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89A3D" w14:textId="77777777" w:rsidR="004D71BB" w:rsidRDefault="004D71BB" w:rsidP="004D71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11EE33" w14:textId="77777777" w:rsidR="004D71BB" w:rsidRDefault="004D71BB" w:rsidP="004D71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1</w:t>
      </w:r>
    </w:p>
    <w:p w14:paraId="08EC04C8" w14:textId="77777777" w:rsidR="004D71BB" w:rsidRDefault="004D71BB" w:rsidP="004D71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Szczegółowy opis przedmiotu zamówienia</w:t>
      </w:r>
    </w:p>
    <w:p w14:paraId="06900477" w14:textId="77777777" w:rsidR="004D71BB" w:rsidRDefault="004D71BB" w:rsidP="004D71BB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E07F30A" w14:textId="77777777" w:rsidR="004D71BB" w:rsidRDefault="004D71BB" w:rsidP="004D71BB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14:paraId="7203AE1B" w14:textId="3A0EAC29" w:rsidR="004D71BB" w:rsidRDefault="004D71BB" w:rsidP="004D71BB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Zestaw pętli indukcyjnej do punktów obsługi klienta (stanowisk obsługi indywidualnej) (</w:t>
      </w:r>
      <w:r w:rsidR="00E64EC8">
        <w:rPr>
          <w:rFonts w:ascii="Times New Roman" w:hAnsi="Times New Roman" w:cs="Times New Roman"/>
          <w:sz w:val="24"/>
          <w:szCs w:val="24"/>
        </w:rPr>
        <w:t>5</w:t>
      </w:r>
      <w:r w:rsidR="007C41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szt.):</w:t>
      </w:r>
    </w:p>
    <w:p w14:paraId="123B3C18" w14:textId="77777777" w:rsidR="004D71BB" w:rsidRDefault="004D71BB" w:rsidP="004D71BB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Style w:val="Tabela-Siatka"/>
        <w:tblW w:w="9747" w:type="dxa"/>
        <w:tblInd w:w="0" w:type="dxa"/>
        <w:tblLook w:val="04A0" w:firstRow="1" w:lastRow="0" w:firstColumn="1" w:lastColumn="0" w:noHBand="0" w:noVBand="1"/>
      </w:tblPr>
      <w:tblGrid>
        <w:gridCol w:w="988"/>
        <w:gridCol w:w="2097"/>
        <w:gridCol w:w="6662"/>
      </w:tblGrid>
      <w:tr w:rsidR="004D71BB" w14:paraId="4D669E56" w14:textId="77777777" w:rsidTr="004D71BB">
        <w:trPr>
          <w:cantSplit/>
          <w:trHeight w:val="102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D28FB" w14:textId="77777777" w:rsidR="004D71BB" w:rsidRDefault="004D71BB">
            <w:pPr>
              <w:pStyle w:val="Tabelapozycja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  <w:p w14:paraId="2D99EADE" w14:textId="77777777" w:rsidR="004D71BB" w:rsidRDefault="004D71BB">
            <w:pPr>
              <w:pStyle w:val="Tabelapozycja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Lp.</w:t>
            </w:r>
          </w:p>
          <w:p w14:paraId="04D41DA5" w14:textId="77777777" w:rsidR="004D71BB" w:rsidRDefault="004D71BB">
            <w:pPr>
              <w:pStyle w:val="Tabelapozycja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1F1FF" w14:textId="77777777" w:rsidR="004D71BB" w:rsidRDefault="004D71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Parametr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DA02D" w14:textId="77777777" w:rsidR="004D71BB" w:rsidRDefault="004D71BB">
            <w:pPr>
              <w:spacing w:line="240" w:lineRule="auto"/>
              <w:ind w:left="-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Wymagane minimalne parametry techniczne</w:t>
            </w:r>
          </w:p>
        </w:tc>
      </w:tr>
      <w:tr w:rsidR="004D71BB" w14:paraId="5489BF95" w14:textId="77777777" w:rsidTr="004D71BB">
        <w:trPr>
          <w:cantSplit/>
          <w:trHeight w:val="102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527B9" w14:textId="77777777" w:rsidR="004D71BB" w:rsidRDefault="004D71BB" w:rsidP="002A5677">
            <w:pPr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1E649" w14:textId="77777777" w:rsidR="004D71BB" w:rsidRDefault="004D71BB">
            <w:pPr>
              <w:spacing w:line="240" w:lineRule="auto"/>
              <w:ind w:left="708" w:hanging="708"/>
              <w:jc w:val="center"/>
              <w:rPr>
                <w:rStyle w:val="attributenametext"/>
                <w:b/>
              </w:rPr>
            </w:pPr>
            <w:r>
              <w:rPr>
                <w:rStyle w:val="attributenametext"/>
                <w:rFonts w:ascii="Times New Roman" w:hAnsi="Times New Roman" w:cs="Times New Roman"/>
                <w:b/>
                <w:sz w:val="24"/>
                <w:szCs w:val="24"/>
              </w:rPr>
              <w:t>Typ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C3E96" w14:textId="77777777" w:rsidR="004D71BB" w:rsidRDefault="004D71BB">
            <w:pPr>
              <w:spacing w:line="240" w:lineRule="auto"/>
              <w:ind w:left="708" w:hanging="708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Przenośna (do punktów obsługi klienta)</w:t>
            </w:r>
          </w:p>
        </w:tc>
      </w:tr>
      <w:tr w:rsidR="004D71BB" w14:paraId="4A8B6A5C" w14:textId="77777777" w:rsidTr="004D71BB">
        <w:trPr>
          <w:cantSplit/>
          <w:trHeight w:val="102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78EB8" w14:textId="77777777" w:rsidR="004D71BB" w:rsidRDefault="004D71BB" w:rsidP="002A5677">
            <w:pPr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B0FA5" w14:textId="77777777" w:rsidR="004D71BB" w:rsidRDefault="004D71BB">
            <w:pPr>
              <w:spacing w:line="240" w:lineRule="auto"/>
              <w:jc w:val="center"/>
              <w:rPr>
                <w:rStyle w:val="attributenametext"/>
                <w:b/>
              </w:rPr>
            </w:pPr>
            <w:r>
              <w:rPr>
                <w:rStyle w:val="attributenametext"/>
                <w:rFonts w:ascii="Times New Roman" w:hAnsi="Times New Roman" w:cs="Times New Roman"/>
                <w:b/>
                <w:sz w:val="24"/>
                <w:szCs w:val="24"/>
              </w:rPr>
              <w:t>Obszar działania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40EE0" w14:textId="77777777" w:rsidR="004D71BB" w:rsidRDefault="004D71BB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Pole odsłuchu pętli o powierzchni </w:t>
            </w:r>
            <w:smartTag w:uri="urn:schemas-microsoft-com:office:smarttags" w:element="metricconverter">
              <w:smartTagPr>
                <w:attr w:name="ProductID" w:val="1,2 m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1,2 m</w:t>
              </w:r>
            </w:smartTag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kw.</w:t>
            </w:r>
          </w:p>
        </w:tc>
      </w:tr>
      <w:tr w:rsidR="004D71BB" w14:paraId="21F55622" w14:textId="77777777" w:rsidTr="004D71BB">
        <w:trPr>
          <w:cantSplit/>
          <w:trHeight w:val="102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C3418" w14:textId="77777777" w:rsidR="004D71BB" w:rsidRDefault="004D71BB" w:rsidP="002A5677">
            <w:pPr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77367" w14:textId="77777777" w:rsidR="004D71BB" w:rsidRDefault="004D71BB">
            <w:pPr>
              <w:spacing w:line="240" w:lineRule="auto"/>
              <w:jc w:val="center"/>
              <w:rPr>
                <w:rStyle w:val="attributenametext"/>
                <w:b/>
              </w:rPr>
            </w:pPr>
            <w:r>
              <w:rPr>
                <w:rStyle w:val="attributenametext"/>
                <w:rFonts w:ascii="Times New Roman" w:hAnsi="Times New Roman" w:cs="Times New Roman"/>
                <w:b/>
                <w:sz w:val="24"/>
                <w:szCs w:val="24"/>
              </w:rPr>
              <w:t>Obsługa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32BD4" w14:textId="77777777" w:rsidR="004D71BB" w:rsidRDefault="004D71BB">
            <w:pPr>
              <w:pStyle w:val="Default"/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Prosta obsługa jednym przyciskiem</w:t>
            </w:r>
          </w:p>
        </w:tc>
      </w:tr>
      <w:tr w:rsidR="004D71BB" w14:paraId="1D2BCF40" w14:textId="77777777" w:rsidTr="004D71BB">
        <w:trPr>
          <w:cantSplit/>
          <w:trHeight w:val="102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62267" w14:textId="77777777" w:rsidR="004D71BB" w:rsidRDefault="004D71BB" w:rsidP="002A5677">
            <w:pPr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2B146" w14:textId="77777777" w:rsidR="004D71BB" w:rsidRDefault="004D71BB">
            <w:pPr>
              <w:spacing w:line="240" w:lineRule="auto"/>
              <w:jc w:val="center"/>
              <w:rPr>
                <w:rStyle w:val="attributenametext"/>
                <w:b/>
              </w:rPr>
            </w:pPr>
            <w:r>
              <w:rPr>
                <w:rStyle w:val="attributenametext"/>
                <w:rFonts w:ascii="Times New Roman" w:hAnsi="Times New Roman" w:cs="Times New Roman"/>
                <w:b/>
                <w:sz w:val="24"/>
                <w:szCs w:val="24"/>
              </w:rPr>
              <w:t>Automatyczny wyłącznik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77476" w14:textId="77777777" w:rsidR="004D71BB" w:rsidRDefault="004D71BB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Wbudowany automatyczny wyłącznik (możliwość wyłączenia po 10, 30 lub 60 minutach pracy)</w:t>
            </w:r>
          </w:p>
        </w:tc>
      </w:tr>
      <w:tr w:rsidR="004D71BB" w14:paraId="5C3CF6A6" w14:textId="77777777" w:rsidTr="004D71BB">
        <w:trPr>
          <w:cantSplit/>
          <w:trHeight w:val="102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A91CF" w14:textId="77777777" w:rsidR="004D71BB" w:rsidRDefault="004D71BB" w:rsidP="002A5677">
            <w:pPr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87794" w14:textId="77777777" w:rsidR="004D71BB" w:rsidRDefault="004D71BB">
            <w:pPr>
              <w:spacing w:line="240" w:lineRule="auto"/>
              <w:jc w:val="center"/>
              <w:rPr>
                <w:rStyle w:val="attributenametext"/>
                <w:b/>
              </w:rPr>
            </w:pPr>
            <w:r>
              <w:rPr>
                <w:rStyle w:val="attributenametext"/>
                <w:rFonts w:ascii="Times New Roman" w:hAnsi="Times New Roman" w:cs="Times New Roman"/>
                <w:b/>
                <w:sz w:val="24"/>
                <w:szCs w:val="24"/>
              </w:rPr>
              <w:t>Sygnalizacja wyłączenia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0709C" w14:textId="77777777" w:rsidR="004D71BB" w:rsidRDefault="004D71BB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Sygnał dźwiękowy informujący o automatycznym wyłączeniu za 10 sek. i możliwości przedłużenia działania o kolejny cykl</w:t>
            </w:r>
          </w:p>
        </w:tc>
      </w:tr>
      <w:tr w:rsidR="004D71BB" w14:paraId="76B99B1F" w14:textId="77777777" w:rsidTr="004D71BB">
        <w:trPr>
          <w:cantSplit/>
          <w:trHeight w:val="102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F2050" w14:textId="77777777" w:rsidR="004D71BB" w:rsidRDefault="004D71BB" w:rsidP="002A5677">
            <w:pPr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76705" w14:textId="77777777" w:rsidR="004D71BB" w:rsidRDefault="004D71BB">
            <w:pPr>
              <w:spacing w:line="240" w:lineRule="auto"/>
              <w:jc w:val="center"/>
              <w:rPr>
                <w:rStyle w:val="attributenametext"/>
                <w:b/>
              </w:rPr>
            </w:pPr>
            <w:r>
              <w:rPr>
                <w:rStyle w:val="attributenametext"/>
                <w:rFonts w:ascii="Times New Roman" w:hAnsi="Times New Roman" w:cs="Times New Roman"/>
                <w:b/>
                <w:sz w:val="24"/>
                <w:szCs w:val="24"/>
              </w:rPr>
              <w:t>Gniazda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7E902" w14:textId="77777777" w:rsidR="004D71BB" w:rsidRDefault="004D71BB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Jack 3,5 mm do podłączenia mikrofonu zewnętrznego </w:t>
            </w:r>
          </w:p>
          <w:p w14:paraId="7C12C26C" w14:textId="77777777" w:rsidR="004D71BB" w:rsidRDefault="004D71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np. krawatowego</w:t>
            </w:r>
          </w:p>
        </w:tc>
      </w:tr>
      <w:tr w:rsidR="004D71BB" w14:paraId="23596DB3" w14:textId="77777777" w:rsidTr="004D71BB">
        <w:trPr>
          <w:cantSplit/>
          <w:trHeight w:val="102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0F80F" w14:textId="77777777" w:rsidR="004D71BB" w:rsidRDefault="004D71BB" w:rsidP="002A5677">
            <w:pPr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944C4" w14:textId="77777777" w:rsidR="004D71BB" w:rsidRDefault="004D71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Wskaźniki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013EF" w14:textId="77777777" w:rsidR="004D71BB" w:rsidRDefault="004D71B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Wskaźnik zasilania , poziomu sygnału wejściowego, wymaganego ładowania oraz stanu ładowania.</w:t>
            </w:r>
          </w:p>
        </w:tc>
      </w:tr>
      <w:tr w:rsidR="004D71BB" w14:paraId="12BBCF5F" w14:textId="77777777" w:rsidTr="004D71BB">
        <w:trPr>
          <w:cantSplit/>
          <w:trHeight w:val="102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23682" w14:textId="77777777" w:rsidR="004D71BB" w:rsidRDefault="004D71BB" w:rsidP="002A5677">
            <w:pPr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1E1D4" w14:textId="77777777" w:rsidR="004D71BB" w:rsidRDefault="004D71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Odpowiedź częstotliwościowa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18297" w14:textId="77777777" w:rsidR="004D71BB" w:rsidRDefault="004D71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Hz – 5 kHz</w:t>
            </w:r>
          </w:p>
        </w:tc>
      </w:tr>
      <w:tr w:rsidR="004D71BB" w14:paraId="4831F161" w14:textId="77777777" w:rsidTr="004D71BB">
        <w:trPr>
          <w:cantSplit/>
          <w:trHeight w:val="102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F344C" w14:textId="77777777" w:rsidR="004D71BB" w:rsidRDefault="004D71BB" w:rsidP="002A5677">
            <w:pPr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617B5" w14:textId="77777777" w:rsidR="004D71BB" w:rsidRDefault="004D71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Zestaw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85B43" w14:textId="77777777" w:rsidR="004D71BB" w:rsidRDefault="004D71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Wzmacniacz wraz z baterią, mikrofon na gęsiej szyjce lub do montażu na ścianie, lub szybie (wtyk 3,5 mm, przewód 1,5 – 3 m), ładowarka, naklejka z informacją o dostępności systemu pętli indukcyjnej</w:t>
            </w:r>
          </w:p>
        </w:tc>
      </w:tr>
      <w:tr w:rsidR="004D71BB" w14:paraId="579F2865" w14:textId="77777777" w:rsidTr="004D71BB">
        <w:trPr>
          <w:cantSplit/>
          <w:trHeight w:val="102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6007D" w14:textId="77777777" w:rsidR="004D71BB" w:rsidRDefault="004D71BB" w:rsidP="002A5677">
            <w:pPr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D849D" w14:textId="77777777" w:rsidR="004D71BB" w:rsidRDefault="004D71BB">
            <w:pPr>
              <w:spacing w:line="240" w:lineRule="auto"/>
              <w:jc w:val="center"/>
              <w:rPr>
                <w:rStyle w:val="attributenametext"/>
                <w:b/>
              </w:rPr>
            </w:pPr>
            <w:r>
              <w:rPr>
                <w:rStyle w:val="attributenametext"/>
                <w:rFonts w:ascii="Times New Roman" w:hAnsi="Times New Roman" w:cs="Times New Roman"/>
                <w:b/>
                <w:sz w:val="24"/>
                <w:szCs w:val="24"/>
              </w:rPr>
              <w:t>Waga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566A3" w14:textId="77777777" w:rsidR="004D71BB" w:rsidRDefault="004D71BB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Max </w:t>
            </w:r>
            <w:smartTag w:uri="urn:schemas-microsoft-com:office:smarttags" w:element="metricconverter">
              <w:smartTagPr>
                <w:attr w:name="ProductID" w:val="1,8 kg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1,8 kg</w:t>
              </w:r>
            </w:smartTag>
          </w:p>
        </w:tc>
      </w:tr>
      <w:tr w:rsidR="004D71BB" w14:paraId="4EEBF935" w14:textId="77777777" w:rsidTr="004D71BB">
        <w:trPr>
          <w:cantSplit/>
          <w:trHeight w:val="102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D98D7" w14:textId="77777777" w:rsidR="004D71BB" w:rsidRDefault="004D71BB" w:rsidP="002A5677">
            <w:pPr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D2408" w14:textId="77777777" w:rsidR="004D71BB" w:rsidRDefault="004D71BB">
            <w:pPr>
              <w:spacing w:line="240" w:lineRule="auto"/>
              <w:jc w:val="center"/>
              <w:rPr>
                <w:rStyle w:val="attributenametext"/>
                <w:b/>
              </w:rPr>
            </w:pPr>
            <w:r>
              <w:rPr>
                <w:rStyle w:val="attributenametext"/>
                <w:rFonts w:ascii="Times New Roman" w:hAnsi="Times New Roman" w:cs="Times New Roman"/>
                <w:b/>
                <w:sz w:val="24"/>
                <w:szCs w:val="24"/>
              </w:rPr>
              <w:t>Normy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C1C07" w14:textId="77777777" w:rsidR="004D71BB" w:rsidRDefault="004D71BB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 60118-4</w:t>
            </w:r>
          </w:p>
        </w:tc>
      </w:tr>
      <w:tr w:rsidR="004D71BB" w14:paraId="049A12BA" w14:textId="77777777" w:rsidTr="004D71BB">
        <w:trPr>
          <w:cantSplit/>
          <w:trHeight w:val="102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436BA" w14:textId="77777777" w:rsidR="004D71BB" w:rsidRDefault="004D71BB" w:rsidP="002A5677">
            <w:pPr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45A8E" w14:textId="77777777" w:rsidR="004D71BB" w:rsidRDefault="004D71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Gwarancja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2E363" w14:textId="77777777" w:rsidR="004D71BB" w:rsidRDefault="004D71B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 miesięcy gwarancji producenta</w:t>
            </w:r>
          </w:p>
        </w:tc>
      </w:tr>
      <w:tr w:rsidR="004D71BB" w14:paraId="497E3FEB" w14:textId="77777777" w:rsidTr="004D71BB">
        <w:trPr>
          <w:cantSplit/>
          <w:trHeight w:val="584"/>
        </w:trPr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D212B" w14:textId="77777777" w:rsidR="004D71BB" w:rsidRDefault="004D71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LUB URZĄDZENIE RÓWNOWAŻNE O PORÓWNYWALNYM STANDARDZIE TECHNICZNYM/UŻYTKOWYM</w:t>
            </w:r>
          </w:p>
        </w:tc>
      </w:tr>
    </w:tbl>
    <w:p w14:paraId="0B66F749" w14:textId="77777777" w:rsidR="004D71BB" w:rsidRDefault="004D71BB" w:rsidP="004D71BB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7871ECA" w14:textId="77777777" w:rsidR="004D71BB" w:rsidRDefault="004D71BB" w:rsidP="004D71B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E8282B" w14:textId="77777777" w:rsidR="001142AF" w:rsidRDefault="001142AF"/>
    <w:sectPr w:rsidR="001142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0D2605"/>
    <w:multiLevelType w:val="hybridMultilevel"/>
    <w:tmpl w:val="92A09686"/>
    <w:lvl w:ilvl="0" w:tplc="7FF420F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E5645E"/>
    <w:multiLevelType w:val="hybridMultilevel"/>
    <w:tmpl w:val="7848DEAA"/>
    <w:lvl w:ilvl="0" w:tplc="6ACC9ADC">
      <w:start w:val="1"/>
      <w:numFmt w:val="decimal"/>
      <w:lvlText w:val="%1."/>
      <w:lvlJc w:val="left"/>
      <w:pPr>
        <w:tabs>
          <w:tab w:val="num" w:pos="1505"/>
        </w:tabs>
        <w:ind w:left="1505" w:hanging="108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E1B07"/>
    <w:multiLevelType w:val="hybridMultilevel"/>
    <w:tmpl w:val="A7E6D194"/>
    <w:lvl w:ilvl="0" w:tplc="46800E7C">
      <w:start w:val="1"/>
      <w:numFmt w:val="decimal"/>
      <w:lvlText w:val="%1."/>
      <w:lvlJc w:val="left"/>
      <w:pPr>
        <w:tabs>
          <w:tab w:val="num" w:pos="1505"/>
        </w:tabs>
        <w:ind w:left="1505" w:hanging="1080"/>
      </w:pPr>
    </w:lvl>
    <w:lvl w:ilvl="1" w:tplc="0415000F">
      <w:start w:val="1"/>
      <w:numFmt w:val="decimal"/>
      <w:lvlText w:val="%2."/>
      <w:lvlJc w:val="left"/>
      <w:pPr>
        <w:tabs>
          <w:tab w:val="num" w:pos="1865"/>
        </w:tabs>
        <w:ind w:left="1865" w:hanging="360"/>
      </w:pPr>
    </w:lvl>
    <w:lvl w:ilvl="2" w:tplc="A5065534">
      <w:start w:val="512"/>
      <w:numFmt w:val="bullet"/>
      <w:lvlText w:val="-"/>
      <w:lvlJc w:val="left"/>
      <w:pPr>
        <w:tabs>
          <w:tab w:val="num" w:pos="2765"/>
        </w:tabs>
        <w:ind w:left="2765" w:hanging="360"/>
      </w:pPr>
      <w:rPr>
        <w:rFonts w:ascii="Tahoma" w:eastAsia="Times New Roman" w:hAnsi="Tahoma" w:cs="Tahoma" w:hint="default"/>
      </w:rPr>
    </w:lvl>
    <w:lvl w:ilvl="3" w:tplc="0415000F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num w:numId="1" w16cid:durableId="1831554716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583821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208430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292"/>
    <w:rsid w:val="001142AF"/>
    <w:rsid w:val="00491038"/>
    <w:rsid w:val="004D71BB"/>
    <w:rsid w:val="00591292"/>
    <w:rsid w:val="007C4176"/>
    <w:rsid w:val="00D04084"/>
    <w:rsid w:val="00E6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6BF5F07"/>
  <w15:chartTrackingRefBased/>
  <w15:docId w15:val="{4B331BBC-EF28-44FF-A372-42883A204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71BB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D71BB"/>
    <w:pPr>
      <w:ind w:left="720"/>
      <w:contextualSpacing/>
    </w:pPr>
  </w:style>
  <w:style w:type="paragraph" w:customStyle="1" w:styleId="Tabelapozycja">
    <w:name w:val="Tabela pozycja"/>
    <w:basedOn w:val="Normalny"/>
    <w:rsid w:val="004D71BB"/>
    <w:pPr>
      <w:spacing w:after="0" w:line="240" w:lineRule="auto"/>
    </w:pPr>
    <w:rPr>
      <w:rFonts w:ascii="Arial" w:eastAsia="Calibri" w:hAnsi="Arial" w:cs="Times New Roman"/>
      <w:szCs w:val="20"/>
      <w:lang w:eastAsia="pl-PL"/>
    </w:rPr>
  </w:style>
  <w:style w:type="paragraph" w:customStyle="1" w:styleId="Default">
    <w:name w:val="Default"/>
    <w:rsid w:val="004D71BB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character" w:customStyle="1" w:styleId="attributenametext">
    <w:name w:val="attribute_name_text"/>
    <w:basedOn w:val="Domylnaczcionkaakapitu"/>
    <w:rsid w:val="004D71BB"/>
  </w:style>
  <w:style w:type="table" w:styleId="Tabela-Siatka">
    <w:name w:val="Table Grid"/>
    <w:basedOn w:val="Standardowy"/>
    <w:uiPriority w:val="59"/>
    <w:rsid w:val="004D71B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67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1042</Characters>
  <Application>Microsoft Office Word</Application>
  <DocSecurity>0</DocSecurity>
  <Lines>8</Lines>
  <Paragraphs>2</Paragraphs>
  <ScaleCrop>false</ScaleCrop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Melon Ireneusz  (BA)</dc:creator>
  <cp:keywords/>
  <dc:description/>
  <cp:lastModifiedBy>Melon Ireneusz  (BA)</cp:lastModifiedBy>
  <cp:revision>4</cp:revision>
  <dcterms:created xsi:type="dcterms:W3CDTF">2022-10-24T09:35:00Z</dcterms:created>
  <dcterms:modified xsi:type="dcterms:W3CDTF">2022-10-24T10:40:00Z</dcterms:modified>
</cp:coreProperties>
</file>