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BC9D" w14:textId="3257D999" w:rsidR="00353997" w:rsidRPr="004C6C83" w:rsidRDefault="00353997" w:rsidP="00353997">
      <w:pPr>
        <w:pStyle w:val="OZNRODZAKTUtznustawalubrozporzdzenieiorganwydajcy"/>
      </w:pPr>
      <w:r w:rsidRPr="004C6C83">
        <w:t>ZARZĄDZENIE</w:t>
      </w:r>
      <w:r>
        <w:t xml:space="preserve"> Nr</w:t>
      </w:r>
      <w:r w:rsidR="00E974B4">
        <w:t xml:space="preserve"> 8</w:t>
      </w:r>
    </w:p>
    <w:p w14:paraId="507FA096" w14:textId="77777777" w:rsidR="00353997" w:rsidRPr="004C6C83" w:rsidRDefault="00353997" w:rsidP="00353997">
      <w:pPr>
        <w:pStyle w:val="OZNRODZAKTUtznustawalubrozporzdzenieiorganwydajcy"/>
      </w:pPr>
      <w:r w:rsidRPr="004C6C83">
        <w:t>Ministra rodziny, pracy i</w:t>
      </w:r>
      <w:r>
        <w:t> </w:t>
      </w:r>
      <w:r w:rsidRPr="004C6C83">
        <w:t>polityki społecznej</w:t>
      </w:r>
    </w:p>
    <w:p w14:paraId="4B407442" w14:textId="582B00BA" w:rsidR="00353997" w:rsidRPr="004C6C83" w:rsidRDefault="00353997" w:rsidP="00353997">
      <w:pPr>
        <w:pStyle w:val="DATAAKTUdatauchwalenialubwydaniaaktu"/>
      </w:pPr>
      <w:r w:rsidRPr="004C6C83">
        <w:t xml:space="preserve">z dnia </w:t>
      </w:r>
      <w:r w:rsidR="009912A3">
        <w:t>3</w:t>
      </w:r>
      <w:r w:rsidRPr="004C6C83">
        <w:t xml:space="preserve"> </w:t>
      </w:r>
      <w:r w:rsidR="0065275E">
        <w:t xml:space="preserve"> </w:t>
      </w:r>
      <w:r w:rsidR="000974A0">
        <w:t>kwietnia</w:t>
      </w:r>
      <w:r w:rsidRPr="004C6C83">
        <w:t xml:space="preserve"> 202</w:t>
      </w:r>
      <w:r w:rsidR="00361395">
        <w:t>5 </w:t>
      </w:r>
      <w:r w:rsidRPr="004C6C83">
        <w:t>r.</w:t>
      </w:r>
    </w:p>
    <w:p w14:paraId="02B8D2AF" w14:textId="6C4AFB68" w:rsidR="00353997" w:rsidRDefault="00C56B89" w:rsidP="00353997">
      <w:pPr>
        <w:pStyle w:val="TYTUAKTUprzedmiotregulacjiustawylubrozporzdzenia"/>
      </w:pPr>
      <w:r>
        <w:t>zmieniające zarządzenie</w:t>
      </w:r>
      <w:r w:rsidR="00361395">
        <w:t xml:space="preserve"> </w:t>
      </w:r>
      <w:r w:rsidR="00361395" w:rsidRPr="005E6E73">
        <w:t>w</w:t>
      </w:r>
      <w:r w:rsidR="00361395">
        <w:t> </w:t>
      </w:r>
      <w:r w:rsidR="00353997" w:rsidRPr="005E6E73">
        <w:t>sprawie zakresów czynności członków kierownictwa</w:t>
      </w:r>
      <w:r w:rsidR="00353997">
        <w:t xml:space="preserve"> </w:t>
      </w:r>
      <w:r w:rsidR="00353997" w:rsidRPr="005E6E73">
        <w:t>Ministerstwa Rodziny, Pracy</w:t>
      </w:r>
      <w:r w:rsidR="00361395" w:rsidRPr="005E6E73">
        <w:t xml:space="preserve"> i</w:t>
      </w:r>
      <w:r w:rsidR="00361395">
        <w:t> </w:t>
      </w:r>
      <w:r w:rsidR="00353997" w:rsidRPr="005E6E73">
        <w:t>Polityki Społecznej</w:t>
      </w:r>
    </w:p>
    <w:p w14:paraId="07773ABA" w14:textId="51F2EFFF" w:rsidR="00353997" w:rsidRPr="009050B6" w:rsidRDefault="00353997" w:rsidP="00353997">
      <w:pPr>
        <w:pStyle w:val="NIEARTTEKSTtekstnieartykuowanynppodstprawnarozplubpreambua"/>
      </w:pPr>
      <w:r w:rsidRPr="009050B6">
        <w:t>Na podstawie</w:t>
      </w:r>
      <w:r w:rsidR="00361395">
        <w:t xml:space="preserve"> art. </w:t>
      </w:r>
      <w:r w:rsidRPr="009050B6">
        <w:t>3</w:t>
      </w:r>
      <w:r w:rsidR="00361395" w:rsidRPr="009050B6">
        <w:t>7</w:t>
      </w:r>
      <w:r w:rsidR="00361395">
        <w:t xml:space="preserve"> ust. </w:t>
      </w:r>
      <w:r w:rsidR="00361395" w:rsidRPr="009050B6">
        <w:t>1</w:t>
      </w:r>
      <w:r w:rsidR="00361395">
        <w:t xml:space="preserve"> i </w:t>
      </w:r>
      <w:r w:rsidR="000E615D" w:rsidRPr="009050B6">
        <w:t>2</w:t>
      </w:r>
      <w:r w:rsidR="000E615D">
        <w:t> </w:t>
      </w:r>
      <w:r w:rsidRPr="009050B6">
        <w:t>ustawy</w:t>
      </w:r>
      <w:r w:rsidR="000E615D" w:rsidRPr="009050B6">
        <w:t xml:space="preserve"> z</w:t>
      </w:r>
      <w:r w:rsidR="000E615D">
        <w:t> </w:t>
      </w:r>
      <w:r w:rsidRPr="009050B6">
        <w:t xml:space="preserve">dnia </w:t>
      </w:r>
      <w:r w:rsidR="00361395" w:rsidRPr="009050B6">
        <w:t>8</w:t>
      </w:r>
      <w:r w:rsidR="00361395">
        <w:t> </w:t>
      </w:r>
      <w:r w:rsidRPr="009050B6">
        <w:t>sierpnia 199</w:t>
      </w:r>
      <w:r w:rsidR="000E615D" w:rsidRPr="009050B6">
        <w:t>6</w:t>
      </w:r>
      <w:r w:rsidR="000E615D">
        <w:t> </w:t>
      </w:r>
      <w:r w:rsidRPr="009050B6">
        <w:t>r.</w:t>
      </w:r>
      <w:r w:rsidR="00361395" w:rsidRPr="009050B6">
        <w:t xml:space="preserve"> o</w:t>
      </w:r>
      <w:r w:rsidR="00361395">
        <w:t> </w:t>
      </w:r>
      <w:r w:rsidRPr="009050B6">
        <w:t>Radzie Ministrów (</w:t>
      </w:r>
      <w:r w:rsidR="00361395">
        <w:t>Dz. U.</w:t>
      </w:r>
      <w:r w:rsidRPr="009050B6">
        <w:t xml:space="preserve"> z 2024 r.</w:t>
      </w:r>
      <w:r w:rsidR="00361395">
        <w:t xml:space="preserve"> poz. </w:t>
      </w:r>
      <w:r w:rsidRPr="009050B6">
        <w:t>105</w:t>
      </w:r>
      <w:r w:rsidR="00361395" w:rsidRPr="009050B6">
        <w:t>0</w:t>
      </w:r>
      <w:r w:rsidR="00361395">
        <w:t xml:space="preserve"> i </w:t>
      </w:r>
      <w:r w:rsidR="00C56B89">
        <w:t>1473</w:t>
      </w:r>
      <w:r w:rsidRPr="009050B6">
        <w:t>) zarządza się, co następuje:</w:t>
      </w:r>
    </w:p>
    <w:p w14:paraId="54FBEDE1" w14:textId="5CB09157" w:rsidR="00353997" w:rsidRDefault="00353997" w:rsidP="00C56B89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Pr="00DD48CA">
        <w:rPr>
          <w:rStyle w:val="Ppogrubienie"/>
        </w:rPr>
        <w:t>1.</w:t>
      </w:r>
      <w:r w:rsidR="00361395">
        <w:t xml:space="preserve"> W </w:t>
      </w:r>
      <w:r w:rsidR="00C56B89">
        <w:t>zarządzeniu</w:t>
      </w:r>
      <w:r w:rsidR="00361395">
        <w:t xml:space="preserve"> nr 2 </w:t>
      </w:r>
      <w:r w:rsidR="00C56B89">
        <w:t>Ministra Rodziny, Pracy</w:t>
      </w:r>
      <w:r w:rsidR="00361395">
        <w:t xml:space="preserve"> i </w:t>
      </w:r>
      <w:r w:rsidR="00C56B89">
        <w:t>Polityki Społecznej</w:t>
      </w:r>
      <w:r w:rsidR="00361395">
        <w:t xml:space="preserve"> z </w:t>
      </w:r>
      <w:r w:rsidR="00C56B89">
        <w:t xml:space="preserve">dnia </w:t>
      </w:r>
      <w:r w:rsidR="002F4D97">
        <w:t>1</w:t>
      </w:r>
      <w:r w:rsidR="00361395">
        <w:t>4 </w:t>
      </w:r>
      <w:r w:rsidR="002F4D97">
        <w:t xml:space="preserve">stycznia </w:t>
      </w:r>
      <w:r w:rsidR="00C56B89">
        <w:t>202</w:t>
      </w:r>
      <w:r w:rsidR="00361395">
        <w:t>5 </w:t>
      </w:r>
      <w:r w:rsidR="00C56B89">
        <w:t>r.</w:t>
      </w:r>
      <w:r w:rsidR="00361395">
        <w:t xml:space="preserve"> w </w:t>
      </w:r>
      <w:r w:rsidR="00C56B89">
        <w:t>sprawie zakresów czynności członków kierownictwa Ministerstwa Rodziny, Pracy i Polityki Społecznej (Dz. Urz. Min. Rodz.</w:t>
      </w:r>
      <w:r w:rsidR="00C56B89" w:rsidRPr="00C56B89">
        <w:t xml:space="preserve"> Prac.</w:t>
      </w:r>
      <w:r w:rsidR="00361395" w:rsidRPr="00C56B89">
        <w:t xml:space="preserve"> </w:t>
      </w:r>
      <w:r w:rsidR="00361395">
        <w:t>i </w:t>
      </w:r>
      <w:r w:rsidR="00C56B89" w:rsidRPr="00C56B89">
        <w:t>Pol. Społ.</w:t>
      </w:r>
      <w:r w:rsidR="00361395">
        <w:t xml:space="preserve"> poz. </w:t>
      </w:r>
      <w:r w:rsidR="002F4D97">
        <w:t>2</w:t>
      </w:r>
      <w:r w:rsidR="00C56B89">
        <w:t>) wprowadza się następujące zmiany:</w:t>
      </w:r>
    </w:p>
    <w:p w14:paraId="7E9C7BF9" w14:textId="77777777" w:rsidR="00361395" w:rsidRDefault="00C56B89" w:rsidP="007D1965">
      <w:pPr>
        <w:pStyle w:val="PKTpunkt"/>
      </w:pPr>
      <w:r>
        <w:t>1)</w:t>
      </w:r>
      <w:r>
        <w:tab/>
      </w:r>
      <w:r w:rsidR="00361395" w:rsidRPr="0007360C">
        <w:t>§</w:t>
      </w:r>
      <w:r w:rsidR="00361395">
        <w:t xml:space="preserve"> 5 otrzymuje brzmienie:</w:t>
      </w:r>
    </w:p>
    <w:p w14:paraId="544D04FA" w14:textId="32280DAD" w:rsidR="00361395" w:rsidRDefault="007D1965" w:rsidP="007D1965">
      <w:pPr>
        <w:pStyle w:val="ZARTzmartartykuempunktem"/>
      </w:pPr>
      <w:r w:rsidRPr="00C918E0">
        <w:t>„</w:t>
      </w:r>
      <w:r w:rsidRPr="0007360C">
        <w:t>§</w:t>
      </w:r>
      <w:r>
        <w:t xml:space="preserve"> 5. </w:t>
      </w:r>
      <w:r w:rsidR="00361395" w:rsidRPr="0007360C">
        <w:t>Do zakresu działania Sekretarza Stanu Aleksandry Gajewskiej należy w</w:t>
      </w:r>
      <w:r w:rsidR="00361395">
        <w:t> </w:t>
      </w:r>
      <w:r w:rsidR="00361395" w:rsidRPr="0007360C">
        <w:t>szczególności</w:t>
      </w:r>
      <w:r w:rsidR="00361395">
        <w:t>:</w:t>
      </w:r>
    </w:p>
    <w:p w14:paraId="29C4DF09" w14:textId="77777777" w:rsidR="00361395" w:rsidRPr="007D1965" w:rsidRDefault="00361395" w:rsidP="006F6579">
      <w:pPr>
        <w:pStyle w:val="ZPKTzmpktartykuempunktem"/>
      </w:pPr>
      <w:r>
        <w:t>1)</w:t>
      </w:r>
      <w:r>
        <w:tab/>
      </w:r>
      <w:r w:rsidRPr="007D1965">
        <w:t>udział w pracach Stałego Komitetu Rady Ministrów;</w:t>
      </w:r>
    </w:p>
    <w:p w14:paraId="00AD2B8C" w14:textId="77777777" w:rsidR="00361395" w:rsidRPr="007D1965" w:rsidRDefault="00361395" w:rsidP="006F6579">
      <w:pPr>
        <w:pStyle w:val="ZPKTzmpktartykuempunktem"/>
      </w:pPr>
      <w:r w:rsidRPr="007D1965">
        <w:t>2)</w:t>
      </w:r>
      <w:r w:rsidRPr="007D1965">
        <w:tab/>
        <w:t>inicjowanie, koordynowanie i nadzorowanie wykonywania zadań przez:</w:t>
      </w:r>
    </w:p>
    <w:p w14:paraId="0E6C5415" w14:textId="77777777" w:rsidR="00361395" w:rsidRPr="002F4D97" w:rsidRDefault="00361395" w:rsidP="006F6579">
      <w:pPr>
        <w:pStyle w:val="ZLITwPKTzmlitwpktartykuempunktem"/>
      </w:pPr>
      <w:r w:rsidRPr="002F4D97">
        <w:t>a)</w:t>
      </w:r>
      <w:r w:rsidRPr="002F4D97">
        <w:tab/>
        <w:t>Departament Demografii</w:t>
      </w:r>
      <w:r>
        <w:t>,</w:t>
      </w:r>
    </w:p>
    <w:p w14:paraId="6CE26246" w14:textId="77777777" w:rsidR="00361395" w:rsidRPr="002F4D97" w:rsidRDefault="00361395" w:rsidP="006F6579">
      <w:pPr>
        <w:pStyle w:val="ZLITwPKTzmlitwpktartykuempunktem"/>
      </w:pPr>
      <w:r w:rsidRPr="002F4D97">
        <w:t>b)</w:t>
      </w:r>
      <w:r w:rsidRPr="002F4D97">
        <w:tab/>
        <w:t>Departament Integracji Społecznej</w:t>
      </w:r>
      <w:r>
        <w:t>,</w:t>
      </w:r>
    </w:p>
    <w:p w14:paraId="34757EBE" w14:textId="15E85A63" w:rsidR="00361395" w:rsidRDefault="00361395" w:rsidP="006F6579">
      <w:pPr>
        <w:pStyle w:val="ZLITwPKTzmlitwpktartykuempunktem"/>
      </w:pPr>
      <w:r w:rsidRPr="002F4D97">
        <w:t>c)</w:t>
      </w:r>
      <w:r w:rsidRPr="002F4D97">
        <w:tab/>
        <w:t>Departament Polityki Rodzinnej.”</w:t>
      </w:r>
      <w:r>
        <w:t>;</w:t>
      </w:r>
    </w:p>
    <w:p w14:paraId="279387DC" w14:textId="6E946CE0" w:rsidR="0007360C" w:rsidRPr="002F4D97" w:rsidRDefault="00C56B89" w:rsidP="005C09F2">
      <w:pPr>
        <w:pStyle w:val="PKTpunkt"/>
      </w:pPr>
      <w:r>
        <w:t>2)</w:t>
      </w:r>
      <w:r>
        <w:tab/>
      </w:r>
      <w:r w:rsidR="00361395">
        <w:t>w § 7 uchyla się pkt 1.</w:t>
      </w:r>
    </w:p>
    <w:p w14:paraId="5F1ADA63" w14:textId="5620E191" w:rsidR="00353997" w:rsidRPr="005E6E73" w:rsidRDefault="00353997" w:rsidP="00353997">
      <w:pPr>
        <w:pStyle w:val="ARTartustawynprozporzdzenia"/>
      </w:pPr>
      <w:r w:rsidRPr="00DD48CA">
        <w:rPr>
          <w:rStyle w:val="Ppogrubienie"/>
        </w:rPr>
        <w:t>§</w:t>
      </w:r>
      <w:r>
        <w:rPr>
          <w:rStyle w:val="Ppogrubienie"/>
        </w:rPr>
        <w:t> </w:t>
      </w:r>
      <w:r w:rsidR="00102D04">
        <w:rPr>
          <w:rStyle w:val="Ppogrubienie"/>
        </w:rPr>
        <w:t>2</w:t>
      </w:r>
      <w:r w:rsidRPr="00DD48CA">
        <w:rPr>
          <w:rStyle w:val="Ppogrubienie"/>
        </w:rPr>
        <w:t>.</w:t>
      </w:r>
      <w:r>
        <w:tab/>
      </w:r>
      <w:r w:rsidRPr="005E6E73">
        <w:t>Zarządzenie wchodzi</w:t>
      </w:r>
      <w:r w:rsidR="00361395" w:rsidRPr="005E6E73">
        <w:t xml:space="preserve"> w</w:t>
      </w:r>
      <w:r w:rsidR="00361395">
        <w:t> </w:t>
      </w:r>
      <w:r w:rsidRPr="005E6E73">
        <w:t>życie</w:t>
      </w:r>
      <w:r w:rsidR="00361395" w:rsidRPr="005E6E73">
        <w:t xml:space="preserve"> z</w:t>
      </w:r>
      <w:r w:rsidR="00361395">
        <w:t> </w:t>
      </w:r>
      <w:r w:rsidRPr="005E6E73">
        <w:t xml:space="preserve">dniem </w:t>
      </w:r>
      <w:r w:rsidR="00EB6450">
        <w:t>podpisania.</w:t>
      </w:r>
    </w:p>
    <w:p w14:paraId="2438E328" w14:textId="77777777" w:rsidR="00353997" w:rsidRPr="004C6C83" w:rsidRDefault="00353997" w:rsidP="004339E8">
      <w:pPr>
        <w:pStyle w:val="ARTartustawynprozporzdzenia"/>
        <w:ind w:firstLine="0"/>
      </w:pPr>
    </w:p>
    <w:p w14:paraId="356F2B2E" w14:textId="77777777" w:rsidR="00353997" w:rsidRDefault="00353997" w:rsidP="00353997"/>
    <w:p w14:paraId="04D85FA7" w14:textId="77777777" w:rsidR="00353997" w:rsidRPr="009050B6" w:rsidRDefault="00353997" w:rsidP="00353997">
      <w:pPr>
        <w:pStyle w:val="NAZORGWYDnazwaorganuwydajcegoprojektowanyakt"/>
      </w:pPr>
      <w:r w:rsidRPr="009050B6">
        <w:t>MINISTER</w:t>
      </w:r>
    </w:p>
    <w:p w14:paraId="7BDA3845" w14:textId="77777777" w:rsidR="00353997" w:rsidRDefault="00353997" w:rsidP="00353997">
      <w:pPr>
        <w:pStyle w:val="NAZORGWYDnazwaorganuwydajcegoprojektowanyakt"/>
      </w:pPr>
      <w:r w:rsidRPr="009050B6">
        <w:t>RODZINY, PRACY I POLITYKI SPOŁECZNEJ</w:t>
      </w:r>
    </w:p>
    <w:p w14:paraId="0C56D818" w14:textId="1C972EF6" w:rsidR="00261A16" w:rsidRPr="00737F6A" w:rsidRDefault="00353997" w:rsidP="002F4D97">
      <w:pPr>
        <w:pStyle w:val="NAZORGWYDnazwaorganuwydajcegoprojektowanyakt"/>
      </w:pPr>
      <w:r>
        <w:t>AGNIESZKA DZIEMIANOWICZ</w:t>
      </w:r>
      <w:r w:rsidR="000E615D">
        <w:softHyphen/>
      </w:r>
      <w:r w:rsidR="00361395">
        <w:softHyphen/>
      </w:r>
      <w:r w:rsidR="00361395">
        <w:softHyphen/>
      </w:r>
      <w:r w:rsidR="00361395">
        <w:noBreakHyphen/>
      </w:r>
      <w:r>
        <w:t>BĄK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FFB5" w14:textId="77777777" w:rsidR="00FD4FBF" w:rsidRDefault="00FD4FBF">
      <w:r>
        <w:separator/>
      </w:r>
    </w:p>
  </w:endnote>
  <w:endnote w:type="continuationSeparator" w:id="0">
    <w:p w14:paraId="3B20587E" w14:textId="77777777" w:rsidR="00FD4FBF" w:rsidRDefault="00F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2073" w14:textId="77777777" w:rsidR="00FD4FBF" w:rsidRDefault="00FD4FBF">
      <w:r>
        <w:separator/>
      </w:r>
    </w:p>
  </w:footnote>
  <w:footnote w:type="continuationSeparator" w:id="0">
    <w:p w14:paraId="5EBECDFB" w14:textId="77777777" w:rsidR="00FD4FBF" w:rsidRDefault="00FD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2FCA" w14:textId="5D4F75B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67A40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6457E"/>
    <w:multiLevelType w:val="hybridMultilevel"/>
    <w:tmpl w:val="73A87292"/>
    <w:lvl w:ilvl="0" w:tplc="A66ACDD8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0A81E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2569C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A80A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847EE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A62CE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ADD4C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C930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0628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5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4A2B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0C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5843"/>
    <w:rsid w:val="0009732D"/>
    <w:rsid w:val="000973F0"/>
    <w:rsid w:val="000974A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15D"/>
    <w:rsid w:val="000E6241"/>
    <w:rsid w:val="000F2BE3"/>
    <w:rsid w:val="000F3D0D"/>
    <w:rsid w:val="000F6ED4"/>
    <w:rsid w:val="000F7A6E"/>
    <w:rsid w:val="00102D04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B87"/>
    <w:rsid w:val="002114EF"/>
    <w:rsid w:val="002117CA"/>
    <w:rsid w:val="002166AD"/>
    <w:rsid w:val="00217871"/>
    <w:rsid w:val="00221ED8"/>
    <w:rsid w:val="002231EA"/>
    <w:rsid w:val="00223FDF"/>
    <w:rsid w:val="002279C0"/>
    <w:rsid w:val="0023235A"/>
    <w:rsid w:val="00236028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4D8A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D97"/>
    <w:rsid w:val="002F669F"/>
    <w:rsid w:val="00301C97"/>
    <w:rsid w:val="0030730E"/>
    <w:rsid w:val="0031004C"/>
    <w:rsid w:val="003105F6"/>
    <w:rsid w:val="00311297"/>
    <w:rsid w:val="003113BE"/>
    <w:rsid w:val="003122CA"/>
    <w:rsid w:val="003148FD"/>
    <w:rsid w:val="00321080"/>
    <w:rsid w:val="003225D3"/>
    <w:rsid w:val="00322D45"/>
    <w:rsid w:val="0032569A"/>
    <w:rsid w:val="00325A1F"/>
    <w:rsid w:val="003268F9"/>
    <w:rsid w:val="00330BAF"/>
    <w:rsid w:val="00334E3A"/>
    <w:rsid w:val="003361DD"/>
    <w:rsid w:val="00341A6A"/>
    <w:rsid w:val="003453FB"/>
    <w:rsid w:val="00345B9C"/>
    <w:rsid w:val="00352DAE"/>
    <w:rsid w:val="00353997"/>
    <w:rsid w:val="00354EB9"/>
    <w:rsid w:val="003602AE"/>
    <w:rsid w:val="00360929"/>
    <w:rsid w:val="00361395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39E8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D63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2EEA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DF3"/>
    <w:rsid w:val="005B713E"/>
    <w:rsid w:val="005C03B6"/>
    <w:rsid w:val="005C09F2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89C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275E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57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965"/>
    <w:rsid w:val="007D1C64"/>
    <w:rsid w:val="007D1FA1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774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608"/>
    <w:rsid w:val="00882DDE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4F5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6C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2A3"/>
    <w:rsid w:val="0099464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5E01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A40"/>
    <w:rsid w:val="00A72470"/>
    <w:rsid w:val="00A7436E"/>
    <w:rsid w:val="00A74E96"/>
    <w:rsid w:val="00A75A8E"/>
    <w:rsid w:val="00A824DD"/>
    <w:rsid w:val="00A83676"/>
    <w:rsid w:val="00A83B7B"/>
    <w:rsid w:val="00A83D2A"/>
    <w:rsid w:val="00A84274"/>
    <w:rsid w:val="00A850F3"/>
    <w:rsid w:val="00A864E3"/>
    <w:rsid w:val="00A94574"/>
    <w:rsid w:val="00A95936"/>
    <w:rsid w:val="00A96265"/>
    <w:rsid w:val="00A97084"/>
    <w:rsid w:val="00AA1C2C"/>
    <w:rsid w:val="00AA3209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BAB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3CF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81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E28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B89"/>
    <w:rsid w:val="00C667BE"/>
    <w:rsid w:val="00C6766B"/>
    <w:rsid w:val="00C714F4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E0A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3268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064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170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4B4"/>
    <w:rsid w:val="00EA270C"/>
    <w:rsid w:val="00EA4974"/>
    <w:rsid w:val="00EA532E"/>
    <w:rsid w:val="00EB06D9"/>
    <w:rsid w:val="00EB192B"/>
    <w:rsid w:val="00EB19ED"/>
    <w:rsid w:val="00EB1CAB"/>
    <w:rsid w:val="00EB6450"/>
    <w:rsid w:val="00EC0F5A"/>
    <w:rsid w:val="00EC4265"/>
    <w:rsid w:val="00EC4CEB"/>
    <w:rsid w:val="00EC659E"/>
    <w:rsid w:val="00EC675A"/>
    <w:rsid w:val="00ED2072"/>
    <w:rsid w:val="00ED2AE0"/>
    <w:rsid w:val="00ED2EBD"/>
    <w:rsid w:val="00ED5553"/>
    <w:rsid w:val="00ED5E36"/>
    <w:rsid w:val="00ED6961"/>
    <w:rsid w:val="00EF0B96"/>
    <w:rsid w:val="00EF3486"/>
    <w:rsid w:val="00EF47AF"/>
    <w:rsid w:val="00EF53B6"/>
    <w:rsid w:val="00F007AF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7B3B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0C3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FBF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C2F4F"/>
  <w15:docId w15:val="{2118BF1B-1F6A-425F-BA84-68341CB1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M-IV\Projekty%20regulacji\Projekt%20zarz&#261;dzenia%20MRPiPS%20ws.%20zakresu%20czynno&#347;ci\2024%20wrzesie&#324;\Zarz&#261;dzenie%20MRPiPS%20ws.%20zakres&#243;w%20czynno&#347;ci%20cz&#322;onk&#243;w%20kierownictw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779333-153C-4F35-8246-0A819A0F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MRPiPS ws. zakresów czynności członków kierownictwa</Template>
  <TotalTime>21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Olczak Paulina</dc:creator>
  <cp:lastModifiedBy>Zdulska Ewelina</cp:lastModifiedBy>
  <cp:revision>3</cp:revision>
  <cp:lastPrinted>2025-03-25T08:37:00Z</cp:lastPrinted>
  <dcterms:created xsi:type="dcterms:W3CDTF">2025-04-04T05:42:00Z</dcterms:created>
  <dcterms:modified xsi:type="dcterms:W3CDTF">2025-04-22T10:21:00Z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