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77" w:rsidRPr="00A90977" w:rsidRDefault="006F7668" w:rsidP="00A90977">
      <w:pPr>
        <w:tabs>
          <w:tab w:val="right" w:pos="8789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7370D">
        <w:rPr>
          <w:rFonts w:ascii="Arial" w:hAnsi="Arial" w:cs="Arial"/>
          <w:sz w:val="22"/>
          <w:szCs w:val="22"/>
        </w:rPr>
        <w:t>Warszawa</w:t>
      </w:r>
      <w:r w:rsidR="00DD4593" w:rsidRPr="0017370D">
        <w:rPr>
          <w:rFonts w:ascii="Arial" w:hAnsi="Arial" w:cs="Arial"/>
          <w:sz w:val="22"/>
          <w:szCs w:val="22"/>
        </w:rPr>
        <w:t xml:space="preserve">, </w:t>
      </w:r>
      <w:r w:rsidR="00A90977" w:rsidRPr="00A90977">
        <w:rPr>
          <w:rFonts w:ascii="Arial" w:hAnsi="Arial" w:cs="Arial"/>
          <w:sz w:val="22"/>
          <w:szCs w:val="22"/>
        </w:rPr>
        <w:fldChar w:fldCharType="begin"/>
      </w:r>
      <w:r w:rsidR="00A90977" w:rsidRPr="00A90977"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 w:rsidR="00A90977" w:rsidRPr="00A90977">
        <w:rPr>
          <w:rFonts w:ascii="Arial" w:hAnsi="Arial" w:cs="Arial"/>
          <w:sz w:val="22"/>
          <w:szCs w:val="22"/>
        </w:rPr>
        <w:fldChar w:fldCharType="separate"/>
      </w:r>
      <w:r w:rsidR="00A90977" w:rsidRPr="00A90977">
        <w:rPr>
          <w:rFonts w:ascii="Arial" w:hAnsi="Arial" w:cs="Arial"/>
          <w:sz w:val="22"/>
          <w:szCs w:val="22"/>
        </w:rPr>
        <w:t>2025-04-30</w:t>
      </w:r>
      <w:r w:rsidR="00A90977" w:rsidRPr="00A90977">
        <w:rPr>
          <w:rFonts w:ascii="Arial" w:hAnsi="Arial" w:cs="Arial"/>
          <w:sz w:val="22"/>
          <w:szCs w:val="22"/>
        </w:rPr>
        <w:fldChar w:fldCharType="end"/>
      </w:r>
    </w:p>
    <w:p w:rsid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851" w:rsidRP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16"/>
          <w:szCs w:val="16"/>
          <w:lang w:eastAsia="en-US"/>
        </w:rPr>
      </w:pPr>
    </w:p>
    <w:p w:rsidR="00662851" w:rsidRPr="00186237" w:rsidRDefault="00203DC7" w:rsidP="00662851">
      <w:pPr>
        <w:tabs>
          <w:tab w:val="right" w:pos="8789"/>
        </w:tabs>
        <w:spacing w:line="276" w:lineRule="auto"/>
        <w:rPr>
          <w:rFonts w:ascii="Arial" w:hAnsi="Arial" w:cs="Arial"/>
          <w:snapToGrid w:val="0"/>
          <w:color w:val="000000"/>
          <w:sz w:val="10"/>
          <w:szCs w:val="10"/>
        </w:rPr>
      </w:pPr>
      <w:r w:rsidRPr="00186237">
        <w:rPr>
          <w:rFonts w:ascii="Arial" w:hAnsi="Arial" w:cs="Arial"/>
          <w:snapToGrid w:val="0"/>
          <w:color w:val="000000"/>
          <w:sz w:val="10"/>
          <w:szCs w:val="10"/>
        </w:rPr>
        <w:fldChar w:fldCharType="begin"/>
      </w:r>
      <w:r w:rsidRPr="00186237">
        <w:rPr>
          <w:rFonts w:ascii="Arial" w:hAnsi="Arial" w:cs="Arial"/>
          <w:snapToGrid w:val="0"/>
          <w:color w:val="000000"/>
          <w:sz w:val="10"/>
          <w:szCs w:val="10"/>
        </w:rPr>
        <w:instrText xml:space="preserve"> DOCPROPERTY  KodKreskowy  \* MERGEFORMAT </w:instrText>
      </w:r>
      <w:r w:rsidRPr="00186237">
        <w:rPr>
          <w:rFonts w:ascii="Arial" w:hAnsi="Arial" w:cs="Arial"/>
          <w:snapToGrid w:val="0"/>
          <w:color w:val="000000"/>
          <w:sz w:val="10"/>
          <w:szCs w:val="10"/>
        </w:rPr>
        <w:fldChar w:fldCharType="end"/>
      </w:r>
      <w:r w:rsidR="002F3969">
        <w:rPr>
          <w:noProof/>
        </w:rPr>
        <w:drawing>
          <wp:inline distT="0" distB="0" distL="0" distR="0">
            <wp:extent cx="1838325" cy="381000"/>
            <wp:effectExtent l="0" t="0" r="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51" w:rsidRPr="00D20974" w:rsidRDefault="00245175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eastAsia="Calibri" w:hAnsi="Arial" w:cs="Arial"/>
          <w:sz w:val="22"/>
          <w:szCs w:val="22"/>
          <w:lang w:eastAsia="en-US"/>
        </w:rPr>
        <w:t xml:space="preserve">UNP:  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UNPPisma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WA-25-43726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DD4593" w:rsidRPr="00D20974" w:rsidRDefault="00BF7431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hAnsi="Arial" w:cs="Arial"/>
          <w:sz w:val="22"/>
          <w:szCs w:val="22"/>
        </w:rPr>
        <w:t xml:space="preserve">Nr rej.: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ZnakPisma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WA-ROR-A.2102.2.2025.9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662851" w:rsidRDefault="007B6A3E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adresImie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791E96" w:rsidRPr="00791E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adresNazwisko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DD4593" w:rsidRPr="00203DC7" w:rsidRDefault="00245175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adresNazwa  \* MERGEFORMAT </w:instrTex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245175" w:rsidRPr="00245175" w:rsidRDefault="00245175" w:rsidP="00D20974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adresTypUlicy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adresUlica  \* MERGEFORMAT </w:instrTex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adresNrDomu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adresNrLokalu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5B7DC5" w:rsidRDefault="005B7DC5" w:rsidP="005B7DC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o zbędnych lub zużytych składnikach rzeczowych majątku ruchomego   Państwowej  Inspekcji Pracy Okręgowego Inspektoratu Pracy                    w Warszawie oraz Oddziałach Terenowych.</w:t>
      </w:r>
    </w:p>
    <w:p w:rsidR="005B7DC5" w:rsidRDefault="005B7DC5" w:rsidP="005B7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B7DC5" w:rsidRDefault="005B7DC5" w:rsidP="005B7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rozporządzenia Rady Ministrów z dnia 21 października 2019 r.                             w spawie szczegółowego sposobu gospodarowania składnikami rzeczowymi majątku ruchomego Skarbu Państwa </w:t>
      </w:r>
      <w:bookmarkStart w:id="1" w:name="_Hlk165278327"/>
      <w:r>
        <w:rPr>
          <w:rFonts w:ascii="Arial" w:hAnsi="Arial" w:cs="Arial"/>
        </w:rPr>
        <w:t xml:space="preserve">(Dz.U.2023 r.,poz.2303 i 2678). </w:t>
      </w:r>
      <w:bookmarkEnd w:id="1"/>
      <w:r>
        <w:rPr>
          <w:rFonts w:ascii="Arial" w:hAnsi="Arial" w:cs="Arial"/>
        </w:rPr>
        <w:t xml:space="preserve">Państwowa Inspekcja Pracy Okręgowy Inspektorat Pracy w Warszawie ul. Grójecka 186, 02-390 Warszawa oferuje do sprzedaży, nieodpłatnego przekazania lub darowizny, zbędne lub zużyte  składniki majątku ruchomego, wymienione w załączniku nr 1 do niniejszego ogłoszenia. </w:t>
      </w:r>
    </w:p>
    <w:p w:rsidR="005B7DC5" w:rsidRDefault="005B7DC5" w:rsidP="005B7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Jednostki organizacyjne lub osoby fizyczne zainteresowane nabyciem składników wymienionych w załączniku nr 1, składają pisemne oferty zakupu na formularzu zgodnym ze wzorem stanowiącym załącznik nr 2 do ogłoszenia.</w:t>
      </w:r>
    </w:p>
    <w:p w:rsidR="005B7DC5" w:rsidRDefault="005B7DC5" w:rsidP="005B7DC5">
      <w:p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 xml:space="preserve">  Podmioty określone w  </w:t>
      </w:r>
      <w:r>
        <w:rPr>
          <w:rFonts w:ascii="Arial" w:hAnsi="Arial" w:cs="Arial"/>
          <w:color w:val="202122"/>
          <w:shd w:val="clear" w:color="auto" w:fill="FFFFFF"/>
        </w:rPr>
        <w:t>§ 38 oraz § 39 ww. rozporządzenia, zainteresowane otrzymaniem składników rzeczowych majątku  ruchomego w formie nieodpłatnego przekazania lub darowizny, składają pisemne wnioski. Wnioski należy złożyć zgodnie z zapisami § 38 oraz § 39 ww. rozporządzenia. Do wniosku o darowiznę lub nieodpłatne przekazanie wymagane jest dołączenie dokumentu umożliwiającego potwierdzenie statusu prawnego podmiotu.</w:t>
      </w:r>
    </w:p>
    <w:p w:rsidR="005B7DC5" w:rsidRDefault="005B7DC5" w:rsidP="005B7DC5">
      <w:p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  Wszyscy zainteresowani nabyciem poszczególnych składników majątku ruchomego mogą składać oferty  osobiście w siedzibach jednostek lub przesyłać do </w:t>
      </w:r>
      <w:r w:rsidRPr="00257165">
        <w:rPr>
          <w:rFonts w:ascii="Arial" w:hAnsi="Arial" w:cs="Arial"/>
          <w:color w:val="202122"/>
          <w:shd w:val="clear" w:color="auto" w:fill="FFFFFF"/>
        </w:rPr>
        <w:t>dnia</w:t>
      </w:r>
      <w:r w:rsidRPr="00257165">
        <w:rPr>
          <w:rFonts w:ascii="Arial" w:hAnsi="Arial" w:cs="Arial"/>
          <w:b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02122"/>
          <w:shd w:val="clear" w:color="auto" w:fill="FFFFFF"/>
        </w:rPr>
        <w:t>16</w:t>
      </w:r>
      <w:r w:rsidRPr="00257165">
        <w:rPr>
          <w:rFonts w:ascii="Arial" w:hAnsi="Arial" w:cs="Arial"/>
          <w:b/>
          <w:color w:val="202122"/>
          <w:shd w:val="clear" w:color="auto" w:fill="FFFFFF"/>
        </w:rPr>
        <w:t>.05.2025</w:t>
      </w:r>
      <w:r>
        <w:rPr>
          <w:rFonts w:ascii="Arial" w:hAnsi="Arial" w:cs="Arial"/>
          <w:b/>
          <w:color w:val="202122"/>
          <w:shd w:val="clear" w:color="auto" w:fill="FFFFFF"/>
        </w:rPr>
        <w:t xml:space="preserve"> r.</w:t>
      </w:r>
      <w:r>
        <w:rPr>
          <w:rFonts w:ascii="Arial" w:hAnsi="Arial" w:cs="Arial"/>
          <w:color w:val="202122"/>
          <w:shd w:val="clear" w:color="auto" w:fill="FFFFFF"/>
        </w:rPr>
        <w:t xml:space="preserve"> na adres: Państwowa Inspekcja Pracy Okręgowy Inspektorat Pracy w Warszawie, 02-390 Warszawa, ul. Grójecka 186. Na kopercie powinien być zapis: „ Zużyte lub zbędne składniki rzeczowe majątku ruchomego”.</w:t>
      </w:r>
    </w:p>
    <w:p w:rsidR="005B7DC5" w:rsidRDefault="005B7DC5" w:rsidP="005B7DC5">
      <w:pPr>
        <w:jc w:val="both"/>
        <w:rPr>
          <w:rFonts w:ascii="Arial" w:hAnsi="Arial" w:cs="Arial"/>
          <w:b/>
          <w:bCs/>
          <w:color w:val="202122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hd w:val="clear" w:color="auto" w:fill="FFFFFF"/>
        </w:rPr>
        <w:t>Inne  postanowienia: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W przypadku, gdy o dany składnik ubiegać się będzie więcej niż jedna osoba/jednostka/podmiot, decyduje kolejność złożonych wniosków,                         a w przypadku jednostek, o których mowa w § 38 i 39 ww. rozporządzenia, także analiza potrzeb wnioskującego.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Okręgowy Inspektorat Pracy w Warszawie nie jest płatnikiem VAT                                     i nie wystawia faktur.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Sprzedający na sprzedane składniki wystawi potwierdzenie KP lub potwierdzenie dokonania przelewu bankowego.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lastRenderedPageBreak/>
        <w:t>Sprzedający nie udziela gwarancji na upłynnione składniki, nie dokonuje ich wymiany i nie przyjmuje ich zwrotu.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Wszelkie koszty związane z odbiorem składników ponosi Oferent lub Obdarowany.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Okręgowy Inspektorat Pracy w Warszawie zastrzega, iż może odwołać możliwość sprzedaży, nieodpłatnego przekazania lub darowizny w każdym czasie, bez  podania przyczyny, a zainteresowanym nie przysługują wobec Okręgowego Inspektoratu Pracy w Warszawie żadne roszczenia.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W przypadku złożenia oferty niepodpisanej, nieterminowo złożonej, nieprawidłowo wypełnionej lub złożenia w innym miejscu niż wskazane, oferta nie zostanie rozpatrzona, staje się nieważna i podlega odrzuceniu. 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 xml:space="preserve">Cena jednostkowa brutto zakupu, zaproponowana przez  Oferenta, nie może być niższa od określonej w załączniku nr 1.  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>Rozpatrzenie wniosku o darowiznę zostanie dokonane w przypadku braku ofert kupna składników majątku.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>Warunkiem nabycia składników jest dokonanie opłaty osobiście w siedzibie lub dokonanie przelewu na rachunek Okręgowego Inspektoratu w Warszawie wskazany  w wyznaczonym terminie.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 xml:space="preserve"> Wydanie przedmiotu sprzedaży nabywcy nastąpi po dokonaniu wpłaty                        w terminie i formie uzgodnionej ze Sprzedającym.</w:t>
      </w:r>
    </w:p>
    <w:p w:rsidR="005B7DC5" w:rsidRDefault="005B7DC5" w:rsidP="005B7DC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Wszyscy zainteresowani nabyciem poszczególnych składników majątku ruchomego mogą składać oferty/wnioski osobiście lub przesyłać do </w:t>
      </w:r>
      <w:r w:rsidRPr="00257165">
        <w:rPr>
          <w:rFonts w:ascii="Arial" w:hAnsi="Arial" w:cs="Arial"/>
          <w:color w:val="202122"/>
          <w:shd w:val="clear" w:color="auto" w:fill="FFFFFF"/>
        </w:rPr>
        <w:t>dnia</w:t>
      </w:r>
      <w:r>
        <w:rPr>
          <w:rFonts w:ascii="Arial" w:hAnsi="Arial" w:cs="Arial"/>
          <w:color w:val="202122"/>
          <w:shd w:val="clear" w:color="auto" w:fill="FFFFFF"/>
        </w:rPr>
        <w:t xml:space="preserve"> 16.05.2025 r.</w:t>
      </w:r>
    </w:p>
    <w:p w:rsidR="005B7DC5" w:rsidRDefault="005B7DC5" w:rsidP="005B7DC5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:rsidR="005B7DC5" w:rsidRDefault="005B7DC5" w:rsidP="005B7DC5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adresNazwa  \* MERGEFORMAT </w:instrText>
      </w: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5B7DC5" w:rsidRPr="00B42E67" w:rsidRDefault="005B7DC5" w:rsidP="005B7DC5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B42E67">
        <w:rPr>
          <w:rFonts w:ascii="Arial" w:eastAsia="Calibri" w:hAnsi="Arial" w:cs="Arial"/>
          <w:lang w:eastAsia="en-US"/>
        </w:rPr>
        <w:t>Załączniki :</w:t>
      </w:r>
    </w:p>
    <w:p w:rsidR="005B7DC5" w:rsidRPr="00B42E67" w:rsidRDefault="005B7DC5" w:rsidP="005B7DC5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B42E67">
        <w:rPr>
          <w:rFonts w:ascii="Arial" w:eastAsia="Calibri" w:hAnsi="Arial" w:cs="Arial"/>
          <w:lang w:eastAsia="en-US"/>
        </w:rPr>
        <w:t>Załącznik nr 1 - Wykaz zbędnych składników rzeczowych majątku ruchomego</w:t>
      </w:r>
    </w:p>
    <w:p w:rsidR="005B7DC5" w:rsidRPr="00B42E67" w:rsidRDefault="005B7DC5" w:rsidP="005B7DC5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B42E67">
        <w:rPr>
          <w:rFonts w:ascii="Arial" w:eastAsia="Calibri" w:hAnsi="Arial" w:cs="Arial"/>
          <w:lang w:eastAsia="en-US"/>
        </w:rPr>
        <w:t>Załącznik nr 2 - Wzór oferty zakupu</w:t>
      </w:r>
    </w:p>
    <w:p w:rsidR="005B7DC5" w:rsidRDefault="005B7DC5" w:rsidP="005B7DC5">
      <w:pPr>
        <w:tabs>
          <w:tab w:val="right" w:pos="8789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B42E67">
        <w:rPr>
          <w:rFonts w:ascii="Arial" w:eastAsia="Calibri" w:hAnsi="Arial" w:cs="Arial"/>
          <w:lang w:eastAsia="en-US"/>
        </w:rPr>
        <w:t>Załącznik nr 3 - Wniosek o przekazanie/darowiznę</w:t>
      </w:r>
      <w:r>
        <w:rPr>
          <w:rFonts w:ascii="Arial" w:eastAsia="Calibri" w:hAnsi="Arial" w:cs="Arial"/>
          <w:b/>
          <w:lang w:eastAsia="en-US"/>
        </w:rPr>
        <w:fldChar w:fldCharType="begin"/>
      </w:r>
      <w:r>
        <w:rPr>
          <w:rFonts w:ascii="Arial" w:eastAsia="Calibri" w:hAnsi="Arial" w:cs="Arial"/>
          <w:b/>
          <w:lang w:eastAsia="en-US"/>
        </w:rPr>
        <w:instrText xml:space="preserve"> DOCPROPERTY  adresTypUlicy  \* MERGEFORMAT </w:instrText>
      </w:r>
      <w:r>
        <w:rPr>
          <w:rFonts w:ascii="Arial" w:eastAsia="Calibri" w:hAnsi="Arial" w:cs="Arial"/>
          <w:b/>
          <w:lang w:eastAsia="en-US"/>
        </w:rPr>
        <w:fldChar w:fldCharType="end"/>
      </w:r>
      <w:r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fldChar w:fldCharType="begin"/>
      </w:r>
      <w:r>
        <w:rPr>
          <w:rFonts w:ascii="Arial" w:eastAsia="Calibri" w:hAnsi="Arial" w:cs="Arial"/>
          <w:b/>
          <w:lang w:eastAsia="en-US"/>
        </w:rPr>
        <w:instrText xml:space="preserve"> DOCPROPERTY  adresUlica  \* MERGEFORMAT </w:instrText>
      </w:r>
      <w:r>
        <w:rPr>
          <w:rFonts w:ascii="Arial" w:eastAsia="Calibri" w:hAnsi="Arial" w:cs="Arial"/>
          <w:b/>
          <w:lang w:eastAsia="en-US"/>
        </w:rPr>
        <w:fldChar w:fldCharType="end"/>
      </w:r>
      <w:r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fldChar w:fldCharType="begin"/>
      </w:r>
      <w:r>
        <w:rPr>
          <w:rFonts w:ascii="Arial" w:eastAsia="Calibri" w:hAnsi="Arial" w:cs="Arial"/>
          <w:b/>
          <w:lang w:eastAsia="en-US"/>
        </w:rPr>
        <w:instrText xml:space="preserve"> DOCPROPERTY  adresNrDomu  \* MERGEFORMAT </w:instrText>
      </w:r>
      <w:r>
        <w:rPr>
          <w:rFonts w:ascii="Arial" w:eastAsia="Calibri" w:hAnsi="Arial" w:cs="Arial"/>
          <w:b/>
          <w:lang w:eastAsia="en-US"/>
        </w:rPr>
        <w:fldChar w:fldCharType="end"/>
      </w:r>
      <w:r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fldChar w:fldCharType="begin"/>
      </w:r>
      <w:r>
        <w:rPr>
          <w:rFonts w:ascii="Arial" w:eastAsia="Calibri" w:hAnsi="Arial" w:cs="Arial"/>
          <w:b/>
          <w:lang w:eastAsia="en-US"/>
        </w:rPr>
        <w:instrText xml:space="preserve"> DOCPROPERTY  adresNrLokalu  \* MERGEFORMAT </w:instrText>
      </w:r>
      <w:r>
        <w:rPr>
          <w:rFonts w:ascii="Arial" w:eastAsia="Calibri" w:hAnsi="Arial" w:cs="Arial"/>
          <w:b/>
          <w:lang w:eastAsia="en-US"/>
        </w:rPr>
        <w:fldChar w:fldCharType="end"/>
      </w:r>
    </w:p>
    <w:p w:rsidR="005B7DC5" w:rsidRDefault="005B7DC5" w:rsidP="005B7DC5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adresKodPocztowy  \* MERGEFORMAT </w:instrText>
      </w: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adresMiejscowosc  \* MERGEFORMAT </w:instrText>
      </w:r>
      <w:r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9C7C70" w:rsidRPr="00203DC7" w:rsidRDefault="00245175" w:rsidP="00D20974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adresKodPocztowy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adresMiejscowosc  \* MERGEFORMAT </w:instrTex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DD4593" w:rsidRPr="00DD4593" w:rsidRDefault="00DD4593" w:rsidP="00DD4593">
      <w:pPr>
        <w:rPr>
          <w:rFonts w:ascii="Arial" w:hAnsi="Arial" w:cs="Arial"/>
          <w:kern w:val="22"/>
          <w:sz w:val="22"/>
          <w:szCs w:val="22"/>
        </w:rPr>
      </w:pPr>
    </w:p>
    <w:p w:rsidR="009C7C70" w:rsidRPr="00DD4593" w:rsidRDefault="009C7C70" w:rsidP="00DD4593">
      <w:pPr>
        <w:pStyle w:val="Nagwek1"/>
        <w:spacing w:before="0" w:beforeAutospacing="0" w:after="0" w:afterAutospacing="0"/>
        <w:jc w:val="center"/>
        <w:rPr>
          <w:rFonts w:ascii="Arial" w:hAnsi="Arial" w:cs="Arial"/>
          <w:spacing w:val="100"/>
          <w:kern w:val="22"/>
          <w:sz w:val="22"/>
          <w:szCs w:val="22"/>
        </w:rPr>
      </w:pPr>
    </w:p>
    <w:p w:rsidR="009C7C70" w:rsidRDefault="009C7C70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Pr="00DD4593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Pr="006D4F69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Pr="006D4F69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A35A62" w:rsidRPr="006D4F69" w:rsidRDefault="00A35A62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Pr="00BE590C" w:rsidRDefault="00BE590C" w:rsidP="00BE590C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BE590C">
        <w:rPr>
          <w:rFonts w:ascii="Arial" w:eastAsia="Calibri" w:hAnsi="Arial" w:cs="Arial"/>
          <w:i/>
          <w:sz w:val="20"/>
          <w:szCs w:val="20"/>
          <w:lang w:eastAsia="en-US"/>
        </w:rPr>
        <w:t>Okręgowy Inspektor Pracy</w:t>
      </w:r>
    </w:p>
    <w:p w:rsidR="00BE590C" w:rsidRPr="00BE590C" w:rsidRDefault="000242A7" w:rsidP="00BE590C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Andrzej Cegła</w:t>
      </w:r>
    </w:p>
    <w:p w:rsidR="006529C6" w:rsidRPr="00BE590C" w:rsidRDefault="006529C6" w:rsidP="006529C6">
      <w:pPr>
        <w:tabs>
          <w:tab w:val="right" w:pos="8789"/>
        </w:tabs>
        <w:spacing w:before="120"/>
        <w:ind w:left="4956"/>
        <w:jc w:val="center"/>
        <w:rPr>
          <w:rFonts w:ascii="Arial" w:eastAsia="Calibri" w:hAnsi="Arial" w:cs="Arial"/>
          <w:i/>
          <w:sz w:val="16"/>
          <w:szCs w:val="22"/>
          <w:lang w:eastAsia="en-US"/>
        </w:rPr>
      </w:pPr>
      <w:r>
        <w:rPr>
          <w:rFonts w:ascii="Arial" w:eastAsia="Calibri" w:hAnsi="Arial" w:cs="Arial"/>
          <w:i/>
          <w:sz w:val="16"/>
          <w:szCs w:val="22"/>
          <w:lang w:eastAsia="en-US"/>
        </w:rPr>
        <w:t>/-podpisano elektronicznie-/</w:t>
      </w:r>
    </w:p>
    <w:p w:rsidR="00BF7431" w:rsidRDefault="00BF7431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39285D" w:rsidRDefault="0039285D" w:rsidP="0039285D">
      <w:pPr>
        <w:rPr>
          <w:rFonts w:ascii="Arial" w:hAnsi="Arial" w:cs="Arial"/>
          <w:b/>
          <w:kern w:val="22"/>
          <w:sz w:val="22"/>
          <w:szCs w:val="22"/>
        </w:rPr>
      </w:pPr>
    </w:p>
    <w:p w:rsidR="0039285D" w:rsidRPr="00F032A6" w:rsidRDefault="0039285D" w:rsidP="0039285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Zgodnie z art. 13 Rozporządzenia Parlamentu Europejskiego i Rady (UE) 2016/679  z dnia 27 kwietnia 2016 r. w sprawie ochrony osób fizycznych w związku z przetwarzaniem danych osobowych i w sprawie swobodnego przepływu takich danych oraz uchylenia dyrektywy 95/46/WE (ogólne rozporządzenie o ochronie danych), informuję że: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Administratorem Pani/Pana danych osobowych jest Okręgowy Inspektor Prac w Warszawie,  z siedzibą </w:t>
      </w:r>
      <w:r w:rsidR="009F6EDF">
        <w:rPr>
          <w:rFonts w:ascii="Arial" w:hAnsi="Arial" w:cs="Arial"/>
          <w:sz w:val="16"/>
          <w:szCs w:val="16"/>
        </w:rPr>
        <w:t xml:space="preserve">              </w:t>
      </w:r>
      <w:r w:rsidRPr="00F032A6">
        <w:rPr>
          <w:rFonts w:ascii="Arial" w:hAnsi="Arial" w:cs="Arial"/>
          <w:sz w:val="16"/>
          <w:szCs w:val="16"/>
        </w:rPr>
        <w:t xml:space="preserve">ul. </w:t>
      </w:r>
      <w:r w:rsidR="00552571">
        <w:rPr>
          <w:rFonts w:ascii="Arial" w:hAnsi="Arial" w:cs="Arial"/>
          <w:sz w:val="16"/>
          <w:szCs w:val="16"/>
        </w:rPr>
        <w:t>Grójecka 186, 02-390</w:t>
      </w:r>
      <w:r w:rsidRPr="00F032A6">
        <w:rPr>
          <w:rFonts w:ascii="Arial" w:hAnsi="Arial" w:cs="Arial"/>
          <w:sz w:val="16"/>
          <w:szCs w:val="16"/>
        </w:rPr>
        <w:t xml:space="preserve"> Warszawa.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Administrator powołał inspektora ochrony danych nadzorującego prawidłowość przetwarzania danych osobowych, z którym można skontaktować się za pośrednictwem adresu e-mail: iod@warszawa.pip.gov.pl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przetwarzane będą w celu wykonywania zadań określonych w art. 10 ustawy z dnia 13 kwietnia 2007 r.  o Państwowej Inspekcji Pracy lub innych celów wynikających z obowiązku prawnego, któremu podlega administrator.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Odbiorcą danych osobowych mogą zostać: </w:t>
      </w:r>
    </w:p>
    <w:p w:rsidR="0039285D" w:rsidRPr="00F032A6" w:rsidRDefault="0039285D" w:rsidP="0039285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inne jednostki organizacyjne PIP,</w:t>
      </w:r>
    </w:p>
    <w:p w:rsidR="0039285D" w:rsidRPr="00F032A6" w:rsidRDefault="0039285D" w:rsidP="0039285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uprawnione organy publiczne,</w:t>
      </w:r>
    </w:p>
    <w:p w:rsidR="0039285D" w:rsidRPr="00F032A6" w:rsidRDefault="0039285D" w:rsidP="0039285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podmioty wykonujące usługi niszczenia i archiwizacji dokumentacji.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mogą być przekazywane do państwa trzeciego lub organizacji międzynarodowej.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Dane przechowywane będą przez czas określony w przepisach prawa.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Posiada Pani/Pan prawo dostępu do treści swoich danych osobowych oraz ich sprostowania.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Ma Pani/Pan prawo do wniesienia skargi do Prezesa Urzędu Ochrony Danych Osobowych.</w:t>
      </w:r>
    </w:p>
    <w:p w:rsidR="0039285D" w:rsidRPr="00F032A6" w:rsidRDefault="0039285D" w:rsidP="0039285D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Podanie danych jest dobrowolne, ale konieczne do realizacji celów do jakich zostały zebrane.</w:t>
      </w:r>
    </w:p>
    <w:p w:rsidR="0039285D" w:rsidRDefault="0039285D" w:rsidP="0039285D">
      <w:pPr>
        <w:rPr>
          <w:rFonts w:ascii="Arial" w:hAnsi="Arial" w:cs="Arial"/>
          <w:b/>
          <w:kern w:val="22"/>
          <w:sz w:val="22"/>
          <w:szCs w:val="22"/>
        </w:rPr>
      </w:pPr>
      <w:r w:rsidRPr="00F032A6">
        <w:rPr>
          <w:rFonts w:ascii="Arial" w:hAnsi="Arial" w:cs="Arial"/>
          <w:sz w:val="16"/>
          <w:szCs w:val="16"/>
        </w:rPr>
        <w:t>Pani/Pana dane nie będą przetwarzane w sposób zautomatyzowany i nie będą poddawane profilowaniu</w:t>
      </w:r>
    </w:p>
    <w:p w:rsidR="0039285D" w:rsidRDefault="0039285D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sectPr w:rsidR="0039285D" w:rsidSect="00423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A6" w:rsidRDefault="00C114A6">
      <w:r>
        <w:separator/>
      </w:r>
    </w:p>
  </w:endnote>
  <w:endnote w:type="continuationSeparator" w:id="0">
    <w:p w:rsidR="00C114A6" w:rsidRDefault="00C1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70" w:rsidRDefault="0066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7C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7C70" w:rsidRDefault="009C7C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Pr="00423704" w:rsidRDefault="00423704">
    <w:pPr>
      <w:pStyle w:val="Stopka"/>
      <w:jc w:val="right"/>
      <w:rPr>
        <w:rFonts w:ascii="Arial" w:hAnsi="Arial" w:cs="Arial"/>
        <w:sz w:val="20"/>
        <w:szCs w:val="20"/>
      </w:rPr>
    </w:pPr>
    <w:r w:rsidRPr="00423704">
      <w:rPr>
        <w:rFonts w:ascii="Arial" w:hAnsi="Arial" w:cs="Arial"/>
        <w:sz w:val="20"/>
        <w:szCs w:val="20"/>
      </w:rPr>
      <w:fldChar w:fldCharType="begin"/>
    </w:r>
    <w:r w:rsidRPr="00423704">
      <w:rPr>
        <w:rFonts w:ascii="Arial" w:hAnsi="Arial" w:cs="Arial"/>
        <w:sz w:val="20"/>
        <w:szCs w:val="20"/>
      </w:rPr>
      <w:instrText>PAGE   \* MERGEFORMAT</w:instrText>
    </w:r>
    <w:r w:rsidRPr="00423704">
      <w:rPr>
        <w:rFonts w:ascii="Arial" w:hAnsi="Arial" w:cs="Arial"/>
        <w:sz w:val="20"/>
        <w:szCs w:val="20"/>
      </w:rPr>
      <w:fldChar w:fldCharType="separate"/>
    </w:r>
    <w:r w:rsidR="0039285D">
      <w:rPr>
        <w:rFonts w:ascii="Arial" w:hAnsi="Arial" w:cs="Arial"/>
        <w:noProof/>
        <w:sz w:val="20"/>
        <w:szCs w:val="20"/>
      </w:rPr>
      <w:t>2</w:t>
    </w:r>
    <w:r w:rsidRPr="00423704">
      <w:rPr>
        <w:rFonts w:ascii="Arial" w:hAnsi="Arial" w:cs="Arial"/>
        <w:sz w:val="20"/>
        <w:szCs w:val="20"/>
      </w:rPr>
      <w:fldChar w:fldCharType="end"/>
    </w:r>
  </w:p>
  <w:p w:rsidR="009C7C70" w:rsidRPr="00DD4593" w:rsidRDefault="009C7C70">
    <w:pPr>
      <w:pStyle w:val="Stopka"/>
      <w:ind w:right="360"/>
      <w:jc w:val="both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Pr="00B9240E" w:rsidRDefault="002F3969">
    <w:pPr>
      <w:pStyle w:val="Stopka"/>
    </w:pPr>
    <w:r>
      <w:rPr>
        <w:noProof/>
      </w:rPr>
      <w:drawing>
        <wp:inline distT="0" distB="0" distL="0" distR="0">
          <wp:extent cx="5581650" cy="219075"/>
          <wp:effectExtent l="0" t="0" r="0" b="0"/>
          <wp:docPr id="3" name="Obraz 3" descr="StopkaOgo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Ogo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A6" w:rsidRDefault="00C114A6">
      <w:r>
        <w:separator/>
      </w:r>
    </w:p>
  </w:footnote>
  <w:footnote w:type="continuationSeparator" w:id="0">
    <w:p w:rsidR="00C114A6" w:rsidRDefault="00C1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A7" w:rsidRDefault="000242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A7" w:rsidRDefault="000242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Default="002F3969">
    <w:pPr>
      <w:pStyle w:val="Nagwek"/>
    </w:pPr>
    <w:r>
      <w:rPr>
        <w:noProof/>
        <w:color w:val="2E74B5"/>
        <w:sz w:val="68"/>
        <w:szCs w:val="68"/>
      </w:rPr>
      <w:drawing>
        <wp:inline distT="0" distB="0" distL="0" distR="0">
          <wp:extent cx="2343150" cy="1247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11779"/>
    <w:multiLevelType w:val="hybridMultilevel"/>
    <w:tmpl w:val="590EF42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612A6F"/>
    <w:multiLevelType w:val="hybridMultilevel"/>
    <w:tmpl w:val="1EEC8E52"/>
    <w:lvl w:ilvl="0" w:tplc="0415000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2" w15:restartNumberingAfterBreak="0">
    <w:nsid w:val="62615DB9"/>
    <w:multiLevelType w:val="hybridMultilevel"/>
    <w:tmpl w:val="B10EEB1C"/>
    <w:lvl w:ilvl="0" w:tplc="2014ED8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C45643"/>
    <w:multiLevelType w:val="hybridMultilevel"/>
    <w:tmpl w:val="3A52B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6"/>
    <w:rsid w:val="000242A7"/>
    <w:rsid w:val="00036A9B"/>
    <w:rsid w:val="000502AB"/>
    <w:rsid w:val="00093B8A"/>
    <w:rsid w:val="000976E3"/>
    <w:rsid w:val="000A42D9"/>
    <w:rsid w:val="00105192"/>
    <w:rsid w:val="001277BF"/>
    <w:rsid w:val="00131C1F"/>
    <w:rsid w:val="0017370D"/>
    <w:rsid w:val="00186237"/>
    <w:rsid w:val="001A6D4C"/>
    <w:rsid w:val="001C5692"/>
    <w:rsid w:val="00203DC7"/>
    <w:rsid w:val="002248E2"/>
    <w:rsid w:val="00245175"/>
    <w:rsid w:val="00256C54"/>
    <w:rsid w:val="0027323F"/>
    <w:rsid w:val="002F0922"/>
    <w:rsid w:val="002F3969"/>
    <w:rsid w:val="00352DF2"/>
    <w:rsid w:val="00361025"/>
    <w:rsid w:val="0039285D"/>
    <w:rsid w:val="00393335"/>
    <w:rsid w:val="003A23E9"/>
    <w:rsid w:val="003A6716"/>
    <w:rsid w:val="00416E7B"/>
    <w:rsid w:val="00423704"/>
    <w:rsid w:val="004252CC"/>
    <w:rsid w:val="00434B0F"/>
    <w:rsid w:val="00451E44"/>
    <w:rsid w:val="004A098B"/>
    <w:rsid w:val="004C3B86"/>
    <w:rsid w:val="004C451C"/>
    <w:rsid w:val="004D244A"/>
    <w:rsid w:val="004D373D"/>
    <w:rsid w:val="004F5E52"/>
    <w:rsid w:val="00552571"/>
    <w:rsid w:val="00562E53"/>
    <w:rsid w:val="00582B0C"/>
    <w:rsid w:val="005B7DC5"/>
    <w:rsid w:val="005C47F9"/>
    <w:rsid w:val="005E2821"/>
    <w:rsid w:val="005E7515"/>
    <w:rsid w:val="005F3CF2"/>
    <w:rsid w:val="00623EDE"/>
    <w:rsid w:val="00640854"/>
    <w:rsid w:val="00640896"/>
    <w:rsid w:val="006529C6"/>
    <w:rsid w:val="00662851"/>
    <w:rsid w:val="00663BEE"/>
    <w:rsid w:val="00693C85"/>
    <w:rsid w:val="006A31B2"/>
    <w:rsid w:val="006E7934"/>
    <w:rsid w:val="006F7668"/>
    <w:rsid w:val="00721C67"/>
    <w:rsid w:val="00735447"/>
    <w:rsid w:val="00791E96"/>
    <w:rsid w:val="007B66BB"/>
    <w:rsid w:val="007B6A3E"/>
    <w:rsid w:val="008447F0"/>
    <w:rsid w:val="00853359"/>
    <w:rsid w:val="00873E3A"/>
    <w:rsid w:val="008A3C2E"/>
    <w:rsid w:val="008B711D"/>
    <w:rsid w:val="008D6A96"/>
    <w:rsid w:val="009376B8"/>
    <w:rsid w:val="00963FF2"/>
    <w:rsid w:val="00966F73"/>
    <w:rsid w:val="00983A76"/>
    <w:rsid w:val="009B6A72"/>
    <w:rsid w:val="009C439B"/>
    <w:rsid w:val="009C7C70"/>
    <w:rsid w:val="009D0DA5"/>
    <w:rsid w:val="009F6E11"/>
    <w:rsid w:val="009F6EDF"/>
    <w:rsid w:val="00A35A62"/>
    <w:rsid w:val="00A81883"/>
    <w:rsid w:val="00A90977"/>
    <w:rsid w:val="00AA32A4"/>
    <w:rsid w:val="00B86E69"/>
    <w:rsid w:val="00B9240E"/>
    <w:rsid w:val="00BB738A"/>
    <w:rsid w:val="00BD41D7"/>
    <w:rsid w:val="00BE05CA"/>
    <w:rsid w:val="00BE590C"/>
    <w:rsid w:val="00BF2262"/>
    <w:rsid w:val="00BF27B9"/>
    <w:rsid w:val="00BF7431"/>
    <w:rsid w:val="00C07474"/>
    <w:rsid w:val="00C1125C"/>
    <w:rsid w:val="00C114A6"/>
    <w:rsid w:val="00C429EC"/>
    <w:rsid w:val="00C825A7"/>
    <w:rsid w:val="00CC262B"/>
    <w:rsid w:val="00CF3333"/>
    <w:rsid w:val="00D1612A"/>
    <w:rsid w:val="00D20974"/>
    <w:rsid w:val="00D342EF"/>
    <w:rsid w:val="00D82D77"/>
    <w:rsid w:val="00D83C51"/>
    <w:rsid w:val="00D9366E"/>
    <w:rsid w:val="00DC0CF6"/>
    <w:rsid w:val="00DD004A"/>
    <w:rsid w:val="00DD4593"/>
    <w:rsid w:val="00E46849"/>
    <w:rsid w:val="00E62AEB"/>
    <w:rsid w:val="00E8403D"/>
    <w:rsid w:val="00E902B8"/>
    <w:rsid w:val="00E9335B"/>
    <w:rsid w:val="00EE5AB4"/>
    <w:rsid w:val="00EF4116"/>
    <w:rsid w:val="00F23511"/>
    <w:rsid w:val="00F47DE7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99BE2D-B23B-4055-AD4D-359B2078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BEE"/>
    <w:rPr>
      <w:sz w:val="24"/>
      <w:szCs w:val="24"/>
    </w:rPr>
  </w:style>
  <w:style w:type="paragraph" w:styleId="Nagwek1">
    <w:name w:val="heading 1"/>
    <w:basedOn w:val="Normalny"/>
    <w:qFormat/>
    <w:rsid w:val="00663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40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663BEE"/>
    <w:pPr>
      <w:jc w:val="both"/>
    </w:pPr>
    <w:rPr>
      <w:rFonts w:ascii="Garamond" w:hAnsi="Garamond"/>
      <w:sz w:val="28"/>
    </w:rPr>
  </w:style>
  <w:style w:type="paragraph" w:customStyle="1" w:styleId="Styl2">
    <w:name w:val="Styl2"/>
    <w:basedOn w:val="Normalny"/>
    <w:next w:val="Tekstpodstawowy"/>
    <w:autoRedefine/>
    <w:rsid w:val="00663BEE"/>
    <w:pPr>
      <w:jc w:val="right"/>
    </w:pPr>
    <w:rPr>
      <w:rFonts w:ascii="Garamond" w:hAnsi="Garamond"/>
      <w:sz w:val="28"/>
    </w:rPr>
  </w:style>
  <w:style w:type="paragraph" w:styleId="Tekstpodstawowy">
    <w:name w:val="Body Text"/>
    <w:basedOn w:val="Normalny"/>
    <w:semiHidden/>
    <w:rsid w:val="00663BEE"/>
    <w:pPr>
      <w:spacing w:after="120"/>
    </w:pPr>
  </w:style>
  <w:style w:type="paragraph" w:styleId="Tekstpodstawowy3">
    <w:name w:val="Body Text 3"/>
    <w:basedOn w:val="Normalny"/>
    <w:semiHidden/>
    <w:rsid w:val="00663BEE"/>
    <w:pPr>
      <w:spacing w:after="120"/>
    </w:pPr>
    <w:rPr>
      <w:sz w:val="16"/>
      <w:szCs w:val="16"/>
    </w:rPr>
  </w:style>
  <w:style w:type="paragraph" w:customStyle="1" w:styleId="Plandokumentu1">
    <w:name w:val="Plan dokumentu1"/>
    <w:basedOn w:val="Normalny"/>
    <w:semiHidden/>
    <w:unhideWhenUsed/>
    <w:rsid w:val="00663BEE"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sid w:val="00663BE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63B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63BEE"/>
  </w:style>
  <w:style w:type="paragraph" w:styleId="Nagwek">
    <w:name w:val="header"/>
    <w:basedOn w:val="Normalny"/>
    <w:semiHidden/>
    <w:rsid w:val="00663B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9EC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423704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B924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B9240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B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2080FB4-6162-4C4E-810A-04D5E3E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3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Sokołowski</dc:creator>
  <cp:keywords/>
  <cp:lastModifiedBy>Marta Marcinkowska</cp:lastModifiedBy>
  <cp:revision>2</cp:revision>
  <cp:lastPrinted>2019-02-25T13:17:00Z</cp:lastPrinted>
  <dcterms:created xsi:type="dcterms:W3CDTF">2025-04-30T08:56:00Z</dcterms:created>
  <dcterms:modified xsi:type="dcterms:W3CDTF">2025-04-30T08:56:00Z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WA-ROR-A.2102.2.2025.9</vt:lpwstr>
  </property>
  <property fmtid="{D5CDD505-2E9C-101B-9397-08002B2CF9AE}" pid="3" name="UNPPisma">
    <vt:lpwstr>WA-25-43726</vt:lpwstr>
  </property>
  <property fmtid="{D5CDD505-2E9C-101B-9397-08002B2CF9AE}" pid="4" name="ZnakSprawy">
    <vt:lpwstr>WA-ROR-A.2102.2.2025</vt:lpwstr>
  </property>
  <property fmtid="{D5CDD505-2E9C-101B-9397-08002B2CF9AE}" pid="5" name="ZnakSprawy2">
    <vt:lpwstr>Znak sprawy: WA-ROR-A.2102.2.2025</vt:lpwstr>
  </property>
  <property fmtid="{D5CDD505-2E9C-101B-9397-08002B2CF9AE}" pid="6" name="AktualnaDataSlownie">
    <vt:lpwstr>30 kwietnia 2025</vt:lpwstr>
  </property>
  <property fmtid="{D5CDD505-2E9C-101B-9397-08002B2CF9AE}" pid="7" name="ZnakSprawyPrzedPrzeniesieniem">
    <vt:lpwstr/>
  </property>
  <property fmtid="{D5CDD505-2E9C-101B-9397-08002B2CF9AE}" pid="8" name="Autor">
    <vt:lpwstr>Marcinkowska Marta</vt:lpwstr>
  </property>
  <property fmtid="{D5CDD505-2E9C-101B-9397-08002B2CF9AE}" pid="9" name="AutorNumer">
    <vt:lpwstr>150591</vt:lpwstr>
  </property>
  <property fmtid="{D5CDD505-2E9C-101B-9397-08002B2CF9AE}" pid="10" name="AutorKomorkaNadrzedna">
    <vt:lpwstr>Zastępca OIP ds. Organizacyjnych(R)</vt:lpwstr>
  </property>
  <property fmtid="{D5CDD505-2E9C-101B-9397-08002B2CF9AE}" pid="11" name="AutorInicjaly">
    <vt:lpwstr>MM</vt:lpwstr>
  </property>
  <property fmtid="{D5CDD505-2E9C-101B-9397-08002B2CF9AE}" pid="12" name="AutorNrTelefonu">
    <vt:lpwstr/>
  </property>
  <property fmtid="{D5CDD505-2E9C-101B-9397-08002B2CF9AE}" pid="13" name="Stanowisko">
    <vt:lpwstr>Starszy referent</vt:lpwstr>
  </property>
  <property fmtid="{D5CDD505-2E9C-101B-9397-08002B2CF9AE}" pid="14" name="OpisPisma">
    <vt:lpwstr>Ogłoszenie o zbędnych lub zużytych składnikach rzeczowych majątku ruchomego OIP Warszawa i oddziałach</vt:lpwstr>
  </property>
  <property fmtid="{D5CDD505-2E9C-101B-9397-08002B2CF9AE}" pid="15" name="Komorka">
    <vt:lpwstr>Sekcja ds. organizacji ROR-A</vt:lpwstr>
  </property>
  <property fmtid="{D5CDD505-2E9C-101B-9397-08002B2CF9AE}" pid="16" name="KodKomorki">
    <vt:lpwstr>ROR-A</vt:lpwstr>
  </property>
  <property fmtid="{D5CDD505-2E9C-101B-9397-08002B2CF9AE}" pid="17" name="AktualnaData">
    <vt:lpwstr>2025-04-30</vt:lpwstr>
  </property>
  <property fmtid="{D5CDD505-2E9C-101B-9397-08002B2CF9AE}" pid="18" name="Wydzial">
    <vt:lpwstr>Sekcja ds. organizacji ROR-A</vt:lpwstr>
  </property>
  <property fmtid="{D5CDD505-2E9C-101B-9397-08002B2CF9AE}" pid="19" name="KodWydzialu">
    <vt:lpwstr>ROR-A</vt:lpwstr>
  </property>
  <property fmtid="{D5CDD505-2E9C-101B-9397-08002B2CF9AE}" pid="20" name="ZaakceptowanePrzez">
    <vt:lpwstr>n/d</vt:lpwstr>
  </property>
  <property fmtid="{D5CDD505-2E9C-101B-9397-08002B2CF9AE}" pid="21" name="PrzekazanieDo">
    <vt:lpwstr>Marta Marcinkowska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Sekcja ds. organizacji ROR-A(ROR-A)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2025-04-30 09:26:15</vt:lpwstr>
  </property>
  <property fmtid="{D5CDD505-2E9C-101B-9397-08002B2CF9AE}" pid="41" name="TematSprawy">
    <vt:lpwstr>Likwidacja zbędnych i zużytych składników mienia majątku ruchomego</vt:lpwstr>
  </property>
  <property fmtid="{D5CDD505-2E9C-101B-9397-08002B2CF9AE}" pid="42" name="ProwadzacySprawe">
    <vt:lpwstr>Marcinkowska Marta</vt:lpwstr>
  </property>
  <property fmtid="{D5CDD505-2E9C-101B-9397-08002B2CF9AE}" pid="43" name="DaneJednostki1">
    <vt:lpwstr>Okręgowy Inspektorat Pracy w Warszawie</vt:lpwstr>
  </property>
  <property fmtid="{D5CDD505-2E9C-101B-9397-08002B2CF9AE}" pid="44" name="PolaDodatkowe1">
    <vt:lpwstr>Okręgowy Inspektorat Pracy w Warszawie</vt:lpwstr>
  </property>
  <property fmtid="{D5CDD505-2E9C-101B-9397-08002B2CF9AE}" pid="45" name="DaneJednostki2">
    <vt:lpwstr>02-390 Warszawa</vt:lpwstr>
  </property>
  <property fmtid="{D5CDD505-2E9C-101B-9397-08002B2CF9AE}" pid="46" name="PolaDodatkowe2">
    <vt:lpwstr>02-390 Warszawa</vt:lpwstr>
  </property>
  <property fmtid="{D5CDD505-2E9C-101B-9397-08002B2CF9AE}" pid="47" name="DaneJednostki3">
    <vt:lpwstr>ul. Grójecka 186</vt:lpwstr>
  </property>
  <property fmtid="{D5CDD505-2E9C-101B-9397-08002B2CF9AE}" pid="48" name="PolaDodatkowe3">
    <vt:lpwstr>ul. Grójecka 186</vt:lpwstr>
  </property>
  <property fmtid="{D5CDD505-2E9C-101B-9397-08002B2CF9AE}" pid="49" name="DaneJednostki4">
    <vt:lpwstr>tel. 22 425 11 94, 22 628 96 29</vt:lpwstr>
  </property>
  <property fmtid="{D5CDD505-2E9C-101B-9397-08002B2CF9AE}" pid="50" name="PolaDodatkowe4">
    <vt:lpwstr>tel. 22 425 11 94, 22 628 96 29</vt:lpwstr>
  </property>
  <property fmtid="{D5CDD505-2E9C-101B-9397-08002B2CF9AE}" pid="51" name="DaneJednostki5">
    <vt:lpwstr>fax 22 435 50 92</vt:lpwstr>
  </property>
  <property fmtid="{D5CDD505-2E9C-101B-9397-08002B2CF9AE}" pid="52" name="PolaDodatkowe5">
    <vt:lpwstr>fax 22 435 50 92</vt:lpwstr>
  </property>
  <property fmtid="{D5CDD505-2E9C-101B-9397-08002B2CF9AE}" pid="53" name="DaneJednostki6">
    <vt:lpwstr>email: kancelaria@warszawa.pip.gov.pl</vt:lpwstr>
  </property>
  <property fmtid="{D5CDD505-2E9C-101B-9397-08002B2CF9AE}" pid="54" name="PolaDodatkowe6">
    <vt:lpwstr>email: kancelaria@warszawa.pip.gov.pl</vt:lpwstr>
  </property>
  <property fmtid="{D5CDD505-2E9C-101B-9397-08002B2CF9AE}" pid="55" name="DaneJednostki7">
    <vt:lpwstr>www: https://warszawa.pip.gov.pl/pl</vt:lpwstr>
  </property>
  <property fmtid="{D5CDD505-2E9C-101B-9397-08002B2CF9AE}" pid="56" name="PolaDodatkowe7">
    <vt:lpwstr>www: https://warszawa.pip.gov.pl/pl</vt:lpwstr>
  </property>
  <property fmtid="{D5CDD505-2E9C-101B-9397-08002B2CF9AE}" pid="57" name="KodKreskowy">
    <vt:lpwstr> </vt:lpwstr>
  </property>
  <property fmtid="{D5CDD505-2E9C-101B-9397-08002B2CF9AE}" pid="58" name="TrescPisma">
    <vt:lpwstr/>
  </property>
</Properties>
</file>