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65B2" w14:textId="77777777" w:rsidR="0068750E" w:rsidRDefault="0068750E" w:rsidP="0068750E">
      <w:pPr>
        <w:pStyle w:val="Default"/>
      </w:pPr>
    </w:p>
    <w:p w14:paraId="471A54E1" w14:textId="77777777" w:rsidR="0068750E" w:rsidRPr="0068750E" w:rsidRDefault="0068750E" w:rsidP="0068750E">
      <w:pPr>
        <w:pStyle w:val="Default"/>
      </w:pPr>
    </w:p>
    <w:p w14:paraId="3134EE82" w14:textId="08277A14" w:rsidR="0068750E" w:rsidRDefault="0068750E" w:rsidP="0068750E">
      <w:pPr>
        <w:pStyle w:val="Default"/>
        <w:jc w:val="center"/>
        <w:rPr>
          <w:b/>
          <w:bCs/>
        </w:rPr>
      </w:pPr>
      <w:r w:rsidRPr="0068750E">
        <w:rPr>
          <w:b/>
          <w:bCs/>
        </w:rPr>
        <w:t>KLAUZULA INFORMACYJNA</w:t>
      </w:r>
    </w:p>
    <w:p w14:paraId="58370564" w14:textId="6E933CAD" w:rsidR="0068750E" w:rsidRDefault="0068750E" w:rsidP="0068750E">
      <w:pPr>
        <w:pStyle w:val="Default"/>
        <w:jc w:val="center"/>
        <w:rPr>
          <w:b/>
          <w:bCs/>
        </w:rPr>
      </w:pPr>
      <w:r w:rsidRPr="0068750E">
        <w:rPr>
          <w:b/>
          <w:bCs/>
        </w:rPr>
        <w:t>dotycząca przetwarzania danych osobowych osób fizycznych, w związku z</w:t>
      </w:r>
      <w:r w:rsidR="0097649F">
        <w:rPr>
          <w:b/>
          <w:bCs/>
        </w:rPr>
        <w:t> </w:t>
      </w:r>
      <w:r w:rsidRPr="0068750E">
        <w:rPr>
          <w:b/>
          <w:bCs/>
        </w:rPr>
        <w:t>prowadzeniem konsultacji, w tym konsultacji podatkowych</w:t>
      </w:r>
    </w:p>
    <w:p w14:paraId="1F6741C8" w14:textId="77777777" w:rsidR="0068750E" w:rsidRPr="0068750E" w:rsidRDefault="0068750E" w:rsidP="0068750E">
      <w:pPr>
        <w:pStyle w:val="Default"/>
        <w:jc w:val="center"/>
      </w:pPr>
    </w:p>
    <w:p w14:paraId="51D6BC5F" w14:textId="57E0AD1B" w:rsidR="0068750E" w:rsidRDefault="0068750E" w:rsidP="0068750E">
      <w:pPr>
        <w:pStyle w:val="Default"/>
        <w:jc w:val="both"/>
      </w:pPr>
      <w:r w:rsidRPr="0068750E"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 RODO, Administrator informuje: </w:t>
      </w:r>
    </w:p>
    <w:p w14:paraId="615DCD55" w14:textId="77777777" w:rsidR="0068750E" w:rsidRPr="0068750E" w:rsidRDefault="0068750E" w:rsidP="0068750E">
      <w:pPr>
        <w:pStyle w:val="Default"/>
      </w:pPr>
    </w:p>
    <w:p w14:paraId="360569B2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1. TOŻSAMOŚĆ I DANE KONTAKTOWE ADMINISTRATORA </w:t>
      </w:r>
    </w:p>
    <w:p w14:paraId="08B49BB2" w14:textId="77777777" w:rsidR="0068750E" w:rsidRPr="0068750E" w:rsidRDefault="0068750E" w:rsidP="0068750E">
      <w:pPr>
        <w:pStyle w:val="Default"/>
      </w:pPr>
    </w:p>
    <w:p w14:paraId="13C5C0D3" w14:textId="4737B463" w:rsidR="0068750E" w:rsidRPr="0068750E" w:rsidRDefault="0068750E" w:rsidP="0068750E">
      <w:pPr>
        <w:pStyle w:val="Default"/>
        <w:jc w:val="both"/>
      </w:pPr>
      <w:r w:rsidRPr="0068750E">
        <w:t xml:space="preserve">Administratorem Pani/Pana danych osobowych jest </w:t>
      </w:r>
      <w:r w:rsidR="00E25BD5" w:rsidRPr="00E25BD5">
        <w:t>Minister Finansów i Gospodarki</w:t>
      </w:r>
      <w:r w:rsidRPr="0068750E">
        <w:t xml:space="preserve">, z którym można się kontaktować kierując korespondencję na adres: </w:t>
      </w:r>
    </w:p>
    <w:p w14:paraId="24832B3B" w14:textId="72238B2D" w:rsidR="0068750E" w:rsidRPr="0068750E" w:rsidRDefault="0068750E" w:rsidP="00440288">
      <w:pPr>
        <w:pStyle w:val="Default"/>
        <w:numPr>
          <w:ilvl w:val="0"/>
          <w:numId w:val="13"/>
        </w:numPr>
        <w:ind w:left="426"/>
      </w:pPr>
      <w:r w:rsidRPr="0068750E">
        <w:t xml:space="preserve">ul. Świętokrzyska 12, 00-916 Warszawa </w:t>
      </w:r>
    </w:p>
    <w:p w14:paraId="571E4256" w14:textId="6E121286" w:rsidR="0068750E" w:rsidRPr="0068750E" w:rsidRDefault="0068750E" w:rsidP="00440288">
      <w:pPr>
        <w:pStyle w:val="Default"/>
        <w:numPr>
          <w:ilvl w:val="0"/>
          <w:numId w:val="13"/>
        </w:numPr>
        <w:ind w:left="426"/>
      </w:pPr>
      <w:r w:rsidRPr="0068750E">
        <w:t xml:space="preserve">skrzynki podawczej na platformie ePUAP: /bx1qpt265q/SkrytkaESP </w:t>
      </w:r>
    </w:p>
    <w:p w14:paraId="3EE3B728" w14:textId="0F6BC406" w:rsidR="0068750E" w:rsidRPr="0068750E" w:rsidRDefault="0068750E" w:rsidP="00440288">
      <w:pPr>
        <w:pStyle w:val="Default"/>
        <w:numPr>
          <w:ilvl w:val="0"/>
          <w:numId w:val="13"/>
        </w:numPr>
        <w:ind w:left="426"/>
      </w:pPr>
      <w:r w:rsidRPr="0068750E">
        <w:t xml:space="preserve">do doręczeń elektronicznych (ADE): AE:PL-83190-36017-RFBJU-21 </w:t>
      </w:r>
    </w:p>
    <w:p w14:paraId="40F6522C" w14:textId="5B7693B1" w:rsidR="0068750E" w:rsidRDefault="0068750E" w:rsidP="00440288">
      <w:pPr>
        <w:pStyle w:val="Default"/>
        <w:numPr>
          <w:ilvl w:val="0"/>
          <w:numId w:val="13"/>
        </w:numPr>
        <w:ind w:left="426"/>
      </w:pPr>
      <w:r w:rsidRPr="0068750E">
        <w:t xml:space="preserve">poczty elektronicznej: </w:t>
      </w:r>
      <w:hyperlink r:id="rId8" w:history="1">
        <w:r w:rsidRPr="0068750E">
          <w:rPr>
            <w:rStyle w:val="Hipercze"/>
          </w:rPr>
          <w:t>kancelaria@mf.gov.pl</w:t>
        </w:r>
      </w:hyperlink>
      <w:r w:rsidRPr="0068750E">
        <w:t xml:space="preserve"> </w:t>
      </w:r>
    </w:p>
    <w:p w14:paraId="67F2DDC7" w14:textId="77777777" w:rsidR="0068750E" w:rsidRPr="0068750E" w:rsidRDefault="0068750E" w:rsidP="0068750E">
      <w:pPr>
        <w:pStyle w:val="Default"/>
      </w:pPr>
    </w:p>
    <w:p w14:paraId="44BB3741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2. DANE KONTAKTOWE INSPEKTORA OCHRONY DANYCH </w:t>
      </w:r>
    </w:p>
    <w:p w14:paraId="5D438736" w14:textId="77777777" w:rsidR="0068750E" w:rsidRPr="0068750E" w:rsidRDefault="0068750E" w:rsidP="0068750E">
      <w:pPr>
        <w:pStyle w:val="Default"/>
      </w:pPr>
    </w:p>
    <w:p w14:paraId="02A71137" w14:textId="10B112FD" w:rsidR="0068750E" w:rsidRDefault="0068750E" w:rsidP="0068750E">
      <w:pPr>
        <w:pStyle w:val="Default"/>
        <w:jc w:val="both"/>
      </w:pPr>
      <w:r w:rsidRPr="0068750E">
        <w:t xml:space="preserve">Administrator wyznaczył Inspektora Ochrony Danych, z którym można się kontaktować kierując korespondencję na adres e-mail: </w:t>
      </w:r>
      <w:hyperlink r:id="rId9" w:history="1">
        <w:r w:rsidRPr="0068750E">
          <w:rPr>
            <w:rStyle w:val="Hipercze"/>
          </w:rPr>
          <w:t>iod@mf.gov.pl</w:t>
        </w:r>
      </w:hyperlink>
      <w:r w:rsidRPr="0068750E">
        <w:t xml:space="preserve"> </w:t>
      </w:r>
    </w:p>
    <w:p w14:paraId="2B2FAC09" w14:textId="77777777" w:rsidR="0068750E" w:rsidRPr="0068750E" w:rsidRDefault="0068750E" w:rsidP="0068750E">
      <w:pPr>
        <w:pStyle w:val="Default"/>
      </w:pPr>
    </w:p>
    <w:p w14:paraId="5E4C225A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3. CEL PRZETWARZANIA DANYCH OSOBOWYCH I PODSTAWY PRAWNE </w:t>
      </w:r>
    </w:p>
    <w:p w14:paraId="29CEB974" w14:textId="77777777" w:rsidR="0068750E" w:rsidRPr="0068750E" w:rsidRDefault="0068750E" w:rsidP="0068750E">
      <w:pPr>
        <w:pStyle w:val="Default"/>
      </w:pPr>
    </w:p>
    <w:p w14:paraId="7AAD710D" w14:textId="77777777" w:rsidR="0068750E" w:rsidRPr="0068750E" w:rsidRDefault="0068750E" w:rsidP="0068750E">
      <w:pPr>
        <w:pStyle w:val="Default"/>
        <w:spacing w:after="120"/>
      </w:pPr>
      <w:r w:rsidRPr="0068750E">
        <w:t xml:space="preserve">Pani/Pana dane będą przetwarzane w celach: </w:t>
      </w:r>
    </w:p>
    <w:p w14:paraId="6AD6FEB9" w14:textId="71BA58C6" w:rsidR="0068750E" w:rsidRPr="0068750E" w:rsidRDefault="0068750E" w:rsidP="00B14DD0">
      <w:pPr>
        <w:pStyle w:val="Default"/>
        <w:ind w:left="568" w:hanging="284"/>
        <w:jc w:val="both"/>
      </w:pPr>
      <w:r w:rsidRPr="0068750E">
        <w:t>1) prowadzenia uzgodnień, konsultacji podatkowych i pozyskiwania uwag, stanowisk i</w:t>
      </w:r>
      <w:r>
        <w:t> </w:t>
      </w:r>
      <w:r w:rsidRPr="0068750E">
        <w:t xml:space="preserve">opinii w zakresie konsultowanego projektu </w:t>
      </w:r>
      <w:r w:rsidR="00092BF0">
        <w:t xml:space="preserve">wzorów formularzy w zakresie opodatkowania wyrównawczego </w:t>
      </w:r>
      <w:r w:rsidRPr="0068750E">
        <w:t>oraz ich rozpatrywania - zgodnie z art. 6 ust. 1 lit. c RODO w związku z art. 39b ustawy z dnia 8</w:t>
      </w:r>
      <w:r>
        <w:t> </w:t>
      </w:r>
      <w:r w:rsidRPr="0068750E">
        <w:t>sierpnia 1996 r. o Radzie Ministrów oraz zarządzeniem ministra rozwoju i</w:t>
      </w:r>
      <w:r>
        <w:t> </w:t>
      </w:r>
      <w:r w:rsidRPr="0068750E">
        <w:t xml:space="preserve">finansów z dnia 20 czerwca 2017 r. w sprawie konsultacji podatkowych (Dz. Urz. MRiF poz. 122), </w:t>
      </w:r>
    </w:p>
    <w:p w14:paraId="54F6FAEA" w14:textId="77777777" w:rsidR="0068750E" w:rsidRPr="0068750E" w:rsidRDefault="0068750E" w:rsidP="00B14DD0">
      <w:pPr>
        <w:pStyle w:val="Default"/>
        <w:ind w:left="568" w:hanging="284"/>
        <w:jc w:val="both"/>
      </w:pPr>
      <w:r w:rsidRPr="0068750E">
        <w:t xml:space="preserve">2) realizacji zasady jawności procesu prowadzonych konsultacji – zgodnie z art. 6 ust. 1 lit. c RODO w związku z ustawą z dnia 6 września 2001 r. o dostępie do informacji publicznej, </w:t>
      </w:r>
    </w:p>
    <w:p w14:paraId="2204B8A7" w14:textId="75E20322" w:rsidR="0068750E" w:rsidRDefault="0068750E" w:rsidP="00B14DD0">
      <w:pPr>
        <w:pStyle w:val="Default"/>
        <w:ind w:left="568" w:hanging="284"/>
        <w:jc w:val="both"/>
      </w:pPr>
      <w:r w:rsidRPr="0068750E">
        <w:t xml:space="preserve">3) archiwizacji zebranych materiałów – zgodnie z art. 6 ust. 1 lit. c RODO w związku ustawą z dnia 14 lipca 1983 r. o narodowym zasobie archiwalnym i archiwach. </w:t>
      </w:r>
    </w:p>
    <w:p w14:paraId="7A9F30D3" w14:textId="77777777" w:rsidR="0068750E" w:rsidRDefault="0068750E" w:rsidP="0068750E">
      <w:pPr>
        <w:pStyle w:val="Default"/>
        <w:ind w:left="567" w:hanging="283"/>
        <w:jc w:val="both"/>
      </w:pPr>
    </w:p>
    <w:p w14:paraId="2A2CA9BF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4. ŹRÓDŁO POCHODZENIA DANYCH </w:t>
      </w:r>
    </w:p>
    <w:p w14:paraId="0E78DE61" w14:textId="77777777" w:rsidR="0068750E" w:rsidRPr="0068750E" w:rsidRDefault="0068750E" w:rsidP="0068750E">
      <w:pPr>
        <w:pStyle w:val="Default"/>
      </w:pPr>
    </w:p>
    <w:p w14:paraId="4DF7E87C" w14:textId="2A8E4CB1" w:rsidR="0068750E" w:rsidRPr="0068750E" w:rsidRDefault="0068750E" w:rsidP="0068750E">
      <w:pPr>
        <w:pStyle w:val="Default"/>
        <w:jc w:val="both"/>
      </w:pPr>
      <w:r w:rsidRPr="0068750E">
        <w:t xml:space="preserve">Administrator informuje, że w przypadku, gdy dane osobowe nie zostały przekazane bezpośrednio przez Panią/Pana, zostały one przekazane Administratorowi przez instytucję uczestniczącą w konsultacjach, którą Pani/Pan reprezentuje.  </w:t>
      </w:r>
    </w:p>
    <w:p w14:paraId="748D8323" w14:textId="77777777" w:rsidR="0068750E" w:rsidRPr="0068750E" w:rsidRDefault="0068750E" w:rsidP="0068750E">
      <w:pPr>
        <w:pStyle w:val="Default"/>
      </w:pPr>
    </w:p>
    <w:p w14:paraId="73ECC0C9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5. KATEGORIE ODNOŚNYCH DANYCH OSOBOWYCH </w:t>
      </w:r>
    </w:p>
    <w:p w14:paraId="5CACCE96" w14:textId="77777777" w:rsidR="0068750E" w:rsidRPr="0068750E" w:rsidRDefault="0068750E" w:rsidP="0068750E">
      <w:pPr>
        <w:pStyle w:val="Default"/>
      </w:pPr>
    </w:p>
    <w:p w14:paraId="6C7E3C29" w14:textId="521CA4BA" w:rsidR="0068750E" w:rsidRDefault="0068750E" w:rsidP="0068750E">
      <w:pPr>
        <w:pStyle w:val="Default"/>
        <w:jc w:val="both"/>
      </w:pPr>
      <w:r w:rsidRPr="0068750E">
        <w:lastRenderedPageBreak/>
        <w:t>Kategorie danych osobowych, które zostały przekazane Administratorowi obejmują: imię i</w:t>
      </w:r>
      <w:r>
        <w:t> </w:t>
      </w:r>
      <w:r w:rsidRPr="0068750E">
        <w:t xml:space="preserve">nazwisko, stanowisko, służbowe dane kontaktowe – adres e-mail, nr telefonu. </w:t>
      </w:r>
    </w:p>
    <w:p w14:paraId="7C420513" w14:textId="77777777" w:rsidR="0068750E" w:rsidRPr="0068750E" w:rsidRDefault="0068750E" w:rsidP="0068750E">
      <w:pPr>
        <w:pStyle w:val="Default"/>
      </w:pPr>
    </w:p>
    <w:p w14:paraId="41D6F1C5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6. INFORMACJA O ODBIORCACH DANYCH </w:t>
      </w:r>
    </w:p>
    <w:p w14:paraId="6E05FC96" w14:textId="77777777" w:rsidR="0068750E" w:rsidRPr="0068750E" w:rsidRDefault="0068750E" w:rsidP="0068750E">
      <w:pPr>
        <w:pStyle w:val="Default"/>
      </w:pPr>
    </w:p>
    <w:p w14:paraId="76B80784" w14:textId="3673B52F" w:rsidR="0068750E" w:rsidRDefault="0068750E" w:rsidP="0068750E">
      <w:pPr>
        <w:pStyle w:val="Default"/>
        <w:jc w:val="both"/>
      </w:pPr>
      <w:r w:rsidRPr="0068750E">
        <w:t>Odbiorcami Pani/Pana danych osobowych mogą być podmioty uprawnione do ich otrzymania na podstawie obowiązujących przepisów prawa. Odrębną kategorię odbiorców stanowią podmioty przetwarzające dane osobowe na zlecenie Administratora, w szczególności te, z</w:t>
      </w:r>
      <w:r>
        <w:t> </w:t>
      </w:r>
      <w:r w:rsidRPr="0068750E">
        <w:t xml:space="preserve">którymi zawarto umowy na świadczenie usług serwisowych dla użytkowanych systemów informatycznych. </w:t>
      </w:r>
    </w:p>
    <w:p w14:paraId="0FFAA71E" w14:textId="77777777" w:rsidR="0068750E" w:rsidRPr="0068750E" w:rsidRDefault="0068750E" w:rsidP="0068750E">
      <w:pPr>
        <w:pStyle w:val="Default"/>
        <w:jc w:val="both"/>
      </w:pPr>
    </w:p>
    <w:p w14:paraId="0D054B11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7. OKRES PRZECHOWYWANIA DANYCH </w:t>
      </w:r>
    </w:p>
    <w:p w14:paraId="1F1D853F" w14:textId="77777777" w:rsidR="0068750E" w:rsidRPr="0068750E" w:rsidRDefault="0068750E" w:rsidP="0068750E">
      <w:pPr>
        <w:pStyle w:val="Default"/>
      </w:pPr>
    </w:p>
    <w:p w14:paraId="4A8D92F5" w14:textId="1DE9DD14" w:rsidR="0068750E" w:rsidRDefault="0068750E" w:rsidP="0068750E">
      <w:pPr>
        <w:pStyle w:val="Default"/>
        <w:jc w:val="both"/>
      </w:pPr>
      <w:r w:rsidRPr="0068750E">
        <w:t xml:space="preserve">Dane osobowe będą przechowywane przez okres niezbędny do realizacji celów przetwarzania określonych w pkt 3 lub do momentu wygaśnięcia obowiązków ciążących na Administratorze, a po upływie tego okresu będą archiwizowane zgodnie z okresem przewidzianym w przepisach prawa. </w:t>
      </w:r>
    </w:p>
    <w:p w14:paraId="2FD2FE11" w14:textId="77777777" w:rsidR="0068750E" w:rsidRPr="0068750E" w:rsidRDefault="0068750E" w:rsidP="0068750E">
      <w:pPr>
        <w:pStyle w:val="Default"/>
        <w:jc w:val="both"/>
      </w:pPr>
    </w:p>
    <w:p w14:paraId="344BAF60" w14:textId="77777777" w:rsidR="0068750E" w:rsidRPr="0068750E" w:rsidRDefault="0068750E" w:rsidP="0068750E">
      <w:pPr>
        <w:pStyle w:val="Default"/>
      </w:pPr>
      <w:r w:rsidRPr="0068750E">
        <w:rPr>
          <w:b/>
          <w:bCs/>
        </w:rPr>
        <w:t xml:space="preserve">8. PRAWA OSÓB, KTÓRYCH DANE DOTYCZĄ </w:t>
      </w:r>
    </w:p>
    <w:p w14:paraId="5693BEB4" w14:textId="77777777" w:rsidR="0068750E" w:rsidRPr="0068750E" w:rsidRDefault="0068750E" w:rsidP="0068750E">
      <w:pPr>
        <w:pStyle w:val="Default"/>
      </w:pPr>
    </w:p>
    <w:p w14:paraId="7D07EE82" w14:textId="77777777" w:rsidR="0068750E" w:rsidRPr="0068750E" w:rsidRDefault="0068750E" w:rsidP="0068750E">
      <w:pPr>
        <w:pStyle w:val="Default"/>
        <w:jc w:val="both"/>
      </w:pPr>
      <w:r w:rsidRPr="0068750E">
        <w:t xml:space="preserve">Osobie, której dane dotyczą przysługuje prawo do: </w:t>
      </w:r>
    </w:p>
    <w:p w14:paraId="3455D961" w14:textId="77777777" w:rsidR="0068750E" w:rsidRPr="0068750E" w:rsidRDefault="0068750E" w:rsidP="0068750E">
      <w:pPr>
        <w:pStyle w:val="Default"/>
        <w:ind w:left="284"/>
      </w:pPr>
      <w:r w:rsidRPr="0068750E">
        <w:t xml:space="preserve">• dostępu do treści swoich danych osobowych (art. 15 RODO), </w:t>
      </w:r>
    </w:p>
    <w:p w14:paraId="5C81244B" w14:textId="77777777" w:rsidR="0068750E" w:rsidRPr="0068750E" w:rsidRDefault="0068750E" w:rsidP="0068750E">
      <w:pPr>
        <w:pStyle w:val="Default"/>
        <w:ind w:left="284"/>
      </w:pPr>
      <w:r w:rsidRPr="0068750E">
        <w:t xml:space="preserve">• sprostowania danych osobowych (art. 16 RODO), </w:t>
      </w:r>
    </w:p>
    <w:p w14:paraId="615A4B14" w14:textId="2F9ACF38" w:rsidR="0068750E" w:rsidRDefault="0068750E" w:rsidP="0068750E">
      <w:pPr>
        <w:pStyle w:val="Default"/>
        <w:ind w:left="284"/>
      </w:pPr>
      <w:r w:rsidRPr="0068750E">
        <w:t xml:space="preserve">• usunięcia danych jeżeli zachodzi jedna z okoliczności określonych w art. 17 RODO, </w:t>
      </w:r>
    </w:p>
    <w:p w14:paraId="5FFF2571" w14:textId="3A161F23" w:rsidR="0068750E" w:rsidRPr="0068750E" w:rsidRDefault="0068750E" w:rsidP="0068750E">
      <w:pPr>
        <w:pStyle w:val="Default"/>
        <w:tabs>
          <w:tab w:val="left" w:pos="426"/>
        </w:tabs>
        <w:ind w:left="426" w:hanging="142"/>
        <w:jc w:val="both"/>
      </w:pPr>
      <w:r w:rsidRPr="0068750E">
        <w:t>•</w:t>
      </w:r>
      <w:r>
        <w:tab/>
      </w:r>
      <w:r w:rsidRPr="0068750E">
        <w:t xml:space="preserve">ograniczenia przetwarzania danych osobowych (art. 18 RODO), z zastrzeżeniem przypadków, o których mowa w art. 18 ust. 2 RODO. </w:t>
      </w:r>
    </w:p>
    <w:p w14:paraId="5A4C3E76" w14:textId="77777777" w:rsidR="0068750E" w:rsidRPr="0068750E" w:rsidRDefault="0068750E" w:rsidP="0068750E">
      <w:pPr>
        <w:pStyle w:val="Default"/>
      </w:pPr>
    </w:p>
    <w:p w14:paraId="3A05099D" w14:textId="62C7E9E1" w:rsidR="0068750E" w:rsidRDefault="0068750E" w:rsidP="00B14DD0">
      <w:pPr>
        <w:pStyle w:val="Default"/>
        <w:jc w:val="both"/>
      </w:pPr>
      <w:r w:rsidRPr="0068750E">
        <w:t xml:space="preserve">W przypadku uznania, że przetwarzanie Pani/Pana danych osobowych narusza przepisy prawa osobie, której dane dotyczą przysługuje prawo wniesienia skargi do organu nadzorczego - Prezesa Urzędu Ochrony Danych Osobowych. </w:t>
      </w:r>
    </w:p>
    <w:p w14:paraId="2A644052" w14:textId="77777777" w:rsidR="00B14DD0" w:rsidRPr="0068750E" w:rsidRDefault="00B14DD0" w:rsidP="0068750E">
      <w:pPr>
        <w:pStyle w:val="Default"/>
      </w:pPr>
    </w:p>
    <w:p w14:paraId="6E4E9038" w14:textId="77777777" w:rsidR="0068750E" w:rsidRPr="0068750E" w:rsidRDefault="0068750E" w:rsidP="00B14DD0">
      <w:pPr>
        <w:pStyle w:val="Default"/>
        <w:jc w:val="both"/>
      </w:pPr>
      <w:r w:rsidRPr="0068750E">
        <w:rPr>
          <w:b/>
          <w:bCs/>
        </w:rPr>
        <w:t xml:space="preserve">9. INFORMACJA O OBOWIĄZKU LUB DOBROWOLNOŚCI PODANIA DANYCH OSOBOWYCH </w:t>
      </w:r>
    </w:p>
    <w:p w14:paraId="56FF996C" w14:textId="77777777" w:rsidR="0068750E" w:rsidRPr="0068750E" w:rsidRDefault="0068750E" w:rsidP="0068750E">
      <w:pPr>
        <w:pStyle w:val="Default"/>
      </w:pPr>
    </w:p>
    <w:p w14:paraId="26AD9F6D" w14:textId="63044CA0" w:rsidR="0068750E" w:rsidRDefault="0068750E" w:rsidP="0068750E">
      <w:pPr>
        <w:pStyle w:val="Default"/>
      </w:pPr>
      <w:r w:rsidRPr="0068750E">
        <w:t xml:space="preserve">Podanie danych osobowych jest dobrowolne. Konsekwencją niepodania danych osobowych może być brak możliwości udziału w dalszych konsultacjach. </w:t>
      </w:r>
    </w:p>
    <w:p w14:paraId="36FC70DD" w14:textId="77777777" w:rsidR="00B14DD0" w:rsidRPr="0068750E" w:rsidRDefault="00B14DD0" w:rsidP="0068750E">
      <w:pPr>
        <w:pStyle w:val="Default"/>
      </w:pPr>
    </w:p>
    <w:p w14:paraId="6DC9CE3E" w14:textId="6847C77E" w:rsidR="0068750E" w:rsidRPr="0068750E" w:rsidRDefault="0068750E" w:rsidP="00B14DD0">
      <w:pPr>
        <w:pStyle w:val="Default"/>
        <w:jc w:val="both"/>
      </w:pPr>
      <w:r w:rsidRPr="0068750E">
        <w:rPr>
          <w:b/>
          <w:bCs/>
        </w:rPr>
        <w:t>10. INFORMACJA O ZAUTOMATYZOWANYM PODEJMOWANIU DECYZJI, W</w:t>
      </w:r>
      <w:r w:rsidR="00B14DD0">
        <w:rPr>
          <w:b/>
          <w:bCs/>
        </w:rPr>
        <w:t> </w:t>
      </w:r>
      <w:r w:rsidRPr="0068750E">
        <w:rPr>
          <w:b/>
          <w:bCs/>
        </w:rPr>
        <w:t xml:space="preserve">TYM PROFILOWANIU </w:t>
      </w:r>
    </w:p>
    <w:p w14:paraId="71FA22D2" w14:textId="77777777" w:rsidR="0068750E" w:rsidRPr="0068750E" w:rsidRDefault="0068750E" w:rsidP="0068750E">
      <w:pPr>
        <w:pStyle w:val="Default"/>
      </w:pPr>
    </w:p>
    <w:p w14:paraId="0A0BCCC6" w14:textId="3725FD2B" w:rsidR="00A03A5C" w:rsidRDefault="0068750E" w:rsidP="00B14DD0">
      <w:pPr>
        <w:pStyle w:val="Default"/>
        <w:jc w:val="both"/>
      </w:pPr>
      <w:r w:rsidRPr="0068750E">
        <w:t>Przetwarzane przez Administratora dane osobowe nie będą wykorzystywane do podejmowania zautomatyzowanych decyzji w indywidualnych przypadkach, w tym do profilowania, o którym mowa w art. 22 RODO</w:t>
      </w:r>
      <w:r w:rsidR="00F24728">
        <w:t xml:space="preserve">. </w:t>
      </w:r>
    </w:p>
    <w:sectPr w:rsidR="00A03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0FA49" w14:textId="77777777" w:rsidR="007F1D07" w:rsidRDefault="007F1D07">
      <w:pPr>
        <w:spacing w:after="0" w:line="240" w:lineRule="auto"/>
      </w:pPr>
      <w:r>
        <w:separator/>
      </w:r>
    </w:p>
  </w:endnote>
  <w:endnote w:type="continuationSeparator" w:id="0">
    <w:p w14:paraId="06F46D6F" w14:textId="77777777" w:rsidR="007F1D07" w:rsidRDefault="007F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E2F47" w14:textId="77777777" w:rsidR="007F1D07" w:rsidRDefault="007F1D07">
      <w:pPr>
        <w:spacing w:after="0" w:line="240" w:lineRule="auto"/>
      </w:pPr>
      <w:r>
        <w:separator/>
      </w:r>
    </w:p>
  </w:footnote>
  <w:footnote w:type="continuationSeparator" w:id="0">
    <w:p w14:paraId="7B2F1595" w14:textId="77777777" w:rsidR="007F1D07" w:rsidRDefault="007F1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ECFF95"/>
    <w:multiLevelType w:val="hybridMultilevel"/>
    <w:tmpl w:val="DC77E3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B6046C"/>
    <w:multiLevelType w:val="hybridMultilevel"/>
    <w:tmpl w:val="129A27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6F33D7"/>
    <w:multiLevelType w:val="hybridMultilevel"/>
    <w:tmpl w:val="EECCB6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E3BC0"/>
    <w:multiLevelType w:val="hybridMultilevel"/>
    <w:tmpl w:val="C380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5378D"/>
    <w:multiLevelType w:val="hybridMultilevel"/>
    <w:tmpl w:val="ADEE39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3A7"/>
    <w:multiLevelType w:val="hybridMultilevel"/>
    <w:tmpl w:val="E80CB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26EE9"/>
    <w:multiLevelType w:val="hybridMultilevel"/>
    <w:tmpl w:val="7A129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C40B3"/>
    <w:multiLevelType w:val="hybridMultilevel"/>
    <w:tmpl w:val="96C0D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96B6A"/>
    <w:multiLevelType w:val="hybridMultilevel"/>
    <w:tmpl w:val="192058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A6180"/>
    <w:multiLevelType w:val="hybridMultilevel"/>
    <w:tmpl w:val="787A7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72175"/>
    <w:multiLevelType w:val="hybridMultilevel"/>
    <w:tmpl w:val="5F107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22B53"/>
    <w:multiLevelType w:val="hybridMultilevel"/>
    <w:tmpl w:val="996A27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630C0"/>
    <w:multiLevelType w:val="hybridMultilevel"/>
    <w:tmpl w:val="E2045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669EE"/>
    <w:multiLevelType w:val="hybridMultilevel"/>
    <w:tmpl w:val="2D6E5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13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0A"/>
    <w:rsid w:val="00000B4D"/>
    <w:rsid w:val="00006FBC"/>
    <w:rsid w:val="000078A9"/>
    <w:rsid w:val="0003011A"/>
    <w:rsid w:val="00037AC1"/>
    <w:rsid w:val="00042289"/>
    <w:rsid w:val="00077AD2"/>
    <w:rsid w:val="00082756"/>
    <w:rsid w:val="00092BF0"/>
    <w:rsid w:val="000940DE"/>
    <w:rsid w:val="0009642C"/>
    <w:rsid w:val="000C0AFB"/>
    <w:rsid w:val="000F3A94"/>
    <w:rsid w:val="0011170E"/>
    <w:rsid w:val="0012269C"/>
    <w:rsid w:val="00123FED"/>
    <w:rsid w:val="00124F9B"/>
    <w:rsid w:val="00124FE7"/>
    <w:rsid w:val="001258FC"/>
    <w:rsid w:val="00132AB9"/>
    <w:rsid w:val="00163817"/>
    <w:rsid w:val="00182E59"/>
    <w:rsid w:val="00184AD0"/>
    <w:rsid w:val="001C1E59"/>
    <w:rsid w:val="001C30F0"/>
    <w:rsid w:val="001D5E19"/>
    <w:rsid w:val="001E71BB"/>
    <w:rsid w:val="001F1E4D"/>
    <w:rsid w:val="001F676E"/>
    <w:rsid w:val="002024CF"/>
    <w:rsid w:val="00202C93"/>
    <w:rsid w:val="00224CE7"/>
    <w:rsid w:val="0022764F"/>
    <w:rsid w:val="00254A91"/>
    <w:rsid w:val="00260A5F"/>
    <w:rsid w:val="00282459"/>
    <w:rsid w:val="002970AE"/>
    <w:rsid w:val="002C716F"/>
    <w:rsid w:val="002E2F90"/>
    <w:rsid w:val="002F54D9"/>
    <w:rsid w:val="00302F57"/>
    <w:rsid w:val="00335686"/>
    <w:rsid w:val="003A0DC3"/>
    <w:rsid w:val="003B1DEF"/>
    <w:rsid w:val="003E0EBF"/>
    <w:rsid w:val="003E248C"/>
    <w:rsid w:val="003F1B75"/>
    <w:rsid w:val="003F5591"/>
    <w:rsid w:val="00440288"/>
    <w:rsid w:val="00446055"/>
    <w:rsid w:val="00455DD4"/>
    <w:rsid w:val="00463E65"/>
    <w:rsid w:val="004650C7"/>
    <w:rsid w:val="004749E9"/>
    <w:rsid w:val="004A3552"/>
    <w:rsid w:val="004C4FC2"/>
    <w:rsid w:val="004C5C11"/>
    <w:rsid w:val="004D382A"/>
    <w:rsid w:val="00524724"/>
    <w:rsid w:val="0053536C"/>
    <w:rsid w:val="00542618"/>
    <w:rsid w:val="00543BF0"/>
    <w:rsid w:val="00545A41"/>
    <w:rsid w:val="00551A46"/>
    <w:rsid w:val="00551FA0"/>
    <w:rsid w:val="0055629D"/>
    <w:rsid w:val="0056161D"/>
    <w:rsid w:val="00583154"/>
    <w:rsid w:val="005D3950"/>
    <w:rsid w:val="0061068A"/>
    <w:rsid w:val="0062309D"/>
    <w:rsid w:val="00644690"/>
    <w:rsid w:val="00667D97"/>
    <w:rsid w:val="006746A1"/>
    <w:rsid w:val="006829EA"/>
    <w:rsid w:val="006840AB"/>
    <w:rsid w:val="0068750E"/>
    <w:rsid w:val="00690F14"/>
    <w:rsid w:val="006C5212"/>
    <w:rsid w:val="006D349C"/>
    <w:rsid w:val="006E7E8D"/>
    <w:rsid w:val="00744325"/>
    <w:rsid w:val="00783C5F"/>
    <w:rsid w:val="00792145"/>
    <w:rsid w:val="007A6991"/>
    <w:rsid w:val="007B07BA"/>
    <w:rsid w:val="007B6F48"/>
    <w:rsid w:val="007E3BF0"/>
    <w:rsid w:val="007F1D07"/>
    <w:rsid w:val="008033C5"/>
    <w:rsid w:val="00835267"/>
    <w:rsid w:val="00836BF7"/>
    <w:rsid w:val="008535FE"/>
    <w:rsid w:val="00863EED"/>
    <w:rsid w:val="008844D7"/>
    <w:rsid w:val="00892530"/>
    <w:rsid w:val="00893A32"/>
    <w:rsid w:val="008A3F87"/>
    <w:rsid w:val="008A42D6"/>
    <w:rsid w:val="009010C1"/>
    <w:rsid w:val="00913AEE"/>
    <w:rsid w:val="0092640E"/>
    <w:rsid w:val="00932AA6"/>
    <w:rsid w:val="00934753"/>
    <w:rsid w:val="00955A01"/>
    <w:rsid w:val="0097649F"/>
    <w:rsid w:val="00991CFA"/>
    <w:rsid w:val="009A2E95"/>
    <w:rsid w:val="00A0010A"/>
    <w:rsid w:val="00A03A5C"/>
    <w:rsid w:val="00A23BEA"/>
    <w:rsid w:val="00A343B9"/>
    <w:rsid w:val="00A4750B"/>
    <w:rsid w:val="00A679DB"/>
    <w:rsid w:val="00A71ED0"/>
    <w:rsid w:val="00A95E76"/>
    <w:rsid w:val="00AB4A6A"/>
    <w:rsid w:val="00AB7696"/>
    <w:rsid w:val="00AD1D97"/>
    <w:rsid w:val="00AD3F3D"/>
    <w:rsid w:val="00AD6EB0"/>
    <w:rsid w:val="00AD7B55"/>
    <w:rsid w:val="00AF1FB5"/>
    <w:rsid w:val="00B038FA"/>
    <w:rsid w:val="00B14DD0"/>
    <w:rsid w:val="00B24914"/>
    <w:rsid w:val="00B26BA4"/>
    <w:rsid w:val="00B35E12"/>
    <w:rsid w:val="00B466A5"/>
    <w:rsid w:val="00B479C1"/>
    <w:rsid w:val="00B8254E"/>
    <w:rsid w:val="00B84175"/>
    <w:rsid w:val="00B93732"/>
    <w:rsid w:val="00B93A59"/>
    <w:rsid w:val="00BA0AC3"/>
    <w:rsid w:val="00BC6949"/>
    <w:rsid w:val="00BC7BA4"/>
    <w:rsid w:val="00C0368F"/>
    <w:rsid w:val="00C17E5A"/>
    <w:rsid w:val="00C329AC"/>
    <w:rsid w:val="00C330FF"/>
    <w:rsid w:val="00C33F5F"/>
    <w:rsid w:val="00C47D35"/>
    <w:rsid w:val="00C76A31"/>
    <w:rsid w:val="00C80594"/>
    <w:rsid w:val="00C93294"/>
    <w:rsid w:val="00C97420"/>
    <w:rsid w:val="00CA20DE"/>
    <w:rsid w:val="00CA7EC6"/>
    <w:rsid w:val="00CB33E5"/>
    <w:rsid w:val="00CC0CDC"/>
    <w:rsid w:val="00CE5EA8"/>
    <w:rsid w:val="00D03E4E"/>
    <w:rsid w:val="00D05A84"/>
    <w:rsid w:val="00D12D1F"/>
    <w:rsid w:val="00D2619F"/>
    <w:rsid w:val="00D44940"/>
    <w:rsid w:val="00D46A98"/>
    <w:rsid w:val="00D53ECD"/>
    <w:rsid w:val="00D90D95"/>
    <w:rsid w:val="00DA6017"/>
    <w:rsid w:val="00E0467D"/>
    <w:rsid w:val="00E15083"/>
    <w:rsid w:val="00E25BD5"/>
    <w:rsid w:val="00E267CE"/>
    <w:rsid w:val="00E428CD"/>
    <w:rsid w:val="00E557A5"/>
    <w:rsid w:val="00E57984"/>
    <w:rsid w:val="00E80E4E"/>
    <w:rsid w:val="00E9788F"/>
    <w:rsid w:val="00EB7103"/>
    <w:rsid w:val="00EC1723"/>
    <w:rsid w:val="00ED362C"/>
    <w:rsid w:val="00ED6D02"/>
    <w:rsid w:val="00EF22FC"/>
    <w:rsid w:val="00F01A16"/>
    <w:rsid w:val="00F04C55"/>
    <w:rsid w:val="00F139D4"/>
    <w:rsid w:val="00F24728"/>
    <w:rsid w:val="00F62568"/>
    <w:rsid w:val="00F72B56"/>
    <w:rsid w:val="00F84D57"/>
    <w:rsid w:val="00F95AD1"/>
    <w:rsid w:val="00F9602F"/>
    <w:rsid w:val="00FA248F"/>
    <w:rsid w:val="00FA4503"/>
    <w:rsid w:val="00FB1CDD"/>
    <w:rsid w:val="00FC5606"/>
    <w:rsid w:val="00FC6041"/>
    <w:rsid w:val="00FD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56078"/>
  <w15:chartTrackingRefBased/>
  <w15:docId w15:val="{C3C5576A-AB1F-4543-AAA2-36BD8EB2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pisma MF zly"/>
    <w:qFormat/>
    <w:rsid w:val="00A47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5A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5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A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A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E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EA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33F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F5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D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C0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0E4E"/>
    <w:rPr>
      <w:b/>
      <w:bCs/>
    </w:rPr>
  </w:style>
  <w:style w:type="paragraph" w:customStyle="1" w:styleId="Default">
    <w:name w:val="Default"/>
    <w:rsid w:val="006875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A2021-59C8-4E9F-846D-BF8644D4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Leszczyński Aleksander</dc:creator>
  <cp:keywords/>
  <dc:description/>
  <cp:lastModifiedBy>Kuśmierz Łukasz</cp:lastModifiedBy>
  <cp:revision>4</cp:revision>
  <cp:lastPrinted>2024-07-24T14:58:00Z</cp:lastPrinted>
  <dcterms:created xsi:type="dcterms:W3CDTF">2025-09-10T09:13:00Z</dcterms:created>
  <dcterms:modified xsi:type="dcterms:W3CDTF">2025-09-11T11:34:00Z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UxC4dwLulzfINJ8nQH+xvX5LNGipWa4BRSZhPgxsCvlKD+kF0069yJ6UCq0fMBmNYAD0BGkDVPF+dm7J6K+ByA==</vt:lpwstr>
  </property>
  <property fmtid="{D5CDD505-2E9C-101B-9397-08002B2CF9AE}" pid="4" name="MFClassificationDate">
    <vt:lpwstr>2024-07-24T15:03:59.0918680+02:00</vt:lpwstr>
  </property>
  <property fmtid="{D5CDD505-2E9C-101B-9397-08002B2CF9AE}" pid="5" name="MFClassifiedBySID">
    <vt:lpwstr>UxC4dwLulzfINJ8nQH+xvX5LNGipWa4BRSZhPgxsCvm42mrIC/DSDv0ggS+FjUN/2v1BBotkLlY5aAiEhoi6ua+hUK4wz4FqotRRdjEMvTP8qhfQx0A5JLtClW+ZRMGJ</vt:lpwstr>
  </property>
  <property fmtid="{D5CDD505-2E9C-101B-9397-08002B2CF9AE}" pid="6" name="MFGRNItemId">
    <vt:lpwstr>GRN-3fae90e3-2e33-4508-8bef-b2c1535f50f8</vt:lpwstr>
  </property>
  <property fmtid="{D5CDD505-2E9C-101B-9397-08002B2CF9AE}" pid="7" name="MFHash">
    <vt:lpwstr>NDXwa3uruN81G2Jx3tLVGEwhAQ2PZPYqjuZEqEowPZw=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