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44CC" w14:textId="1BD81196" w:rsidR="001A32C2" w:rsidRPr="00717F03" w:rsidRDefault="001A32C2" w:rsidP="001A32C2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717F03">
        <w:rPr>
          <w:rFonts w:ascii="Times New Roman" w:eastAsia="Calibri" w:hAnsi="Times New Roman" w:cs="Times New Roman"/>
          <w:b/>
          <w:caps/>
          <w:sz w:val="24"/>
          <w:szCs w:val="24"/>
        </w:rPr>
        <w:t>Formularz WYCENY</w:t>
      </w:r>
    </w:p>
    <w:p w14:paraId="30234066" w14:textId="16340635" w:rsidR="00EC49EE" w:rsidRPr="006F3E97" w:rsidRDefault="002451E8" w:rsidP="002451E8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bookmarkStart w:id="0" w:name="_Hlk113875718"/>
      <w:r w:rsidRPr="00717F03">
        <w:rPr>
          <w:rFonts w:ascii="Times New Roman" w:eastAsia="Calibri" w:hAnsi="Times New Roman" w:cs="Times New Roman"/>
          <w:b/>
          <w:bCs/>
          <w:color w:val="000000"/>
          <w:lang w:eastAsia="pl-PL"/>
        </w:rPr>
        <w:t>Przedłużenie</w:t>
      </w:r>
      <w:r w:rsidR="00EC49EE" w:rsidRPr="00717F03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</w:t>
      </w:r>
      <w:r w:rsidRPr="00717F03">
        <w:rPr>
          <w:rFonts w:ascii="Times New Roman" w:eastAsia="Calibri" w:hAnsi="Times New Roman" w:cs="Times New Roman"/>
          <w:b/>
          <w:bCs/>
          <w:color w:val="000000"/>
          <w:lang w:eastAsia="pl-PL"/>
        </w:rPr>
        <w:t>o 24 miesiące posiadanych przez Zamawiającego 10</w:t>
      </w:r>
      <w:r w:rsidR="005C1E12">
        <w:rPr>
          <w:rFonts w:ascii="Times New Roman" w:eastAsia="Calibri" w:hAnsi="Times New Roman" w:cs="Times New Roman"/>
          <w:b/>
          <w:bCs/>
          <w:color w:val="000000"/>
          <w:lang w:eastAsia="pl-PL"/>
        </w:rPr>
        <w:t>5</w:t>
      </w:r>
      <w:r w:rsidRPr="00717F03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0 szt. </w:t>
      </w:r>
      <w:r w:rsidR="003064ED">
        <w:rPr>
          <w:rFonts w:ascii="Times New Roman" w:eastAsia="Calibri" w:hAnsi="Times New Roman" w:cs="Times New Roman"/>
          <w:b/>
          <w:bCs/>
          <w:color w:val="000000"/>
          <w:lang w:eastAsia="pl-PL"/>
        </w:rPr>
        <w:t>l</w:t>
      </w:r>
      <w:r w:rsidR="00EC49EE" w:rsidRPr="00717F03">
        <w:rPr>
          <w:rFonts w:ascii="Times New Roman" w:eastAsia="Calibri" w:hAnsi="Times New Roman" w:cs="Times New Roman"/>
          <w:b/>
          <w:bCs/>
          <w:color w:val="000000"/>
          <w:lang w:eastAsia="pl-PL"/>
        </w:rPr>
        <w:t>icencji</w:t>
      </w:r>
      <w:r w:rsidRPr="00717F03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subskrypcyjnych </w:t>
      </w:r>
      <w:bookmarkEnd w:id="0"/>
      <w:r w:rsidRPr="00717F03">
        <w:rPr>
          <w:rFonts w:ascii="Times New Roman" w:eastAsia="Calibri" w:hAnsi="Times New Roman" w:cs="Times New Roman"/>
          <w:b/>
          <w:bCs/>
          <w:color w:val="000000"/>
          <w:lang w:eastAsia="pl-PL"/>
        </w:rPr>
        <w:t>oprogramowania d</w:t>
      </w:r>
      <w:r w:rsidR="00EC49EE" w:rsidRPr="00717F03">
        <w:rPr>
          <w:rFonts w:ascii="Times New Roman" w:eastAsia="Calibri" w:hAnsi="Times New Roman" w:cs="Times New Roman"/>
          <w:b/>
          <w:bCs/>
          <w:color w:val="000000"/>
          <w:lang w:eastAsia="pl-PL"/>
        </w:rPr>
        <w:t>o ochrony poczty elektronicznej</w:t>
      </w:r>
      <w:r w:rsidRPr="00717F03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Proofpoint wraz ze wsparciem producenta</w:t>
      </w:r>
    </w:p>
    <w:p w14:paraId="0A9DB337" w14:textId="6F266CA7" w:rsidR="00076A41" w:rsidRPr="00717F03" w:rsidRDefault="00076A41" w:rsidP="003064ED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717F03">
        <w:rPr>
          <w:rFonts w:ascii="Times New Roman" w:eastAsia="Calibri" w:hAnsi="Times New Roman" w:cs="Times New Roman"/>
          <w:b/>
          <w:caps/>
          <w:sz w:val="24"/>
          <w:szCs w:val="24"/>
        </w:rPr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076A41" w:rsidRPr="00717F03" w14:paraId="17E48475" w14:textId="77777777" w:rsidTr="00717F03">
        <w:trPr>
          <w:trHeight w:val="739"/>
        </w:trPr>
        <w:tc>
          <w:tcPr>
            <w:tcW w:w="2660" w:type="dxa"/>
          </w:tcPr>
          <w:p w14:paraId="5EF0EE91" w14:textId="77777777" w:rsidR="00076A41" w:rsidRPr="00717F03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717F03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6628" w:type="dxa"/>
          </w:tcPr>
          <w:p w14:paraId="5BFD1A3D" w14:textId="77777777" w:rsidR="00076A41" w:rsidRPr="00717F03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717F0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717F03" w14:paraId="1984F2F5" w14:textId="77777777" w:rsidTr="006E191C">
        <w:trPr>
          <w:trHeight w:val="692"/>
        </w:trPr>
        <w:tc>
          <w:tcPr>
            <w:tcW w:w="2660" w:type="dxa"/>
          </w:tcPr>
          <w:p w14:paraId="34BA3E5E" w14:textId="77777777" w:rsidR="00076A41" w:rsidRPr="00717F03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717F03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67F76906" w14:textId="77777777" w:rsidR="00076A41" w:rsidRPr="00717F03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717F0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717F03" w14:paraId="59F4C569" w14:textId="77777777" w:rsidTr="00717F03">
        <w:trPr>
          <w:trHeight w:val="989"/>
        </w:trPr>
        <w:tc>
          <w:tcPr>
            <w:tcW w:w="2660" w:type="dxa"/>
          </w:tcPr>
          <w:p w14:paraId="1C696A70" w14:textId="77777777" w:rsidR="00076A41" w:rsidRPr="00717F03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717F03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324FE77" w14:textId="77777777" w:rsidR="00076A41" w:rsidRPr="00717F03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717F0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0D42E26A" w14:textId="77777777" w:rsidR="00076A41" w:rsidRPr="00717F03" w:rsidRDefault="00076A41" w:rsidP="00076A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7F03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50D43DFF" w14:textId="676529CC" w:rsidR="00FE609D" w:rsidRDefault="003064ED" w:rsidP="008669B9">
      <w:pPr>
        <w:tabs>
          <w:tab w:val="right" w:pos="9072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8669B9" w:rsidRPr="00717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WYCENA</w:t>
      </w:r>
    </w:p>
    <w:p w14:paraId="63F127E9" w14:textId="77777777" w:rsidR="00FE4A6A" w:rsidRDefault="00FE4A6A" w:rsidP="00FE4A6A">
      <w:pPr>
        <w:tabs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FE4A6A">
        <w:rPr>
          <w:rFonts w:ascii="Times New Roman" w:eastAsia="Times New Roman" w:hAnsi="Times New Roman" w:cs="Times New Roman"/>
          <w:b/>
          <w:bCs/>
          <w:lang w:eastAsia="pl-PL"/>
        </w:rPr>
        <w:t xml:space="preserve">Uwaga </w:t>
      </w:r>
    </w:p>
    <w:p w14:paraId="347FC70C" w14:textId="6E6BE472" w:rsidR="00FE4A6A" w:rsidRPr="007F1363" w:rsidRDefault="00FE4A6A" w:rsidP="00FE4A6A">
      <w:pPr>
        <w:tabs>
          <w:tab w:val="right" w:pos="9072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4A6A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posiada obecnie 1100 licencji subskrypcyjnych wraz ze wsparciem producenta (</w:t>
      </w:r>
      <w:r w:rsidR="006E191C" w:rsidRPr="006E191C">
        <w:rPr>
          <w:rFonts w:ascii="Times New Roman" w:eastAsia="Times New Roman" w:hAnsi="Times New Roman" w:cs="Times New Roman"/>
          <w:sz w:val="20"/>
          <w:szCs w:val="20"/>
          <w:lang w:eastAsia="pl-PL"/>
        </w:rPr>
        <w:t>PP-B-P0F-V-B-204</w:t>
      </w:r>
      <w:r w:rsidR="006E19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E191C" w:rsidRPr="006E19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NPRE, Email Protection, TAP URL &amp; Attachment Defense, TAP URL Iso. </w:t>
      </w:r>
      <w:r w:rsidR="006E191C" w:rsidRPr="007F1363">
        <w:rPr>
          <w:rFonts w:ascii="Times New Roman" w:eastAsia="Times New Roman" w:hAnsi="Times New Roman" w:cs="Times New Roman"/>
          <w:sz w:val="20"/>
          <w:szCs w:val="20"/>
          <w:lang w:eastAsia="pl-PL"/>
        </w:rPr>
        <w:t>(VAP only), Threat Response Auto-Pull - F-Secure - Virtual</w:t>
      </w:r>
      <w:r w:rsidRPr="007F1363">
        <w:rPr>
          <w:rFonts w:ascii="Times New Roman" w:eastAsia="Times New Roman" w:hAnsi="Times New Roman" w:cs="Times New Roman"/>
          <w:sz w:val="20"/>
          <w:szCs w:val="20"/>
          <w:lang w:eastAsia="pl-PL"/>
        </w:rPr>
        <w:t>), których okres ważności upływa w dniu 10.04.202</w:t>
      </w:r>
      <w:r w:rsidR="006E191C" w:rsidRPr="007F1363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7F13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  <w:r w:rsidR="007F1363" w:rsidRPr="007F1363">
        <w:rPr>
          <w:rFonts w:ascii="Times New Roman" w:eastAsia="Times New Roman" w:hAnsi="Times New Roman" w:cs="Times New Roman"/>
          <w:sz w:val="20"/>
          <w:szCs w:val="20"/>
          <w:lang w:eastAsia="pl-PL"/>
        </w:rPr>
        <w:t>Po wskazane</w:t>
      </w:r>
      <w:r w:rsidR="007F1363">
        <w:rPr>
          <w:rFonts w:ascii="Times New Roman" w:eastAsia="Times New Roman" w:hAnsi="Times New Roman" w:cs="Times New Roman"/>
          <w:sz w:val="20"/>
          <w:szCs w:val="20"/>
          <w:lang w:eastAsia="pl-PL"/>
        </w:rPr>
        <w:t>j dacie ważności Zamawiający będzie wykorzystywał 1050 szt. licencji subskrypcyjnych.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232"/>
        <w:gridCol w:w="1560"/>
        <w:gridCol w:w="1559"/>
      </w:tblGrid>
      <w:tr w:rsidR="00717F03" w:rsidRPr="00717F03" w14:paraId="3D3EDD66" w14:textId="77777777" w:rsidTr="00717F03">
        <w:tc>
          <w:tcPr>
            <w:tcW w:w="6232" w:type="dxa"/>
            <w:vAlign w:val="center"/>
          </w:tcPr>
          <w:p w14:paraId="0A7C45FB" w14:textId="46207CEB" w:rsidR="00717F03" w:rsidRPr="00717F03" w:rsidRDefault="002F2141" w:rsidP="00E22767">
            <w:pPr>
              <w:tabs>
                <w:tab w:val="right" w:pos="907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F136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717F03" w:rsidRPr="007F1363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717F03" w:rsidRPr="00717F03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</w:tc>
        <w:tc>
          <w:tcPr>
            <w:tcW w:w="1560" w:type="dxa"/>
            <w:vAlign w:val="center"/>
          </w:tcPr>
          <w:p w14:paraId="22B409E0" w14:textId="31FCD1C5" w:rsidR="00717F03" w:rsidRPr="00717F03" w:rsidRDefault="00717F03" w:rsidP="00E22767">
            <w:pPr>
              <w:tabs>
                <w:tab w:val="right" w:pos="907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F03">
              <w:rPr>
                <w:rFonts w:ascii="Times New Roman" w:eastAsia="Times New Roman" w:hAnsi="Times New Roman" w:cs="Times New Roman"/>
                <w:lang w:eastAsia="pl-PL"/>
              </w:rPr>
              <w:t>Cena netto PLN</w:t>
            </w:r>
          </w:p>
        </w:tc>
        <w:tc>
          <w:tcPr>
            <w:tcW w:w="1559" w:type="dxa"/>
            <w:vAlign w:val="center"/>
          </w:tcPr>
          <w:p w14:paraId="6FEB9EFA" w14:textId="57E72CA3" w:rsidR="00717F03" w:rsidRPr="00717F03" w:rsidRDefault="00717F03" w:rsidP="00E22767">
            <w:pPr>
              <w:tabs>
                <w:tab w:val="right" w:pos="907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7F03">
              <w:rPr>
                <w:rFonts w:ascii="Times New Roman" w:eastAsia="Times New Roman" w:hAnsi="Times New Roman" w:cs="Times New Roman"/>
                <w:lang w:eastAsia="pl-PL"/>
              </w:rPr>
              <w:t>Cena brutto PLN</w:t>
            </w:r>
          </w:p>
        </w:tc>
      </w:tr>
      <w:tr w:rsidR="00717F03" w:rsidRPr="003064ED" w14:paraId="750C85F2" w14:textId="77777777" w:rsidTr="003064ED">
        <w:trPr>
          <w:trHeight w:val="708"/>
        </w:trPr>
        <w:tc>
          <w:tcPr>
            <w:tcW w:w="6232" w:type="dxa"/>
            <w:vAlign w:val="center"/>
          </w:tcPr>
          <w:p w14:paraId="51F7AF30" w14:textId="5A859D39" w:rsidR="003064ED" w:rsidRPr="003064ED" w:rsidRDefault="003064ED" w:rsidP="00717F03">
            <w:pPr>
              <w:tabs>
                <w:tab w:val="right" w:pos="9072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15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</w:t>
            </w:r>
            <w:r w:rsidRPr="003064E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17F03" w:rsidRPr="003064ED">
              <w:rPr>
                <w:rFonts w:ascii="Times New Roman" w:eastAsia="Times New Roman" w:hAnsi="Times New Roman" w:cs="Times New Roman"/>
                <w:lang w:eastAsia="pl-PL"/>
              </w:rPr>
              <w:t xml:space="preserve">Przedłużenie </w:t>
            </w:r>
            <w:r w:rsidRPr="003064ED">
              <w:rPr>
                <w:rFonts w:ascii="Times New Roman" w:eastAsia="Times New Roman" w:hAnsi="Times New Roman" w:cs="Times New Roman"/>
                <w:lang w:eastAsia="pl-PL"/>
              </w:rPr>
              <w:t xml:space="preserve">o 24 miesiące </w:t>
            </w:r>
            <w:r w:rsidR="00717F03" w:rsidRPr="003064ED">
              <w:rPr>
                <w:rFonts w:ascii="Times New Roman" w:eastAsia="Times New Roman" w:hAnsi="Times New Roman" w:cs="Times New Roman"/>
                <w:lang w:eastAsia="pl-PL"/>
              </w:rPr>
              <w:t xml:space="preserve">posiadanych przez Zamawiającego </w:t>
            </w:r>
            <w:r w:rsidR="00717F03" w:rsidRPr="00882B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  <w:r w:rsidR="00882BF5" w:rsidRPr="00882B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05</w:t>
            </w:r>
            <w:r w:rsidR="00717F03" w:rsidRPr="00882B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0 szt. </w:t>
            </w:r>
            <w:r w:rsidR="00FE4A6A" w:rsidRPr="00882B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</w:t>
            </w:r>
            <w:r w:rsidR="00717F03" w:rsidRPr="00882B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icencji subskrypcyjnych</w:t>
            </w:r>
            <w:r w:rsidR="00717F03" w:rsidRPr="003064ED">
              <w:rPr>
                <w:rFonts w:ascii="Times New Roman" w:eastAsia="Times New Roman" w:hAnsi="Times New Roman" w:cs="Times New Roman"/>
                <w:lang w:eastAsia="pl-PL"/>
              </w:rPr>
              <w:t xml:space="preserve"> oprogramowania do ochrony poczty elektronicznej Proofpoint</w:t>
            </w:r>
            <w:r w:rsidRPr="00FE4A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17F03" w:rsidRPr="003064E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740B613" w14:textId="47BC55C1" w:rsidR="003064ED" w:rsidRPr="003064ED" w:rsidRDefault="003064ED" w:rsidP="003064ED">
            <w:pPr>
              <w:tabs>
                <w:tab w:val="right" w:pos="9072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15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2.</w:t>
            </w:r>
            <w:r w:rsidRPr="003064ED">
              <w:rPr>
                <w:rFonts w:ascii="Times New Roman" w:eastAsia="Times New Roman" w:hAnsi="Times New Roman" w:cs="Times New Roman"/>
                <w:lang w:eastAsia="pl-PL"/>
              </w:rPr>
              <w:t xml:space="preserve"> Przedłużenie o 24 miesiące posiadanego przez Zamawiającego Wsparcia Producenta do oprogramowania do ochrony poczty elektronicznej Proofpoint. Przedłużane Wsparcie Producenta musi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spełniać następujące </w:t>
            </w:r>
            <w:r w:rsidRPr="003064ED">
              <w:rPr>
                <w:rFonts w:ascii="Times New Roman" w:eastAsia="Times New Roman" w:hAnsi="Times New Roman" w:cs="Times New Roman"/>
                <w:lang w:eastAsia="pl-PL"/>
              </w:rPr>
              <w:t>warunk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3064ED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08960006" w14:textId="50A9567B" w:rsidR="003064ED" w:rsidRPr="003064ED" w:rsidRDefault="003064ED" w:rsidP="00B315CF">
            <w:pPr>
              <w:tabs>
                <w:tab w:val="right" w:pos="9072"/>
              </w:tabs>
              <w:spacing w:after="120" w:line="276" w:lineRule="auto"/>
              <w:ind w:left="306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4ED">
              <w:rPr>
                <w:rFonts w:ascii="Times New Roman" w:eastAsia="Times New Roman" w:hAnsi="Times New Roman" w:cs="Times New Roman"/>
                <w:lang w:eastAsia="pl-PL"/>
              </w:rPr>
              <w:t>a)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064ED">
              <w:rPr>
                <w:rFonts w:ascii="Times New Roman" w:eastAsia="Times New Roman" w:hAnsi="Times New Roman" w:cs="Times New Roman"/>
                <w:lang w:eastAsia="pl-PL"/>
              </w:rPr>
              <w:t>System musi mieć możliwość zgłaszania awarii 24/7 za pomocą dedykowanej platformy, telefonicznie lub poprzez pocztę elektroniczną.</w:t>
            </w:r>
          </w:p>
          <w:p w14:paraId="7D8BA93D" w14:textId="7A7338EE" w:rsidR="003064ED" w:rsidRPr="003064ED" w:rsidRDefault="003064ED" w:rsidP="00B315CF">
            <w:pPr>
              <w:tabs>
                <w:tab w:val="right" w:pos="9072"/>
              </w:tabs>
              <w:spacing w:after="120" w:line="276" w:lineRule="auto"/>
              <w:ind w:left="306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4ED">
              <w:rPr>
                <w:rFonts w:ascii="Times New Roman" w:eastAsia="Times New Roman" w:hAnsi="Times New Roman" w:cs="Times New Roman"/>
                <w:lang w:eastAsia="pl-PL"/>
              </w:rPr>
              <w:t>b) Czas reakcji na zgłoszenie krytyczne (całkowita awaria Oprogramowania lub sprzętu mająca wpływ na wszystkich użytkowników), realizowane w ramach usługi wsparcia, wynosi 1 godzina</w:t>
            </w:r>
          </w:p>
          <w:p w14:paraId="71E878CD" w14:textId="3074D5CD" w:rsidR="003064ED" w:rsidRPr="003064ED" w:rsidRDefault="003064ED" w:rsidP="00B315CF">
            <w:pPr>
              <w:tabs>
                <w:tab w:val="right" w:pos="9072"/>
              </w:tabs>
              <w:spacing w:after="120" w:line="276" w:lineRule="auto"/>
              <w:ind w:left="306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4ED">
              <w:rPr>
                <w:rFonts w:ascii="Times New Roman" w:eastAsia="Times New Roman" w:hAnsi="Times New Roman" w:cs="Times New Roman"/>
                <w:lang w:eastAsia="pl-PL"/>
              </w:rPr>
              <w:t xml:space="preserve">c) Czas reakcji na zgłoszenie o priorytecie wysokim (Oprogramowanie lub sprzęt działają w trybie awaryjnym), realizowane w ramach usługi wsparcia, wynosi 4 godziny </w:t>
            </w:r>
          </w:p>
          <w:p w14:paraId="2FC06035" w14:textId="7B8051ED" w:rsidR="00717F03" w:rsidRPr="003064ED" w:rsidRDefault="003064ED" w:rsidP="00B315CF">
            <w:pPr>
              <w:tabs>
                <w:tab w:val="right" w:pos="9072"/>
              </w:tabs>
              <w:spacing w:after="120" w:line="276" w:lineRule="auto"/>
              <w:ind w:left="306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4ED">
              <w:rPr>
                <w:rFonts w:ascii="Times New Roman" w:eastAsia="Times New Roman" w:hAnsi="Times New Roman" w:cs="Times New Roman"/>
                <w:lang w:eastAsia="pl-PL"/>
              </w:rPr>
              <w:t>d)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064ED">
              <w:rPr>
                <w:rFonts w:ascii="Times New Roman" w:eastAsia="Times New Roman" w:hAnsi="Times New Roman" w:cs="Times New Roman"/>
                <w:lang w:eastAsia="pl-PL"/>
              </w:rPr>
              <w:t>Czas reakcji na zgłoszenie o priorytecie normalnym (wszystkie główne funkcje działają, niekrytyczne problemy Oprogramowania lub sprzętowe), realizowane w ramach usługi wsparcia, wynosi 4 godziny</w:t>
            </w:r>
          </w:p>
        </w:tc>
        <w:tc>
          <w:tcPr>
            <w:tcW w:w="1560" w:type="dxa"/>
            <w:vAlign w:val="center"/>
          </w:tcPr>
          <w:p w14:paraId="55BCC689" w14:textId="77777777" w:rsidR="00B315CF" w:rsidRDefault="00B315CF" w:rsidP="00E22767">
            <w:pPr>
              <w:tabs>
                <w:tab w:val="right" w:pos="907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…………….</w:t>
            </w:r>
          </w:p>
          <w:p w14:paraId="64F26118" w14:textId="4619583A" w:rsidR="00717F03" w:rsidRPr="00B315CF" w:rsidRDefault="00B315CF" w:rsidP="00E22767">
            <w:pPr>
              <w:tabs>
                <w:tab w:val="right" w:pos="907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B315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Proszę o podanie ceny całkowitej za usługi w punkcie 1 i 2 </w:t>
            </w:r>
          </w:p>
        </w:tc>
        <w:tc>
          <w:tcPr>
            <w:tcW w:w="1559" w:type="dxa"/>
            <w:vAlign w:val="center"/>
          </w:tcPr>
          <w:p w14:paraId="6218B048" w14:textId="77777777" w:rsidR="00B315CF" w:rsidRDefault="00B315CF" w:rsidP="00B315CF">
            <w:pPr>
              <w:tabs>
                <w:tab w:val="right" w:pos="907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…………….</w:t>
            </w:r>
          </w:p>
          <w:p w14:paraId="4183B6E7" w14:textId="682FAEAB" w:rsidR="00717F03" w:rsidRPr="003064ED" w:rsidRDefault="00B315CF" w:rsidP="00B315CF">
            <w:pPr>
              <w:tabs>
                <w:tab w:val="right" w:pos="907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315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Proszę o podanie ceny całkowitej za usługi w punkcie 1 i 2</w:t>
            </w:r>
          </w:p>
        </w:tc>
      </w:tr>
    </w:tbl>
    <w:p w14:paraId="4190ED47" w14:textId="77777777" w:rsidR="00CC1813" w:rsidRPr="003064ED" w:rsidRDefault="00FE609D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064E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</w:p>
    <w:p w14:paraId="62B01E63" w14:textId="2AB04B9A" w:rsidR="00076A41" w:rsidRPr="005976BA" w:rsidRDefault="00FE609D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064E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2141" w:rsidRPr="003064E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064E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…..…………………………….</w:t>
      </w:r>
      <w:r w:rsidR="00076A41" w:rsidRPr="005976BA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="002F2141" w:rsidRPr="005976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</w:t>
      </w:r>
      <w:r w:rsidR="00076A41" w:rsidRPr="005976B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</w:t>
      </w:r>
    </w:p>
    <w:p w14:paraId="6BAA58ED" w14:textId="3AEF2315" w:rsidR="00076A41" w:rsidRPr="005976BA" w:rsidRDefault="00076A41" w:rsidP="00FA5F2B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976B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t xml:space="preserve">               Miejscowość, data                                                                                                             Podpis</w:t>
      </w:r>
    </w:p>
    <w:sectPr w:rsidR="00076A41" w:rsidRPr="005976BA" w:rsidSect="00B315C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89"/>
    <w:rsid w:val="00047ABB"/>
    <w:rsid w:val="00076A41"/>
    <w:rsid w:val="00080C54"/>
    <w:rsid w:val="00081867"/>
    <w:rsid w:val="00110FDD"/>
    <w:rsid w:val="001A32C2"/>
    <w:rsid w:val="002451E8"/>
    <w:rsid w:val="00293DB2"/>
    <w:rsid w:val="002F2141"/>
    <w:rsid w:val="003064ED"/>
    <w:rsid w:val="0033709A"/>
    <w:rsid w:val="003A1963"/>
    <w:rsid w:val="003B3369"/>
    <w:rsid w:val="003E06C3"/>
    <w:rsid w:val="00487794"/>
    <w:rsid w:val="005976BA"/>
    <w:rsid w:val="005A1487"/>
    <w:rsid w:val="005C1E12"/>
    <w:rsid w:val="005E321A"/>
    <w:rsid w:val="00602A7F"/>
    <w:rsid w:val="006C0788"/>
    <w:rsid w:val="006E191C"/>
    <w:rsid w:val="006F3E97"/>
    <w:rsid w:val="00717F03"/>
    <w:rsid w:val="007D717E"/>
    <w:rsid w:val="007F1363"/>
    <w:rsid w:val="00855289"/>
    <w:rsid w:val="008669B9"/>
    <w:rsid w:val="00882BF5"/>
    <w:rsid w:val="008A1C61"/>
    <w:rsid w:val="0091579B"/>
    <w:rsid w:val="0095491C"/>
    <w:rsid w:val="009F03BE"/>
    <w:rsid w:val="00A17637"/>
    <w:rsid w:val="00A71863"/>
    <w:rsid w:val="00B315CF"/>
    <w:rsid w:val="00B54E30"/>
    <w:rsid w:val="00C2283D"/>
    <w:rsid w:val="00C830F4"/>
    <w:rsid w:val="00CC1813"/>
    <w:rsid w:val="00CE6C78"/>
    <w:rsid w:val="00DE53C8"/>
    <w:rsid w:val="00E30E04"/>
    <w:rsid w:val="00E42F20"/>
    <w:rsid w:val="00EC49EE"/>
    <w:rsid w:val="00FA24DC"/>
    <w:rsid w:val="00FA5F2B"/>
    <w:rsid w:val="00FE4A6A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4DE"/>
  <w15:chartTrackingRefBased/>
  <w15:docId w15:val="{8F11A93D-16A6-4908-AFFD-00F69D3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30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Łada Małgorzata</dc:creator>
  <cp:keywords/>
  <dc:description/>
  <cp:lastModifiedBy>Łabaszewski Wit</cp:lastModifiedBy>
  <cp:revision>13</cp:revision>
  <dcterms:created xsi:type="dcterms:W3CDTF">2023-01-05T10:11:00Z</dcterms:created>
  <dcterms:modified xsi:type="dcterms:W3CDTF">2026-01-08T13:32:00Z</dcterms:modified>
</cp:coreProperties>
</file>