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2C" w:rsidRPr="009A3FB0" w:rsidRDefault="004C6361" w:rsidP="00EF1EC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4C6361" w:rsidP="00EF1EC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4C6361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11 marca 2022 r.</w:t>
      </w:r>
      <w:bookmarkEnd w:id="0"/>
    </w:p>
    <w:p w:rsidR="00EF1EC6" w:rsidRPr="00EF1EC6" w:rsidRDefault="004C6361" w:rsidP="00EF1EC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EF1EC6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EF1EC6" w:rsidRPr="00EF1EC6" w:rsidRDefault="004C6361" w:rsidP="00EF1EC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EC6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EF1EC6" w:rsidRPr="00EF1EC6" w:rsidRDefault="004C6361" w:rsidP="00EF1EC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EC6">
        <w:rPr>
          <w:rFonts w:asciiTheme="minorHAnsi" w:hAnsiTheme="minorHAnsi" w:cstheme="minorHAnsi"/>
          <w:b/>
          <w:sz w:val="24"/>
          <w:szCs w:val="24"/>
        </w:rPr>
        <w:t>w formie darowizny na rzecz gminy Somianka</w:t>
      </w:r>
    </w:p>
    <w:p w:rsidR="00061E2C" w:rsidRPr="009A3FB0" w:rsidRDefault="004C6361" w:rsidP="00EF1EC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EC6">
        <w:rPr>
          <w:rFonts w:asciiTheme="minorHAnsi" w:hAnsiTheme="minorHAnsi" w:cstheme="minorHAnsi"/>
          <w:b/>
          <w:sz w:val="24"/>
          <w:szCs w:val="24"/>
        </w:rPr>
        <w:t>nieruchomości położonej w obrębie 0017 Somianka, gmina Somianka</w:t>
      </w:r>
    </w:p>
    <w:bookmarkEnd w:id="1"/>
    <w:p w:rsidR="00061E2C" w:rsidRPr="009A3FB0" w:rsidRDefault="004C6361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Default="004C6361" w:rsidP="00EF1EC6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EF1EC6">
        <w:rPr>
          <w:rFonts w:asciiTheme="minorHAnsi" w:hAnsiTheme="minorHAnsi" w:cstheme="minorHAnsi"/>
          <w:sz w:val="24"/>
          <w:szCs w:val="24"/>
        </w:rPr>
        <w:t xml:space="preserve">Na </w:t>
      </w:r>
      <w:r w:rsidRPr="00EF1EC6">
        <w:rPr>
          <w:rFonts w:asciiTheme="minorHAnsi" w:hAnsiTheme="minorHAnsi" w:cstheme="minorHAnsi"/>
          <w:sz w:val="24"/>
          <w:szCs w:val="24"/>
        </w:rPr>
        <w:t>podstawie art. 13 ust. 2a i art. 23 ust. 1 pkt 7 w związku z art. 11 ust. 2 ustawy z dnia 21 sierpnia 1997 r. o gospodarce nieruchomościami (Dz. U. z 2021 r. poz. 1899) zarządza się, co następuje:</w:t>
      </w:r>
    </w:p>
    <w:p w:rsidR="00EF1EC6" w:rsidRPr="009A3FB0" w:rsidRDefault="004C6361" w:rsidP="00EF1EC6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EF1EC6" w:rsidRPr="00EF1EC6" w:rsidRDefault="004C6361" w:rsidP="00EF1EC6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EF1EC6">
        <w:rPr>
          <w:rFonts w:asciiTheme="minorHAnsi" w:hAnsiTheme="minorHAnsi" w:cstheme="minorHAnsi"/>
          <w:sz w:val="24"/>
          <w:szCs w:val="24"/>
        </w:rPr>
        <w:t>1. Udzielam zgody Staroście Wyszkowskiemu na zbycie z</w:t>
      </w:r>
      <w:r w:rsidRPr="00EF1EC6">
        <w:rPr>
          <w:rFonts w:asciiTheme="minorHAnsi" w:hAnsiTheme="minorHAnsi" w:cstheme="minorHAnsi"/>
          <w:sz w:val="24"/>
          <w:szCs w:val="24"/>
        </w:rPr>
        <w:t xml:space="preserve"> zasobu nieruchomości Skarbu Państwa w formie darowizny na rzecz gminy Somianka nieruchomości położonej </w:t>
      </w:r>
      <w:r>
        <w:rPr>
          <w:rFonts w:asciiTheme="minorHAnsi" w:hAnsiTheme="minorHAnsi" w:cstheme="minorHAnsi"/>
          <w:sz w:val="24"/>
          <w:szCs w:val="24"/>
        </w:rPr>
        <w:br/>
      </w:r>
      <w:r w:rsidRPr="00EF1EC6">
        <w:rPr>
          <w:rFonts w:asciiTheme="minorHAnsi" w:hAnsiTheme="minorHAnsi" w:cstheme="minorHAnsi"/>
          <w:sz w:val="24"/>
          <w:szCs w:val="24"/>
        </w:rPr>
        <w:t>w obrębie 0017 Somianka, gmina Somianka, oznaczonej w ewidencji gruntów i budynków jako działki nr 3561/1 i nr 3562/1 o łącznej powierzchnia 0,0900 ha,</w:t>
      </w:r>
      <w:r w:rsidRPr="00EF1EC6">
        <w:rPr>
          <w:rFonts w:asciiTheme="minorHAnsi" w:hAnsiTheme="minorHAnsi" w:cstheme="minorHAnsi"/>
          <w:sz w:val="24"/>
          <w:szCs w:val="24"/>
        </w:rPr>
        <w:t xml:space="preserve"> uregulowanej w księdze wieczystej Nr OS1W/00077016/2 prowadzonej przez Sąd Rejonowy w Wyszkowie w IV Wydziale Ksiąg Wieczystych.</w:t>
      </w:r>
    </w:p>
    <w:p w:rsidR="00EF1EC6" w:rsidRPr="00EF1EC6" w:rsidRDefault="004C6361" w:rsidP="00EF1EC6">
      <w:pPr>
        <w:spacing w:after="0" w:line="276" w:lineRule="auto"/>
        <w:ind w:firstLine="993"/>
        <w:jc w:val="both"/>
        <w:rPr>
          <w:rFonts w:asciiTheme="minorHAnsi" w:hAnsiTheme="minorHAnsi" w:cstheme="minorHAnsi"/>
          <w:sz w:val="24"/>
          <w:szCs w:val="24"/>
        </w:rPr>
      </w:pPr>
      <w:r w:rsidRPr="00EF1EC6">
        <w:rPr>
          <w:rFonts w:asciiTheme="minorHAnsi" w:hAnsiTheme="minorHAnsi" w:cstheme="minorHAnsi"/>
          <w:sz w:val="24"/>
          <w:szCs w:val="24"/>
        </w:rPr>
        <w:t>2. Nieruchomość, o której mowa w ust. 1, zostanie przekazana w celu realizacji zadań własnych gminy w zakresie</w:t>
      </w:r>
      <w:r>
        <w:rPr>
          <w:rFonts w:asciiTheme="minorHAnsi" w:hAnsiTheme="minorHAnsi" w:cstheme="minorHAnsi"/>
          <w:sz w:val="24"/>
          <w:szCs w:val="24"/>
        </w:rPr>
        <w:t xml:space="preserve"> utrzymywania </w:t>
      </w:r>
      <w:r w:rsidRPr="00EF1EC6">
        <w:rPr>
          <w:rFonts w:asciiTheme="minorHAnsi" w:hAnsiTheme="minorHAnsi" w:cstheme="minorHAnsi"/>
          <w:sz w:val="24"/>
          <w:szCs w:val="24"/>
        </w:rPr>
        <w:t>dróg gminnych, co stanowi cel publiczny określony w art. 6 pkt 1 ustawy z dnia 21 sierpnia 1997 r. o gospodarce nieruchomościami.</w:t>
      </w:r>
    </w:p>
    <w:p w:rsidR="00EF1EC6" w:rsidRPr="00EF1EC6" w:rsidRDefault="004C6361" w:rsidP="00EF1EC6">
      <w:pPr>
        <w:spacing w:after="0" w:line="276" w:lineRule="auto"/>
        <w:ind w:firstLine="993"/>
        <w:jc w:val="both"/>
        <w:rPr>
          <w:rFonts w:asciiTheme="minorHAnsi" w:hAnsiTheme="minorHAnsi" w:cstheme="minorHAnsi"/>
          <w:sz w:val="24"/>
          <w:szCs w:val="24"/>
        </w:rPr>
      </w:pPr>
      <w:r w:rsidRPr="00EF1EC6">
        <w:rPr>
          <w:rFonts w:asciiTheme="minorHAnsi" w:hAnsiTheme="minorHAnsi" w:cstheme="minorHAnsi"/>
          <w:sz w:val="24"/>
          <w:szCs w:val="24"/>
        </w:rPr>
        <w:t>3. W przypadku niezrealizowania celu darowizny lub użytkowania nieruchomości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EF1EC6">
        <w:rPr>
          <w:rFonts w:asciiTheme="minorHAnsi" w:hAnsiTheme="minorHAnsi" w:cstheme="minorHAnsi"/>
          <w:sz w:val="24"/>
          <w:szCs w:val="24"/>
        </w:rPr>
        <w:t>w sposób oczywiście sprzeczny z przeznaczeniem d</w:t>
      </w:r>
      <w:r w:rsidRPr="00EF1EC6">
        <w:rPr>
          <w:rFonts w:asciiTheme="minorHAnsi" w:hAnsiTheme="minorHAnsi" w:cstheme="minorHAnsi"/>
          <w:sz w:val="24"/>
          <w:szCs w:val="24"/>
        </w:rPr>
        <w:t>arowizna podlega odwołaniu.</w:t>
      </w:r>
    </w:p>
    <w:p w:rsidR="00EF1EC6" w:rsidRPr="00EF1EC6" w:rsidRDefault="004C6361" w:rsidP="00EF1EC6">
      <w:pPr>
        <w:spacing w:after="0" w:line="276" w:lineRule="auto"/>
        <w:ind w:firstLine="993"/>
        <w:jc w:val="both"/>
        <w:rPr>
          <w:rFonts w:asciiTheme="minorHAnsi" w:hAnsiTheme="minorHAnsi" w:cstheme="minorHAnsi"/>
          <w:sz w:val="24"/>
          <w:szCs w:val="24"/>
        </w:rPr>
      </w:pPr>
      <w:r w:rsidRPr="00EF1EC6">
        <w:rPr>
          <w:rFonts w:asciiTheme="minorHAnsi" w:hAnsiTheme="minorHAnsi" w:cstheme="minorHAnsi"/>
          <w:sz w:val="24"/>
          <w:szCs w:val="24"/>
        </w:rPr>
        <w:t>4. Zgoda na dokonanie czynności, o której mowa w ust. 1, jest ważna do dnia 30 czerwca 2023 r.</w:t>
      </w:r>
    </w:p>
    <w:p w:rsidR="00EF1EC6" w:rsidRPr="00EF1EC6" w:rsidRDefault="004C6361" w:rsidP="00EF1EC6">
      <w:pPr>
        <w:spacing w:after="0" w:line="276" w:lineRule="auto"/>
        <w:ind w:firstLine="426"/>
        <w:rPr>
          <w:rFonts w:asciiTheme="minorHAnsi" w:hAnsiTheme="minorHAnsi" w:cstheme="minorHAnsi"/>
          <w:sz w:val="24"/>
          <w:szCs w:val="24"/>
        </w:rPr>
      </w:pPr>
    </w:p>
    <w:p w:rsidR="00EF1EC6" w:rsidRPr="00EF1EC6" w:rsidRDefault="004C6361" w:rsidP="00EF1EC6">
      <w:pPr>
        <w:spacing w:after="0" w:line="276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EF1EC6">
        <w:rPr>
          <w:rFonts w:asciiTheme="minorHAnsi" w:hAnsiTheme="minorHAnsi" w:cstheme="minorHAnsi"/>
          <w:b/>
          <w:sz w:val="24"/>
          <w:szCs w:val="24"/>
        </w:rPr>
        <w:t>§ 2.</w:t>
      </w:r>
      <w:r w:rsidRPr="00EF1EC6">
        <w:rPr>
          <w:rFonts w:asciiTheme="minorHAnsi" w:hAnsiTheme="minorHAnsi" w:cstheme="minorHAnsi"/>
          <w:sz w:val="24"/>
          <w:szCs w:val="24"/>
        </w:rPr>
        <w:t xml:space="preserve"> Wykonanie zarządzenia powierza się Staroście Wyszkowskiemu, wykonującemu</w:t>
      </w:r>
      <w:r>
        <w:rPr>
          <w:rFonts w:asciiTheme="minorHAnsi" w:hAnsiTheme="minorHAnsi" w:cstheme="minorHAnsi"/>
          <w:sz w:val="24"/>
          <w:szCs w:val="24"/>
        </w:rPr>
        <w:t xml:space="preserve"> z</w:t>
      </w:r>
      <w:r w:rsidRPr="00EF1EC6">
        <w:rPr>
          <w:rFonts w:asciiTheme="minorHAnsi" w:hAnsiTheme="minorHAnsi" w:cstheme="minorHAnsi"/>
          <w:sz w:val="24"/>
          <w:szCs w:val="24"/>
        </w:rPr>
        <w:t>adanie z zakresu administracji rządowej.</w:t>
      </w:r>
    </w:p>
    <w:p w:rsidR="00EF1EC6" w:rsidRPr="00EF1EC6" w:rsidRDefault="004C6361" w:rsidP="00EF1EC6">
      <w:pPr>
        <w:spacing w:after="0" w:line="276" w:lineRule="auto"/>
        <w:ind w:firstLine="426"/>
        <w:rPr>
          <w:rFonts w:asciiTheme="minorHAnsi" w:hAnsiTheme="minorHAnsi" w:cstheme="minorHAnsi"/>
          <w:sz w:val="24"/>
          <w:szCs w:val="24"/>
        </w:rPr>
      </w:pPr>
    </w:p>
    <w:p w:rsidR="00061E2C" w:rsidRPr="009A3FB0" w:rsidRDefault="004C6361" w:rsidP="00EF1EC6">
      <w:pPr>
        <w:spacing w:after="0"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EF1EC6">
        <w:rPr>
          <w:rFonts w:asciiTheme="minorHAnsi" w:hAnsiTheme="minorHAnsi" w:cstheme="minorHAnsi"/>
          <w:b/>
          <w:sz w:val="24"/>
          <w:szCs w:val="24"/>
        </w:rPr>
        <w:t>§ 3.</w:t>
      </w:r>
      <w:r w:rsidRPr="00EF1EC6">
        <w:rPr>
          <w:rFonts w:asciiTheme="minorHAnsi" w:hAnsiTheme="minorHAnsi" w:cstheme="minorHAnsi"/>
          <w:sz w:val="24"/>
          <w:szCs w:val="24"/>
        </w:rPr>
        <w:t xml:space="preserve"> Zarząd</w:t>
      </w:r>
      <w:r w:rsidRPr="00EF1EC6">
        <w:rPr>
          <w:rFonts w:asciiTheme="minorHAnsi" w:hAnsiTheme="minorHAnsi" w:cstheme="minorHAnsi"/>
          <w:sz w:val="24"/>
          <w:szCs w:val="24"/>
        </w:rPr>
        <w:t>zenie wchodzi w życie z dniem podpisania.</w:t>
      </w:r>
    </w:p>
    <w:p w:rsidR="002B2B00" w:rsidRDefault="004C6361" w:rsidP="00EF1EC6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4C6361" w:rsidP="00EF1EC6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2B2B00" w:rsidRDefault="004C6361" w:rsidP="00EF1EC6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EF7EEA" w:rsidRPr="00364AA2" w:rsidRDefault="004C6361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4C6361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4C6361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361" w:rsidRDefault="004C6361">
      <w:pPr>
        <w:spacing w:after="0" w:line="240" w:lineRule="auto"/>
      </w:pPr>
      <w:r>
        <w:separator/>
      </w:r>
    </w:p>
  </w:endnote>
  <w:endnote w:type="continuationSeparator" w:id="0">
    <w:p w:rsidR="004C6361" w:rsidRDefault="004C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4C63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4C6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361" w:rsidRDefault="004C6361">
      <w:pPr>
        <w:spacing w:after="0" w:line="240" w:lineRule="auto"/>
      </w:pPr>
      <w:r>
        <w:separator/>
      </w:r>
    </w:p>
  </w:footnote>
  <w:footnote w:type="continuationSeparator" w:id="0">
    <w:p w:rsidR="004C6361" w:rsidRDefault="004C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A0D6A0E2">
      <w:start w:val="1"/>
      <w:numFmt w:val="decimal"/>
      <w:lvlText w:val="%1)"/>
      <w:lvlJc w:val="left"/>
      <w:pPr>
        <w:ind w:left="1145" w:hanging="360"/>
      </w:pPr>
    </w:lvl>
    <w:lvl w:ilvl="1" w:tplc="820C6952" w:tentative="1">
      <w:start w:val="1"/>
      <w:numFmt w:val="lowerLetter"/>
      <w:lvlText w:val="%2."/>
      <w:lvlJc w:val="left"/>
      <w:pPr>
        <w:ind w:left="1865" w:hanging="360"/>
      </w:pPr>
    </w:lvl>
    <w:lvl w:ilvl="2" w:tplc="D79E8916" w:tentative="1">
      <w:start w:val="1"/>
      <w:numFmt w:val="lowerRoman"/>
      <w:lvlText w:val="%3."/>
      <w:lvlJc w:val="right"/>
      <w:pPr>
        <w:ind w:left="2585" w:hanging="180"/>
      </w:pPr>
    </w:lvl>
    <w:lvl w:ilvl="3" w:tplc="A5A891E2" w:tentative="1">
      <w:start w:val="1"/>
      <w:numFmt w:val="decimal"/>
      <w:lvlText w:val="%4."/>
      <w:lvlJc w:val="left"/>
      <w:pPr>
        <w:ind w:left="3305" w:hanging="360"/>
      </w:pPr>
    </w:lvl>
    <w:lvl w:ilvl="4" w:tplc="0FF20F80" w:tentative="1">
      <w:start w:val="1"/>
      <w:numFmt w:val="lowerLetter"/>
      <w:lvlText w:val="%5."/>
      <w:lvlJc w:val="left"/>
      <w:pPr>
        <w:ind w:left="4025" w:hanging="360"/>
      </w:pPr>
    </w:lvl>
    <w:lvl w:ilvl="5" w:tplc="00483C0C" w:tentative="1">
      <w:start w:val="1"/>
      <w:numFmt w:val="lowerRoman"/>
      <w:lvlText w:val="%6."/>
      <w:lvlJc w:val="right"/>
      <w:pPr>
        <w:ind w:left="4745" w:hanging="180"/>
      </w:pPr>
    </w:lvl>
    <w:lvl w:ilvl="6" w:tplc="08C84760" w:tentative="1">
      <w:start w:val="1"/>
      <w:numFmt w:val="decimal"/>
      <w:lvlText w:val="%7."/>
      <w:lvlJc w:val="left"/>
      <w:pPr>
        <w:ind w:left="5465" w:hanging="360"/>
      </w:pPr>
    </w:lvl>
    <w:lvl w:ilvl="7" w:tplc="8BE42A6C" w:tentative="1">
      <w:start w:val="1"/>
      <w:numFmt w:val="lowerLetter"/>
      <w:lvlText w:val="%8."/>
      <w:lvlJc w:val="left"/>
      <w:pPr>
        <w:ind w:left="6185" w:hanging="360"/>
      </w:pPr>
    </w:lvl>
    <w:lvl w:ilvl="8" w:tplc="F9F49CB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94"/>
    <w:rsid w:val="004C6361"/>
    <w:rsid w:val="00A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BCE02-5BA4-484B-B9AB-6822A91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2022-03-14T08:01:00Z</dcterms:created>
  <dcterms:modified xsi:type="dcterms:W3CDTF">2022-03-14T08:01:00Z</dcterms:modified>
</cp:coreProperties>
</file>