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35053B5D" w:rsidR="00C1323B" w:rsidRPr="00736423" w:rsidRDefault="00C1323B" w:rsidP="009D0E4F">
      <w:pPr>
        <w:suppressAutoHyphens/>
        <w:spacing w:after="120" w:line="312" w:lineRule="auto"/>
        <w:ind w:right="425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7777777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666DEA0" w14:textId="6B784C48" w:rsidR="00292147" w:rsidRPr="00C2432A" w:rsidRDefault="00E87F5B" w:rsidP="00C2432A">
      <w:pPr>
        <w:pStyle w:val="Akapitzlist"/>
        <w:numPr>
          <w:ilvl w:val="0"/>
          <w:numId w:val="14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Dostawa u</w:t>
      </w:r>
      <w:r w:rsidR="00C2432A">
        <w:rPr>
          <w:rFonts w:ascii="Calibri" w:hAnsi="Calibri" w:cs="Calibri"/>
          <w:b/>
          <w:iCs/>
          <w:sz w:val="22"/>
          <w:szCs w:val="22"/>
        </w:rPr>
        <w:t>rządze</w:t>
      </w:r>
      <w:r>
        <w:rPr>
          <w:rFonts w:ascii="Calibri" w:hAnsi="Calibri" w:cs="Calibri"/>
          <w:b/>
          <w:iCs/>
          <w:sz w:val="22"/>
          <w:szCs w:val="22"/>
        </w:rPr>
        <w:t>ń</w:t>
      </w:r>
      <w:r w:rsidR="00C2432A">
        <w:rPr>
          <w:rFonts w:ascii="Calibri" w:hAnsi="Calibri" w:cs="Calibri"/>
          <w:b/>
          <w:iCs/>
          <w:sz w:val="22"/>
          <w:szCs w:val="22"/>
        </w:rPr>
        <w:t xml:space="preserve"> HP Aruba</w:t>
      </w:r>
      <w:r w:rsidR="002914A1">
        <w:rPr>
          <w:rFonts w:ascii="Calibri" w:hAnsi="Calibri" w:cs="Calibri"/>
          <w:b/>
          <w:iCs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121"/>
        <w:gridCol w:w="1398"/>
        <w:gridCol w:w="770"/>
        <w:gridCol w:w="1498"/>
        <w:gridCol w:w="1699"/>
        <w:gridCol w:w="1148"/>
      </w:tblGrid>
      <w:tr w:rsidR="00ED5698" w14:paraId="76ED2C05" w14:textId="371C41E9" w:rsidTr="00ED5698">
        <w:trPr>
          <w:trHeight w:val="642"/>
        </w:trPr>
        <w:tc>
          <w:tcPr>
            <w:tcW w:w="3121" w:type="dxa"/>
            <w:vAlign w:val="center"/>
          </w:tcPr>
          <w:p w14:paraId="6EA3CB2E" w14:textId="1C836B14" w:rsidR="00ED5698" w:rsidRDefault="00ED5698" w:rsidP="002914A1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914A1"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1398" w:type="dxa"/>
            <w:vAlign w:val="center"/>
          </w:tcPr>
          <w:p w14:paraId="1CB68C3D" w14:textId="5494DA99" w:rsidR="00ED5698" w:rsidRPr="00292147" w:rsidRDefault="00ED5698" w:rsidP="00292147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Cena jednostkowa netto</w:t>
            </w:r>
          </w:p>
        </w:tc>
        <w:tc>
          <w:tcPr>
            <w:tcW w:w="770" w:type="dxa"/>
            <w:vAlign w:val="center"/>
          </w:tcPr>
          <w:p w14:paraId="11B588BC" w14:textId="27DF4243" w:rsidR="00ED5698" w:rsidRPr="00292147" w:rsidRDefault="00ED5698" w:rsidP="00292147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 w:val="22"/>
                <w:szCs w:val="16"/>
              </w:rPr>
              <w:t>Liczba [szt.]</w:t>
            </w:r>
          </w:p>
        </w:tc>
        <w:tc>
          <w:tcPr>
            <w:tcW w:w="1498" w:type="dxa"/>
            <w:vAlign w:val="center"/>
          </w:tcPr>
          <w:p w14:paraId="03385C65" w14:textId="0BE453D6" w:rsidR="00ED5698" w:rsidRPr="00292147" w:rsidRDefault="00ED5698" w:rsidP="009E6390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  <w:tc>
          <w:tcPr>
            <w:tcW w:w="1699" w:type="dxa"/>
            <w:vAlign w:val="center"/>
          </w:tcPr>
          <w:p w14:paraId="7E28E8DB" w14:textId="3012F6D4" w:rsidR="00ED5698" w:rsidRPr="002914A1" w:rsidRDefault="00ED5698" w:rsidP="0019251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Termin dostawy [dni kalendarzowe]</w:t>
            </w:r>
          </w:p>
        </w:tc>
        <w:tc>
          <w:tcPr>
            <w:tcW w:w="1148" w:type="dxa"/>
            <w:vAlign w:val="center"/>
          </w:tcPr>
          <w:p w14:paraId="521947EF" w14:textId="7485F0C8" w:rsidR="00ED5698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Okres gwarancji</w:t>
            </w:r>
          </w:p>
        </w:tc>
      </w:tr>
      <w:tr w:rsidR="00ED5698" w:rsidRPr="00292147" w14:paraId="4878A616" w14:textId="2EE96FD2" w:rsidTr="00CD7A8D">
        <w:trPr>
          <w:trHeight w:val="1527"/>
        </w:trPr>
        <w:tc>
          <w:tcPr>
            <w:tcW w:w="3121" w:type="dxa"/>
            <w:vAlign w:val="center"/>
          </w:tcPr>
          <w:p w14:paraId="03BEA8FE" w14:textId="0134FEE7" w:rsidR="00ED5698" w:rsidRPr="009E6390" w:rsidRDefault="00ED5698" w:rsidP="00CD7A8D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Switch HP Aruba 2930M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(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JL322A) wraz z modułem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SFP+ (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JL083A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)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, modułem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stackującym (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JL325A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)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, przewodem stackującym o</w:t>
            </w:r>
            <w:r w:rsidR="00CD7A8D">
              <w:rPr>
                <w:rFonts w:ascii="Calibri" w:hAnsi="Calibri" w:cs="Calibri"/>
                <w:bCs/>
                <w:iCs/>
                <w:sz w:val="22"/>
                <w:szCs w:val="22"/>
              </w:rPr>
              <w:t> 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długości min. 0,5 m i</w:t>
            </w:r>
            <w:r w:rsidR="00CD7A8D">
              <w:rPr>
                <w:rFonts w:ascii="Calibri" w:hAnsi="Calibri" w:cs="Calibri"/>
                <w:bCs/>
                <w:iCs/>
                <w:sz w:val="22"/>
                <w:szCs w:val="22"/>
              </w:rPr>
              <w:t> 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  <w:r w:rsidR="00CD7A8D">
              <w:rPr>
                <w:rFonts w:ascii="Calibri" w:hAnsi="Calibri" w:cs="Calibri"/>
                <w:bCs/>
                <w:iCs/>
                <w:sz w:val="22"/>
                <w:szCs w:val="22"/>
              </w:rPr>
              <w:t> 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szt. redundantnych zasilaczy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(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JL086A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398" w:type="dxa"/>
            <w:vAlign w:val="center"/>
          </w:tcPr>
          <w:p w14:paraId="4465BE69" w14:textId="6D92F573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6FD95F6B" w14:textId="5FA72802" w:rsidR="00ED5698" w:rsidRPr="009E6390" w:rsidRDefault="00ED5698" w:rsidP="00292147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9E6390">
              <w:rPr>
                <w:rFonts w:ascii="Calibri" w:hAnsi="Calibri" w:cs="Calibri"/>
                <w:bCs/>
                <w:sz w:val="22"/>
                <w:szCs w:val="16"/>
              </w:rPr>
              <w:t>12</w:t>
            </w:r>
          </w:p>
        </w:tc>
        <w:tc>
          <w:tcPr>
            <w:tcW w:w="1498" w:type="dxa"/>
            <w:vAlign w:val="center"/>
          </w:tcPr>
          <w:p w14:paraId="5C0F2994" w14:textId="7C4B4D17" w:rsidR="00ED5698" w:rsidRPr="00292147" w:rsidRDefault="00ED5698" w:rsidP="0019251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206F08B2" w14:textId="77777777" w:rsidR="00ED5698" w:rsidRPr="00292147" w:rsidRDefault="00ED5698" w:rsidP="0019251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148" w:type="dxa"/>
            <w:vAlign w:val="center"/>
          </w:tcPr>
          <w:p w14:paraId="4C739684" w14:textId="77777777" w:rsidR="00ED5698" w:rsidRPr="00292147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</w:tr>
      <w:tr w:rsidR="00ED5698" w:rsidRPr="00292147" w14:paraId="0656455D" w14:textId="09622DE2" w:rsidTr="00CD7A8D">
        <w:trPr>
          <w:trHeight w:val="843"/>
        </w:trPr>
        <w:tc>
          <w:tcPr>
            <w:tcW w:w="3121" w:type="dxa"/>
            <w:vAlign w:val="center"/>
          </w:tcPr>
          <w:p w14:paraId="0D66A712" w14:textId="7C932D97" w:rsidR="00ED5698" w:rsidRPr="005953A3" w:rsidRDefault="00ED5698" w:rsidP="00CD7A8D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Access Point HP Aruba AP-505 wraz licencją Aruba 5Y FC NBD Exch AP-505 SVC i</w:t>
            </w:r>
            <w:r w:rsidR="00CD7A8D">
              <w:rPr>
                <w:rFonts w:ascii="Calibri" w:hAnsi="Calibri" w:cs="Calibri"/>
                <w:bCs/>
                <w:iCs/>
                <w:sz w:val="22"/>
                <w:szCs w:val="22"/>
              </w:rPr>
              <w:t> </w:t>
            </w:r>
            <w:r w:rsidRPr="005953A3">
              <w:rPr>
                <w:rFonts w:ascii="Calibri" w:hAnsi="Calibri" w:cs="Calibri"/>
                <w:bCs/>
                <w:iCs/>
                <w:sz w:val="22"/>
                <w:szCs w:val="22"/>
              </w:rPr>
              <w:t>zestawem do montażu do sufitu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podwieszanego</w:t>
            </w:r>
          </w:p>
        </w:tc>
        <w:tc>
          <w:tcPr>
            <w:tcW w:w="1398" w:type="dxa"/>
            <w:vAlign w:val="center"/>
          </w:tcPr>
          <w:p w14:paraId="36241BA8" w14:textId="77777777" w:rsidR="00ED5698" w:rsidRPr="005953A3" w:rsidRDefault="00ED5698" w:rsidP="00292147">
            <w:pPr>
              <w:jc w:val="center"/>
              <w:rPr>
                <w:bCs/>
                <w:sz w:val="22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2245C5C3" w14:textId="37E54F15" w:rsidR="00ED5698" w:rsidRPr="009E6390" w:rsidRDefault="00ED5698" w:rsidP="00292147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9E6390">
              <w:rPr>
                <w:rFonts w:ascii="Calibri" w:hAnsi="Calibri" w:cs="Calibri"/>
                <w:bCs/>
                <w:sz w:val="22"/>
                <w:szCs w:val="16"/>
              </w:rPr>
              <w:t>10</w:t>
            </w:r>
          </w:p>
        </w:tc>
        <w:tc>
          <w:tcPr>
            <w:tcW w:w="1498" w:type="dxa"/>
            <w:vAlign w:val="center"/>
          </w:tcPr>
          <w:p w14:paraId="69C0997D" w14:textId="77777777" w:rsidR="00ED5698" w:rsidRPr="00292147" w:rsidRDefault="00ED5698" w:rsidP="0019251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3C3EED04" w14:textId="77777777" w:rsidR="00ED5698" w:rsidRPr="00292147" w:rsidRDefault="00ED5698" w:rsidP="00192513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148" w:type="dxa"/>
            <w:vAlign w:val="center"/>
          </w:tcPr>
          <w:p w14:paraId="1686E81C" w14:textId="77777777" w:rsidR="00ED5698" w:rsidRPr="00292147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</w:tr>
    </w:tbl>
    <w:p w14:paraId="4463D9ED" w14:textId="77777777" w:rsidR="00292147" w:rsidRPr="00292147" w:rsidRDefault="00292147" w:rsidP="0029214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  <w:lang w:val="en-GB"/>
        </w:rPr>
      </w:pPr>
    </w:p>
    <w:p w14:paraId="78C3A306" w14:textId="7EB359BE" w:rsidR="00292147" w:rsidRDefault="00E87F5B" w:rsidP="00C2432A">
      <w:pPr>
        <w:pStyle w:val="Akapitzlist"/>
        <w:numPr>
          <w:ilvl w:val="0"/>
          <w:numId w:val="14"/>
        </w:numPr>
        <w:suppressAutoHyphens/>
        <w:spacing w:after="40" w:line="312" w:lineRule="auto"/>
        <w:ind w:left="284" w:right="423" w:hanging="284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Dostawa u</w:t>
      </w:r>
      <w:r w:rsidR="00C2432A" w:rsidRPr="00C2432A">
        <w:rPr>
          <w:rFonts w:ascii="Calibri" w:hAnsi="Calibri" w:cs="Calibri"/>
          <w:b/>
          <w:iCs/>
          <w:sz w:val="22"/>
          <w:szCs w:val="22"/>
        </w:rPr>
        <w:t>rządze</w:t>
      </w:r>
      <w:r>
        <w:rPr>
          <w:rFonts w:ascii="Calibri" w:hAnsi="Calibri" w:cs="Calibri"/>
          <w:b/>
          <w:iCs/>
          <w:sz w:val="22"/>
          <w:szCs w:val="22"/>
        </w:rPr>
        <w:t>ń</w:t>
      </w:r>
      <w:r w:rsidR="00C2432A" w:rsidRPr="00C2432A">
        <w:rPr>
          <w:rFonts w:ascii="Calibri" w:hAnsi="Calibri" w:cs="Calibri"/>
          <w:b/>
          <w:iCs/>
          <w:sz w:val="22"/>
          <w:szCs w:val="22"/>
        </w:rPr>
        <w:t xml:space="preserve"> równoważn</w:t>
      </w:r>
      <w:r>
        <w:rPr>
          <w:rFonts w:ascii="Calibri" w:hAnsi="Calibri" w:cs="Calibri"/>
          <w:b/>
          <w:iCs/>
          <w:sz w:val="22"/>
          <w:szCs w:val="22"/>
        </w:rPr>
        <w:t>ych</w:t>
      </w:r>
      <w:r w:rsidR="00C2432A" w:rsidRPr="00C2432A">
        <w:rPr>
          <w:rFonts w:ascii="Calibri" w:hAnsi="Calibri" w:cs="Calibri"/>
          <w:b/>
          <w:iCs/>
          <w:sz w:val="22"/>
          <w:szCs w:val="22"/>
        </w:rPr>
        <w:t>:</w:t>
      </w:r>
    </w:p>
    <w:p w14:paraId="4186BF3E" w14:textId="2132BC20" w:rsidR="006C2D4A" w:rsidRDefault="006C2D4A" w:rsidP="006C2D4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Producent, model przełącznika sieciowego …………………………………………………</w:t>
      </w:r>
    </w:p>
    <w:p w14:paraId="143745A9" w14:textId="469BD1DF" w:rsidR="006C2D4A" w:rsidRPr="006C2D4A" w:rsidRDefault="006C2D4A" w:rsidP="006C2D4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Producent, model punktu dostępowego sieci WLAN …………………………………..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3098"/>
        <w:gridCol w:w="1398"/>
        <w:gridCol w:w="770"/>
        <w:gridCol w:w="1418"/>
        <w:gridCol w:w="1728"/>
        <w:gridCol w:w="1216"/>
      </w:tblGrid>
      <w:tr w:rsidR="00ED5698" w14:paraId="0BBF36A0" w14:textId="4CB75918" w:rsidTr="009D0E4F">
        <w:trPr>
          <w:trHeight w:val="923"/>
        </w:trPr>
        <w:tc>
          <w:tcPr>
            <w:tcW w:w="3256" w:type="dxa"/>
            <w:vAlign w:val="center"/>
          </w:tcPr>
          <w:p w14:paraId="1DDF0AFF" w14:textId="0F48B6FF" w:rsidR="00ED5698" w:rsidRDefault="00ED5698" w:rsidP="00ED5698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2914A1">
              <w:rPr>
                <w:rFonts w:ascii="Calibri" w:hAnsi="Calibri" w:cs="Calibri"/>
                <w:b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1156" w:type="dxa"/>
            <w:vAlign w:val="center"/>
          </w:tcPr>
          <w:p w14:paraId="10B5AD3C" w14:textId="77777777" w:rsidR="00ED5698" w:rsidRPr="00292147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Cena jednostkowa netto</w:t>
            </w:r>
          </w:p>
        </w:tc>
        <w:tc>
          <w:tcPr>
            <w:tcW w:w="770" w:type="dxa"/>
            <w:vAlign w:val="center"/>
          </w:tcPr>
          <w:p w14:paraId="24C38D0C" w14:textId="77777777" w:rsidR="00ED5698" w:rsidRPr="00292147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292147">
              <w:rPr>
                <w:rFonts w:ascii="Calibri" w:hAnsi="Calibri" w:cs="Calibri"/>
                <w:b/>
                <w:bCs/>
                <w:sz w:val="22"/>
                <w:szCs w:val="16"/>
              </w:rPr>
              <w:t>Liczba [szt.]</w:t>
            </w:r>
          </w:p>
        </w:tc>
        <w:tc>
          <w:tcPr>
            <w:tcW w:w="1470" w:type="dxa"/>
            <w:vAlign w:val="center"/>
          </w:tcPr>
          <w:p w14:paraId="7D06CC50" w14:textId="77254F5A" w:rsidR="00ED5698" w:rsidRPr="00292147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2914A1">
              <w:rPr>
                <w:rFonts w:ascii="Calibri" w:hAnsi="Calibri" w:cs="Calibri"/>
                <w:b/>
                <w:bCs/>
                <w:sz w:val="22"/>
                <w:szCs w:val="16"/>
              </w:rPr>
              <w:t>Wartość netto [PLN]</w:t>
            </w:r>
          </w:p>
        </w:tc>
        <w:tc>
          <w:tcPr>
            <w:tcW w:w="1746" w:type="dxa"/>
          </w:tcPr>
          <w:p w14:paraId="6D5A878D" w14:textId="1384DA80" w:rsidR="00ED5698" w:rsidRPr="002914A1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Termin dostawy   [dni kalendarzowe]</w:t>
            </w:r>
          </w:p>
        </w:tc>
        <w:tc>
          <w:tcPr>
            <w:tcW w:w="1230" w:type="dxa"/>
            <w:vAlign w:val="center"/>
          </w:tcPr>
          <w:p w14:paraId="30E1CD67" w14:textId="69F853F0" w:rsidR="00ED5698" w:rsidRDefault="00ED5698" w:rsidP="00ED5698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16"/>
              </w:rPr>
              <w:t>Okres gwarancji</w:t>
            </w:r>
          </w:p>
        </w:tc>
      </w:tr>
      <w:tr w:rsidR="00ED5698" w:rsidRPr="00292147" w14:paraId="1C2276E8" w14:textId="6191C088" w:rsidTr="00CD7A8D">
        <w:trPr>
          <w:trHeight w:val="638"/>
        </w:trPr>
        <w:tc>
          <w:tcPr>
            <w:tcW w:w="3256" w:type="dxa"/>
            <w:vAlign w:val="center"/>
          </w:tcPr>
          <w:p w14:paraId="419F3C3E" w14:textId="6E1667B7" w:rsidR="00ED5698" w:rsidRPr="009E6390" w:rsidRDefault="00ED5698" w:rsidP="00CD7A8D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9E6390">
              <w:rPr>
                <w:rFonts w:ascii="Calibri" w:hAnsi="Calibri" w:cs="Calibri"/>
                <w:bCs/>
                <w:iCs/>
                <w:sz w:val="22"/>
                <w:szCs w:val="22"/>
              </w:rPr>
              <w:t>Przełącznik sieciowy dostępowy zarządzany 1Gb Ethernet</w:t>
            </w:r>
          </w:p>
        </w:tc>
        <w:tc>
          <w:tcPr>
            <w:tcW w:w="1156" w:type="dxa"/>
            <w:vAlign w:val="center"/>
          </w:tcPr>
          <w:p w14:paraId="14D6DF22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770" w:type="dxa"/>
            <w:vAlign w:val="center"/>
          </w:tcPr>
          <w:p w14:paraId="123ACF34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9E6390">
              <w:rPr>
                <w:rFonts w:ascii="Calibri" w:hAnsi="Calibri" w:cs="Calibri"/>
                <w:bCs/>
                <w:sz w:val="22"/>
                <w:szCs w:val="16"/>
              </w:rPr>
              <w:t>12</w:t>
            </w:r>
          </w:p>
        </w:tc>
        <w:tc>
          <w:tcPr>
            <w:tcW w:w="1470" w:type="dxa"/>
            <w:vAlign w:val="center"/>
          </w:tcPr>
          <w:p w14:paraId="752BCC0A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1746" w:type="dxa"/>
            <w:vAlign w:val="center"/>
          </w:tcPr>
          <w:p w14:paraId="6D347C73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2F9412A0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  <w:tr w:rsidR="00ED5698" w:rsidRPr="00292147" w14:paraId="62800114" w14:textId="5E9B4935" w:rsidTr="00CD7A8D">
        <w:trPr>
          <w:trHeight w:val="493"/>
        </w:trPr>
        <w:tc>
          <w:tcPr>
            <w:tcW w:w="3256" w:type="dxa"/>
            <w:vAlign w:val="center"/>
          </w:tcPr>
          <w:p w14:paraId="71386A5C" w14:textId="56F7F9E0" w:rsidR="00ED5698" w:rsidRPr="009E6390" w:rsidRDefault="00ED5698" w:rsidP="00CD7A8D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9E6390">
              <w:rPr>
                <w:rFonts w:ascii="Calibri" w:hAnsi="Calibri" w:cs="Calibri"/>
                <w:bCs/>
                <w:iCs/>
                <w:sz w:val="22"/>
                <w:szCs w:val="22"/>
              </w:rPr>
              <w:t>Punkt dostępowy sieci WLAN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1C554196" w14:textId="77777777" w:rsidR="00ED5698" w:rsidRPr="009E6390" w:rsidRDefault="00ED5698" w:rsidP="00CD7A8D">
            <w:pPr>
              <w:jc w:val="center"/>
              <w:rPr>
                <w:bCs/>
                <w:sz w:val="22"/>
                <w:szCs w:val="16"/>
                <w:lang w:val="en-GB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0DC1DC34" w14:textId="04694C7B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  <w:r w:rsidRPr="009E6390">
              <w:rPr>
                <w:rFonts w:ascii="Calibri" w:hAnsi="Calibri" w:cs="Calibri"/>
                <w:bCs/>
                <w:sz w:val="22"/>
                <w:szCs w:val="16"/>
              </w:rPr>
              <w:t>10</w:t>
            </w:r>
          </w:p>
        </w:tc>
        <w:tc>
          <w:tcPr>
            <w:tcW w:w="1470" w:type="dxa"/>
            <w:vAlign w:val="center"/>
          </w:tcPr>
          <w:p w14:paraId="61298005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721BEC3D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654623B" w14:textId="77777777" w:rsidR="00ED5698" w:rsidRPr="009E6390" w:rsidRDefault="00ED5698" w:rsidP="00CD7A8D">
            <w:pPr>
              <w:jc w:val="center"/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  <w:tr w:rsidR="00ED5698" w:rsidRPr="00292147" w14:paraId="2A279A36" w14:textId="6E491B17" w:rsidTr="00CD7A8D">
        <w:trPr>
          <w:trHeight w:val="493"/>
        </w:trPr>
        <w:tc>
          <w:tcPr>
            <w:tcW w:w="3256" w:type="dxa"/>
            <w:vAlign w:val="center"/>
          </w:tcPr>
          <w:p w14:paraId="6FAA30F9" w14:textId="250A5336" w:rsidR="00ED5698" w:rsidRPr="009E6390" w:rsidRDefault="00ED5698" w:rsidP="00CD7A8D">
            <w:pPr>
              <w:suppressAutoHyphens/>
              <w:ind w:right="42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9E6390">
              <w:rPr>
                <w:rFonts w:ascii="Calibri" w:hAnsi="Calibri" w:cs="Calibri"/>
                <w:bCs/>
                <w:iCs/>
                <w:sz w:val="22"/>
                <w:szCs w:val="22"/>
              </w:rPr>
              <w:t>Usługa szkoleniowa</w:t>
            </w:r>
          </w:p>
        </w:tc>
        <w:tc>
          <w:tcPr>
            <w:tcW w:w="1156" w:type="dxa"/>
            <w:tcBorders>
              <w:tr2bl w:val="single" w:sz="4" w:space="0" w:color="auto"/>
            </w:tcBorders>
            <w:vAlign w:val="center"/>
          </w:tcPr>
          <w:p w14:paraId="6F25B079" w14:textId="77777777" w:rsidR="00ED5698" w:rsidRPr="00292147" w:rsidRDefault="00ED5698" w:rsidP="00CD7A8D">
            <w:pPr>
              <w:jc w:val="center"/>
              <w:rPr>
                <w:b/>
                <w:bCs/>
                <w:sz w:val="22"/>
                <w:szCs w:val="16"/>
                <w:lang w:val="en-GB"/>
              </w:rPr>
            </w:pPr>
          </w:p>
        </w:tc>
        <w:tc>
          <w:tcPr>
            <w:tcW w:w="770" w:type="dxa"/>
            <w:tcBorders>
              <w:tr2bl w:val="single" w:sz="4" w:space="0" w:color="auto"/>
            </w:tcBorders>
            <w:vAlign w:val="center"/>
          </w:tcPr>
          <w:p w14:paraId="13F00114" w14:textId="77777777" w:rsidR="00ED5698" w:rsidRDefault="00ED5698" w:rsidP="00CD7A8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470" w:type="dxa"/>
            <w:vAlign w:val="center"/>
          </w:tcPr>
          <w:p w14:paraId="79661E20" w14:textId="77777777" w:rsidR="00ED5698" w:rsidRPr="00292147" w:rsidRDefault="00ED5698" w:rsidP="00CD7A8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746" w:type="dxa"/>
            <w:tcBorders>
              <w:tr2bl w:val="single" w:sz="4" w:space="0" w:color="auto"/>
            </w:tcBorders>
            <w:vAlign w:val="center"/>
          </w:tcPr>
          <w:p w14:paraId="01C362D9" w14:textId="77777777" w:rsidR="00ED5698" w:rsidRPr="00292147" w:rsidRDefault="00ED5698" w:rsidP="00CD7A8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  <w:tc>
          <w:tcPr>
            <w:tcW w:w="1230" w:type="dxa"/>
            <w:tcBorders>
              <w:tr2bl w:val="single" w:sz="4" w:space="0" w:color="auto"/>
            </w:tcBorders>
            <w:vAlign w:val="center"/>
          </w:tcPr>
          <w:p w14:paraId="05A14143" w14:textId="77777777" w:rsidR="00ED5698" w:rsidRPr="00292147" w:rsidRDefault="00ED5698" w:rsidP="00CD7A8D">
            <w:pPr>
              <w:jc w:val="center"/>
              <w:rPr>
                <w:rFonts w:ascii="Calibri" w:hAnsi="Calibri" w:cs="Calibri"/>
                <w:b/>
                <w:bCs/>
                <w:sz w:val="22"/>
                <w:szCs w:val="16"/>
              </w:rPr>
            </w:pPr>
          </w:p>
        </w:tc>
      </w:tr>
    </w:tbl>
    <w:p w14:paraId="0D3FA42C" w14:textId="77777777" w:rsidR="009E6390" w:rsidRDefault="009E6390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5D512685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0E87C370" w14:textId="77777777" w:rsidR="00C1323B" w:rsidRPr="00736423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736423" w:rsidRDefault="008838E3" w:rsidP="00736423">
      <w:pPr>
        <w:suppressAutoHyphens/>
        <w:spacing w:after="40" w:line="312" w:lineRule="auto"/>
        <w:rPr>
          <w:rFonts w:ascii="Calibri" w:hAnsi="Calibri" w:cs="Calibri"/>
          <w:sz w:val="22"/>
          <w:szCs w:val="22"/>
        </w:rPr>
      </w:pPr>
    </w:p>
    <w:sectPr w:rsidR="008838E3" w:rsidRPr="00736423" w:rsidSect="00415946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99370" w14:textId="77777777" w:rsidR="00DF13D9" w:rsidRDefault="00DF13D9" w:rsidP="00C7677C">
      <w:r>
        <w:separator/>
      </w:r>
    </w:p>
  </w:endnote>
  <w:endnote w:type="continuationSeparator" w:id="0">
    <w:p w14:paraId="2B9754D2" w14:textId="77777777" w:rsidR="00DF13D9" w:rsidRDefault="00DF13D9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8035" w14:textId="77777777" w:rsidR="00DF13D9" w:rsidRDefault="00DF13D9" w:rsidP="00C7677C">
      <w:r>
        <w:separator/>
      </w:r>
    </w:p>
  </w:footnote>
  <w:footnote w:type="continuationSeparator" w:id="0">
    <w:p w14:paraId="5F8E3D90" w14:textId="77777777" w:rsidR="00DF13D9" w:rsidRDefault="00DF13D9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F772" w14:textId="66749A5E" w:rsidR="007C4D63" w:rsidRDefault="007C4D63">
    <w:pPr>
      <w:pStyle w:val="Nagwek"/>
    </w:pPr>
    <w:r w:rsidRPr="007C4D6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2252EAD5" wp14:editId="28BDA33B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F2F9F"/>
    <w:multiLevelType w:val="hybridMultilevel"/>
    <w:tmpl w:val="81EA893C"/>
    <w:lvl w:ilvl="0" w:tplc="D89A49B2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1" w15:restartNumberingAfterBreak="0">
    <w:nsid w:val="66E52300"/>
    <w:multiLevelType w:val="hybridMultilevel"/>
    <w:tmpl w:val="EF54280A"/>
    <w:lvl w:ilvl="0" w:tplc="90A44CD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6"/>
  </w:num>
  <w:num w:numId="2" w16cid:durableId="1366254364">
    <w:abstractNumId w:val="1"/>
  </w:num>
  <w:num w:numId="3" w16cid:durableId="2111274434">
    <w:abstractNumId w:val="6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9"/>
  </w:num>
  <w:num w:numId="7" w16cid:durableId="1012996953">
    <w:abstractNumId w:val="7"/>
  </w:num>
  <w:num w:numId="8" w16cid:durableId="1663925647">
    <w:abstractNumId w:val="10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2"/>
  </w:num>
  <w:num w:numId="13" w16cid:durableId="177431663">
    <w:abstractNumId w:val="11"/>
  </w:num>
  <w:num w:numId="14" w16cid:durableId="1408648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B53F7"/>
    <w:rsid w:val="000D586D"/>
    <w:rsid w:val="000F3FBC"/>
    <w:rsid w:val="000F7DC5"/>
    <w:rsid w:val="00183ADC"/>
    <w:rsid w:val="00192513"/>
    <w:rsid w:val="001B1940"/>
    <w:rsid w:val="001B1951"/>
    <w:rsid w:val="001B7A17"/>
    <w:rsid w:val="001C2892"/>
    <w:rsid w:val="001E08D8"/>
    <w:rsid w:val="001F469D"/>
    <w:rsid w:val="001F4D0D"/>
    <w:rsid w:val="00222F21"/>
    <w:rsid w:val="00235D5D"/>
    <w:rsid w:val="002424D4"/>
    <w:rsid w:val="00267A1C"/>
    <w:rsid w:val="002914A1"/>
    <w:rsid w:val="00292147"/>
    <w:rsid w:val="002B6568"/>
    <w:rsid w:val="002E4237"/>
    <w:rsid w:val="002F0D94"/>
    <w:rsid w:val="002F690B"/>
    <w:rsid w:val="00300C46"/>
    <w:rsid w:val="00313203"/>
    <w:rsid w:val="00313FF3"/>
    <w:rsid w:val="003211C1"/>
    <w:rsid w:val="00330E3A"/>
    <w:rsid w:val="00371339"/>
    <w:rsid w:val="00395291"/>
    <w:rsid w:val="00410A7A"/>
    <w:rsid w:val="00414C3D"/>
    <w:rsid w:val="00415946"/>
    <w:rsid w:val="00416F29"/>
    <w:rsid w:val="004463B2"/>
    <w:rsid w:val="00464B82"/>
    <w:rsid w:val="00465F29"/>
    <w:rsid w:val="004839E6"/>
    <w:rsid w:val="004B5C61"/>
    <w:rsid w:val="004D4928"/>
    <w:rsid w:val="004E1709"/>
    <w:rsid w:val="004F18A8"/>
    <w:rsid w:val="004F7362"/>
    <w:rsid w:val="00505E0A"/>
    <w:rsid w:val="00515413"/>
    <w:rsid w:val="00551B0E"/>
    <w:rsid w:val="00560185"/>
    <w:rsid w:val="005836C8"/>
    <w:rsid w:val="005953A3"/>
    <w:rsid w:val="005A1E67"/>
    <w:rsid w:val="005B60AF"/>
    <w:rsid w:val="005C73CC"/>
    <w:rsid w:val="00630437"/>
    <w:rsid w:val="00631967"/>
    <w:rsid w:val="0067102F"/>
    <w:rsid w:val="006761B2"/>
    <w:rsid w:val="006976F6"/>
    <w:rsid w:val="006C06E6"/>
    <w:rsid w:val="006C2482"/>
    <w:rsid w:val="006C2D4A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4D63"/>
    <w:rsid w:val="007C7A84"/>
    <w:rsid w:val="007E4383"/>
    <w:rsid w:val="007F7934"/>
    <w:rsid w:val="0081049C"/>
    <w:rsid w:val="00837FFB"/>
    <w:rsid w:val="0084049E"/>
    <w:rsid w:val="008838E3"/>
    <w:rsid w:val="008974E0"/>
    <w:rsid w:val="008B37B8"/>
    <w:rsid w:val="008C1354"/>
    <w:rsid w:val="008C1BB6"/>
    <w:rsid w:val="00925658"/>
    <w:rsid w:val="00972C2D"/>
    <w:rsid w:val="009D0BB4"/>
    <w:rsid w:val="009D0E4F"/>
    <w:rsid w:val="009E0727"/>
    <w:rsid w:val="009E6390"/>
    <w:rsid w:val="009F440A"/>
    <w:rsid w:val="00A05166"/>
    <w:rsid w:val="00A24900"/>
    <w:rsid w:val="00A41F00"/>
    <w:rsid w:val="00A43DE4"/>
    <w:rsid w:val="00A6496E"/>
    <w:rsid w:val="00A862B7"/>
    <w:rsid w:val="00A92A52"/>
    <w:rsid w:val="00A9696B"/>
    <w:rsid w:val="00A97FF6"/>
    <w:rsid w:val="00AB5C84"/>
    <w:rsid w:val="00AD16E7"/>
    <w:rsid w:val="00AE7C3C"/>
    <w:rsid w:val="00B3355D"/>
    <w:rsid w:val="00B818DD"/>
    <w:rsid w:val="00BF12CB"/>
    <w:rsid w:val="00C048C6"/>
    <w:rsid w:val="00C061EB"/>
    <w:rsid w:val="00C1034E"/>
    <w:rsid w:val="00C1323B"/>
    <w:rsid w:val="00C2432A"/>
    <w:rsid w:val="00C33086"/>
    <w:rsid w:val="00C37C33"/>
    <w:rsid w:val="00C43088"/>
    <w:rsid w:val="00C673CE"/>
    <w:rsid w:val="00C75E58"/>
    <w:rsid w:val="00C7677C"/>
    <w:rsid w:val="00CC2B3A"/>
    <w:rsid w:val="00CD7A8D"/>
    <w:rsid w:val="00CE0432"/>
    <w:rsid w:val="00CF63FD"/>
    <w:rsid w:val="00D21D46"/>
    <w:rsid w:val="00D334F1"/>
    <w:rsid w:val="00DD29C3"/>
    <w:rsid w:val="00DF13D9"/>
    <w:rsid w:val="00E0329B"/>
    <w:rsid w:val="00E31705"/>
    <w:rsid w:val="00E35C3B"/>
    <w:rsid w:val="00E6129C"/>
    <w:rsid w:val="00E750A6"/>
    <w:rsid w:val="00E87F5B"/>
    <w:rsid w:val="00EB5BA2"/>
    <w:rsid w:val="00ED5698"/>
    <w:rsid w:val="00ED7FAA"/>
    <w:rsid w:val="00EE0C41"/>
    <w:rsid w:val="00EE23F3"/>
    <w:rsid w:val="00EE6F38"/>
    <w:rsid w:val="00EF7C40"/>
    <w:rsid w:val="00F14B99"/>
    <w:rsid w:val="00F3586E"/>
    <w:rsid w:val="00F4262C"/>
    <w:rsid w:val="00F852A8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116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20</cp:revision>
  <cp:lastPrinted>2022-01-12T14:51:00Z</cp:lastPrinted>
  <dcterms:created xsi:type="dcterms:W3CDTF">2023-07-13T05:09:00Z</dcterms:created>
  <dcterms:modified xsi:type="dcterms:W3CDTF">2023-07-26T09:43:00Z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2023-07-26T09:43:30Z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02a82eeb-e3c5-4e78-986a-9926e36fa1ca</vt:lpwstr>
  </property>
  <property fmtid="{D5CDD505-2E9C-101B-9397-08002B2CF9AE}" pid="10" name="MSIP_Label_46723740-be9a-4fd0-bd11-8f09a2f8d61a_ContentBits">
    <vt:lpwstr>2</vt:lpwstr>
  </property>
</Properties>
</file>