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9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70"/>
        <w:gridCol w:w="4481"/>
      </w:tblGrid>
      <w:tr w:rsidR="00D6344D" w14:paraId="776A1F01" w14:textId="77777777" w:rsidTr="00DE1FB6">
        <w:trPr>
          <w:trHeight w:val="379"/>
        </w:trPr>
        <w:tc>
          <w:tcPr>
            <w:tcW w:w="4551" w:type="dxa"/>
            <w:gridSpan w:val="2"/>
          </w:tcPr>
          <w:p w14:paraId="3C692D03" w14:textId="77777777" w:rsidR="00ED3139" w:rsidRDefault="00ED3139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77777777" w:rsidR="00D6344D" w:rsidRDefault="00D6344D" w:rsidP="00DE1FB6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25B9E202" w14:textId="1BBA70B7" w:rsidR="00DE1FB6" w:rsidRPr="00DE1FB6" w:rsidRDefault="00D6344D" w:rsidP="00DE1FB6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</w:tc>
        <w:tc>
          <w:tcPr>
            <w:tcW w:w="4481" w:type="dxa"/>
          </w:tcPr>
          <w:p w14:paraId="5B03903A" w14:textId="210A10C4" w:rsidR="00ED3139" w:rsidRPr="00ED3139" w:rsidRDefault="00ED3139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D1605A" w14:textId="2BBD821F" w:rsidR="00DE1FB6" w:rsidRPr="00DE1FB6" w:rsidRDefault="00DE1FB6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 xml:space="preserve"> 3005-7.2</w:t>
            </w:r>
            <w:r w:rsidR="005057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057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523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E1FB6" w14:paraId="2653C9AF" w14:textId="77777777" w:rsidTr="00DE1FB6">
        <w:trPr>
          <w:gridAfter w:val="2"/>
          <w:wAfter w:w="4551" w:type="dxa"/>
          <w:trHeight w:val="68"/>
        </w:trPr>
        <w:tc>
          <w:tcPr>
            <w:tcW w:w="4481" w:type="dxa"/>
          </w:tcPr>
          <w:p w14:paraId="792BF49B" w14:textId="4B4212BD" w:rsidR="00DE1FB6" w:rsidRPr="00DE1FB6" w:rsidRDefault="00DE1FB6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AA8DBE" w14:textId="0FFECE47" w:rsidR="00DE1FB6" w:rsidRDefault="00DE1FB6" w:rsidP="00DE1FB6">
      <w:pPr>
        <w:tabs>
          <w:tab w:val="left" w:pos="6408"/>
        </w:tabs>
        <w:autoSpaceDE w:val="0"/>
        <w:autoSpaceDN w:val="0"/>
        <w:adjustRightInd w:val="0"/>
        <w:spacing w:after="788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Miejscowość/ data</w:t>
      </w:r>
    </w:p>
    <w:p w14:paraId="776CFD49" w14:textId="58B2D9E4" w:rsidR="00AA486A" w:rsidRPr="00DE1FB6" w:rsidRDefault="00AA486A" w:rsidP="00DE1FB6">
      <w:pPr>
        <w:autoSpaceDE w:val="0"/>
        <w:autoSpaceDN w:val="0"/>
        <w:adjustRightInd w:val="0"/>
        <w:spacing w:after="788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1FB6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</w:p>
    <w:p w14:paraId="2B3DDAFF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073DAD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D61C45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0757CF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C08AC0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7A676" w14:textId="172A6892" w:rsidR="000E0822" w:rsidRDefault="00AA486A" w:rsidP="00237005">
      <w:pPr>
        <w:pStyle w:val="Default"/>
        <w:spacing w:line="276" w:lineRule="auto"/>
        <w:jc w:val="both"/>
        <w:rPr>
          <w:b/>
          <w:bCs/>
          <w:iCs/>
        </w:rPr>
      </w:pPr>
      <w:r w:rsidRPr="00AA486A">
        <w:t>przystępując do udziału w postępowaniu o udzielenie zamówienia publicznego, prowadzon</w:t>
      </w:r>
      <w:r w:rsidR="000013DF">
        <w:t>ego</w:t>
      </w:r>
      <w:r w:rsidRPr="00AA486A">
        <w:t xml:space="preserve"> w trybie zapytania ofertowego na </w:t>
      </w:r>
      <w:r w:rsidR="0075230A" w:rsidRPr="00571814">
        <w:rPr>
          <w:b/>
          <w:bCs/>
        </w:rPr>
        <w:t>wykonywani</w:t>
      </w:r>
      <w:r w:rsidR="0075230A">
        <w:rPr>
          <w:b/>
          <w:bCs/>
        </w:rPr>
        <w:t>e</w:t>
      </w:r>
      <w:r w:rsidR="0075230A" w:rsidRPr="00571814">
        <w:rPr>
          <w:b/>
          <w:bCs/>
        </w:rPr>
        <w:t xml:space="preserve"> stałych konserwacji </w:t>
      </w:r>
      <w:r w:rsidR="0075230A">
        <w:rPr>
          <w:b/>
          <w:bCs/>
        </w:rPr>
        <w:t>oraz</w:t>
      </w:r>
      <w:r w:rsidR="0075230A" w:rsidRPr="00571814">
        <w:rPr>
          <w:b/>
          <w:bCs/>
        </w:rPr>
        <w:t xml:space="preserve"> przeglądów</w:t>
      </w:r>
      <w:r w:rsidR="0075230A">
        <w:rPr>
          <w:b/>
          <w:bCs/>
        </w:rPr>
        <w:t xml:space="preserve"> </w:t>
      </w:r>
      <w:r w:rsidR="00505719">
        <w:rPr>
          <w:b/>
          <w:bCs/>
        </w:rPr>
        <w:t>d</w:t>
      </w:r>
      <w:r w:rsidR="00505719" w:rsidRPr="00232CC7">
        <w:rPr>
          <w:b/>
          <w:bCs/>
        </w:rPr>
        <w:t>wóch dźwigów osobowych</w:t>
      </w:r>
      <w:r w:rsidR="00505719">
        <w:rPr>
          <w:b/>
          <w:bCs/>
        </w:rPr>
        <w:t xml:space="preserve"> i p</w:t>
      </w:r>
      <w:r w:rsidR="00505719" w:rsidRPr="00232CC7">
        <w:rPr>
          <w:b/>
          <w:bCs/>
        </w:rPr>
        <w:t>latformy schodowej dla osób niepełnosprawnych</w:t>
      </w:r>
      <w:r w:rsidR="0075230A">
        <w:rPr>
          <w:b/>
          <w:bCs/>
        </w:rPr>
        <w:t xml:space="preserve"> funkcjonujących w</w:t>
      </w:r>
      <w:r w:rsidR="0075230A" w:rsidRPr="00571814">
        <w:rPr>
          <w:b/>
          <w:bCs/>
        </w:rPr>
        <w:t xml:space="preserve"> budynk</w:t>
      </w:r>
      <w:r w:rsidR="0075230A">
        <w:rPr>
          <w:b/>
          <w:bCs/>
        </w:rPr>
        <w:t>ach</w:t>
      </w:r>
      <w:r w:rsidR="0075230A" w:rsidRPr="00571814">
        <w:rPr>
          <w:b/>
          <w:bCs/>
          <w:iCs/>
        </w:rPr>
        <w:t xml:space="preserve"> prokuratur okręgu suwalskiego.</w:t>
      </w:r>
    </w:p>
    <w:p w14:paraId="63859CF3" w14:textId="77777777" w:rsidR="0075230A" w:rsidRPr="0075230A" w:rsidRDefault="0075230A" w:rsidP="0075230A">
      <w:pPr>
        <w:pStyle w:val="Default"/>
        <w:spacing w:line="276" w:lineRule="auto"/>
        <w:ind w:firstLine="708"/>
        <w:jc w:val="both"/>
        <w:rPr>
          <w:b/>
          <w:bCs/>
        </w:rPr>
      </w:pPr>
    </w:p>
    <w:p w14:paraId="14E71E11" w14:textId="33F1D481" w:rsidR="000E41C0" w:rsidRDefault="0075230A" w:rsidP="00237005">
      <w:pPr>
        <w:ind w:right="-468"/>
        <w:rPr>
          <w:rFonts w:ascii="Times New Roman" w:hAnsi="Times New Roman"/>
          <w:sz w:val="24"/>
          <w:szCs w:val="24"/>
        </w:rPr>
      </w:pPr>
      <w:r w:rsidRPr="0075230A">
        <w:rPr>
          <w:rFonts w:ascii="Times New Roman" w:hAnsi="Times New Roman"/>
          <w:sz w:val="24"/>
          <w:szCs w:val="24"/>
        </w:rPr>
        <w:t>Ofertę cenową prosimy złożyć za okres jednego miesiąca w rozbiciu na poszczególne obiekty wymienione w poz. A), B), C) uwzględniając w podanej cenie koszty dojazdu do poszczególnych jednostek.</w:t>
      </w:r>
    </w:p>
    <w:p w14:paraId="770F0276" w14:textId="77777777" w:rsidR="00237005" w:rsidRPr="00237005" w:rsidRDefault="00237005" w:rsidP="00237005">
      <w:pPr>
        <w:ind w:right="-468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850"/>
        <w:gridCol w:w="1276"/>
        <w:gridCol w:w="1559"/>
        <w:gridCol w:w="851"/>
        <w:gridCol w:w="1417"/>
      </w:tblGrid>
      <w:tr w:rsidR="00237005" w:rsidRPr="00C45943" w14:paraId="0B54B639" w14:textId="52563597" w:rsidTr="00505719">
        <w:tc>
          <w:tcPr>
            <w:tcW w:w="3261" w:type="dxa"/>
            <w:vAlign w:val="center"/>
          </w:tcPr>
          <w:p w14:paraId="017927E7" w14:textId="7F080D1D" w:rsidR="00237005" w:rsidRPr="00D61C10" w:rsidRDefault="00237005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  <w:r>
              <w:rPr>
                <w:rFonts w:ascii="Arial" w:hAnsi="Arial" w:cs="Arial"/>
                <w:b/>
                <w:sz w:val="20"/>
              </w:rPr>
              <w:t>jednostki</w:t>
            </w:r>
          </w:p>
        </w:tc>
        <w:tc>
          <w:tcPr>
            <w:tcW w:w="1276" w:type="dxa"/>
            <w:vAlign w:val="center"/>
          </w:tcPr>
          <w:p w14:paraId="1FFC8576" w14:textId="3A942FA1" w:rsidR="00237005" w:rsidRPr="00D61C10" w:rsidRDefault="00237005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</w:t>
            </w:r>
            <w:r w:rsidRPr="00D61C10">
              <w:rPr>
                <w:rFonts w:ascii="Arial" w:hAnsi="Arial" w:cs="Arial"/>
                <w:b/>
                <w:sz w:val="20"/>
              </w:rPr>
              <w:t xml:space="preserve"> netto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  <w:r>
              <w:rPr>
                <w:rFonts w:ascii="Arial" w:hAnsi="Arial" w:cs="Arial"/>
                <w:b/>
                <w:sz w:val="20"/>
              </w:rPr>
              <w:t xml:space="preserve"> za 1 miesiąc</w:t>
            </w:r>
          </w:p>
        </w:tc>
        <w:tc>
          <w:tcPr>
            <w:tcW w:w="850" w:type="dxa"/>
            <w:vAlign w:val="center"/>
          </w:tcPr>
          <w:p w14:paraId="3598D0B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1276" w:type="dxa"/>
            <w:vAlign w:val="center"/>
          </w:tcPr>
          <w:p w14:paraId="3A4330F2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8BE172" w14:textId="086232CA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</w:t>
            </w:r>
            <w:r w:rsidRPr="00D61C10">
              <w:rPr>
                <w:rFonts w:ascii="Arial" w:hAnsi="Arial" w:cs="Arial"/>
                <w:b/>
                <w:sz w:val="20"/>
              </w:rPr>
              <w:t xml:space="preserve">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  <w:r>
              <w:rPr>
                <w:rFonts w:ascii="Arial" w:hAnsi="Arial" w:cs="Arial"/>
                <w:b/>
                <w:sz w:val="20"/>
              </w:rPr>
              <w:t xml:space="preserve"> za 1 miesiąc</w:t>
            </w:r>
          </w:p>
        </w:tc>
        <w:tc>
          <w:tcPr>
            <w:tcW w:w="1559" w:type="dxa"/>
          </w:tcPr>
          <w:p w14:paraId="13C8E9C3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B0427D" w14:textId="46E329D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Wartość netto za 36 miesięcy</w:t>
            </w:r>
          </w:p>
        </w:tc>
        <w:tc>
          <w:tcPr>
            <w:tcW w:w="851" w:type="dxa"/>
          </w:tcPr>
          <w:p w14:paraId="31AC36CD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4B206E" w14:textId="1AEA82E4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1417" w:type="dxa"/>
          </w:tcPr>
          <w:p w14:paraId="62F764AE" w14:textId="77777777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052CCC7" w14:textId="0EE6D592" w:rsidR="00237005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Wartość </w:t>
            </w:r>
            <w:r w:rsidR="00A425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za 36 miesięcy</w:t>
            </w:r>
          </w:p>
        </w:tc>
      </w:tr>
      <w:tr w:rsidR="00237005" w:rsidRPr="00C45943" w14:paraId="3B8DEBBD" w14:textId="1386CFDA" w:rsidTr="00505719">
        <w:trPr>
          <w:trHeight w:val="900"/>
        </w:trPr>
        <w:tc>
          <w:tcPr>
            <w:tcW w:w="3261" w:type="dxa"/>
            <w:vAlign w:val="center"/>
          </w:tcPr>
          <w:p w14:paraId="4BDF5A16" w14:textId="3694844C" w:rsidR="00237005" w:rsidRPr="0075230A" w:rsidRDefault="00237005" w:rsidP="0075230A">
            <w:pPr>
              <w:tabs>
                <w:tab w:val="num" w:pos="5040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t>A</w:t>
            </w:r>
            <w:r w:rsidRPr="00505719">
              <w:rPr>
                <w:rFonts w:ascii="Times New Roman" w:hAnsi="Times New Roman" w:cs="Times New Roman"/>
              </w:rPr>
              <w:t>) Prokuratury Okręgowej i Rejonowej w Suwałkach przy ul. Pułaskiego 26</w:t>
            </w:r>
            <w:r w:rsidR="00505719" w:rsidRPr="00505719">
              <w:rPr>
                <w:rFonts w:ascii="Times New Roman" w:hAnsi="Times New Roman" w:cs="Times New Roman"/>
              </w:rPr>
              <w:t xml:space="preserve">- </w:t>
            </w:r>
            <w:r w:rsidR="00505719" w:rsidRPr="00505719">
              <w:rPr>
                <w:rFonts w:ascii="Times New Roman" w:hAnsi="Times New Roman" w:cs="Times New Roman"/>
              </w:rPr>
              <w:t>dźwigu z</w:t>
            </w:r>
            <w:r w:rsidR="00505719" w:rsidRPr="00505719">
              <w:rPr>
                <w:rFonts w:ascii="Times New Roman" w:hAnsi="Times New Roman"/>
              </w:rPr>
              <w:t xml:space="preserve"> drzwiami automatycznymi  ze sterowaniem mikroprocesorowym.</w:t>
            </w:r>
          </w:p>
        </w:tc>
        <w:tc>
          <w:tcPr>
            <w:tcW w:w="1276" w:type="dxa"/>
            <w:vAlign w:val="center"/>
          </w:tcPr>
          <w:p w14:paraId="528FCC5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1A00BD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3F2FAD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14:paraId="17BACAB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7A079FE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35E0A4B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7005" w:rsidRPr="00C45943" w14:paraId="4D070C64" w14:textId="061B6450" w:rsidTr="00505719">
        <w:trPr>
          <w:trHeight w:val="900"/>
        </w:trPr>
        <w:tc>
          <w:tcPr>
            <w:tcW w:w="3261" w:type="dxa"/>
            <w:vAlign w:val="center"/>
          </w:tcPr>
          <w:p w14:paraId="50426F50" w14:textId="1A516A14" w:rsidR="00237005" w:rsidRPr="009C0E41" w:rsidRDefault="00237005" w:rsidP="0075230A">
            <w:pPr>
              <w:tabs>
                <w:tab w:val="num" w:pos="5040"/>
              </w:tabs>
              <w:spacing w:after="120"/>
            </w:pPr>
            <w:r>
              <w:t>B)</w:t>
            </w:r>
            <w:r w:rsidR="00505719" w:rsidRPr="009C0E41">
              <w:t xml:space="preserve"> </w:t>
            </w:r>
            <w:r w:rsidR="00505719" w:rsidRPr="00505719">
              <w:rPr>
                <w:rFonts w:ascii="Times New Roman" w:hAnsi="Times New Roman" w:cs="Times New Roman"/>
              </w:rPr>
              <w:t>Prokuratury Okręgowej i Rejonowej w Suwałkach przy ul. Pułaskiego 26</w:t>
            </w:r>
            <w:r w:rsidR="00505719" w:rsidRPr="00505719">
              <w:rPr>
                <w:rFonts w:ascii="Times New Roman" w:hAnsi="Times New Roman" w:cs="Times New Roman"/>
              </w:rPr>
              <w:t xml:space="preserve"> </w:t>
            </w:r>
            <w:r w:rsidR="00505719" w:rsidRPr="00505719">
              <w:rPr>
                <w:rFonts w:ascii="Times New Roman" w:hAnsi="Times New Roman" w:cs="Times New Roman"/>
              </w:rPr>
              <w:t>dźwigu z drzwiami automatycznymi ze sterowaniem przekaźnikowym, aparatura według schematu 15-001</w:t>
            </w:r>
          </w:p>
        </w:tc>
        <w:tc>
          <w:tcPr>
            <w:tcW w:w="1276" w:type="dxa"/>
            <w:vAlign w:val="center"/>
          </w:tcPr>
          <w:p w14:paraId="1FB526AF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399BA2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B8734F2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14:paraId="53AF9E73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0AE37240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63E3F92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37005" w:rsidRPr="00C45943" w14:paraId="348B336C" w14:textId="3BDA0776" w:rsidTr="00505719">
        <w:trPr>
          <w:trHeight w:val="558"/>
        </w:trPr>
        <w:tc>
          <w:tcPr>
            <w:tcW w:w="3261" w:type="dxa"/>
            <w:vAlign w:val="center"/>
          </w:tcPr>
          <w:p w14:paraId="2D096D65" w14:textId="13FE8EC8" w:rsidR="00237005" w:rsidRPr="00505719" w:rsidRDefault="00237005" w:rsidP="0075230A">
            <w:pPr>
              <w:tabs>
                <w:tab w:val="num" w:pos="5040"/>
              </w:tabs>
              <w:spacing w:after="120"/>
              <w:rPr>
                <w:rFonts w:ascii="Times New Roman" w:hAnsi="Times New Roman" w:cs="Times New Roman"/>
              </w:rPr>
            </w:pPr>
            <w:r w:rsidRPr="00505719">
              <w:rPr>
                <w:rFonts w:ascii="Times New Roman" w:hAnsi="Times New Roman" w:cs="Times New Roman"/>
              </w:rPr>
              <w:t>C)</w:t>
            </w:r>
            <w:r w:rsidR="00505719" w:rsidRPr="00505719">
              <w:rPr>
                <w:rFonts w:ascii="Times New Roman" w:hAnsi="Times New Roman" w:cs="Times New Roman"/>
              </w:rPr>
              <w:t xml:space="preserve"> </w:t>
            </w:r>
            <w:r w:rsidR="00505719" w:rsidRPr="00505719">
              <w:rPr>
                <w:rFonts w:ascii="Times New Roman" w:hAnsi="Times New Roman" w:cs="Times New Roman"/>
              </w:rPr>
              <w:t>Prokuratury Rejonowej w Augustowie przy ul. 3-go</w:t>
            </w:r>
            <w:r w:rsidR="00505719" w:rsidRPr="00505719">
              <w:rPr>
                <w:rFonts w:ascii="Times New Roman" w:hAnsi="Times New Roman" w:cs="Times New Roman"/>
              </w:rPr>
              <w:t xml:space="preserve"> </w:t>
            </w:r>
            <w:r w:rsidR="00505719" w:rsidRPr="00505719">
              <w:rPr>
                <w:rFonts w:ascii="Times New Roman" w:hAnsi="Times New Roman" w:cs="Times New Roman"/>
              </w:rPr>
              <w:t xml:space="preserve">Platformy schodowej dla osób </w:t>
            </w:r>
            <w:r w:rsidR="00505719" w:rsidRPr="00505719">
              <w:rPr>
                <w:rFonts w:ascii="Times New Roman" w:hAnsi="Times New Roman" w:cs="Times New Roman"/>
              </w:rPr>
              <w:lastRenderedPageBreak/>
              <w:t>niepełnosprawnych typu HIRO o udźwigu 225 kg Maja 43</w:t>
            </w:r>
            <w:r w:rsidR="00505719" w:rsidRPr="005057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DB69A0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13FCC52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8E2E1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14:paraId="29F5B6D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44F3CCA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365D1FD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1E84" w:rsidRPr="00C45943" w14:paraId="57E861F3" w14:textId="77777777" w:rsidTr="00505719">
        <w:trPr>
          <w:trHeight w:val="900"/>
        </w:trPr>
        <w:tc>
          <w:tcPr>
            <w:tcW w:w="3261" w:type="dxa"/>
            <w:vAlign w:val="center"/>
          </w:tcPr>
          <w:p w14:paraId="064F7DB2" w14:textId="42AEA641" w:rsidR="00031E84" w:rsidRPr="00031E84" w:rsidRDefault="00031E84" w:rsidP="0075230A">
            <w:pPr>
              <w:tabs>
                <w:tab w:val="num" w:pos="5040"/>
              </w:tabs>
              <w:spacing w:after="120"/>
              <w:rPr>
                <w:b/>
                <w:bCs/>
              </w:rPr>
            </w:pPr>
            <w:r w:rsidRPr="00031E84">
              <w:rPr>
                <w:b/>
                <w:bCs/>
              </w:rPr>
              <w:t>ŁĄCZNIE:</w:t>
            </w:r>
          </w:p>
        </w:tc>
        <w:tc>
          <w:tcPr>
            <w:tcW w:w="1276" w:type="dxa"/>
            <w:vAlign w:val="center"/>
          </w:tcPr>
          <w:p w14:paraId="3295C3E5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8904CE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18A19CB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14:paraId="6A0C5B1B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77101D41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403F4FE2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211B0D" w14:textId="77777777" w:rsidR="00237005" w:rsidRDefault="00237005" w:rsidP="0075230A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E929BE" w14:textId="77777777" w:rsidR="00237005" w:rsidRDefault="00237005" w:rsidP="0075230A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AF3482" w14:textId="1AD75AF1" w:rsidR="00846362" w:rsidRDefault="0075230A" w:rsidP="00237005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Oferujemy wykonanie przedmiotu zamówienia w </w:t>
      </w:r>
      <w:r w:rsidR="00237005"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łącznej 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miesięcznej 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cenie</w:t>
      </w:r>
      <w:r w:rsidR="00237005"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netto ……………………zł,</w:t>
      </w:r>
      <w:r w:rsidR="00237005"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37005">
        <w:rPr>
          <w:rFonts w:ascii="Times New Roman" w:hAnsi="Times New Roman" w:cs="Times New Roman"/>
          <w:b/>
          <w:color w:val="000000"/>
          <w:sz w:val="24"/>
          <w:szCs w:val="24"/>
        </w:rPr>
        <w:t>Ł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ączna cena ofertowa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miesięczna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brutto to: </w:t>
      </w:r>
      <w:r w:rsidR="00237005">
        <w:rPr>
          <w:rFonts w:ascii="Times New Roman" w:hAnsi="Times New Roman" w:cs="Times New Roman"/>
          <w:b/>
          <w:color w:val="000000"/>
          <w:sz w:val="24"/>
          <w:szCs w:val="24"/>
        </w:rPr>
        <w:t>………..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 zł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(słownie: ………………</w:t>
      </w:r>
      <w:r w:rsidR="00031E84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</w:t>
      </w:r>
      <w:r w:rsid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</w:t>
      </w:r>
      <w:r w:rsidRPr="00237005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…………………………………….zł).</w:t>
      </w:r>
    </w:p>
    <w:p w14:paraId="043B8727" w14:textId="77777777" w:rsidR="00237005" w:rsidRPr="00237005" w:rsidRDefault="00237005" w:rsidP="00237005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7E546A" w14:textId="77777777"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2E7943A5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D24E24F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0B0AFAF2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3F49CE56" w14:textId="77777777"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0D7D8A78" w14:textId="77777777"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435CD2D" w14:textId="77777777" w:rsidR="00583E98" w:rsidRPr="00583E98" w:rsidRDefault="00583E98" w:rsidP="000D1138">
      <w:pPr>
        <w:pStyle w:val="Akapitzlist"/>
        <w:numPr>
          <w:ilvl w:val="0"/>
          <w:numId w:val="2"/>
        </w:num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F0CF7F0" w14:textId="77777777"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9F67D34" w14:textId="77777777" w:rsidR="000415A9" w:rsidRDefault="000415A9" w:rsidP="00505719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891BE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1745935F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63336632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0F7332" w:rsidRPr="00AA486A" w:rsidRDefault="000F7332" w:rsidP="00AA486A">
      <w:pPr>
        <w:spacing w:line="276" w:lineRule="auto"/>
        <w:rPr>
          <w:sz w:val="24"/>
          <w:szCs w:val="24"/>
        </w:rPr>
      </w:pPr>
    </w:p>
    <w:sectPr w:rsidR="000F7332" w:rsidRPr="00AA486A" w:rsidSect="00927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F4EA" w14:textId="77777777" w:rsidR="00927EC8" w:rsidRDefault="00927EC8" w:rsidP="0001270E">
      <w:r>
        <w:separator/>
      </w:r>
    </w:p>
  </w:endnote>
  <w:endnote w:type="continuationSeparator" w:id="0">
    <w:p w14:paraId="4D28D5BE" w14:textId="77777777" w:rsidR="00927EC8" w:rsidRDefault="00927EC8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0E47" w14:textId="77777777" w:rsidR="00927EC8" w:rsidRDefault="00927EC8" w:rsidP="0001270E">
      <w:r>
        <w:separator/>
      </w:r>
    </w:p>
  </w:footnote>
  <w:footnote w:type="continuationSeparator" w:id="0">
    <w:p w14:paraId="297C4C9A" w14:textId="77777777" w:rsidR="00927EC8" w:rsidRDefault="00927EC8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7C2B"/>
    <w:multiLevelType w:val="hybridMultilevel"/>
    <w:tmpl w:val="1D6E5D7E"/>
    <w:lvl w:ilvl="0" w:tplc="4528941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73172107">
    <w:abstractNumId w:val="1"/>
  </w:num>
  <w:num w:numId="2" w16cid:durableId="938567716">
    <w:abstractNumId w:val="0"/>
  </w:num>
  <w:num w:numId="3" w16cid:durableId="1808278924">
    <w:abstractNumId w:val="2"/>
  </w:num>
  <w:num w:numId="4" w16cid:durableId="1109349902">
    <w:abstractNumId w:val="5"/>
  </w:num>
  <w:num w:numId="5" w16cid:durableId="471557522">
    <w:abstractNumId w:val="3"/>
  </w:num>
  <w:num w:numId="6" w16cid:durableId="55393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31E84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0F7332"/>
    <w:rsid w:val="00134693"/>
    <w:rsid w:val="00153BC8"/>
    <w:rsid w:val="00160ABF"/>
    <w:rsid w:val="00190917"/>
    <w:rsid w:val="001C6BA3"/>
    <w:rsid w:val="001E7741"/>
    <w:rsid w:val="002067E3"/>
    <w:rsid w:val="00206E47"/>
    <w:rsid w:val="00237005"/>
    <w:rsid w:val="00274AC0"/>
    <w:rsid w:val="002B058D"/>
    <w:rsid w:val="002F43F1"/>
    <w:rsid w:val="00327594"/>
    <w:rsid w:val="003278A2"/>
    <w:rsid w:val="00337E50"/>
    <w:rsid w:val="003427FA"/>
    <w:rsid w:val="00393681"/>
    <w:rsid w:val="00411B58"/>
    <w:rsid w:val="0042607C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05719"/>
    <w:rsid w:val="0053109D"/>
    <w:rsid w:val="005505EE"/>
    <w:rsid w:val="0057187D"/>
    <w:rsid w:val="00571B77"/>
    <w:rsid w:val="00583E98"/>
    <w:rsid w:val="00626893"/>
    <w:rsid w:val="00661605"/>
    <w:rsid w:val="00662A4A"/>
    <w:rsid w:val="006C6D01"/>
    <w:rsid w:val="00722B8E"/>
    <w:rsid w:val="0074369C"/>
    <w:rsid w:val="0074479A"/>
    <w:rsid w:val="0075230A"/>
    <w:rsid w:val="00755FAA"/>
    <w:rsid w:val="00777548"/>
    <w:rsid w:val="007C598B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27EC8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2578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927C7"/>
    <w:rsid w:val="00BD7691"/>
    <w:rsid w:val="00C40A2B"/>
    <w:rsid w:val="00CC0D8E"/>
    <w:rsid w:val="00CE467F"/>
    <w:rsid w:val="00CF289D"/>
    <w:rsid w:val="00D27F92"/>
    <w:rsid w:val="00D468B4"/>
    <w:rsid w:val="00D60954"/>
    <w:rsid w:val="00D610EF"/>
    <w:rsid w:val="00D61C10"/>
    <w:rsid w:val="00D6344D"/>
    <w:rsid w:val="00D87167"/>
    <w:rsid w:val="00D90F82"/>
    <w:rsid w:val="00DE1FB6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46C11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  <w:style w:type="paragraph" w:customStyle="1" w:styleId="Default">
    <w:name w:val="Default"/>
    <w:rsid w:val="00752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2</cp:revision>
  <cp:lastPrinted>2024-01-22T13:15:00Z</cp:lastPrinted>
  <dcterms:created xsi:type="dcterms:W3CDTF">2024-01-22T13:16:00Z</dcterms:created>
  <dcterms:modified xsi:type="dcterms:W3CDTF">2024-01-22T13:16:00Z</dcterms:modified>
</cp:coreProperties>
</file>