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B50" w:rsidRDefault="001D2926" w:rsidP="001D2926">
      <w:pPr>
        <w:jc w:val="center"/>
        <w:rPr>
          <w:b/>
          <w:sz w:val="32"/>
          <w:szCs w:val="32"/>
        </w:rPr>
      </w:pPr>
      <w:r w:rsidRPr="001D2926">
        <w:rPr>
          <w:b/>
          <w:sz w:val="32"/>
          <w:szCs w:val="32"/>
        </w:rPr>
        <w:t>Publiczne Środki zewnętrzne –rok 20</w:t>
      </w:r>
      <w:r w:rsidR="000F10C1">
        <w:rPr>
          <w:b/>
          <w:sz w:val="32"/>
          <w:szCs w:val="32"/>
        </w:rPr>
        <w:t>20</w:t>
      </w:r>
      <w:bookmarkStart w:id="0" w:name="_GoBack"/>
      <w:bookmarkEnd w:id="0"/>
    </w:p>
    <w:p w:rsidR="001D2926" w:rsidRDefault="001D2926" w:rsidP="001D2926">
      <w:pPr>
        <w:jc w:val="center"/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4395"/>
        <w:gridCol w:w="1837"/>
      </w:tblGrid>
      <w:tr w:rsidR="001D2926" w:rsidTr="005D6EF9">
        <w:tc>
          <w:tcPr>
            <w:tcW w:w="704" w:type="dxa"/>
          </w:tcPr>
          <w:p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Lp.</w:t>
            </w:r>
          </w:p>
        </w:tc>
        <w:tc>
          <w:tcPr>
            <w:tcW w:w="2126" w:type="dxa"/>
          </w:tcPr>
          <w:p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Dotujący</w:t>
            </w:r>
          </w:p>
        </w:tc>
        <w:tc>
          <w:tcPr>
            <w:tcW w:w="4395" w:type="dxa"/>
          </w:tcPr>
          <w:p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Cel</w:t>
            </w:r>
          </w:p>
        </w:tc>
        <w:tc>
          <w:tcPr>
            <w:tcW w:w="1837" w:type="dxa"/>
          </w:tcPr>
          <w:p w:rsidR="001D2926" w:rsidRPr="001D2926" w:rsidRDefault="001D2926" w:rsidP="001D2926">
            <w:pPr>
              <w:jc w:val="center"/>
              <w:rPr>
                <w:sz w:val="28"/>
                <w:szCs w:val="28"/>
              </w:rPr>
            </w:pPr>
            <w:r w:rsidRPr="001D2926">
              <w:rPr>
                <w:sz w:val="28"/>
                <w:szCs w:val="28"/>
              </w:rPr>
              <w:t>Kwota(zł)</w:t>
            </w:r>
          </w:p>
        </w:tc>
      </w:tr>
      <w:tr w:rsidR="001D2926" w:rsidRPr="005D6EF9" w:rsidTr="005D6EF9">
        <w:tc>
          <w:tcPr>
            <w:tcW w:w="704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PROW</w:t>
            </w:r>
            <w:r w:rsidRPr="005D6EF9">
              <w:rPr>
                <w:b/>
                <w:sz w:val="28"/>
                <w:szCs w:val="28"/>
              </w:rPr>
              <w:t xml:space="preserve">- </w:t>
            </w:r>
            <w:r w:rsidRPr="005D6EF9">
              <w:rPr>
                <w:sz w:val="28"/>
                <w:szCs w:val="28"/>
              </w:rPr>
              <w:t>plany zalesień w</w:t>
            </w:r>
            <w:r w:rsidRPr="005D6EF9">
              <w:rPr>
                <w:b/>
                <w:sz w:val="28"/>
                <w:szCs w:val="28"/>
              </w:rPr>
              <w:t xml:space="preserve"> </w:t>
            </w:r>
            <w:r w:rsidRPr="005D6EF9">
              <w:rPr>
                <w:sz w:val="28"/>
                <w:szCs w:val="28"/>
              </w:rPr>
              <w:t>lasach nie stanowiących własności Skarbu Państwa</w:t>
            </w:r>
          </w:p>
        </w:tc>
        <w:tc>
          <w:tcPr>
            <w:tcW w:w="1837" w:type="dxa"/>
          </w:tcPr>
          <w:p w:rsidR="001D2926" w:rsidRPr="00E272A6" w:rsidRDefault="000F10C1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1632,00</w:t>
            </w:r>
          </w:p>
        </w:tc>
      </w:tr>
      <w:tr w:rsidR="001D2926" w:rsidRPr="005D6EF9" w:rsidTr="005D6EF9">
        <w:tc>
          <w:tcPr>
            <w:tcW w:w="704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ARiMR</w:t>
            </w:r>
          </w:p>
        </w:tc>
        <w:tc>
          <w:tcPr>
            <w:tcW w:w="4395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Płatno</w:t>
            </w:r>
            <w:r w:rsidR="005D6EF9" w:rsidRPr="005D6EF9">
              <w:rPr>
                <w:sz w:val="28"/>
                <w:szCs w:val="28"/>
              </w:rPr>
              <w:t>ś</w:t>
            </w:r>
            <w:r w:rsidRPr="005D6EF9">
              <w:rPr>
                <w:sz w:val="28"/>
                <w:szCs w:val="28"/>
              </w:rPr>
              <w:t>ci bezpośrednie do gruntów rolnych</w:t>
            </w:r>
          </w:p>
        </w:tc>
        <w:tc>
          <w:tcPr>
            <w:tcW w:w="1837" w:type="dxa"/>
          </w:tcPr>
          <w:p w:rsidR="001D2926" w:rsidRPr="00E272A6" w:rsidRDefault="00E272A6" w:rsidP="001D2926">
            <w:pPr>
              <w:jc w:val="center"/>
              <w:rPr>
                <w:sz w:val="28"/>
                <w:szCs w:val="28"/>
              </w:rPr>
            </w:pPr>
            <w:r w:rsidRPr="00E272A6">
              <w:rPr>
                <w:sz w:val="28"/>
                <w:szCs w:val="28"/>
              </w:rPr>
              <w:t>5</w:t>
            </w:r>
            <w:r w:rsidR="000F10C1">
              <w:rPr>
                <w:sz w:val="28"/>
                <w:szCs w:val="28"/>
              </w:rPr>
              <w:t>601,94</w:t>
            </w:r>
          </w:p>
        </w:tc>
      </w:tr>
      <w:tr w:rsidR="001D2926" w:rsidRPr="005D6EF9" w:rsidTr="005D6EF9">
        <w:tc>
          <w:tcPr>
            <w:tcW w:w="704" w:type="dxa"/>
          </w:tcPr>
          <w:p w:rsidR="001D2926" w:rsidRPr="005D6EF9" w:rsidRDefault="001D2926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1D2926" w:rsidRPr="005D6EF9" w:rsidRDefault="001D2926" w:rsidP="001D2926">
            <w:pPr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Budżet Państwa</w:t>
            </w:r>
          </w:p>
        </w:tc>
        <w:tc>
          <w:tcPr>
            <w:tcW w:w="4395" w:type="dxa"/>
          </w:tcPr>
          <w:p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Dotacja budżetowa za szkody w uprawach spowodowanych przez łosie</w:t>
            </w:r>
          </w:p>
        </w:tc>
        <w:tc>
          <w:tcPr>
            <w:tcW w:w="1837" w:type="dxa"/>
          </w:tcPr>
          <w:p w:rsidR="001D2926" w:rsidRPr="00E272A6" w:rsidRDefault="000F10C1" w:rsidP="001D29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126621,13</w:t>
            </w:r>
          </w:p>
        </w:tc>
      </w:tr>
      <w:tr w:rsidR="001D2926" w:rsidRPr="005D6EF9" w:rsidTr="005D6EF9">
        <w:tc>
          <w:tcPr>
            <w:tcW w:w="704" w:type="dxa"/>
          </w:tcPr>
          <w:p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NFOŚiGW</w:t>
            </w:r>
          </w:p>
        </w:tc>
        <w:tc>
          <w:tcPr>
            <w:tcW w:w="4395" w:type="dxa"/>
          </w:tcPr>
          <w:p w:rsidR="001D2926" w:rsidRPr="005D6EF9" w:rsidRDefault="005D6EF9" w:rsidP="001D2926">
            <w:pPr>
              <w:jc w:val="center"/>
              <w:rPr>
                <w:sz w:val="28"/>
                <w:szCs w:val="28"/>
              </w:rPr>
            </w:pPr>
            <w:r w:rsidRPr="005D6EF9">
              <w:rPr>
                <w:sz w:val="28"/>
                <w:szCs w:val="28"/>
              </w:rPr>
              <w:t>Kompleksowy projekt ochrony gatunków i siedlisk przyrodniczych na obszarach zarządzanych przez PGL Lasy Państwowe</w:t>
            </w:r>
          </w:p>
        </w:tc>
        <w:tc>
          <w:tcPr>
            <w:tcW w:w="1837" w:type="dxa"/>
          </w:tcPr>
          <w:p w:rsidR="001D2926" w:rsidRPr="00E272A6" w:rsidRDefault="00E272A6" w:rsidP="001D2926">
            <w:pPr>
              <w:jc w:val="center"/>
              <w:rPr>
                <w:sz w:val="28"/>
                <w:szCs w:val="28"/>
              </w:rPr>
            </w:pPr>
            <w:r w:rsidRPr="00E272A6">
              <w:rPr>
                <w:sz w:val="28"/>
                <w:szCs w:val="28"/>
              </w:rPr>
              <w:t>2</w:t>
            </w:r>
            <w:r w:rsidR="000F10C1">
              <w:rPr>
                <w:sz w:val="28"/>
                <w:szCs w:val="28"/>
              </w:rPr>
              <w:t>451,40</w:t>
            </w:r>
          </w:p>
        </w:tc>
      </w:tr>
    </w:tbl>
    <w:p w:rsidR="001D2926" w:rsidRPr="005D6EF9" w:rsidRDefault="001D2926" w:rsidP="001D2926">
      <w:pPr>
        <w:jc w:val="center"/>
        <w:rPr>
          <w:b/>
          <w:sz w:val="28"/>
          <w:szCs w:val="28"/>
        </w:rPr>
      </w:pPr>
    </w:p>
    <w:sectPr w:rsidR="001D2926" w:rsidRPr="005D6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850" w:rsidRDefault="00654850" w:rsidP="005D6EF9">
      <w:pPr>
        <w:spacing w:after="0" w:line="240" w:lineRule="auto"/>
      </w:pPr>
      <w:r>
        <w:separator/>
      </w:r>
    </w:p>
  </w:endnote>
  <w:endnote w:type="continuationSeparator" w:id="0">
    <w:p w:rsidR="00654850" w:rsidRDefault="00654850" w:rsidP="005D6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850" w:rsidRDefault="00654850" w:rsidP="005D6EF9">
      <w:pPr>
        <w:spacing w:after="0" w:line="240" w:lineRule="auto"/>
      </w:pPr>
      <w:r>
        <w:separator/>
      </w:r>
    </w:p>
  </w:footnote>
  <w:footnote w:type="continuationSeparator" w:id="0">
    <w:p w:rsidR="00654850" w:rsidRDefault="00654850" w:rsidP="005D6E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926"/>
    <w:rsid w:val="000F10C1"/>
    <w:rsid w:val="001D2926"/>
    <w:rsid w:val="005D6EF9"/>
    <w:rsid w:val="00654850"/>
    <w:rsid w:val="008E631F"/>
    <w:rsid w:val="00AA6B50"/>
    <w:rsid w:val="00E2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729B"/>
  <w15:chartTrackingRefBased/>
  <w15:docId w15:val="{9BD658BF-DACE-4820-8928-6BA446CD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D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E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E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6E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Bortnowska Marzena</dc:creator>
  <cp:keywords/>
  <dc:description/>
  <cp:lastModifiedBy>Bortnowska Marzena</cp:lastModifiedBy>
  <cp:revision>3</cp:revision>
  <dcterms:created xsi:type="dcterms:W3CDTF">2020-04-30T07:28:00Z</dcterms:created>
  <dcterms:modified xsi:type="dcterms:W3CDTF">2021-05-18T10:57:00Z</dcterms:modified>
</cp:coreProperties>
</file>