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DD488" w14:textId="6E6AAE57" w:rsidR="000873FB" w:rsidRPr="00D91A7F" w:rsidRDefault="00016C65" w:rsidP="000B68B5">
      <w:pPr>
        <w:spacing w:line="276" w:lineRule="auto"/>
        <w:jc w:val="center"/>
        <w:rPr>
          <w:b/>
          <w:bCs/>
        </w:rPr>
      </w:pPr>
      <w:r w:rsidRPr="00D91A7F">
        <w:rPr>
          <w:b/>
          <w:bCs/>
        </w:rPr>
        <w:t xml:space="preserve">PROTOKÓŁ </w:t>
      </w:r>
    </w:p>
    <w:p w14:paraId="265F9A89" w14:textId="6C1E613B" w:rsidR="006B6CDB" w:rsidRDefault="00A518C9" w:rsidP="006B6CDB">
      <w:pPr>
        <w:spacing w:line="276" w:lineRule="auto"/>
        <w:jc w:val="center"/>
        <w:rPr>
          <w:b/>
          <w:bCs/>
        </w:rPr>
      </w:pPr>
      <w:r>
        <w:rPr>
          <w:b/>
          <w:bCs/>
        </w:rPr>
        <w:t>z</w:t>
      </w:r>
      <w:r w:rsidR="00016C65">
        <w:rPr>
          <w:b/>
          <w:bCs/>
        </w:rPr>
        <w:t xml:space="preserve"> </w:t>
      </w:r>
      <w:r w:rsidR="003E0698">
        <w:rPr>
          <w:b/>
          <w:bCs/>
        </w:rPr>
        <w:t>7</w:t>
      </w:r>
      <w:r>
        <w:rPr>
          <w:b/>
          <w:bCs/>
        </w:rPr>
        <w:t>.</w:t>
      </w:r>
      <w:r w:rsidR="006B6CDB">
        <w:rPr>
          <w:b/>
          <w:bCs/>
        </w:rPr>
        <w:t xml:space="preserve"> </w:t>
      </w:r>
      <w:r w:rsidR="00016C65">
        <w:rPr>
          <w:b/>
          <w:bCs/>
        </w:rPr>
        <w:t>POSIEDZENIA</w:t>
      </w:r>
      <w:r w:rsidR="00016C65" w:rsidRPr="00D91A7F">
        <w:rPr>
          <w:b/>
          <w:bCs/>
        </w:rPr>
        <w:t xml:space="preserve"> RADY ORGANIZACJI PACJENTÓW </w:t>
      </w:r>
    </w:p>
    <w:p w14:paraId="7E5EE92D" w14:textId="77777777" w:rsidR="000926E8" w:rsidRDefault="00016C65" w:rsidP="006B6CDB">
      <w:pPr>
        <w:spacing w:line="276" w:lineRule="auto"/>
        <w:jc w:val="center"/>
        <w:rPr>
          <w:b/>
          <w:bCs/>
        </w:rPr>
      </w:pPr>
      <w:r w:rsidRPr="00D91A7F">
        <w:rPr>
          <w:b/>
          <w:bCs/>
        </w:rPr>
        <w:t>PRZY MINISTRZE WŁAŚCIWYM DO SPRAW ZDROWIA</w:t>
      </w:r>
      <w:r w:rsidR="006B6CDB">
        <w:rPr>
          <w:b/>
          <w:bCs/>
        </w:rPr>
        <w:t xml:space="preserve"> </w:t>
      </w:r>
    </w:p>
    <w:p w14:paraId="465487B5" w14:textId="42256CAD" w:rsidR="00D91A7F" w:rsidRDefault="006B6CDB" w:rsidP="006B6CDB">
      <w:pPr>
        <w:spacing w:line="276" w:lineRule="auto"/>
        <w:jc w:val="center"/>
        <w:rPr>
          <w:b/>
          <w:bCs/>
        </w:rPr>
      </w:pPr>
      <w:r>
        <w:rPr>
          <w:b/>
          <w:bCs/>
        </w:rPr>
        <w:t>z dnia</w:t>
      </w:r>
      <w:r w:rsidR="00016C65">
        <w:rPr>
          <w:b/>
          <w:bCs/>
        </w:rPr>
        <w:t xml:space="preserve"> </w:t>
      </w:r>
      <w:r w:rsidR="003E0698">
        <w:rPr>
          <w:b/>
          <w:bCs/>
        </w:rPr>
        <w:t>22</w:t>
      </w:r>
      <w:r w:rsidR="008C5FDF">
        <w:rPr>
          <w:b/>
          <w:bCs/>
        </w:rPr>
        <w:t xml:space="preserve"> lipca</w:t>
      </w:r>
      <w:r w:rsidR="00016C65">
        <w:rPr>
          <w:b/>
          <w:bCs/>
        </w:rPr>
        <w:t xml:space="preserve"> 2022 r.</w:t>
      </w:r>
    </w:p>
    <w:p w14:paraId="578BCB2E" w14:textId="3D576FBC" w:rsidR="00016C65" w:rsidRPr="00016C65" w:rsidRDefault="00016C65" w:rsidP="000B68B5">
      <w:pPr>
        <w:spacing w:before="120" w:after="120" w:line="276" w:lineRule="auto"/>
        <w:jc w:val="both"/>
      </w:pPr>
      <w:r w:rsidRPr="00016C65">
        <w:t xml:space="preserve">W dniu </w:t>
      </w:r>
      <w:r w:rsidR="003E0698">
        <w:t>22</w:t>
      </w:r>
      <w:r w:rsidR="008C5FDF">
        <w:t xml:space="preserve"> lipca</w:t>
      </w:r>
      <w:r w:rsidR="006F59F5">
        <w:t xml:space="preserve"> </w:t>
      </w:r>
      <w:r w:rsidRPr="00016C65">
        <w:t>202</w:t>
      </w:r>
      <w:r>
        <w:t>2</w:t>
      </w:r>
      <w:r w:rsidRPr="00016C65">
        <w:t xml:space="preserve"> r. odbyło się </w:t>
      </w:r>
      <w:r w:rsidR="003E0698">
        <w:t>7</w:t>
      </w:r>
      <w:r w:rsidR="00A518C9">
        <w:t>.</w:t>
      </w:r>
      <w:r w:rsidR="006F59F5">
        <w:t xml:space="preserve"> </w:t>
      </w:r>
      <w:r w:rsidRPr="00016C65">
        <w:t xml:space="preserve">posiedzenie </w:t>
      </w:r>
      <w:r>
        <w:t>R</w:t>
      </w:r>
      <w:r w:rsidRPr="00016C65">
        <w:t xml:space="preserve">ady </w:t>
      </w:r>
      <w:r>
        <w:t>O</w:t>
      </w:r>
      <w:r w:rsidRPr="00016C65">
        <w:t xml:space="preserve">rganizacji </w:t>
      </w:r>
      <w:r>
        <w:t>P</w:t>
      </w:r>
      <w:r w:rsidRPr="00016C65">
        <w:t>acjentów przy ministrze właściwym do spraw zdrowia</w:t>
      </w:r>
      <w:r>
        <w:t>. P</w:t>
      </w:r>
      <w:r w:rsidRPr="00016C65">
        <w:t>osiedzenie odbyło się w formule hybrydowej - w trybie stacjonarnym w</w:t>
      </w:r>
      <w:r>
        <w:t xml:space="preserve"> siedzibie Ministerstwa Zdrowia </w:t>
      </w:r>
      <w:r w:rsidRPr="00016C65">
        <w:t xml:space="preserve">i on-line za pośrednictwem aplikacji Teams. </w:t>
      </w:r>
    </w:p>
    <w:p w14:paraId="3C690BE6" w14:textId="10759C13" w:rsidR="000C51EB" w:rsidRDefault="00F528B7" w:rsidP="000B68B5">
      <w:pPr>
        <w:spacing w:before="120" w:after="120" w:line="276" w:lineRule="auto"/>
        <w:jc w:val="both"/>
      </w:pPr>
      <w:r w:rsidRPr="00895117">
        <w:t>W posiedzeniu uczestniczy</w:t>
      </w:r>
      <w:r w:rsidR="00081740">
        <w:t>li</w:t>
      </w:r>
      <w:r w:rsidR="00E631CE">
        <w:t>:</w:t>
      </w:r>
      <w:r w:rsidR="00664C93">
        <w:t xml:space="preserve"> </w:t>
      </w:r>
      <w:r w:rsidR="00081740">
        <w:t xml:space="preserve">Pan </w:t>
      </w:r>
      <w:r w:rsidR="003E0698">
        <w:t xml:space="preserve">Maciej Miłkowski Podsekretarz Stanu </w:t>
      </w:r>
      <w:r w:rsidR="002828AD">
        <w:t>w Ministerstwie Zdrowia nadzorujący prac</w:t>
      </w:r>
      <w:r w:rsidR="00E91003">
        <w:t>e</w:t>
      </w:r>
      <w:r w:rsidR="002828AD">
        <w:t xml:space="preserve"> Departamentu Polityki Lekowej i Farmacji</w:t>
      </w:r>
      <w:r w:rsidR="008C5FDF">
        <w:t xml:space="preserve">, </w:t>
      </w:r>
      <w:r w:rsidR="003E0698">
        <w:t xml:space="preserve">Pan </w:t>
      </w:r>
      <w:r w:rsidR="00B411D7">
        <w:t xml:space="preserve">Piotr Bromber </w:t>
      </w:r>
      <w:r w:rsidR="002828AD">
        <w:t>Podsekretarz Stanu w Ministerstwie Zdrowia</w:t>
      </w:r>
      <w:r w:rsidR="00081740">
        <w:t xml:space="preserve"> nadzorujący </w:t>
      </w:r>
      <w:r w:rsidR="002828AD">
        <w:t>prac</w:t>
      </w:r>
      <w:r w:rsidR="00E91003">
        <w:t>e</w:t>
      </w:r>
      <w:r w:rsidR="002828AD">
        <w:t xml:space="preserve"> </w:t>
      </w:r>
      <w:r w:rsidR="00081740">
        <w:t>Departament</w:t>
      </w:r>
      <w:r w:rsidR="002828AD">
        <w:t>u</w:t>
      </w:r>
      <w:r w:rsidR="00081740">
        <w:t xml:space="preserve"> Dialogu Społecznego</w:t>
      </w:r>
      <w:r w:rsidR="00664C93">
        <w:t xml:space="preserve">, </w:t>
      </w:r>
      <w:r w:rsidR="00895117" w:rsidRPr="00895117">
        <w:t>członkowie Rady Organizacji Pacjentów</w:t>
      </w:r>
      <w:r w:rsidR="00B86CE5">
        <w:t xml:space="preserve">, </w:t>
      </w:r>
      <w:r w:rsidR="00895117" w:rsidRPr="00895117">
        <w:t>przedstawiciele Departamentu Dialogu Społecznego</w:t>
      </w:r>
      <w:r w:rsidR="00B86CE5">
        <w:t xml:space="preserve"> </w:t>
      </w:r>
      <w:r w:rsidR="003E0698" w:rsidRPr="00035329">
        <w:t>oraz</w:t>
      </w:r>
      <w:r w:rsidR="003E0698" w:rsidRPr="003E0698">
        <w:t xml:space="preserve"> dodatkowo</w:t>
      </w:r>
      <w:r w:rsidR="003E0698">
        <w:t xml:space="preserve"> </w:t>
      </w:r>
      <w:r w:rsidR="00CF021A">
        <w:t>przedstawiciele</w:t>
      </w:r>
      <w:r w:rsidR="00CF021A" w:rsidRPr="00CF021A">
        <w:t xml:space="preserve"> Departamentu Polityki Lekowej i Farmacji </w:t>
      </w:r>
      <w:r w:rsidR="00035329">
        <w:t xml:space="preserve">a także </w:t>
      </w:r>
      <w:r w:rsidR="003E0698">
        <w:t>zaproszeni goście reprezentujący</w:t>
      </w:r>
      <w:r w:rsidR="003E0698" w:rsidRPr="003E0698">
        <w:rPr>
          <w:rFonts w:ascii="Arial" w:hAnsi="Arial" w:cs="Arial"/>
        </w:rPr>
        <w:t xml:space="preserve"> </w:t>
      </w:r>
      <w:r w:rsidR="00CF021A">
        <w:rPr>
          <w:rFonts w:cstheme="minorHAnsi"/>
        </w:rPr>
        <w:t>o</w:t>
      </w:r>
      <w:r w:rsidR="00CF021A" w:rsidRPr="00CF021A">
        <w:rPr>
          <w:rFonts w:cstheme="minorHAnsi"/>
        </w:rPr>
        <w:t xml:space="preserve">rganizacje </w:t>
      </w:r>
      <w:r w:rsidR="00CF021A">
        <w:rPr>
          <w:rFonts w:cstheme="minorHAnsi"/>
        </w:rPr>
        <w:t>s</w:t>
      </w:r>
      <w:r w:rsidR="00CF021A" w:rsidRPr="00CF021A">
        <w:rPr>
          <w:rFonts w:cstheme="minorHAnsi"/>
        </w:rPr>
        <w:t>t</w:t>
      </w:r>
      <w:r w:rsidR="00280EF6">
        <w:rPr>
          <w:rFonts w:cstheme="minorHAnsi"/>
        </w:rPr>
        <w:t>o</w:t>
      </w:r>
      <w:r w:rsidR="00CF021A" w:rsidRPr="00CF021A">
        <w:rPr>
          <w:rFonts w:cstheme="minorHAnsi"/>
        </w:rPr>
        <w:t>mijne</w:t>
      </w:r>
      <w:r w:rsidR="00CF021A">
        <w:rPr>
          <w:rFonts w:cstheme="minorHAnsi"/>
        </w:rPr>
        <w:t>:</w:t>
      </w:r>
      <w:r w:rsidR="00CF021A" w:rsidRPr="00CF021A">
        <w:rPr>
          <w:rFonts w:cstheme="minorHAnsi"/>
        </w:rPr>
        <w:t xml:space="preserve"> </w:t>
      </w:r>
      <w:r w:rsidR="00075452">
        <w:rPr>
          <w:rFonts w:cstheme="minorHAnsi"/>
        </w:rPr>
        <w:t xml:space="preserve">Pani Dorota Minta </w:t>
      </w:r>
      <w:r w:rsidR="00075452" w:rsidRPr="00075452">
        <w:rPr>
          <w:rFonts w:cstheme="minorHAnsi"/>
        </w:rPr>
        <w:t xml:space="preserve">oraz Pani Agnieszka Siedlarska </w:t>
      </w:r>
      <w:r w:rsidR="003E0698" w:rsidRPr="00CF021A">
        <w:rPr>
          <w:rFonts w:cstheme="minorHAnsi"/>
        </w:rPr>
        <w:t>Fundacj</w:t>
      </w:r>
      <w:r w:rsidR="00075452">
        <w:rPr>
          <w:rFonts w:cstheme="minorHAnsi"/>
        </w:rPr>
        <w:t>a</w:t>
      </w:r>
      <w:r w:rsidR="003E0698" w:rsidRPr="00CF021A">
        <w:rPr>
          <w:rFonts w:cstheme="minorHAnsi"/>
        </w:rPr>
        <w:t xml:space="preserve"> </w:t>
      </w:r>
      <w:r w:rsidR="00CA7BC3" w:rsidRPr="00CF021A">
        <w:rPr>
          <w:rFonts w:cstheme="minorHAnsi"/>
        </w:rPr>
        <w:t>STOMAlife</w:t>
      </w:r>
      <w:r w:rsidR="00D32505">
        <w:t>,</w:t>
      </w:r>
      <w:r w:rsidR="00075452">
        <w:t xml:space="preserve"> Pani Dorota Kaniewska</w:t>
      </w:r>
      <w:r w:rsidR="003E0698">
        <w:t xml:space="preserve"> </w:t>
      </w:r>
      <w:r w:rsidR="00CF021A" w:rsidRPr="00CF021A">
        <w:t>Polskie Towarzystwo Stomijne Pol-ilko</w:t>
      </w:r>
      <w:r w:rsidR="00D91484">
        <w:t xml:space="preserve"> i </w:t>
      </w:r>
      <w:r w:rsidR="00D91484" w:rsidRPr="00D91484">
        <w:t xml:space="preserve">Pani Elżbieta Żukowska Stowarzyszenie </w:t>
      </w:r>
      <w:r w:rsidR="00CA7BC3" w:rsidRPr="00D91484">
        <w:t>UroConti</w:t>
      </w:r>
      <w:r w:rsidR="00F53E17">
        <w:t>.</w:t>
      </w:r>
      <w:r w:rsidR="00102D6A">
        <w:t xml:space="preserve"> </w:t>
      </w:r>
      <w:r w:rsidR="007038D0">
        <w:t>W</w:t>
      </w:r>
      <w:r w:rsidR="00E14C6A">
        <w:t> </w:t>
      </w:r>
      <w:r w:rsidR="007038D0">
        <w:t xml:space="preserve">posiedzeniu </w:t>
      </w:r>
      <w:r w:rsidR="00FF318E">
        <w:t>uczestniczyło</w:t>
      </w:r>
      <w:r w:rsidR="00CF021A">
        <w:t xml:space="preserve"> </w:t>
      </w:r>
      <w:r w:rsidR="007403B1">
        <w:t>11</w:t>
      </w:r>
      <w:r w:rsidR="00FF318E">
        <w:t xml:space="preserve"> członków</w:t>
      </w:r>
      <w:r w:rsidR="00E631CE">
        <w:t xml:space="preserve"> Rady</w:t>
      </w:r>
      <w:r w:rsidR="00FF318E">
        <w:t>,</w:t>
      </w:r>
      <w:r w:rsidR="002C75E1">
        <w:t xml:space="preserve"> </w:t>
      </w:r>
      <w:r w:rsidR="007403B1">
        <w:t>cztery</w:t>
      </w:r>
      <w:r w:rsidR="008C5FDF">
        <w:t xml:space="preserve"> </w:t>
      </w:r>
      <w:r w:rsidR="00FF318E">
        <w:t>os</w:t>
      </w:r>
      <w:r w:rsidR="008C5FDF">
        <w:t>ob</w:t>
      </w:r>
      <w:r w:rsidR="007403B1">
        <w:t>y</w:t>
      </w:r>
      <w:r w:rsidR="00FF318E">
        <w:t xml:space="preserve"> </w:t>
      </w:r>
      <w:r w:rsidR="00280EF6">
        <w:t xml:space="preserve">z powodu urlopu </w:t>
      </w:r>
      <w:r w:rsidR="00F948A6">
        <w:t>nie był</w:t>
      </w:r>
      <w:r w:rsidR="007403B1">
        <w:t>y</w:t>
      </w:r>
      <w:r w:rsidR="00F948A6">
        <w:t xml:space="preserve"> obecn</w:t>
      </w:r>
      <w:r w:rsidR="007403B1">
        <w:t>e</w:t>
      </w:r>
      <w:r w:rsidR="001658EF">
        <w:t xml:space="preserve"> na</w:t>
      </w:r>
      <w:r w:rsidR="00035329">
        <w:t> </w:t>
      </w:r>
      <w:r w:rsidR="001658EF">
        <w:t>posiedzeniu</w:t>
      </w:r>
      <w:r w:rsidR="00877945" w:rsidRPr="00877945">
        <w:t xml:space="preserve">. </w:t>
      </w:r>
      <w:r w:rsidR="00D91A7F">
        <w:t>Posiedzeni</w:t>
      </w:r>
      <w:r w:rsidR="006D4A5E">
        <w:t>e otworzył przewodniczący Rady</w:t>
      </w:r>
      <w:r w:rsidR="00664C93" w:rsidRPr="00664C93">
        <w:t xml:space="preserve">, który </w:t>
      </w:r>
      <w:r w:rsidR="00FB1C94">
        <w:t>przedstawił porządek posiedzenia</w:t>
      </w:r>
      <w:r w:rsidR="00664C93" w:rsidRPr="00664C93">
        <w:t>.</w:t>
      </w:r>
    </w:p>
    <w:p w14:paraId="10D848FC" w14:textId="77EF9A67" w:rsidR="00C026F6" w:rsidRPr="00C026F6" w:rsidRDefault="00C026F6" w:rsidP="00C026F6">
      <w:pPr>
        <w:spacing w:before="120" w:after="120" w:line="276" w:lineRule="auto"/>
        <w:jc w:val="both"/>
      </w:pPr>
      <w:r w:rsidRPr="00C026F6">
        <w:t xml:space="preserve">Porządek </w:t>
      </w:r>
      <w:r w:rsidR="001D40DF">
        <w:t>obrad</w:t>
      </w:r>
      <w:r w:rsidR="00FE35E3">
        <w:t xml:space="preserve"> </w:t>
      </w:r>
      <w:r w:rsidRPr="00C026F6">
        <w:t>obejmował:</w:t>
      </w:r>
    </w:p>
    <w:p w14:paraId="54749342" w14:textId="47397008" w:rsidR="00C026F6" w:rsidRDefault="00C026F6" w:rsidP="00BE2C9E">
      <w:pPr>
        <w:numPr>
          <w:ilvl w:val="0"/>
          <w:numId w:val="1"/>
        </w:numPr>
        <w:spacing w:before="120" w:after="120" w:line="240" w:lineRule="auto"/>
        <w:ind w:left="714" w:hanging="357"/>
        <w:jc w:val="both"/>
      </w:pPr>
      <w:r w:rsidRPr="00C026F6">
        <w:t xml:space="preserve">Przyjęcie porządku </w:t>
      </w:r>
      <w:r w:rsidR="001D40DF">
        <w:t>obrad</w:t>
      </w:r>
      <w:r w:rsidRPr="00C026F6">
        <w:t>.</w:t>
      </w:r>
    </w:p>
    <w:p w14:paraId="7E6BB1E0" w14:textId="7C6EF402" w:rsidR="007403B1" w:rsidRDefault="007403B1" w:rsidP="007403B1">
      <w:pPr>
        <w:numPr>
          <w:ilvl w:val="0"/>
          <w:numId w:val="1"/>
        </w:numPr>
        <w:spacing w:before="120" w:after="120" w:line="240" w:lineRule="auto"/>
        <w:jc w:val="both"/>
      </w:pPr>
      <w:r>
        <w:t xml:space="preserve">Spotkanie z Panem </w:t>
      </w:r>
      <w:r w:rsidR="00255770">
        <w:t>M</w:t>
      </w:r>
      <w:r>
        <w:t>inistrem Maciejem Miłkowskim i dyskusja nad projektem rozporządzenia Ministra Zdrowia z dnia 8 lipca 2022 r. zmieniającego rozporządzenie w</w:t>
      </w:r>
      <w:r w:rsidR="003F442D">
        <w:t> </w:t>
      </w:r>
      <w:r>
        <w:t>sprawie wykazu wyrobów medycznych wydawanych na zlecenie.</w:t>
      </w:r>
    </w:p>
    <w:p w14:paraId="018BB914" w14:textId="57D9F7F1" w:rsidR="007403B1" w:rsidRPr="00C026F6" w:rsidRDefault="007403B1" w:rsidP="007403B1">
      <w:pPr>
        <w:numPr>
          <w:ilvl w:val="0"/>
          <w:numId w:val="1"/>
        </w:numPr>
        <w:spacing w:before="120" w:after="120" w:line="240" w:lineRule="auto"/>
        <w:jc w:val="both"/>
      </w:pPr>
      <w:r>
        <w:t>Omówienie i dyskusja nad projektem stanowiska Rady do projektu ustawy o modernizacji i</w:t>
      </w:r>
      <w:r w:rsidR="003F442D">
        <w:t> </w:t>
      </w:r>
      <w:r>
        <w:t>poprawie efektywności szpitalnictwa.</w:t>
      </w:r>
    </w:p>
    <w:p w14:paraId="6054C936" w14:textId="77777777" w:rsidR="008C5FDF" w:rsidRDefault="008C5FDF" w:rsidP="00BE2C9E">
      <w:pPr>
        <w:pStyle w:val="Akapitzlist"/>
        <w:numPr>
          <w:ilvl w:val="0"/>
          <w:numId w:val="1"/>
        </w:numPr>
        <w:spacing w:before="120" w:after="120" w:line="240" w:lineRule="auto"/>
        <w:contextualSpacing w:val="0"/>
        <w:jc w:val="both"/>
      </w:pPr>
      <w:r>
        <w:t xml:space="preserve">Pozostałe sprawy.   </w:t>
      </w:r>
    </w:p>
    <w:p w14:paraId="2FB806DE" w14:textId="77777777" w:rsidR="008C5FDF" w:rsidRDefault="008C5FDF" w:rsidP="00BE2C9E">
      <w:pPr>
        <w:pStyle w:val="Akapitzlist"/>
        <w:numPr>
          <w:ilvl w:val="0"/>
          <w:numId w:val="1"/>
        </w:numPr>
        <w:spacing w:before="120" w:after="120" w:line="240" w:lineRule="auto"/>
        <w:contextualSpacing w:val="0"/>
        <w:jc w:val="both"/>
      </w:pPr>
      <w:r>
        <w:t>Zakończenie posiedzenia.</w:t>
      </w:r>
    </w:p>
    <w:p w14:paraId="3A44C87D" w14:textId="221FA2FC" w:rsidR="004D797F" w:rsidRDefault="004D797F" w:rsidP="00DD58E6">
      <w:pPr>
        <w:tabs>
          <w:tab w:val="left" w:pos="2196"/>
        </w:tabs>
        <w:spacing w:before="120" w:after="120" w:line="276" w:lineRule="auto"/>
        <w:jc w:val="both"/>
      </w:pPr>
      <w:r>
        <w:t>Członkowie Rady obecni na posiedzeniu przyjęli porządek obrad bez zmian.</w:t>
      </w:r>
    </w:p>
    <w:p w14:paraId="6141AC88" w14:textId="6BAA23CF" w:rsidR="00387BB8" w:rsidRDefault="00280EF6" w:rsidP="00280EF6">
      <w:pPr>
        <w:tabs>
          <w:tab w:val="left" w:pos="2196"/>
        </w:tabs>
        <w:spacing w:before="120" w:after="120" w:line="276" w:lineRule="auto"/>
        <w:jc w:val="both"/>
        <w:rPr>
          <w:bCs/>
        </w:rPr>
      </w:pPr>
      <w:r>
        <w:rPr>
          <w:bCs/>
        </w:rPr>
        <w:t xml:space="preserve">Następnie Przewodniczący </w:t>
      </w:r>
      <w:r w:rsidR="00387BB8">
        <w:rPr>
          <w:bCs/>
        </w:rPr>
        <w:t xml:space="preserve">po przywitaniu uczestników spotkania </w:t>
      </w:r>
      <w:r w:rsidR="00D51668">
        <w:rPr>
          <w:bCs/>
        </w:rPr>
        <w:t>i</w:t>
      </w:r>
      <w:r w:rsidR="00387BB8">
        <w:rPr>
          <w:bCs/>
        </w:rPr>
        <w:t xml:space="preserve"> krótkim wprowadzeniu, </w:t>
      </w:r>
      <w:r w:rsidR="00D51668" w:rsidRPr="00D51668">
        <w:rPr>
          <w:bCs/>
        </w:rPr>
        <w:t xml:space="preserve">przekazał głos </w:t>
      </w:r>
      <w:r w:rsidR="009001C4">
        <w:rPr>
          <w:bCs/>
        </w:rPr>
        <w:t>P</w:t>
      </w:r>
      <w:r w:rsidR="00D51668" w:rsidRPr="00D51668">
        <w:rPr>
          <w:bCs/>
        </w:rPr>
        <w:t xml:space="preserve">anu Ministrowi Maciejowi Miłkowskiemu </w:t>
      </w:r>
      <w:r w:rsidR="001A11B5" w:rsidRPr="001A11B5">
        <w:rPr>
          <w:bCs/>
        </w:rPr>
        <w:t xml:space="preserve">wyjaśniając, iż głównym tematem posiedzenia jest </w:t>
      </w:r>
      <w:r w:rsidR="001A11B5" w:rsidRPr="00280EF6">
        <w:rPr>
          <w:bCs/>
        </w:rPr>
        <w:t>zagadnienie dot</w:t>
      </w:r>
      <w:r w:rsidR="00D51668">
        <w:rPr>
          <w:bCs/>
        </w:rPr>
        <w:t>yczące</w:t>
      </w:r>
      <w:r w:rsidR="001A11B5" w:rsidRPr="00280EF6">
        <w:rPr>
          <w:bCs/>
        </w:rPr>
        <w:t xml:space="preserve"> projektu rozporządzenia Ministra Zdrowia z dnia 8 lipca 2022 r. zmieniającego rozporządzenie w sprawie wykazu wyrobów medycznych wydawanych na zlecenie, które wywołało </w:t>
      </w:r>
      <w:r w:rsidR="001A11B5" w:rsidRPr="001A11B5">
        <w:rPr>
          <w:bCs/>
        </w:rPr>
        <w:t xml:space="preserve">wiele emocji </w:t>
      </w:r>
      <w:r w:rsidR="001A11B5" w:rsidRPr="00280EF6">
        <w:rPr>
          <w:bCs/>
        </w:rPr>
        <w:t>wśród organizacji pacjentów</w:t>
      </w:r>
      <w:r w:rsidR="009001C4">
        <w:rPr>
          <w:bCs/>
        </w:rPr>
        <w:t>.</w:t>
      </w:r>
    </w:p>
    <w:p w14:paraId="1D234C9A" w14:textId="1999C826" w:rsidR="001C24DC" w:rsidRDefault="009001C4" w:rsidP="001C24DC">
      <w:pPr>
        <w:tabs>
          <w:tab w:val="left" w:pos="2196"/>
        </w:tabs>
        <w:spacing w:before="120" w:after="120" w:line="276" w:lineRule="auto"/>
        <w:jc w:val="both"/>
      </w:pPr>
      <w:r>
        <w:t xml:space="preserve">Pan Minister Maciej Miłkowski </w:t>
      </w:r>
      <w:r w:rsidR="001C24DC">
        <w:t xml:space="preserve">w pierwszej kolejności </w:t>
      </w:r>
      <w:r>
        <w:t>podkreślił, iż zasadniczym celem projektowanej nowelizacji jest przede wszystkim zwiększenie dostępności pacjentów do wyrobów medycznych wydawanych na zlecenie, a także uszczegółowienie obowiązujących przepisów, aby wyeliminować problemy interpretacyjne</w:t>
      </w:r>
      <w:r w:rsidR="001C24DC">
        <w:t>. W</w:t>
      </w:r>
      <w:r w:rsidR="000E2A73">
        <w:t>yjaśnił również</w:t>
      </w:r>
      <w:r w:rsidR="001C24DC">
        <w:t>,</w:t>
      </w:r>
      <w:r w:rsidR="000E2A73">
        <w:t xml:space="preserve"> iż </w:t>
      </w:r>
      <w:r w:rsidR="00914D48" w:rsidRPr="00914D48">
        <w:t>na zmianach skorzysta wiele grup pacjentów</w:t>
      </w:r>
      <w:r w:rsidR="00914D48">
        <w:t>.</w:t>
      </w:r>
      <w:r w:rsidR="00D32505">
        <w:t xml:space="preserve"> </w:t>
      </w:r>
      <w:r w:rsidR="006636E7" w:rsidRPr="006636E7">
        <w:t>Projektowana nowelizacja wprowadza w załączniku do rozporządzenia zmiany będące odpowiedzią na</w:t>
      </w:r>
      <w:r w:rsidR="003F442D">
        <w:t> </w:t>
      </w:r>
      <w:r w:rsidR="006636E7" w:rsidRPr="006636E7">
        <w:t>postulaty pacjentów, lekarzy i organizacji pacjen</w:t>
      </w:r>
      <w:r w:rsidR="003C5585">
        <w:t>tów</w:t>
      </w:r>
      <w:r w:rsidR="006636E7" w:rsidRPr="006636E7">
        <w:t xml:space="preserve">. </w:t>
      </w:r>
      <w:r w:rsidR="006636E7">
        <w:t>W projekcie zaproponowano 16 nowych rozwiązań w różnych zakresach.</w:t>
      </w:r>
      <w:r w:rsidR="003F442D">
        <w:t xml:space="preserve"> </w:t>
      </w:r>
      <w:r w:rsidR="00940DAF">
        <w:t>P</w:t>
      </w:r>
      <w:r w:rsidR="001C24DC">
        <w:t>odkreśl</w:t>
      </w:r>
      <w:r w:rsidR="00940DAF">
        <w:t>ił także</w:t>
      </w:r>
      <w:r w:rsidR="001C24DC">
        <w:t xml:space="preserve">, że proponowane zmiany w wykazie wyrobów medycznych </w:t>
      </w:r>
      <w:r w:rsidR="00BA5F30">
        <w:t xml:space="preserve">wydawanych </w:t>
      </w:r>
      <w:r w:rsidR="001C24DC">
        <w:t xml:space="preserve">na zlecenie są wprowadzone także w odpowiedzi na wnioski NIK, która </w:t>
      </w:r>
      <w:r w:rsidR="001C24DC">
        <w:lastRenderedPageBreak/>
        <w:t>po</w:t>
      </w:r>
      <w:r w:rsidR="00255770">
        <w:t> </w:t>
      </w:r>
      <w:r w:rsidR="001C24DC">
        <w:t>kontroli (w latach 2017-1019) odnoszącej się do tego obszaru</w:t>
      </w:r>
      <w:r w:rsidR="005528EC">
        <w:t>,</w:t>
      </w:r>
      <w:r w:rsidR="001C24DC">
        <w:t xml:space="preserve"> nakazała zmienić istotnie zasady refundacji. </w:t>
      </w:r>
      <w:r w:rsidR="00940DAF">
        <w:t>NIK</w:t>
      </w:r>
      <w:r w:rsidR="001C24DC">
        <w:t xml:space="preserve"> wskazał również, że</w:t>
      </w:r>
      <w:r w:rsidR="00641BF5">
        <w:t> </w:t>
      </w:r>
      <w:r w:rsidR="001C24DC">
        <w:t>limity w tym zakresie powinny by</w:t>
      </w:r>
      <w:r w:rsidR="005528EC">
        <w:t>ć</w:t>
      </w:r>
      <w:r w:rsidR="001C24DC">
        <w:t xml:space="preserve"> ilościowe zamiast ryczałtu. </w:t>
      </w:r>
      <w:r w:rsidR="00940DAF">
        <w:t>Stąd kierunek projektowanych zmian</w:t>
      </w:r>
      <w:r w:rsidR="001C24DC">
        <w:t xml:space="preserve">. </w:t>
      </w:r>
      <w:r w:rsidR="00940DAF">
        <w:t xml:space="preserve">Zmianie ulegnie ponadto </w:t>
      </w:r>
      <w:r w:rsidR="001C24DC">
        <w:t xml:space="preserve">okres wydawania zlecenia </w:t>
      </w:r>
      <w:r w:rsidR="00940DAF">
        <w:t xml:space="preserve">- </w:t>
      </w:r>
      <w:r w:rsidR="001C24DC">
        <w:t>z roku na pół roku</w:t>
      </w:r>
      <w:r w:rsidR="00F26041">
        <w:t xml:space="preserve"> -</w:t>
      </w:r>
      <w:r w:rsidR="00940DAF">
        <w:t xml:space="preserve"> głównie ze względu na to</w:t>
      </w:r>
      <w:r w:rsidR="001C24DC">
        <w:t>, iż</w:t>
      </w:r>
      <w:r w:rsidR="00641BF5">
        <w:t> </w:t>
      </w:r>
      <w:r w:rsidR="001C24DC">
        <w:t xml:space="preserve">pacjent </w:t>
      </w:r>
      <w:r w:rsidR="00BA5F30" w:rsidRPr="00BA5F30">
        <w:t>w sprawie wystawianego zlecenia</w:t>
      </w:r>
      <w:r w:rsidR="005528EC">
        <w:t>,</w:t>
      </w:r>
      <w:r w:rsidR="00BA5F30" w:rsidRPr="00BA5F30">
        <w:t xml:space="preserve"> </w:t>
      </w:r>
      <w:r w:rsidR="001C24DC">
        <w:t xml:space="preserve">powinien być konsultowany </w:t>
      </w:r>
      <w:r w:rsidR="00BA5F30">
        <w:t xml:space="preserve">częściej </w:t>
      </w:r>
      <w:r w:rsidR="00BA5F30" w:rsidRPr="00BA5F30">
        <w:t>niż raz w roku</w:t>
      </w:r>
      <w:r w:rsidR="001C24DC">
        <w:t>.</w:t>
      </w:r>
    </w:p>
    <w:p w14:paraId="3A328D3A" w14:textId="2A191684" w:rsidR="00F26041" w:rsidRPr="00F26041" w:rsidRDefault="00940DAF" w:rsidP="00F26041">
      <w:pPr>
        <w:tabs>
          <w:tab w:val="left" w:pos="2196"/>
        </w:tabs>
        <w:spacing w:before="120" w:after="120" w:line="276" w:lineRule="auto"/>
        <w:jc w:val="both"/>
        <w:rPr>
          <w:bCs/>
        </w:rPr>
      </w:pPr>
      <w:r w:rsidRPr="00940DAF">
        <w:rPr>
          <w:bCs/>
        </w:rPr>
        <w:t xml:space="preserve">Głównymi tematami poruszonymi przez </w:t>
      </w:r>
      <w:r w:rsidR="007705C0">
        <w:rPr>
          <w:bCs/>
        </w:rPr>
        <w:t xml:space="preserve">uczestników spotkania </w:t>
      </w:r>
      <w:r w:rsidRPr="00940DAF">
        <w:rPr>
          <w:bCs/>
        </w:rPr>
        <w:t xml:space="preserve">w dyskusji z Panem </w:t>
      </w:r>
      <w:r w:rsidR="00255770">
        <w:rPr>
          <w:bCs/>
        </w:rPr>
        <w:t>M</w:t>
      </w:r>
      <w:r w:rsidRPr="00940DAF">
        <w:rPr>
          <w:bCs/>
        </w:rPr>
        <w:t>inistrem Maciejem Miłkowskim były kwestie:</w:t>
      </w:r>
    </w:p>
    <w:p w14:paraId="437EB2D9" w14:textId="3D9BA538" w:rsidR="00F26041" w:rsidRDefault="002521D1" w:rsidP="00986F21">
      <w:pPr>
        <w:pStyle w:val="Akapitzlist"/>
        <w:numPr>
          <w:ilvl w:val="0"/>
          <w:numId w:val="40"/>
        </w:numPr>
        <w:tabs>
          <w:tab w:val="left" w:pos="2196"/>
        </w:tabs>
        <w:spacing w:before="120" w:after="120" w:line="276" w:lineRule="auto"/>
        <w:jc w:val="both"/>
      </w:pPr>
      <w:r>
        <w:t xml:space="preserve">przywrócenia </w:t>
      </w:r>
      <w:r w:rsidR="007705C0">
        <w:t xml:space="preserve">w ramach </w:t>
      </w:r>
      <w:r w:rsidR="00986F21">
        <w:t xml:space="preserve">usług świadczonych przez NFZ </w:t>
      </w:r>
      <w:r w:rsidR="007705C0">
        <w:t>funkcjonowania poradni stomijnych</w:t>
      </w:r>
      <w:r w:rsidR="00986F21">
        <w:t>,</w:t>
      </w:r>
    </w:p>
    <w:p w14:paraId="6830F800" w14:textId="7C7ACA71" w:rsidR="00F26041" w:rsidRDefault="002521D1" w:rsidP="00986F21">
      <w:pPr>
        <w:pStyle w:val="Akapitzlist"/>
        <w:numPr>
          <w:ilvl w:val="0"/>
          <w:numId w:val="40"/>
        </w:numPr>
        <w:tabs>
          <w:tab w:val="left" w:pos="2196"/>
        </w:tabs>
        <w:spacing w:before="120" w:after="120" w:line="276" w:lineRule="auto"/>
        <w:jc w:val="both"/>
      </w:pPr>
      <w:r>
        <w:t>u</w:t>
      </w:r>
      <w:r w:rsidRPr="00986F21">
        <w:t>trzymani</w:t>
      </w:r>
      <w:r>
        <w:t>a</w:t>
      </w:r>
      <w:r w:rsidRPr="00986F21">
        <w:t xml:space="preserve"> </w:t>
      </w:r>
      <w:r w:rsidR="00986F21" w:rsidRPr="00986F21">
        <w:t>obecnego sposobu refundacji - możliwość indywidualnego doboru zaopatrzenia w</w:t>
      </w:r>
      <w:r w:rsidR="00A01B02">
        <w:t> </w:t>
      </w:r>
      <w:r w:rsidR="00986F21" w:rsidRPr="00986F21">
        <w:t>określonej wartości refundacji i bez współfinansowania ze strony osób z wyłonioną stomią</w:t>
      </w:r>
      <w:r w:rsidR="00BA5F30">
        <w:t>,</w:t>
      </w:r>
    </w:p>
    <w:p w14:paraId="430BB970" w14:textId="7D96B7FA" w:rsidR="00EE2484" w:rsidRDefault="002521D1" w:rsidP="00986F21">
      <w:pPr>
        <w:pStyle w:val="Akapitzlist"/>
        <w:numPr>
          <w:ilvl w:val="0"/>
          <w:numId w:val="40"/>
        </w:numPr>
        <w:tabs>
          <w:tab w:val="left" w:pos="2196"/>
        </w:tabs>
        <w:spacing w:before="120" w:after="120" w:line="276" w:lineRule="auto"/>
        <w:jc w:val="both"/>
      </w:pPr>
      <w:r w:rsidRPr="00EE2484">
        <w:t>podniesieni</w:t>
      </w:r>
      <w:r>
        <w:t>a</w:t>
      </w:r>
      <w:r w:rsidRPr="00EE2484">
        <w:t xml:space="preserve"> </w:t>
      </w:r>
      <w:r w:rsidR="00EE2484" w:rsidRPr="00EE2484">
        <w:t>limitów</w:t>
      </w:r>
      <w:r w:rsidR="00EE2484">
        <w:t xml:space="preserve"> kwotowych</w:t>
      </w:r>
      <w:r w:rsidR="00EE2484" w:rsidRPr="00EE2484">
        <w:t xml:space="preserve"> na sprzęt sto</w:t>
      </w:r>
      <w:r w:rsidR="00EE2484">
        <w:t xml:space="preserve">mijny w celu zapewnienia </w:t>
      </w:r>
      <w:r w:rsidR="000F1021">
        <w:t>odpowiedniej dostępności do wszy</w:t>
      </w:r>
      <w:r>
        <w:t xml:space="preserve">stkich </w:t>
      </w:r>
      <w:r w:rsidR="000F1021">
        <w:t xml:space="preserve"> </w:t>
      </w:r>
      <w:r w:rsidR="0009694B">
        <w:t xml:space="preserve">potrzebnych, niezbędnych do prowadzenia aktywnego życia </w:t>
      </w:r>
      <w:r w:rsidR="002F1D0E">
        <w:t>produktów</w:t>
      </w:r>
      <w:r w:rsidR="00BA5F30">
        <w:t>,</w:t>
      </w:r>
    </w:p>
    <w:p w14:paraId="5591723B" w14:textId="1A1CFAF1" w:rsidR="0009694B" w:rsidRDefault="002521D1" w:rsidP="00986F21">
      <w:pPr>
        <w:pStyle w:val="Akapitzlist"/>
        <w:numPr>
          <w:ilvl w:val="0"/>
          <w:numId w:val="40"/>
        </w:numPr>
        <w:tabs>
          <w:tab w:val="left" w:pos="2196"/>
        </w:tabs>
        <w:spacing w:before="120" w:after="120" w:line="276" w:lineRule="auto"/>
        <w:jc w:val="both"/>
      </w:pPr>
      <w:r>
        <w:t xml:space="preserve">powrotu </w:t>
      </w:r>
      <w:r w:rsidR="0009694B">
        <w:t xml:space="preserve">do możliwości </w:t>
      </w:r>
      <w:r w:rsidR="0061378A">
        <w:t>indywidualnego zwiększania limitów dla pacjentów z bardzo problematyczną stomią</w:t>
      </w:r>
      <w:r w:rsidR="00BA5F30">
        <w:t>,</w:t>
      </w:r>
    </w:p>
    <w:p w14:paraId="37996B06" w14:textId="2877FA51" w:rsidR="00F26041" w:rsidRDefault="002521D1" w:rsidP="00986F21">
      <w:pPr>
        <w:pStyle w:val="Akapitzlist"/>
        <w:numPr>
          <w:ilvl w:val="0"/>
          <w:numId w:val="40"/>
        </w:numPr>
        <w:tabs>
          <w:tab w:val="left" w:pos="2196"/>
        </w:tabs>
        <w:spacing w:before="120" w:after="120" w:line="276" w:lineRule="auto"/>
        <w:jc w:val="both"/>
      </w:pPr>
      <w:r>
        <w:t>u</w:t>
      </w:r>
      <w:r w:rsidRPr="00986F21">
        <w:t>realnieni</w:t>
      </w:r>
      <w:r>
        <w:t>a</w:t>
      </w:r>
      <w:r w:rsidRPr="00986F21">
        <w:t xml:space="preserve"> </w:t>
      </w:r>
      <w:r w:rsidR="00986F21" w:rsidRPr="00986F21">
        <w:t>limitów stomijnych</w:t>
      </w:r>
      <w:r w:rsidR="00EE2484">
        <w:t xml:space="preserve"> w </w:t>
      </w:r>
      <w:r w:rsidR="00CA7BC3">
        <w:t>przypadku</w:t>
      </w:r>
      <w:r w:rsidR="00CA7BC3" w:rsidRPr="00986F21">
        <w:t>: kolostomii</w:t>
      </w:r>
      <w:r w:rsidR="00986F21" w:rsidRPr="00986F21">
        <w:t xml:space="preserve"> – 450 zł</w:t>
      </w:r>
      <w:r w:rsidR="00986F21">
        <w:t xml:space="preserve">; </w:t>
      </w:r>
      <w:r w:rsidR="00986F21" w:rsidRPr="00986F21">
        <w:t>ileostomi</w:t>
      </w:r>
      <w:r w:rsidR="00EE2484">
        <w:t>i</w:t>
      </w:r>
      <w:r w:rsidR="00986F21" w:rsidRPr="00986F21">
        <w:t xml:space="preserve"> – 600 </w:t>
      </w:r>
      <w:r w:rsidR="005528EC" w:rsidRPr="00986F21">
        <w:t>zł</w:t>
      </w:r>
      <w:r w:rsidR="005528EC">
        <w:t>;</w:t>
      </w:r>
      <w:r w:rsidR="005528EC" w:rsidRPr="00986F21">
        <w:t xml:space="preserve"> urostomii</w:t>
      </w:r>
      <w:r w:rsidR="00986F21" w:rsidRPr="00986F21">
        <w:t xml:space="preserve"> – 650 zł</w:t>
      </w:r>
      <w:r w:rsidR="00BA5F30">
        <w:t>,</w:t>
      </w:r>
    </w:p>
    <w:p w14:paraId="7A892AE5" w14:textId="06730CEB" w:rsidR="00986F21" w:rsidRPr="00986F21" w:rsidRDefault="002521D1" w:rsidP="00986F21">
      <w:pPr>
        <w:pStyle w:val="Akapitzlist"/>
        <w:numPr>
          <w:ilvl w:val="0"/>
          <w:numId w:val="40"/>
        </w:numPr>
        <w:tabs>
          <w:tab w:val="left" w:pos="2196"/>
        </w:tabs>
        <w:spacing w:before="120" w:after="120" w:line="276" w:lineRule="auto"/>
        <w:jc w:val="both"/>
      </w:pPr>
      <w:r>
        <w:t>z</w:t>
      </w:r>
      <w:r w:rsidRPr="00986F21">
        <w:t>apewnieni</w:t>
      </w:r>
      <w:r>
        <w:t>a</w:t>
      </w:r>
      <w:r w:rsidRPr="00986F21">
        <w:t xml:space="preserve"> </w:t>
      </w:r>
      <w:r w:rsidR="00986F21" w:rsidRPr="00986F21">
        <w:t>dostępności do wysokiej jakości sprzętu stomijnego z uwzględnieniem spersonalizowanej możliwości doboru zaopatrzenia.</w:t>
      </w:r>
    </w:p>
    <w:p w14:paraId="2DC84D22" w14:textId="6D9DA6F1" w:rsidR="00986F21" w:rsidRDefault="00651281" w:rsidP="001C24DC">
      <w:pPr>
        <w:tabs>
          <w:tab w:val="left" w:pos="2196"/>
        </w:tabs>
        <w:spacing w:before="120" w:after="120" w:line="276" w:lineRule="auto"/>
        <w:jc w:val="both"/>
      </w:pPr>
      <w:r>
        <w:t>Postulowano również o zapewnienie pacjentom fachowej pomocy ze strony pielęgniarek stomijnych</w:t>
      </w:r>
      <w:r w:rsidR="0061378A">
        <w:t xml:space="preserve"> w domach pacjenta</w:t>
      </w:r>
      <w:r w:rsidR="00EE2484">
        <w:t xml:space="preserve"> </w:t>
      </w:r>
      <w:r>
        <w:t xml:space="preserve">oraz </w:t>
      </w:r>
      <w:r w:rsidRPr="00651281">
        <w:t xml:space="preserve">natychmiastowe wycofanie się z </w:t>
      </w:r>
      <w:r w:rsidR="00EE2484">
        <w:t>niekorzystnych zmian dla pacjentów stomijnych</w:t>
      </w:r>
      <w:r>
        <w:t>.</w:t>
      </w:r>
    </w:p>
    <w:p w14:paraId="7FFD0234" w14:textId="4072C40E" w:rsidR="00637A95" w:rsidRPr="00637A95" w:rsidRDefault="00637A95" w:rsidP="00637A95">
      <w:pPr>
        <w:tabs>
          <w:tab w:val="left" w:pos="2196"/>
        </w:tabs>
        <w:spacing w:before="120" w:after="120" w:line="276" w:lineRule="auto"/>
        <w:jc w:val="both"/>
      </w:pPr>
      <w:r>
        <w:t xml:space="preserve">Głos w dyskusji zabrała Pani Dorota Korycińska, która poprosiła o wyjaśnienie </w:t>
      </w:r>
      <w:r w:rsidRPr="00637A95">
        <w:t>na jakiej podstawie M</w:t>
      </w:r>
      <w:r>
        <w:t>inisterstwo Zdrowia</w:t>
      </w:r>
      <w:r w:rsidRPr="00637A95">
        <w:t xml:space="preserve"> szacuje potrzeby pacjentów stomijnych? Czy wyniki tych prac są</w:t>
      </w:r>
      <w:r w:rsidR="00240AFF">
        <w:t> </w:t>
      </w:r>
      <w:r w:rsidRPr="00637A95">
        <w:t>gdzieś opublikowane? Która komórka organizacyjna odpowiada za ten proces</w:t>
      </w:r>
      <w:r>
        <w:t xml:space="preserve"> oraz </w:t>
      </w:r>
      <w:r w:rsidRPr="00637A95">
        <w:t xml:space="preserve">czy resort zdrowia oszacował, jaki będzie wpływ wejścia w </w:t>
      </w:r>
      <w:r>
        <w:t>ż</w:t>
      </w:r>
      <w:r w:rsidRPr="00637A95">
        <w:t xml:space="preserve">ycie rozporządzenia na sytuację pacjentów w trudnej sytuacji materialnej? </w:t>
      </w:r>
      <w:r>
        <w:t>C</w:t>
      </w:r>
      <w:r w:rsidRPr="00637A95">
        <w:t>zy pogłębi nierówności w zdrowiu?</w:t>
      </w:r>
      <w:r w:rsidRPr="00637A95">
        <w:rPr>
          <w:rFonts w:ascii="Segoe UI" w:eastAsia="Times New Roman" w:hAnsi="Segoe UI" w:cs="Segoe UI"/>
          <w:sz w:val="21"/>
          <w:szCs w:val="21"/>
          <w:lang w:eastAsia="pl-PL"/>
        </w:rPr>
        <w:t xml:space="preserve"> </w:t>
      </w:r>
      <w:r w:rsidR="00CA7BC3">
        <w:t>Dodatkowo,</w:t>
      </w:r>
      <w:r>
        <w:t xml:space="preserve"> jeśli </w:t>
      </w:r>
      <w:r w:rsidRPr="00637A95">
        <w:t>Fundusz zapasowy NFZ wynosi ok</w:t>
      </w:r>
      <w:r w:rsidR="002521D1">
        <w:t>.</w:t>
      </w:r>
      <w:r w:rsidRPr="00637A95">
        <w:t xml:space="preserve"> 16 mld zł, FM niewykorzystane środki 3 mld zł</w:t>
      </w:r>
      <w:r w:rsidR="002521D1">
        <w:t xml:space="preserve"> z</w:t>
      </w:r>
      <w:r w:rsidRPr="00637A95">
        <w:t xml:space="preserve"> jakiej przyczyny tych środków nie można wykorzystać</w:t>
      </w:r>
      <w:r>
        <w:t xml:space="preserve"> </w:t>
      </w:r>
      <w:r w:rsidRPr="00637A95">
        <w:t>dla pacjentów stomijnych</w:t>
      </w:r>
      <w:r>
        <w:t>?</w:t>
      </w:r>
    </w:p>
    <w:p w14:paraId="28C67BB2" w14:textId="331D9A8E" w:rsidR="001C24DC" w:rsidRDefault="001C24DC" w:rsidP="001C24DC">
      <w:pPr>
        <w:tabs>
          <w:tab w:val="left" w:pos="2196"/>
        </w:tabs>
        <w:spacing w:before="120" w:after="120" w:line="276" w:lineRule="auto"/>
        <w:jc w:val="both"/>
      </w:pPr>
      <w:r>
        <w:t>O</w:t>
      </w:r>
      <w:r w:rsidR="00940DAF">
        <w:t>dnosząc się do poruszanych kwestii</w:t>
      </w:r>
      <w:r>
        <w:t xml:space="preserve"> </w:t>
      </w:r>
      <w:r w:rsidR="00940DAF">
        <w:t>Pan Minister Maciej</w:t>
      </w:r>
      <w:r>
        <w:t xml:space="preserve"> Miłkowski przypomniał, że </w:t>
      </w:r>
      <w:r w:rsidR="00A07DD2">
        <w:t xml:space="preserve">przedstawione zmiany </w:t>
      </w:r>
      <w:r>
        <w:t>to dopiero propozycja - bo projekt rozporządzenia jest w trakcie konsultacji - i jeżeli okaże się, że są argumenty wskazujące na to, że rozwiązania nie poprawią sytuacji pacjentów, to</w:t>
      </w:r>
      <w:r w:rsidR="00BA5F30">
        <w:t xml:space="preserve"> </w:t>
      </w:r>
      <w:r>
        <w:t>zmian</w:t>
      </w:r>
      <w:r w:rsidR="00BA5F30">
        <w:t>y</w:t>
      </w:r>
      <w:r>
        <w:t xml:space="preserve"> nie </w:t>
      </w:r>
      <w:r w:rsidR="00BA5F30">
        <w:t>zostaną wprowadzone</w:t>
      </w:r>
      <w:r>
        <w:t>.</w:t>
      </w:r>
      <w:r w:rsidR="0061378A">
        <w:t xml:space="preserve"> </w:t>
      </w:r>
      <w:r w:rsidR="00BA5F30">
        <w:t>Podkreślił również, iż s</w:t>
      </w:r>
      <w:r w:rsidR="00A07DD2" w:rsidRPr="00A07DD2">
        <w:t>podziewa się, ż</w:t>
      </w:r>
      <w:r w:rsidR="00BA5F30">
        <w:t>e</w:t>
      </w:r>
      <w:r w:rsidR="00A07DD2" w:rsidRPr="00A07DD2">
        <w:t xml:space="preserve"> </w:t>
      </w:r>
      <w:r w:rsidR="005528EC" w:rsidRPr="005528EC">
        <w:t xml:space="preserve">będzie bardzo dużo </w:t>
      </w:r>
      <w:r w:rsidR="00A07DD2" w:rsidRPr="00A07DD2">
        <w:t>uwag do</w:t>
      </w:r>
      <w:r w:rsidR="005528EC">
        <w:t> </w:t>
      </w:r>
      <w:r w:rsidR="00A07DD2" w:rsidRPr="00A07DD2">
        <w:t xml:space="preserve">poszczególnych zakresów, </w:t>
      </w:r>
      <w:r w:rsidR="00BA5F30">
        <w:t xml:space="preserve">gdyż </w:t>
      </w:r>
      <w:r w:rsidR="00A07DD2" w:rsidRPr="00A07DD2">
        <w:t>od 20 lat tak dużej zmiany w tym obszarze nie było.</w:t>
      </w:r>
      <w:r w:rsidR="00A07DD2">
        <w:t xml:space="preserve"> </w:t>
      </w:r>
      <w:r w:rsidR="0061378A">
        <w:t>Wyjaśnił również, iż</w:t>
      </w:r>
      <w:r w:rsidR="00240AFF">
        <w:t> </w:t>
      </w:r>
      <w:r w:rsidR="0061378A">
        <w:t xml:space="preserve">planowane jest </w:t>
      </w:r>
      <w:r>
        <w:t>noweliz</w:t>
      </w:r>
      <w:r w:rsidR="0061378A">
        <w:t>owanie</w:t>
      </w:r>
      <w:r>
        <w:t xml:space="preserve"> wykaz</w:t>
      </w:r>
      <w:r w:rsidR="0061378A">
        <w:t>u</w:t>
      </w:r>
      <w:r>
        <w:t xml:space="preserve"> </w:t>
      </w:r>
      <w:r w:rsidR="00BA5F30">
        <w:t xml:space="preserve">wyrobów </w:t>
      </w:r>
      <w:r>
        <w:t>raz do roku</w:t>
      </w:r>
      <w:r w:rsidR="0061378A">
        <w:t xml:space="preserve"> z tego względu, iż </w:t>
      </w:r>
      <w:r>
        <w:t>zmiany na</w:t>
      </w:r>
      <w:r w:rsidR="005528EC">
        <w:t> </w:t>
      </w:r>
      <w:r>
        <w:t>rynku są</w:t>
      </w:r>
      <w:r w:rsidR="00240AFF">
        <w:t> </w:t>
      </w:r>
      <w:r>
        <w:t xml:space="preserve">dynamiczne. </w:t>
      </w:r>
      <w:r w:rsidR="0061378A">
        <w:t>Wyraził także</w:t>
      </w:r>
      <w:r>
        <w:t xml:space="preserve"> przekona</w:t>
      </w:r>
      <w:r w:rsidR="0061378A">
        <w:t>nie</w:t>
      </w:r>
      <w:r>
        <w:t xml:space="preserve">, że </w:t>
      </w:r>
      <w:r w:rsidR="0061378A">
        <w:t>projektowane</w:t>
      </w:r>
      <w:r>
        <w:t xml:space="preserve"> propozycje są korzystne dla bardzo dużej grupy pacjentów</w:t>
      </w:r>
      <w:r w:rsidR="00A07DD2">
        <w:t xml:space="preserve"> - a</w:t>
      </w:r>
      <w:r>
        <w:t xml:space="preserve">le </w:t>
      </w:r>
      <w:r w:rsidR="0061378A">
        <w:t xml:space="preserve">jak podkreślił </w:t>
      </w:r>
      <w:r w:rsidR="00A07DD2">
        <w:t xml:space="preserve">- w planach jest organizowanie </w:t>
      </w:r>
      <w:r>
        <w:t>spot</w:t>
      </w:r>
      <w:r w:rsidR="00A07DD2">
        <w:t>kań</w:t>
      </w:r>
      <w:r>
        <w:t xml:space="preserve"> z</w:t>
      </w:r>
      <w:r w:rsidR="005528EC">
        <w:t> </w:t>
      </w:r>
      <w:r>
        <w:t xml:space="preserve">przedstawicielami różnych środowisk pacjentów i jeżeli będzie decyzja, żeby mniejszość miała lepiej zamiast pomagać większości pacjentów, to tak </w:t>
      </w:r>
      <w:r w:rsidR="00BA5F30">
        <w:t xml:space="preserve">też będzie </w:t>
      </w:r>
      <w:r w:rsidR="005528EC">
        <w:t>realizowane</w:t>
      </w:r>
      <w:r w:rsidR="00A07DD2">
        <w:t>.</w:t>
      </w:r>
    </w:p>
    <w:p w14:paraId="4DAAAC14" w14:textId="106D159D" w:rsidR="00940DAF" w:rsidRDefault="00940DAF" w:rsidP="00940DAF">
      <w:pPr>
        <w:tabs>
          <w:tab w:val="left" w:pos="2196"/>
        </w:tabs>
        <w:spacing w:before="120" w:after="120" w:line="276" w:lineRule="auto"/>
        <w:jc w:val="both"/>
      </w:pPr>
      <w:r w:rsidRPr="00940DAF">
        <w:t>Odnosząc się do pytania o wytyczne, na jakich op</w:t>
      </w:r>
      <w:r w:rsidR="00A07DD2">
        <w:t>arte zostały założenia</w:t>
      </w:r>
      <w:r w:rsidRPr="00940DAF">
        <w:t xml:space="preserve"> </w:t>
      </w:r>
      <w:r w:rsidR="00C75C92">
        <w:t xml:space="preserve">w zakresie </w:t>
      </w:r>
      <w:r w:rsidRPr="00940DAF">
        <w:t>przygotow</w:t>
      </w:r>
      <w:r w:rsidR="00A07DD2">
        <w:t>anych</w:t>
      </w:r>
      <w:r w:rsidRPr="00940DAF">
        <w:t xml:space="preserve"> zmian</w:t>
      </w:r>
      <w:r w:rsidR="00BA5F30">
        <w:t>,</w:t>
      </w:r>
      <w:r w:rsidR="004476F5">
        <w:t xml:space="preserve"> Pan Minister</w:t>
      </w:r>
      <w:r w:rsidRPr="00940DAF">
        <w:t xml:space="preserve"> zaznaczy</w:t>
      </w:r>
      <w:r w:rsidR="00530F9D">
        <w:t>ł</w:t>
      </w:r>
      <w:r w:rsidRPr="00940DAF">
        <w:t>, że wnioski</w:t>
      </w:r>
      <w:r w:rsidR="00C75C92">
        <w:t xml:space="preserve"> wskazujące na potrzebę</w:t>
      </w:r>
      <w:r w:rsidRPr="00940DAF">
        <w:t xml:space="preserve"> poszerz</w:t>
      </w:r>
      <w:r w:rsidR="00C75C92">
        <w:t>enia</w:t>
      </w:r>
      <w:r w:rsidRPr="00940DAF">
        <w:t xml:space="preserve"> zakre</w:t>
      </w:r>
      <w:r w:rsidR="00C75C92">
        <w:t>sów</w:t>
      </w:r>
      <w:r w:rsidRPr="00940DAF">
        <w:t xml:space="preserve"> </w:t>
      </w:r>
      <w:r w:rsidR="004476F5">
        <w:t xml:space="preserve">w wykazie </w:t>
      </w:r>
      <w:r w:rsidR="00D91484">
        <w:t>wynikały z otrzymywanych</w:t>
      </w:r>
      <w:r w:rsidRPr="00940DAF">
        <w:t xml:space="preserve"> </w:t>
      </w:r>
      <w:r w:rsidR="004476F5">
        <w:t xml:space="preserve">propozycji w </w:t>
      </w:r>
      <w:r w:rsidRPr="00940DAF">
        <w:t xml:space="preserve">związku z pojawieniem się na rynku nowych produktów. </w:t>
      </w:r>
      <w:r w:rsidR="004476F5">
        <w:lastRenderedPageBreak/>
        <w:t>W</w:t>
      </w:r>
      <w:r w:rsidR="00BA5F30">
        <w:t>y</w:t>
      </w:r>
      <w:r w:rsidR="000577C0">
        <w:t>jaśnił, iż odnośnie</w:t>
      </w:r>
      <w:r w:rsidR="004476F5">
        <w:t xml:space="preserve"> kwestii wprowadzenia</w:t>
      </w:r>
      <w:r w:rsidRPr="00940DAF">
        <w:t xml:space="preserve"> zmian w rozporządzeniu wnioskowało </w:t>
      </w:r>
      <w:r w:rsidR="000577C0" w:rsidRPr="000577C0">
        <w:t xml:space="preserve">między innymi </w:t>
      </w:r>
      <w:r w:rsidRPr="00940DAF">
        <w:t>Porozumienie Zielonogórskie.</w:t>
      </w:r>
    </w:p>
    <w:p w14:paraId="42B1AAD1" w14:textId="07FBFFE2" w:rsidR="00F5066B" w:rsidRPr="00940DAF" w:rsidRDefault="00F5066B" w:rsidP="00940DAF">
      <w:pPr>
        <w:tabs>
          <w:tab w:val="left" w:pos="2196"/>
        </w:tabs>
        <w:spacing w:before="120" w:after="120" w:line="276" w:lineRule="auto"/>
        <w:jc w:val="both"/>
      </w:pPr>
      <w:r w:rsidRPr="00F5066B">
        <w:t>Na zakończenie Pan Minister Maciej Miłkowski zaznaczył, że refundacja w tym obszarze obecnie wynosi ok. 300 mln zł</w:t>
      </w:r>
      <w:r w:rsidR="004476F5">
        <w:t>, natomiast p</w:t>
      </w:r>
      <w:r w:rsidRPr="00F5066B">
        <w:t xml:space="preserve">o zmianach </w:t>
      </w:r>
      <w:r w:rsidR="004476F5">
        <w:t xml:space="preserve">przepisów </w:t>
      </w:r>
      <w:r w:rsidRPr="00F5066B">
        <w:t xml:space="preserve">koszt </w:t>
      </w:r>
      <w:r w:rsidR="004476F5" w:rsidRPr="00F5066B">
        <w:t>NFZ</w:t>
      </w:r>
      <w:r w:rsidR="004476F5">
        <w:t xml:space="preserve"> zwiększy się </w:t>
      </w:r>
      <w:r w:rsidRPr="00F5066B">
        <w:t xml:space="preserve">od 7 do 20 </w:t>
      </w:r>
      <w:r w:rsidR="004476F5">
        <w:t>%</w:t>
      </w:r>
      <w:r w:rsidRPr="00F5066B">
        <w:t>.</w:t>
      </w:r>
      <w:r w:rsidR="004476F5">
        <w:t xml:space="preserve"> Założeniem jest</w:t>
      </w:r>
      <w:r w:rsidRPr="00F5066B">
        <w:t xml:space="preserve">, że projektowane rozporządzenie </w:t>
      </w:r>
      <w:r w:rsidR="004476F5">
        <w:t>będzie</w:t>
      </w:r>
      <w:r w:rsidRPr="00F5066B">
        <w:t xml:space="preserve"> korzystne</w:t>
      </w:r>
      <w:r w:rsidR="004476F5" w:rsidRPr="004476F5">
        <w:t xml:space="preserve"> </w:t>
      </w:r>
      <w:r w:rsidR="004476F5" w:rsidRPr="00F5066B">
        <w:t>dla pacjentów</w:t>
      </w:r>
      <w:r w:rsidRPr="00F5066B">
        <w:t xml:space="preserve">. </w:t>
      </w:r>
      <w:r w:rsidR="004476F5">
        <w:t xml:space="preserve">Jeśli natomiast </w:t>
      </w:r>
      <w:r w:rsidR="0054237A">
        <w:t>po</w:t>
      </w:r>
      <w:r w:rsidR="00240AFF">
        <w:t> </w:t>
      </w:r>
      <w:r w:rsidR="0054237A">
        <w:t xml:space="preserve">analizie uwag, okaże </w:t>
      </w:r>
      <w:r w:rsidR="00CA7BC3">
        <w:t>się,</w:t>
      </w:r>
      <w:r w:rsidR="0054237A">
        <w:t xml:space="preserve"> że </w:t>
      </w:r>
      <w:r w:rsidRPr="00F5066B">
        <w:t xml:space="preserve">propozycje </w:t>
      </w:r>
      <w:r w:rsidR="004476F5">
        <w:t xml:space="preserve">te </w:t>
      </w:r>
      <w:r>
        <w:t>wpłyn</w:t>
      </w:r>
      <w:r w:rsidR="004476F5">
        <w:t>ą</w:t>
      </w:r>
      <w:r>
        <w:t xml:space="preserve"> niekorzystnie na </w:t>
      </w:r>
      <w:r w:rsidRPr="00F5066B">
        <w:t>pewne grupy</w:t>
      </w:r>
      <w:r>
        <w:t xml:space="preserve"> pacjentów</w:t>
      </w:r>
      <w:r w:rsidRPr="00F5066B">
        <w:t>, to</w:t>
      </w:r>
      <w:r w:rsidR="00255770">
        <w:t> </w:t>
      </w:r>
      <w:r>
        <w:t xml:space="preserve">resort Zdrowia </w:t>
      </w:r>
      <w:r w:rsidRPr="00F5066B">
        <w:t xml:space="preserve">będzie dalej </w:t>
      </w:r>
      <w:r w:rsidR="0054237A">
        <w:t xml:space="preserve">obszar ten analizował. </w:t>
      </w:r>
    </w:p>
    <w:p w14:paraId="31F15D61" w14:textId="2E16F790" w:rsidR="00D51668" w:rsidRPr="00D51668" w:rsidRDefault="0054237A" w:rsidP="00D51668">
      <w:pPr>
        <w:tabs>
          <w:tab w:val="left" w:pos="2196"/>
        </w:tabs>
        <w:spacing w:before="120" w:after="120" w:line="276" w:lineRule="auto"/>
        <w:jc w:val="both"/>
      </w:pPr>
      <w:r>
        <w:t>W dalszej części posiedzenia</w:t>
      </w:r>
      <w:r w:rsidR="00160048">
        <w:t>,</w:t>
      </w:r>
      <w:r>
        <w:t xml:space="preserve"> głos </w:t>
      </w:r>
      <w:r w:rsidR="0092332A">
        <w:t xml:space="preserve">w dyskusji </w:t>
      </w:r>
      <w:r>
        <w:t>zabrał p</w:t>
      </w:r>
      <w:r w:rsidR="00D91484">
        <w:t>rzedstawiciel Departamentu Polityki Lekowej i</w:t>
      </w:r>
      <w:r w:rsidR="007560B6">
        <w:t> </w:t>
      </w:r>
      <w:r w:rsidR="00D91484">
        <w:t xml:space="preserve">Farmacji </w:t>
      </w:r>
      <w:r>
        <w:t xml:space="preserve">który </w:t>
      </w:r>
      <w:r w:rsidR="00D91484">
        <w:t>wyjaśnił, iż z</w:t>
      </w:r>
      <w:r w:rsidR="00D51668" w:rsidRPr="00D51668">
        <w:t xml:space="preserve">miana zaproponowana w projekcie </w:t>
      </w:r>
      <w:r w:rsidR="00D91484">
        <w:t xml:space="preserve">rozporządzenia </w:t>
      </w:r>
      <w:r w:rsidR="00D51668" w:rsidRPr="00D51668">
        <w:t>ma na celu poprawę zaopatrzenia pacjentów ze stomią. Obecny system, który w ramach jednego zlecenia lp. 99 pozwala pacjentowi na zakup dowolnych wyrobów stomijnych i akcesoriów w ramach limitu kwotowego może wydawać się atrakcyjny dla pacjentów i sprzedawców wyrobów stomijnych, jednak nie pozwala na</w:t>
      </w:r>
      <w:r w:rsidR="00240AFF">
        <w:t> </w:t>
      </w:r>
      <w:r w:rsidR="00D51668" w:rsidRPr="00D51668">
        <w:t xml:space="preserve">ordynację lekarską konkretnego wyrobu dla pacjenta przez lekarza/pielęgniarkę. </w:t>
      </w:r>
      <w:r>
        <w:t>P</w:t>
      </w:r>
      <w:r w:rsidR="00D51668" w:rsidRPr="00D51668">
        <w:t>odkreśli</w:t>
      </w:r>
      <w:r>
        <w:t xml:space="preserve"> również</w:t>
      </w:r>
      <w:r w:rsidR="00D51668" w:rsidRPr="00D51668">
        <w:t>, że taki system nie obowiązuje w innych państwach europejskich. W każdym przypadku po ocenie stanu pacjenta, zostają zlecone konkretne wyroby, czy też leczenie. Pacjent nie otrzymuje bonu do realizacji na określoną kwotę według własnego uznania. Zmiany więc mają na celu przede wszystkim poprawę efektywności zaopatrzenia pacjenta, a także jego bezpieczeństwo. W dalszej kolejności zaproponowane zmiany powinny zwiększyć dostępność wyrobów medycznych dla pacjentów ze</w:t>
      </w:r>
      <w:r w:rsidR="00240AFF">
        <w:t> </w:t>
      </w:r>
      <w:r w:rsidR="00D51668" w:rsidRPr="00D51668">
        <w:t>stomią, którzy nie korzystając ze specjalnych uprawnień, mają ograniczoną kwotę do dyspozycji (300 zł</w:t>
      </w:r>
      <w:r>
        <w:t>,</w:t>
      </w:r>
      <w:r w:rsidR="00D51668" w:rsidRPr="00D51668">
        <w:t xml:space="preserve"> 400 zł lub 480 zł) – ci pacjenci zyskają na zaproponowanych zmianach, gdyż zaproponowane limity są wyższe sumarycznie od dotychczasowych nawet do 20%.  Oczekiwanym rezultatem proponowanych zmian</w:t>
      </w:r>
      <w:r w:rsidR="00160048">
        <w:t>,</w:t>
      </w:r>
      <w:r w:rsidR="00D51668" w:rsidRPr="00D51668">
        <w:t xml:space="preserve"> ma być także poprawa kontroli efektywności wydawania środków publicznych, poprzez wprowadzenie limitu na sztuki, co z kolei może wpłynąć na obniżenie cen wyrobów do</w:t>
      </w:r>
      <w:r w:rsidR="00240AFF">
        <w:t> </w:t>
      </w:r>
      <w:r w:rsidR="00D51668" w:rsidRPr="00D51668">
        <w:t>zaproponowanego limitu. Jako podstawę limitu</w:t>
      </w:r>
      <w:r w:rsidR="00160048">
        <w:t>,</w:t>
      </w:r>
      <w:r w:rsidR="00D51668" w:rsidRPr="00D51668">
        <w:t xml:space="preserve"> przyjęto ceny wyrobów podstawowych w danej kategorii. </w:t>
      </w:r>
    </w:p>
    <w:p w14:paraId="4E925BF0" w14:textId="0087EC21" w:rsidR="00D51668" w:rsidRPr="00D51668" w:rsidRDefault="00D51668" w:rsidP="00D51668">
      <w:pPr>
        <w:tabs>
          <w:tab w:val="left" w:pos="2196"/>
        </w:tabs>
        <w:spacing w:before="120" w:after="120" w:line="276" w:lineRule="auto"/>
        <w:jc w:val="both"/>
      </w:pPr>
      <w:r w:rsidRPr="00D51668">
        <w:t>Odnosząc się do argumentu o zwiększenie biurokracji, zauważ</w:t>
      </w:r>
      <w:r w:rsidR="0054237A">
        <w:t>ono</w:t>
      </w:r>
      <w:r w:rsidRPr="00D51668">
        <w:t xml:space="preserve">, że podobny argument można zastosować przy każdej ordynacji lekarskiej, podczas której specjalista zleca więcej niż jeden lek czy wyrób medyczny, nie prowadzi to jednak to zniesienia uprawnień lekarskich do ordynacji konkretnych produktów leczniczych. </w:t>
      </w:r>
      <w:r w:rsidR="0054237A">
        <w:t>Natomiast</w:t>
      </w:r>
      <w:r w:rsidR="00160048">
        <w:t>,</w:t>
      </w:r>
      <w:r w:rsidR="0054237A">
        <w:t xml:space="preserve"> o</w:t>
      </w:r>
      <w:r w:rsidRPr="00D51668">
        <w:t>dnosząc się do zaproponowanych dopłat ze strony pacjentów (10%</w:t>
      </w:r>
      <w:r w:rsidR="00240AFF">
        <w:t> </w:t>
      </w:r>
      <w:r w:rsidRPr="00D51668">
        <w:t>lub 20%) zaznacz</w:t>
      </w:r>
      <w:r w:rsidR="0054237A">
        <w:t>ono</w:t>
      </w:r>
      <w:r w:rsidRPr="00D51668">
        <w:t>, że w obecnym kształcie przepisów wszyscy pacjenci dorośli korzystający ze</w:t>
      </w:r>
      <w:r w:rsidR="00240AFF">
        <w:t> </w:t>
      </w:r>
      <w:r w:rsidRPr="00D51668">
        <w:t>zleceń na wyroby comiesięczne</w:t>
      </w:r>
      <w:r w:rsidR="00160048">
        <w:t>,</w:t>
      </w:r>
      <w:r w:rsidRPr="00D51668">
        <w:t xml:space="preserve"> dopłacają zazwyczaj 30% do limitu wyrobów, do tej pory tylko pacjenci stomijni korzystali ze zleceń z 0% udziałem własnym w limicie. </w:t>
      </w:r>
    </w:p>
    <w:p w14:paraId="6411C20A" w14:textId="7E9D0DA6" w:rsidR="0054237A" w:rsidRPr="0054237A" w:rsidRDefault="0054237A" w:rsidP="0054237A">
      <w:pPr>
        <w:tabs>
          <w:tab w:val="left" w:pos="2196"/>
        </w:tabs>
        <w:spacing w:before="120" w:after="120" w:line="276" w:lineRule="auto"/>
        <w:jc w:val="both"/>
        <w:rPr>
          <w:bCs/>
        </w:rPr>
      </w:pPr>
      <w:r w:rsidRPr="0054237A">
        <w:rPr>
          <w:bCs/>
        </w:rPr>
        <w:t xml:space="preserve">Podsumowując, przedstawiciel Departamentu poinformował, iż z uwagi na wiele wątpliwości związanych z projektowanymi zmianami, termin uzgodnień, opiniowania i konsultacji publicznych projektowanych zmian został wydłużony do 8 sierpnia 2022 r. </w:t>
      </w:r>
    </w:p>
    <w:p w14:paraId="15B56CCF" w14:textId="53323ED1" w:rsidR="000B28A5" w:rsidRDefault="0054237A" w:rsidP="000B28A5">
      <w:pPr>
        <w:tabs>
          <w:tab w:val="left" w:pos="2196"/>
        </w:tabs>
        <w:spacing w:before="120" w:after="120" w:line="276" w:lineRule="auto"/>
        <w:jc w:val="both"/>
        <w:rPr>
          <w:rFonts w:ascii="Calibri" w:hAnsi="Calibri" w:cs="Calibri"/>
        </w:rPr>
      </w:pPr>
      <w:r>
        <w:t xml:space="preserve">W dalszej części spotkania, </w:t>
      </w:r>
      <w:r w:rsidR="00F5066B">
        <w:t xml:space="preserve">głos </w:t>
      </w:r>
      <w:r>
        <w:t xml:space="preserve">w sprawie </w:t>
      </w:r>
      <w:r w:rsidRPr="0054237A">
        <w:t>pacjentów z nietrzymaniem moczu</w:t>
      </w:r>
      <w:r w:rsidR="000B28A5">
        <w:t>,</w:t>
      </w:r>
      <w:r>
        <w:t xml:space="preserve"> </w:t>
      </w:r>
      <w:r w:rsidR="00F5066B">
        <w:t>zabrał</w:t>
      </w:r>
      <w:r w:rsidR="007560B6">
        <w:t xml:space="preserve">a Pani Elżbieta Żukowska - </w:t>
      </w:r>
      <w:r w:rsidR="00F5066B">
        <w:t xml:space="preserve">przedstawiciel Stowarzyszenia </w:t>
      </w:r>
      <w:r w:rsidR="00CA7BC3">
        <w:t>UroConti</w:t>
      </w:r>
      <w:r w:rsidR="00F5066B">
        <w:t xml:space="preserve"> oraz Pani Urszula Jaworska, która </w:t>
      </w:r>
      <w:r>
        <w:t xml:space="preserve">na prośbę </w:t>
      </w:r>
      <w:r w:rsidR="000B28A5" w:rsidRPr="000B28A5">
        <w:t>jednej z organizacji zajmującej się SM</w:t>
      </w:r>
      <w:r w:rsidR="007560B6">
        <w:t>,</w:t>
      </w:r>
      <w:r w:rsidR="000B28A5">
        <w:t xml:space="preserve"> przekazała postulaty w kwestii chłonności</w:t>
      </w:r>
      <w:r w:rsidR="007560B6">
        <w:t xml:space="preserve"> wyrobów medycznych</w:t>
      </w:r>
      <w:r w:rsidR="000B28A5">
        <w:t>.</w:t>
      </w:r>
      <w:r w:rsidR="000B28A5" w:rsidRPr="000B28A5">
        <w:rPr>
          <w:rFonts w:ascii="Calibri" w:hAnsi="Calibri" w:cs="Calibri"/>
          <w:b/>
          <w:bCs/>
        </w:rPr>
        <w:t xml:space="preserve"> </w:t>
      </w:r>
      <w:r w:rsidR="000B28A5">
        <w:rPr>
          <w:rFonts w:ascii="Calibri" w:hAnsi="Calibri" w:cs="Calibri"/>
        </w:rPr>
        <w:t>Zdaniem organizacji</w:t>
      </w:r>
      <w:r w:rsidR="00665D28">
        <w:rPr>
          <w:rFonts w:ascii="Calibri" w:hAnsi="Calibri" w:cs="Calibri"/>
        </w:rPr>
        <w:t>,</w:t>
      </w:r>
      <w:r w:rsidR="000B28A5">
        <w:rPr>
          <w:rFonts w:ascii="Calibri" w:hAnsi="Calibri" w:cs="Calibri"/>
        </w:rPr>
        <w:t xml:space="preserve"> chłonność nie jest żadnym kryterium </w:t>
      </w:r>
      <w:r w:rsidR="00FF665C" w:rsidRPr="00FF665C">
        <w:rPr>
          <w:rFonts w:ascii="Calibri" w:hAnsi="Calibri" w:cs="Calibri"/>
        </w:rPr>
        <w:t>jakościowym i nie świadczy o tym czy pacjent jest bardziej chory czy nie. Świadczy o tym tylko poziom nietrzymania mocz</w:t>
      </w:r>
      <w:r w:rsidR="007560B6">
        <w:rPr>
          <w:rFonts w:ascii="Calibri" w:hAnsi="Calibri" w:cs="Calibri"/>
        </w:rPr>
        <w:t>u u</w:t>
      </w:r>
      <w:r w:rsidR="00FF665C" w:rsidRPr="00FF665C">
        <w:rPr>
          <w:rFonts w:ascii="Calibri" w:hAnsi="Calibri" w:cs="Calibri"/>
        </w:rPr>
        <w:t xml:space="preserve"> pacjenta.</w:t>
      </w:r>
    </w:p>
    <w:p w14:paraId="615DD2B9" w14:textId="3999B140" w:rsidR="00DD0079" w:rsidRDefault="00DD0079" w:rsidP="000B28A5">
      <w:pPr>
        <w:tabs>
          <w:tab w:val="left" w:pos="2196"/>
        </w:tabs>
        <w:spacing w:before="120" w:after="120" w:line="276" w:lineRule="auto"/>
        <w:jc w:val="both"/>
        <w:rPr>
          <w:rFonts w:ascii="Calibri" w:hAnsi="Calibri" w:cs="Calibri"/>
        </w:rPr>
      </w:pPr>
      <w:r>
        <w:rPr>
          <w:rFonts w:ascii="Calibri" w:hAnsi="Calibri" w:cs="Calibri"/>
        </w:rPr>
        <w:t>W dyskusji głos zabrał również Pan Stanisław Maćkowiak, który zwrócił uwagę na projekt pn.</w:t>
      </w:r>
      <w:r w:rsidR="00240AFF">
        <w:rPr>
          <w:rFonts w:ascii="Calibri" w:hAnsi="Calibri" w:cs="Calibri"/>
        </w:rPr>
        <w:t> </w:t>
      </w:r>
      <w:r>
        <w:rPr>
          <w:rFonts w:ascii="Calibri" w:hAnsi="Calibri" w:cs="Calibri"/>
        </w:rPr>
        <w:t>„</w:t>
      </w:r>
      <w:r w:rsidRPr="00DD0079">
        <w:rPr>
          <w:rFonts w:ascii="Calibri" w:hAnsi="Calibri" w:cs="Calibri"/>
        </w:rPr>
        <w:t>Dostępność dla pacjentów - monitoring tworzonego i stanowionego prawa</w:t>
      </w:r>
      <w:r>
        <w:rPr>
          <w:rFonts w:ascii="Calibri" w:hAnsi="Calibri" w:cs="Calibri"/>
        </w:rPr>
        <w:t xml:space="preserve">”, </w:t>
      </w:r>
      <w:r w:rsidR="00816AEB">
        <w:rPr>
          <w:rFonts w:ascii="Calibri" w:hAnsi="Calibri" w:cs="Calibri"/>
        </w:rPr>
        <w:t>którego p</w:t>
      </w:r>
      <w:r w:rsidR="00816AEB" w:rsidRPr="00816AEB">
        <w:rPr>
          <w:rFonts w:ascii="Calibri" w:hAnsi="Calibri" w:cs="Calibri"/>
        </w:rPr>
        <w:t xml:space="preserve">rzedmiotem </w:t>
      </w:r>
      <w:r w:rsidR="00816AEB">
        <w:rPr>
          <w:rFonts w:ascii="Calibri" w:hAnsi="Calibri" w:cs="Calibri"/>
        </w:rPr>
        <w:t xml:space="preserve">są uregulowania </w:t>
      </w:r>
      <w:r w:rsidR="00816AEB" w:rsidRPr="00816AEB">
        <w:rPr>
          <w:rFonts w:ascii="Calibri" w:hAnsi="Calibri" w:cs="Calibri"/>
        </w:rPr>
        <w:t>praw</w:t>
      </w:r>
      <w:r w:rsidR="00816AEB">
        <w:rPr>
          <w:rFonts w:ascii="Calibri" w:hAnsi="Calibri" w:cs="Calibri"/>
        </w:rPr>
        <w:t>ne</w:t>
      </w:r>
      <w:r w:rsidR="00816AEB" w:rsidRPr="00816AEB">
        <w:rPr>
          <w:rFonts w:ascii="Calibri" w:hAnsi="Calibri" w:cs="Calibri"/>
        </w:rPr>
        <w:t xml:space="preserve"> regulujące obowiązki związane ze stosowaniem zasad </w:t>
      </w:r>
      <w:r w:rsidR="00816AEB" w:rsidRPr="00816AEB">
        <w:rPr>
          <w:rFonts w:ascii="Calibri" w:hAnsi="Calibri" w:cs="Calibri"/>
        </w:rPr>
        <w:lastRenderedPageBreak/>
        <w:t xml:space="preserve">dostępności dla pacjentów reprezentujących trzy jednostki chorobowe: choroby rzadkie, nietrzymanie moczu, </w:t>
      </w:r>
      <w:r w:rsidR="00160048">
        <w:rPr>
          <w:rFonts w:ascii="Calibri" w:hAnsi="Calibri" w:cs="Calibri"/>
        </w:rPr>
        <w:t xml:space="preserve">pacjentów </w:t>
      </w:r>
      <w:r w:rsidR="00816AEB">
        <w:rPr>
          <w:rFonts w:ascii="Calibri" w:hAnsi="Calibri" w:cs="Calibri"/>
        </w:rPr>
        <w:t xml:space="preserve">z wyłonioną </w:t>
      </w:r>
      <w:r w:rsidR="00816AEB" w:rsidRPr="00816AEB">
        <w:rPr>
          <w:rFonts w:ascii="Calibri" w:hAnsi="Calibri" w:cs="Calibri"/>
        </w:rPr>
        <w:t>stomi</w:t>
      </w:r>
      <w:r w:rsidR="00816AEB">
        <w:rPr>
          <w:rFonts w:ascii="Calibri" w:hAnsi="Calibri" w:cs="Calibri"/>
        </w:rPr>
        <w:t>ą</w:t>
      </w:r>
      <w:r w:rsidR="00816AEB" w:rsidRPr="00816AEB">
        <w:rPr>
          <w:rFonts w:ascii="Calibri" w:hAnsi="Calibri" w:cs="Calibri"/>
        </w:rPr>
        <w:t>. Projekt</w:t>
      </w:r>
      <w:r w:rsidR="00816AEB">
        <w:rPr>
          <w:rFonts w:ascii="Calibri" w:hAnsi="Calibri" w:cs="Calibri"/>
        </w:rPr>
        <w:t xml:space="preserve"> jest</w:t>
      </w:r>
      <w:r w:rsidR="00816AEB" w:rsidRPr="00816AEB">
        <w:rPr>
          <w:rFonts w:ascii="Calibri" w:hAnsi="Calibri" w:cs="Calibri"/>
        </w:rPr>
        <w:t xml:space="preserve"> dofinansowan</w:t>
      </w:r>
      <w:r w:rsidR="00816AEB">
        <w:rPr>
          <w:rFonts w:ascii="Calibri" w:hAnsi="Calibri" w:cs="Calibri"/>
        </w:rPr>
        <w:t>y</w:t>
      </w:r>
      <w:r w:rsidR="00816AEB" w:rsidRPr="00816AEB">
        <w:rPr>
          <w:rFonts w:ascii="Calibri" w:hAnsi="Calibri" w:cs="Calibri"/>
        </w:rPr>
        <w:t xml:space="preserve"> w ramach Programu Operacyjnego Wiedza Edukacja Rozwój (POWER), 2.16 Usprawnienie procesu stanowienia prawa, ze środków Europejskiego Funduszu Społecznego. Projekt </w:t>
      </w:r>
      <w:r w:rsidR="00816AEB">
        <w:rPr>
          <w:rFonts w:ascii="Calibri" w:hAnsi="Calibri" w:cs="Calibri"/>
        </w:rPr>
        <w:t>jest</w:t>
      </w:r>
      <w:r w:rsidR="00816AEB" w:rsidRPr="00816AEB">
        <w:rPr>
          <w:rFonts w:ascii="Calibri" w:hAnsi="Calibri" w:cs="Calibri"/>
        </w:rPr>
        <w:t xml:space="preserve"> realizowany na podstawie umowy o dofinansowanie Projektu zawartej pomiędzy Zamawiającym a Kancelarią Prezesa Rady Ministrów</w:t>
      </w:r>
      <w:r w:rsidR="00816AEB">
        <w:rPr>
          <w:rFonts w:ascii="Calibri" w:hAnsi="Calibri" w:cs="Calibri"/>
        </w:rPr>
        <w:t>.</w:t>
      </w:r>
    </w:p>
    <w:p w14:paraId="0E58A7AD" w14:textId="149304AD" w:rsidR="00DE7994" w:rsidRDefault="00665D28" w:rsidP="00280EF6">
      <w:pPr>
        <w:tabs>
          <w:tab w:val="left" w:pos="2196"/>
        </w:tabs>
        <w:spacing w:before="120" w:after="120" w:line="276" w:lineRule="auto"/>
        <w:jc w:val="both"/>
        <w:rPr>
          <w:bCs/>
        </w:rPr>
      </w:pPr>
      <w:r w:rsidRPr="00665D28">
        <w:rPr>
          <w:bCs/>
        </w:rPr>
        <w:t>Na zakończenie</w:t>
      </w:r>
      <w:r>
        <w:rPr>
          <w:bCs/>
        </w:rPr>
        <w:t>, o</w:t>
      </w:r>
      <w:r w:rsidR="008F3E8F">
        <w:rPr>
          <w:bCs/>
        </w:rPr>
        <w:t xml:space="preserve">dnosząc się do </w:t>
      </w:r>
      <w:r w:rsidR="00DD277B">
        <w:rPr>
          <w:bCs/>
        </w:rPr>
        <w:t xml:space="preserve">poruszonych kwestii Pan </w:t>
      </w:r>
      <w:r w:rsidR="008F3E8F">
        <w:rPr>
          <w:bCs/>
        </w:rPr>
        <w:t xml:space="preserve">Minister </w:t>
      </w:r>
      <w:r w:rsidR="00160048">
        <w:rPr>
          <w:bCs/>
        </w:rPr>
        <w:t xml:space="preserve">Maciej Miłkowski </w:t>
      </w:r>
      <w:r>
        <w:rPr>
          <w:bCs/>
        </w:rPr>
        <w:t>poprosił przedstawicieli organizacji reprezentujących pacjentów ze stomią o przesłanie szczegółowych uwag do</w:t>
      </w:r>
      <w:r w:rsidR="00160048">
        <w:rPr>
          <w:bCs/>
        </w:rPr>
        <w:t> </w:t>
      </w:r>
      <w:r>
        <w:rPr>
          <w:bCs/>
        </w:rPr>
        <w:t xml:space="preserve">projektowanych zmian oraz </w:t>
      </w:r>
      <w:r w:rsidR="00DC0CB5">
        <w:rPr>
          <w:bCs/>
        </w:rPr>
        <w:t xml:space="preserve">zaproponował również dodatkowe spotkanie </w:t>
      </w:r>
      <w:r w:rsidR="003F442D">
        <w:rPr>
          <w:bCs/>
        </w:rPr>
        <w:t xml:space="preserve">w drugiej połowie sierpnia br. </w:t>
      </w:r>
      <w:r w:rsidR="00DC0CB5">
        <w:rPr>
          <w:bCs/>
        </w:rPr>
        <w:t>wspólnie z</w:t>
      </w:r>
      <w:r w:rsidR="00240AFF">
        <w:rPr>
          <w:bCs/>
        </w:rPr>
        <w:t> </w:t>
      </w:r>
      <w:r w:rsidR="00DC0CB5">
        <w:rPr>
          <w:bCs/>
        </w:rPr>
        <w:t>Konsultantem Krajowym do spraw pielęgniarstwa w celu omówienia zaproponowanych zmian.</w:t>
      </w:r>
    </w:p>
    <w:p w14:paraId="6A0D63DF" w14:textId="77777777" w:rsidR="008A75BC" w:rsidRDefault="008A75BC" w:rsidP="008A75BC">
      <w:pPr>
        <w:tabs>
          <w:tab w:val="left" w:pos="2196"/>
        </w:tabs>
        <w:spacing w:before="120" w:after="120" w:line="276" w:lineRule="auto"/>
        <w:jc w:val="both"/>
        <w:rPr>
          <w:bCs/>
        </w:rPr>
      </w:pPr>
      <w:r>
        <w:rPr>
          <w:bCs/>
        </w:rPr>
        <w:t>Kolejnymi tematami poruszanymi przez członków Rady były:</w:t>
      </w:r>
    </w:p>
    <w:p w14:paraId="32954F4D" w14:textId="66C67BA2" w:rsidR="008A75BC" w:rsidRDefault="008A75BC" w:rsidP="008A75BC">
      <w:pPr>
        <w:pStyle w:val="Akapitzlist"/>
        <w:numPr>
          <w:ilvl w:val="0"/>
          <w:numId w:val="43"/>
        </w:numPr>
        <w:tabs>
          <w:tab w:val="left" w:pos="2196"/>
        </w:tabs>
        <w:spacing w:before="120" w:after="120" w:line="276" w:lineRule="auto"/>
        <w:jc w:val="both"/>
        <w:rPr>
          <w:bCs/>
        </w:rPr>
      </w:pPr>
      <w:r w:rsidRPr="008A75BC">
        <w:rPr>
          <w:bCs/>
        </w:rPr>
        <w:t>problemy pacjentów z mukowiscydozą</w:t>
      </w:r>
      <w:r w:rsidR="00641BF5">
        <w:rPr>
          <w:bCs/>
        </w:rPr>
        <w:t xml:space="preserve"> -</w:t>
      </w:r>
      <w:r w:rsidR="002851F9">
        <w:rPr>
          <w:bCs/>
        </w:rPr>
        <w:t xml:space="preserve"> </w:t>
      </w:r>
      <w:r w:rsidRPr="008A75BC">
        <w:rPr>
          <w:bCs/>
        </w:rPr>
        <w:t>zmniejszenie limitów dopłat do sprężarek i</w:t>
      </w:r>
      <w:r w:rsidR="00C421D1">
        <w:rPr>
          <w:bCs/>
        </w:rPr>
        <w:t> </w:t>
      </w:r>
      <w:r w:rsidRPr="008A75BC">
        <w:rPr>
          <w:bCs/>
        </w:rPr>
        <w:t>nebulizatorów</w:t>
      </w:r>
      <w:r w:rsidR="002851F9">
        <w:rPr>
          <w:bCs/>
        </w:rPr>
        <w:t>, traktowanie inhalatorów jako protez oraz uwzględnienie wyparzarek (sterylizatorów) w wykazie wyrobów medycznych</w:t>
      </w:r>
      <w:r w:rsidRPr="008A75BC">
        <w:rPr>
          <w:bCs/>
        </w:rPr>
        <w:t xml:space="preserve"> (Pan Paweł Wójtowicz);</w:t>
      </w:r>
    </w:p>
    <w:p w14:paraId="32E70215" w14:textId="2139514C" w:rsidR="008A75BC" w:rsidRDefault="008A75BC" w:rsidP="008A75BC">
      <w:pPr>
        <w:pStyle w:val="Akapitzlist"/>
        <w:numPr>
          <w:ilvl w:val="0"/>
          <w:numId w:val="43"/>
        </w:numPr>
        <w:tabs>
          <w:tab w:val="left" w:pos="2196"/>
        </w:tabs>
        <w:spacing w:before="120" w:after="120" w:line="276" w:lineRule="auto"/>
        <w:jc w:val="both"/>
        <w:rPr>
          <w:bCs/>
        </w:rPr>
      </w:pPr>
      <w:r w:rsidRPr="008A75BC">
        <w:rPr>
          <w:bCs/>
        </w:rPr>
        <w:t>problemy pacjentek po mastektomii</w:t>
      </w:r>
      <w:r w:rsidR="00641BF5">
        <w:rPr>
          <w:bCs/>
        </w:rPr>
        <w:t xml:space="preserve"> -</w:t>
      </w:r>
      <w:r w:rsidR="002851F9">
        <w:rPr>
          <w:bCs/>
        </w:rPr>
        <w:t xml:space="preserve"> zaopatrywanie w </w:t>
      </w:r>
      <w:r w:rsidRPr="008A75BC">
        <w:rPr>
          <w:bCs/>
        </w:rPr>
        <w:t>protez</w:t>
      </w:r>
      <w:r w:rsidR="002851F9">
        <w:rPr>
          <w:bCs/>
        </w:rPr>
        <w:t>y</w:t>
      </w:r>
      <w:r w:rsidRPr="008A75BC">
        <w:rPr>
          <w:bCs/>
        </w:rPr>
        <w:t xml:space="preserve"> piersi, peru</w:t>
      </w:r>
      <w:r w:rsidR="00160048">
        <w:rPr>
          <w:bCs/>
        </w:rPr>
        <w:t>ki</w:t>
      </w:r>
      <w:r w:rsidR="001C6CEB">
        <w:rPr>
          <w:bCs/>
        </w:rPr>
        <w:t xml:space="preserve">, wyroby kompresyjne. </w:t>
      </w:r>
      <w:r w:rsidR="00160048">
        <w:rPr>
          <w:bCs/>
        </w:rPr>
        <w:t xml:space="preserve">Zainteresowanie powinno koncentrować się </w:t>
      </w:r>
      <w:r w:rsidR="001C6CEB">
        <w:rPr>
          <w:bCs/>
        </w:rPr>
        <w:t>na cen</w:t>
      </w:r>
      <w:r w:rsidR="00160048">
        <w:rPr>
          <w:bCs/>
        </w:rPr>
        <w:t>ie, która od wielu lat nie uległa zmianie</w:t>
      </w:r>
      <w:r w:rsidR="001C6CEB">
        <w:rPr>
          <w:bCs/>
        </w:rPr>
        <w:t xml:space="preserve"> </w:t>
      </w:r>
      <w:r w:rsidR="00160048">
        <w:rPr>
          <w:bCs/>
        </w:rPr>
        <w:t>oraz</w:t>
      </w:r>
      <w:r w:rsidR="001C6CEB">
        <w:rPr>
          <w:bCs/>
        </w:rPr>
        <w:t xml:space="preserve"> jakoś</w:t>
      </w:r>
      <w:r w:rsidR="00AF1EC2">
        <w:rPr>
          <w:bCs/>
        </w:rPr>
        <w:t>ci</w:t>
      </w:r>
      <w:r w:rsidR="001C6CEB">
        <w:rPr>
          <w:bCs/>
        </w:rPr>
        <w:t xml:space="preserve"> refundowanej protezy piersi</w:t>
      </w:r>
      <w:r w:rsidRPr="008A75BC">
        <w:rPr>
          <w:bCs/>
        </w:rPr>
        <w:t xml:space="preserve"> (Pani Krystyna Wechmann);</w:t>
      </w:r>
    </w:p>
    <w:p w14:paraId="640AB6A7" w14:textId="6EBDE53D" w:rsidR="008A75BC" w:rsidRDefault="008A75BC" w:rsidP="008A75BC">
      <w:pPr>
        <w:pStyle w:val="Akapitzlist"/>
        <w:numPr>
          <w:ilvl w:val="0"/>
          <w:numId w:val="43"/>
        </w:numPr>
        <w:tabs>
          <w:tab w:val="left" w:pos="2196"/>
        </w:tabs>
        <w:spacing w:before="120" w:after="120" w:line="276" w:lineRule="auto"/>
        <w:jc w:val="both"/>
        <w:rPr>
          <w:bCs/>
        </w:rPr>
      </w:pPr>
      <w:r w:rsidRPr="008A75BC">
        <w:rPr>
          <w:bCs/>
        </w:rPr>
        <w:t>problemy pacjentów niewidomych chorych na cukrzycę</w:t>
      </w:r>
      <w:r w:rsidR="00641BF5">
        <w:rPr>
          <w:bCs/>
        </w:rPr>
        <w:t xml:space="preserve"> -</w:t>
      </w:r>
      <w:r w:rsidR="00891A0F">
        <w:rPr>
          <w:bCs/>
        </w:rPr>
        <w:t xml:space="preserve"> uwzględnieni</w:t>
      </w:r>
      <w:r w:rsidR="00C421D1">
        <w:rPr>
          <w:bCs/>
        </w:rPr>
        <w:t>e</w:t>
      </w:r>
      <w:r w:rsidR="00891A0F">
        <w:rPr>
          <w:bCs/>
        </w:rPr>
        <w:t xml:space="preserve"> w wykazie wyrobów medycznych pomocy optycznych elektronicznych, okularów pryzmatycznych oraz możliwości obniżenia limitów dopłat dla niewidomych z 30% na np. 10%. </w:t>
      </w:r>
      <w:r w:rsidR="00AF1EC2">
        <w:rPr>
          <w:bCs/>
        </w:rPr>
        <w:t>Problem p</w:t>
      </w:r>
      <w:r w:rsidR="00891A0F">
        <w:rPr>
          <w:bCs/>
        </w:rPr>
        <w:t>rawidłow</w:t>
      </w:r>
      <w:r w:rsidR="00AF1EC2">
        <w:rPr>
          <w:bCs/>
        </w:rPr>
        <w:t>ego</w:t>
      </w:r>
      <w:r w:rsidR="00891A0F">
        <w:rPr>
          <w:bCs/>
        </w:rPr>
        <w:t xml:space="preserve"> dobor</w:t>
      </w:r>
      <w:r w:rsidR="00AF1EC2">
        <w:rPr>
          <w:bCs/>
        </w:rPr>
        <w:t>u</w:t>
      </w:r>
      <w:r w:rsidR="00891A0F">
        <w:rPr>
          <w:bCs/>
        </w:rPr>
        <w:t xml:space="preserve"> pomocy optycznych i zlecania</w:t>
      </w:r>
      <w:r w:rsidR="00C421D1">
        <w:rPr>
          <w:bCs/>
        </w:rPr>
        <w:t xml:space="preserve"> (</w:t>
      </w:r>
      <w:r w:rsidR="00C421D1" w:rsidRPr="00C421D1">
        <w:rPr>
          <w:bCs/>
        </w:rPr>
        <w:t>przepisywania</w:t>
      </w:r>
      <w:r w:rsidR="00891A0F">
        <w:rPr>
          <w:bCs/>
        </w:rPr>
        <w:t xml:space="preserve"> ich</w:t>
      </w:r>
      <w:r w:rsidR="001C6CEB">
        <w:rPr>
          <w:bCs/>
        </w:rPr>
        <w:t>)</w:t>
      </w:r>
      <w:r w:rsidR="00891A0F">
        <w:rPr>
          <w:bCs/>
        </w:rPr>
        <w:t xml:space="preserve"> przez optometrystów</w:t>
      </w:r>
      <w:r w:rsidR="00C421D1">
        <w:rPr>
          <w:bCs/>
        </w:rPr>
        <w:t xml:space="preserve"> czy specjalistów usprawniania widzenia. </w:t>
      </w:r>
      <w:r w:rsidR="00AF1EC2">
        <w:rPr>
          <w:bCs/>
        </w:rPr>
        <w:t xml:space="preserve">Ponadto </w:t>
      </w:r>
      <w:r w:rsidR="00C421D1">
        <w:rPr>
          <w:bCs/>
        </w:rPr>
        <w:t xml:space="preserve">problem doboru i zaopatrywania pacjentów w „białe laski” </w:t>
      </w:r>
      <w:r w:rsidRPr="008A75BC">
        <w:rPr>
          <w:bCs/>
        </w:rPr>
        <w:t>(Pani Elżbieta Oleksiak);</w:t>
      </w:r>
    </w:p>
    <w:p w14:paraId="54B0F902" w14:textId="3F539EAD" w:rsidR="00641BF5" w:rsidRPr="008A75BC" w:rsidRDefault="00641BF5" w:rsidP="008A75BC">
      <w:pPr>
        <w:pStyle w:val="Akapitzlist"/>
        <w:numPr>
          <w:ilvl w:val="0"/>
          <w:numId w:val="43"/>
        </w:numPr>
        <w:tabs>
          <w:tab w:val="left" w:pos="2196"/>
        </w:tabs>
        <w:spacing w:before="120" w:after="120" w:line="276" w:lineRule="auto"/>
        <w:jc w:val="both"/>
        <w:rPr>
          <w:bCs/>
        </w:rPr>
      </w:pPr>
      <w:r>
        <w:rPr>
          <w:bCs/>
        </w:rPr>
        <w:t>problemy pacjentów z chorobami rzadkimi - zaopatrywanie w jednorazowe cewniki urologiczne i refundowanie ich dla osób powyżej 18 r.ż</w:t>
      </w:r>
      <w:r w:rsidR="00C50256">
        <w:rPr>
          <w:bCs/>
        </w:rPr>
        <w:t>.</w:t>
      </w:r>
      <w:r w:rsidR="002D783E">
        <w:rPr>
          <w:bCs/>
        </w:rPr>
        <w:t>,</w:t>
      </w:r>
      <w:r>
        <w:rPr>
          <w:bCs/>
        </w:rPr>
        <w:t xml:space="preserve"> </w:t>
      </w:r>
      <w:r w:rsidR="00C50256">
        <w:rPr>
          <w:bCs/>
        </w:rPr>
        <w:t xml:space="preserve">tj. </w:t>
      </w:r>
      <w:r>
        <w:rPr>
          <w:bCs/>
        </w:rPr>
        <w:t xml:space="preserve">dla </w:t>
      </w:r>
      <w:r w:rsidR="00CA7BC3">
        <w:rPr>
          <w:bCs/>
        </w:rPr>
        <w:t>osób,</w:t>
      </w:r>
      <w:r>
        <w:rPr>
          <w:bCs/>
        </w:rPr>
        <w:t xml:space="preserve"> </w:t>
      </w:r>
      <w:r w:rsidR="00C50256" w:rsidRPr="00C50256">
        <w:rPr>
          <w:bCs/>
        </w:rPr>
        <w:t xml:space="preserve">które wciąż się uczą </w:t>
      </w:r>
      <w:r w:rsidR="00C50256">
        <w:rPr>
          <w:bCs/>
        </w:rPr>
        <w:t>np.</w:t>
      </w:r>
      <w:r w:rsidR="00240AFF">
        <w:rPr>
          <w:bCs/>
        </w:rPr>
        <w:t> </w:t>
      </w:r>
      <w:r>
        <w:rPr>
          <w:bCs/>
        </w:rPr>
        <w:t>do</w:t>
      </w:r>
      <w:r w:rsidR="00240AFF">
        <w:rPr>
          <w:bCs/>
        </w:rPr>
        <w:t> </w:t>
      </w:r>
      <w:r>
        <w:rPr>
          <w:bCs/>
        </w:rPr>
        <w:t>26 r.ż. (Pan Stanisław Maćkowiak)</w:t>
      </w:r>
      <w:r w:rsidR="00C50256">
        <w:rPr>
          <w:bCs/>
        </w:rPr>
        <w:t>.</w:t>
      </w:r>
    </w:p>
    <w:p w14:paraId="78FD3B4B" w14:textId="25B2A523" w:rsidR="008A75BC" w:rsidRPr="008A75BC" w:rsidRDefault="00C23FC0" w:rsidP="008A75BC">
      <w:pPr>
        <w:tabs>
          <w:tab w:val="left" w:pos="2196"/>
        </w:tabs>
        <w:spacing w:before="120" w:after="120" w:line="276" w:lineRule="auto"/>
        <w:jc w:val="both"/>
        <w:rPr>
          <w:bCs/>
        </w:rPr>
      </w:pPr>
      <w:r>
        <w:rPr>
          <w:bCs/>
        </w:rPr>
        <w:t xml:space="preserve">Podsumowując spotkanie, Pan Minister Maciej Miłkowski </w:t>
      </w:r>
      <w:r w:rsidR="00AF1EC2">
        <w:rPr>
          <w:bCs/>
        </w:rPr>
        <w:t>p</w:t>
      </w:r>
      <w:r>
        <w:rPr>
          <w:bCs/>
        </w:rPr>
        <w:t>odkreślił ponownie</w:t>
      </w:r>
      <w:r w:rsidR="00AF1EC2">
        <w:rPr>
          <w:bCs/>
        </w:rPr>
        <w:t xml:space="preserve">, iż </w:t>
      </w:r>
      <w:r>
        <w:rPr>
          <w:bCs/>
        </w:rPr>
        <w:t>zasadniczym z</w:t>
      </w:r>
      <w:r w:rsidRPr="00C23FC0">
        <w:rPr>
          <w:bCs/>
        </w:rPr>
        <w:t>ałożeniem projektowan</w:t>
      </w:r>
      <w:r>
        <w:rPr>
          <w:bCs/>
        </w:rPr>
        <w:t>ego</w:t>
      </w:r>
      <w:r w:rsidRPr="00C23FC0">
        <w:rPr>
          <w:bCs/>
        </w:rPr>
        <w:t xml:space="preserve"> rozporządzeni</w:t>
      </w:r>
      <w:r>
        <w:rPr>
          <w:bCs/>
        </w:rPr>
        <w:t>a</w:t>
      </w:r>
      <w:r w:rsidRPr="00C23FC0">
        <w:rPr>
          <w:bCs/>
        </w:rPr>
        <w:t xml:space="preserve"> </w:t>
      </w:r>
      <w:r>
        <w:rPr>
          <w:bCs/>
        </w:rPr>
        <w:t>jest niepogarszanie sytuacji pacjentów oraz zaproponowanie korzystnych zmian w tym zakresie.</w:t>
      </w:r>
      <w:r w:rsidR="00AF1EC2" w:rsidRPr="00AF1EC2">
        <w:rPr>
          <w:bCs/>
        </w:rPr>
        <w:t xml:space="preserve"> </w:t>
      </w:r>
      <w:r w:rsidR="00AF1EC2">
        <w:rPr>
          <w:bCs/>
        </w:rPr>
        <w:t>P</w:t>
      </w:r>
      <w:r w:rsidR="00AF1EC2" w:rsidRPr="00AF1EC2">
        <w:rPr>
          <w:bCs/>
        </w:rPr>
        <w:t xml:space="preserve">oprosił </w:t>
      </w:r>
      <w:r w:rsidR="00AF1EC2">
        <w:rPr>
          <w:bCs/>
        </w:rPr>
        <w:t xml:space="preserve">również </w:t>
      </w:r>
      <w:r w:rsidR="00AF1EC2" w:rsidRPr="00AF1EC2">
        <w:rPr>
          <w:bCs/>
        </w:rPr>
        <w:t>członków Rady o przesłanie wszystkich zgłoszonych uwag w ramach konsultacji publicznych.</w:t>
      </w:r>
    </w:p>
    <w:p w14:paraId="06677F05" w14:textId="093CFE0E" w:rsidR="00A01821" w:rsidRDefault="004C231F" w:rsidP="00280EF6">
      <w:pPr>
        <w:spacing w:before="120" w:after="120" w:line="276" w:lineRule="auto"/>
        <w:jc w:val="both"/>
      </w:pPr>
      <w:r>
        <w:t>Drugim</w:t>
      </w:r>
      <w:r w:rsidR="00A01821">
        <w:t xml:space="preserve"> punktem posiedzenia </w:t>
      </w:r>
      <w:r w:rsidR="000A3AE7">
        <w:t>był</w:t>
      </w:r>
      <w:r w:rsidR="007E2756">
        <w:t>o</w:t>
      </w:r>
      <w:r w:rsidR="000A3AE7">
        <w:t xml:space="preserve"> </w:t>
      </w:r>
      <w:r>
        <w:t>o</w:t>
      </w:r>
      <w:r w:rsidRPr="004C231F">
        <w:t>mówienie i dyskusja nad projektem stanowiska Rady do projektu ustawy o modernizacji i poprawie efektywności szpitalnictwa</w:t>
      </w:r>
      <w:r>
        <w:t xml:space="preserve">. </w:t>
      </w:r>
      <w:r w:rsidR="007D33B3">
        <w:t xml:space="preserve">Uzgodnienie stanowiska odbywało się przez członków Rady w trybie obiegowym. </w:t>
      </w:r>
      <w:r w:rsidR="00FF65AD">
        <w:t xml:space="preserve">Ze względu na zgłoszone uwagi </w:t>
      </w:r>
      <w:r w:rsidR="007D33B3">
        <w:t>w dniu posiedzenia odbyło się głosowanie na</w:t>
      </w:r>
      <w:r w:rsidR="00AF1EC2">
        <w:t>d</w:t>
      </w:r>
      <w:r w:rsidR="007D33B3">
        <w:t xml:space="preserve"> dwoma spornymi punktami – pkt 4 i 6 (zmiany w pkt 4 – </w:t>
      </w:r>
      <w:r w:rsidR="00AF1EC2">
        <w:t xml:space="preserve">zostały </w:t>
      </w:r>
      <w:r w:rsidR="007D33B3">
        <w:t xml:space="preserve">przyjęte jednogłośnie, </w:t>
      </w:r>
      <w:r w:rsidR="00AF1EC2">
        <w:t xml:space="preserve">natomiast </w:t>
      </w:r>
      <w:r w:rsidR="007D33B3">
        <w:t xml:space="preserve">zmiany w pkt 6 przyjęte </w:t>
      </w:r>
      <w:r w:rsidR="00AF1EC2">
        <w:t xml:space="preserve">zostały </w:t>
      </w:r>
      <w:r w:rsidR="007D33B3">
        <w:t xml:space="preserve">przez Radę </w:t>
      </w:r>
      <w:r w:rsidR="007D33B3" w:rsidRPr="007D33B3">
        <w:t>przy 1 głosie przeciw i 1 głosie wstrzymującym się)</w:t>
      </w:r>
      <w:r w:rsidR="007D33B3">
        <w:t xml:space="preserve">. </w:t>
      </w:r>
      <w:r>
        <w:t>Ostatecznie</w:t>
      </w:r>
      <w:r w:rsidR="007D33B3">
        <w:t>,</w:t>
      </w:r>
      <w:r>
        <w:t xml:space="preserve"> po uwzględnieniu dwóch uwag, Rada w głosowaniu jawnym </w:t>
      </w:r>
      <w:r w:rsidR="00FF65AD">
        <w:t xml:space="preserve">jednogłośnie </w:t>
      </w:r>
      <w:r>
        <w:t>przyjęła stanowisko</w:t>
      </w:r>
      <w:r w:rsidR="00FF65AD">
        <w:t xml:space="preserve"> ws.</w:t>
      </w:r>
      <w:r w:rsidR="00240AFF">
        <w:t> </w:t>
      </w:r>
      <w:r w:rsidR="00FF65AD">
        <w:t>projektu ustawy o modernizacji i poprawie efektywności szpitalnictwa.</w:t>
      </w:r>
    </w:p>
    <w:p w14:paraId="4E70C0B1" w14:textId="1A619C42" w:rsidR="007D33B3" w:rsidRDefault="007D33B3" w:rsidP="002C1232">
      <w:pPr>
        <w:spacing w:before="120" w:after="120" w:line="276" w:lineRule="auto"/>
        <w:jc w:val="both"/>
      </w:pPr>
      <w:r>
        <w:t>Ostatnim punktem posiedzenia, było zaproszenie</w:t>
      </w:r>
      <w:r w:rsidR="00AF1EC2">
        <w:t xml:space="preserve"> skierowane do przewodniczącego Rady od</w:t>
      </w:r>
      <w:r>
        <w:t xml:space="preserve"> </w:t>
      </w:r>
      <w:r w:rsidRPr="007D33B3">
        <w:t>Pani Dyrektor Dominiki Janiszewskiej-</w:t>
      </w:r>
      <w:r w:rsidR="00240AFF">
        <w:t xml:space="preserve"> </w:t>
      </w:r>
      <w:r w:rsidRPr="007D33B3">
        <w:t xml:space="preserve">Kajka </w:t>
      </w:r>
      <w:r>
        <w:t xml:space="preserve">Zastępcy Dyrektora Departamentu Lecznictwa do </w:t>
      </w:r>
      <w:r w:rsidRPr="007D33B3">
        <w:t>udziału w</w:t>
      </w:r>
      <w:r w:rsidR="00035329">
        <w:t> </w:t>
      </w:r>
      <w:r w:rsidRPr="007D33B3">
        <w:t>pracach Zespołu do spraw przygotowania projektu długookresowej strategii rozwoju opieki paliatywnej i hospicyjnej.</w:t>
      </w:r>
      <w:r>
        <w:t xml:space="preserve"> </w:t>
      </w:r>
      <w:r w:rsidR="000B5D22">
        <w:t>W zaproszeniu poproszono o</w:t>
      </w:r>
      <w:r w:rsidR="00240AFF">
        <w:t> </w:t>
      </w:r>
      <w:r w:rsidR="000B5D22">
        <w:t xml:space="preserve">wytypowanie jednego przedstawiciela Rady </w:t>
      </w:r>
      <w:r w:rsidR="000B5D22">
        <w:lastRenderedPageBreak/>
        <w:t>do</w:t>
      </w:r>
      <w:r w:rsidR="00AF1EC2">
        <w:t> </w:t>
      </w:r>
      <w:r w:rsidR="000B5D22">
        <w:t>udziału w pracach Zespołu. Decyzją Przewodniczącego Rady został wskazany Pan Piotr Fonrobert, akces do Zespołu zgłosiła również Pani Urszula Jaworska. Ostatecznie w głosowaniu jawnym, Rada wytypowała jako przedstawiciela Rady do</w:t>
      </w:r>
      <w:r w:rsidR="00240AFF">
        <w:t> </w:t>
      </w:r>
      <w:r w:rsidR="000B5D22">
        <w:t xml:space="preserve">udziału w </w:t>
      </w:r>
      <w:r w:rsidR="00CA7BC3">
        <w:t>pracach Zespołu</w:t>
      </w:r>
      <w:r w:rsidR="000B5D22" w:rsidRPr="000B5D22">
        <w:t xml:space="preserve"> do spraw przygotowania projektu długookresowej strategii rozwoju opieki paliatywnej i hospicyjnej</w:t>
      </w:r>
      <w:r w:rsidR="009A2F8A">
        <w:t>,</w:t>
      </w:r>
      <w:r w:rsidR="000B5D22">
        <w:t xml:space="preserve"> Pana Piotra Fonroberta.</w:t>
      </w:r>
      <w:r w:rsidR="002C1232">
        <w:t xml:space="preserve"> </w:t>
      </w:r>
    </w:p>
    <w:p w14:paraId="24EFADC1" w14:textId="55C138F3" w:rsidR="009D007B" w:rsidRPr="009A2F8A" w:rsidRDefault="00A2194F" w:rsidP="005E1CE0">
      <w:pPr>
        <w:spacing w:before="120" w:after="120" w:line="276" w:lineRule="auto"/>
        <w:jc w:val="both"/>
      </w:pPr>
      <w:r w:rsidRPr="00A2194F">
        <w:rPr>
          <w:bCs/>
        </w:rPr>
        <w:t xml:space="preserve">Na zakończenie posiedzenia, </w:t>
      </w:r>
      <w:r w:rsidR="009D007B">
        <w:rPr>
          <w:bCs/>
        </w:rPr>
        <w:t>Przewodniczący poinformował</w:t>
      </w:r>
      <w:r w:rsidR="009A2F8A">
        <w:rPr>
          <w:bCs/>
        </w:rPr>
        <w:t xml:space="preserve"> również</w:t>
      </w:r>
      <w:r w:rsidR="009D007B">
        <w:rPr>
          <w:bCs/>
        </w:rPr>
        <w:t xml:space="preserve">, iż planowane jest wspólne </w:t>
      </w:r>
      <w:r w:rsidR="00CA7BC3">
        <w:rPr>
          <w:bCs/>
        </w:rPr>
        <w:t>posiedzenie Rady</w:t>
      </w:r>
      <w:r w:rsidR="009D007B">
        <w:rPr>
          <w:bCs/>
        </w:rPr>
        <w:t xml:space="preserve"> Organizacji Pacjentów działającej przy Rzeczniku Praw Pacjenta oraz Rady Organizacji Pacjentów przy ministrze właściwym do spraw zdrowia, </w:t>
      </w:r>
      <w:r w:rsidR="009A2F8A">
        <w:rPr>
          <w:bCs/>
        </w:rPr>
        <w:t xml:space="preserve">przy udziale </w:t>
      </w:r>
      <w:r w:rsidR="009D007B">
        <w:rPr>
          <w:bCs/>
        </w:rPr>
        <w:t xml:space="preserve">Pani prof. </w:t>
      </w:r>
      <w:r w:rsidR="009A2F8A" w:rsidRPr="009A2F8A">
        <w:t>Agnieszk</w:t>
      </w:r>
      <w:r w:rsidR="009A2F8A">
        <w:t>i</w:t>
      </w:r>
      <w:r w:rsidR="009A2F8A" w:rsidRPr="009A2F8A">
        <w:t xml:space="preserve"> Mastalerz-Migas</w:t>
      </w:r>
      <w:r w:rsidR="009A2F8A">
        <w:t xml:space="preserve">, Konsultanta </w:t>
      </w:r>
      <w:r w:rsidR="009A2F8A" w:rsidRPr="009A2F8A">
        <w:t>krajowego w dziedzinie medycyny rodzinnej</w:t>
      </w:r>
      <w:r w:rsidR="009D007B">
        <w:rPr>
          <w:bCs/>
        </w:rPr>
        <w:t>. Zaproponowany został termin 14</w:t>
      </w:r>
      <w:r w:rsidR="00255770">
        <w:rPr>
          <w:bCs/>
        </w:rPr>
        <w:t> </w:t>
      </w:r>
      <w:r w:rsidR="009D007B">
        <w:rPr>
          <w:bCs/>
        </w:rPr>
        <w:t>września 2022 r. w siedzibie Ministerstwa Zdrowia</w:t>
      </w:r>
      <w:r w:rsidR="002D783E">
        <w:rPr>
          <w:bCs/>
        </w:rPr>
        <w:t>.</w:t>
      </w:r>
      <w:r w:rsidR="009D007B">
        <w:rPr>
          <w:bCs/>
        </w:rPr>
        <w:t xml:space="preserve"> </w:t>
      </w:r>
    </w:p>
    <w:p w14:paraId="13CF3DB7" w14:textId="0DD835FD" w:rsidR="00B25620" w:rsidRDefault="00966017" w:rsidP="001658EF">
      <w:pPr>
        <w:spacing w:before="120" w:after="120" w:line="276" w:lineRule="auto"/>
        <w:jc w:val="both"/>
      </w:pPr>
      <w:r>
        <w:t>Ustalono również, iż k</w:t>
      </w:r>
      <w:r w:rsidR="001658EF" w:rsidRPr="001658EF">
        <w:t>olejne posiedzeni</w:t>
      </w:r>
      <w:r w:rsidR="004268FB">
        <w:t>e</w:t>
      </w:r>
      <w:r w:rsidR="001658EF" w:rsidRPr="001658EF">
        <w:t xml:space="preserve"> Rady odbęd</w:t>
      </w:r>
      <w:r w:rsidR="004268FB">
        <w:t>zie</w:t>
      </w:r>
      <w:r w:rsidR="001658EF" w:rsidRPr="001658EF">
        <w:t xml:space="preserve"> się</w:t>
      </w:r>
      <w:r w:rsidR="0058339D">
        <w:t xml:space="preserve"> </w:t>
      </w:r>
      <w:r w:rsidR="00280EF6">
        <w:t>17 sierpnia</w:t>
      </w:r>
      <w:r w:rsidR="0058339D">
        <w:t xml:space="preserve"> 2022 r. </w:t>
      </w:r>
      <w:r w:rsidR="001658EF" w:rsidRPr="001658EF">
        <w:t>o godz. 13.00</w:t>
      </w:r>
      <w:r w:rsidR="00A01B02">
        <w:t>, którego t</w:t>
      </w:r>
      <w:r>
        <w:t xml:space="preserve">ematem będzie Fundusz Medyczny z wyłączeniem </w:t>
      </w:r>
      <w:r w:rsidR="009A2F8A">
        <w:t>p</w:t>
      </w:r>
      <w:r>
        <w:t xml:space="preserve">olityki </w:t>
      </w:r>
      <w:r w:rsidR="009A2F8A">
        <w:t>l</w:t>
      </w:r>
      <w:r>
        <w:t>ekowej. Dodatkowo</w:t>
      </w:r>
      <w:r w:rsidR="009A2F8A">
        <w:t>,</w:t>
      </w:r>
      <w:r>
        <w:t xml:space="preserve"> Przewodniczący zaproponował udział w posiedzeniu </w:t>
      </w:r>
      <w:r w:rsidRPr="00966017">
        <w:t xml:space="preserve">Pana </w:t>
      </w:r>
      <w:r w:rsidR="00255770">
        <w:t>M</w:t>
      </w:r>
      <w:r>
        <w:t xml:space="preserve">inistra </w:t>
      </w:r>
      <w:r w:rsidRPr="00966017">
        <w:t>Marcina Martyniaka</w:t>
      </w:r>
      <w:r>
        <w:t xml:space="preserve"> nadzorującego ten obszar oraz Pana prof. Piotra Czudernę</w:t>
      </w:r>
      <w:r w:rsidR="00B25620">
        <w:t xml:space="preserve"> z kancelarii Prezydenta RP.</w:t>
      </w:r>
    </w:p>
    <w:p w14:paraId="722C7A3D" w14:textId="0EEFA91D" w:rsidR="00B25620" w:rsidRPr="001658EF" w:rsidRDefault="00B25620" w:rsidP="001658EF">
      <w:pPr>
        <w:spacing w:before="120" w:after="120" w:line="276" w:lineRule="auto"/>
        <w:jc w:val="both"/>
      </w:pPr>
      <w:r>
        <w:t>Kończąc spotkanie Pani Aleksandra Rudnicka zaproponowała, aby kolejnymi tematami omawianymi przez Rad</w:t>
      </w:r>
      <w:r w:rsidR="003537F0">
        <w:t>ę</w:t>
      </w:r>
      <w:r>
        <w:t xml:space="preserve"> był temat transplantologii, natomiast Pani Małgorzata Durka zaproponowała </w:t>
      </w:r>
      <w:r w:rsidRPr="00B25620">
        <w:t>powołanie grupy roboczej</w:t>
      </w:r>
      <w:r w:rsidR="009A2F8A">
        <w:t>,</w:t>
      </w:r>
      <w:r w:rsidRPr="00B25620">
        <w:t xml:space="preserve"> </w:t>
      </w:r>
      <w:r>
        <w:t xml:space="preserve">zajmującej się tematem medycyny pracy. </w:t>
      </w:r>
      <w:r w:rsidR="006A7ACD">
        <w:t xml:space="preserve">Przewodniczący wstępnie zaakceptował zgłoszone propozycję, niemniej poprosił o przesłanie szczegółów drogą mailową. Podjęta została również decyzja </w:t>
      </w:r>
      <w:r w:rsidR="009A2F8A">
        <w:t xml:space="preserve">w trybie roboczym </w:t>
      </w:r>
      <w:r w:rsidR="006A7ACD">
        <w:t>o skróceniu terminu</w:t>
      </w:r>
      <w:r w:rsidR="006A7ACD" w:rsidRPr="006A7ACD">
        <w:t xml:space="preserve"> </w:t>
      </w:r>
      <w:r w:rsidR="006A7ACD">
        <w:t>zgłaszania uwag przez członków Rady do</w:t>
      </w:r>
      <w:r w:rsidR="009A2F8A">
        <w:t> </w:t>
      </w:r>
      <w:r w:rsidR="006A7ACD">
        <w:t>projektów protokołów i</w:t>
      </w:r>
      <w:r w:rsidR="009A2F8A">
        <w:t> </w:t>
      </w:r>
      <w:r w:rsidR="006A7ACD">
        <w:t>stanowisk Rady</w:t>
      </w:r>
      <w:r w:rsidR="009A2F8A">
        <w:t>,</w:t>
      </w:r>
      <w:r w:rsidR="009A2F8A" w:rsidRPr="009A2F8A">
        <w:t xml:space="preserve"> z 7 do 3 dni</w:t>
      </w:r>
      <w:r w:rsidR="003537F0">
        <w:t>.</w:t>
      </w:r>
      <w:r w:rsidR="00A01B02">
        <w:t xml:space="preserve"> </w:t>
      </w:r>
    </w:p>
    <w:p w14:paraId="159E4D31" w14:textId="3F84937E" w:rsidR="00A01B02" w:rsidRDefault="00A01B02" w:rsidP="00B25620">
      <w:pPr>
        <w:spacing w:before="120" w:after="120" w:line="276" w:lineRule="auto"/>
        <w:jc w:val="both"/>
      </w:pPr>
      <w:r>
        <w:t>K</w:t>
      </w:r>
      <w:r w:rsidRPr="00A01B02">
        <w:t>olejne posiedzenie Rady odbędzie się 17 sierpnia 2022 r. o godz. 13.00.</w:t>
      </w:r>
    </w:p>
    <w:p w14:paraId="2771F44F" w14:textId="037E0BFB" w:rsidR="007B41D2" w:rsidRDefault="007B41D2" w:rsidP="00B25620">
      <w:pPr>
        <w:spacing w:before="120" w:after="120" w:line="276" w:lineRule="auto"/>
        <w:jc w:val="both"/>
      </w:pPr>
      <w:r>
        <w:t>Na tym posiedzenie zakończono</w:t>
      </w:r>
      <w:r w:rsidR="005320D9">
        <w:t>.</w:t>
      </w:r>
    </w:p>
    <w:p w14:paraId="7AA91AF7" w14:textId="657868D5" w:rsidR="007B41D2" w:rsidRDefault="007B41D2" w:rsidP="000B68B5">
      <w:pPr>
        <w:spacing w:after="0"/>
      </w:pPr>
      <w:r>
        <w:t>Opracowanie:</w:t>
      </w:r>
    </w:p>
    <w:p w14:paraId="2AF5AEE0" w14:textId="2E065448" w:rsidR="007B41D2" w:rsidRDefault="007B41D2" w:rsidP="000B68B5">
      <w:pPr>
        <w:spacing w:after="0"/>
      </w:pPr>
      <w:r>
        <w:t>Joanna Poźniak</w:t>
      </w:r>
      <w:r w:rsidR="000B68B5">
        <w:t xml:space="preserve"> </w:t>
      </w:r>
      <w:r>
        <w:t>Departament Dialogu Społecznego</w:t>
      </w:r>
    </w:p>
    <w:p w14:paraId="2A4E310E" w14:textId="53171720" w:rsidR="007B41D2" w:rsidRDefault="007B41D2" w:rsidP="000B68B5">
      <w:pPr>
        <w:spacing w:after="0"/>
      </w:pPr>
      <w:r>
        <w:t>Akceptacja</w:t>
      </w:r>
      <w:r w:rsidR="000B68B5">
        <w:t>:</w:t>
      </w:r>
    </w:p>
    <w:p w14:paraId="075CABC6" w14:textId="7E92BC05" w:rsidR="00D91A7F" w:rsidRPr="00D9014A" w:rsidRDefault="000B68B5" w:rsidP="00D9014A">
      <w:pPr>
        <w:spacing w:after="0"/>
      </w:pPr>
      <w:r>
        <w:t xml:space="preserve">Jakub Bydłoń </w:t>
      </w:r>
      <w:r w:rsidR="007B41D2">
        <w:t xml:space="preserve">Sekretarz </w:t>
      </w:r>
      <w:r>
        <w:t>Rady Organizacji Pacjentó</w:t>
      </w:r>
      <w:r w:rsidR="00D9014A">
        <w:t>w</w:t>
      </w:r>
    </w:p>
    <w:sectPr w:rsidR="00D91A7F" w:rsidRPr="00D9014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31E06" w14:textId="77777777" w:rsidR="002F54ED" w:rsidRDefault="002F54ED" w:rsidP="00B853FB">
      <w:pPr>
        <w:spacing w:after="0" w:line="240" w:lineRule="auto"/>
      </w:pPr>
      <w:r>
        <w:separator/>
      </w:r>
    </w:p>
  </w:endnote>
  <w:endnote w:type="continuationSeparator" w:id="0">
    <w:p w14:paraId="0B9FF326" w14:textId="77777777" w:rsidR="002F54ED" w:rsidRDefault="002F54ED" w:rsidP="00B85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024143"/>
      <w:docPartObj>
        <w:docPartGallery w:val="Page Numbers (Bottom of Page)"/>
        <w:docPartUnique/>
      </w:docPartObj>
    </w:sdtPr>
    <w:sdtEndPr/>
    <w:sdtContent>
      <w:p w14:paraId="7F685DD9" w14:textId="1D28BB24" w:rsidR="00B853FB" w:rsidRDefault="00B853FB">
        <w:pPr>
          <w:pStyle w:val="Stopka"/>
          <w:jc w:val="right"/>
        </w:pPr>
        <w:r>
          <w:fldChar w:fldCharType="begin"/>
        </w:r>
        <w:r>
          <w:instrText>PAGE   \* MERGEFORMAT</w:instrText>
        </w:r>
        <w:r>
          <w:fldChar w:fldCharType="separate"/>
        </w:r>
        <w:r>
          <w:t>2</w:t>
        </w:r>
        <w:r>
          <w:fldChar w:fldCharType="end"/>
        </w:r>
      </w:p>
    </w:sdtContent>
  </w:sdt>
  <w:p w14:paraId="7192FE9B" w14:textId="77777777" w:rsidR="00B853FB" w:rsidRDefault="00B853F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51B28" w14:textId="77777777" w:rsidR="002F54ED" w:rsidRDefault="002F54ED" w:rsidP="00B853FB">
      <w:pPr>
        <w:spacing w:after="0" w:line="240" w:lineRule="auto"/>
      </w:pPr>
      <w:r>
        <w:separator/>
      </w:r>
    </w:p>
  </w:footnote>
  <w:footnote w:type="continuationSeparator" w:id="0">
    <w:p w14:paraId="6A084B58" w14:textId="77777777" w:rsidR="002F54ED" w:rsidRDefault="002F54ED" w:rsidP="00B853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E0F"/>
    <w:multiLevelType w:val="hybridMultilevel"/>
    <w:tmpl w:val="B1C09968"/>
    <w:lvl w:ilvl="0" w:tplc="D642287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5FC4F4E"/>
    <w:multiLevelType w:val="hybridMultilevel"/>
    <w:tmpl w:val="41E2E362"/>
    <w:lvl w:ilvl="0" w:tplc="D642287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6575F59"/>
    <w:multiLevelType w:val="hybridMultilevel"/>
    <w:tmpl w:val="61B823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F9153E"/>
    <w:multiLevelType w:val="multilevel"/>
    <w:tmpl w:val="64707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852E7"/>
    <w:multiLevelType w:val="hybridMultilevel"/>
    <w:tmpl w:val="4BF8CB2E"/>
    <w:lvl w:ilvl="0" w:tplc="D64228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2923F4"/>
    <w:multiLevelType w:val="hybridMultilevel"/>
    <w:tmpl w:val="2FB241B2"/>
    <w:lvl w:ilvl="0" w:tplc="71F65FB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117476C"/>
    <w:multiLevelType w:val="hybridMultilevel"/>
    <w:tmpl w:val="C06CA3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3914A4"/>
    <w:multiLevelType w:val="hybridMultilevel"/>
    <w:tmpl w:val="29B21546"/>
    <w:lvl w:ilvl="0" w:tplc="427E58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E118AA"/>
    <w:multiLevelType w:val="hybridMultilevel"/>
    <w:tmpl w:val="21923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1C3F67"/>
    <w:multiLevelType w:val="multilevel"/>
    <w:tmpl w:val="1A60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A51E19"/>
    <w:multiLevelType w:val="hybridMultilevel"/>
    <w:tmpl w:val="9C0C0D28"/>
    <w:lvl w:ilvl="0" w:tplc="FE5E27A0">
      <w:start w:val="1"/>
      <w:numFmt w:val="bullet"/>
      <w:lvlText w:val="-"/>
      <w:lvlJc w:val="left"/>
      <w:pPr>
        <w:tabs>
          <w:tab w:val="num" w:pos="720"/>
        </w:tabs>
        <w:ind w:left="720" w:hanging="360"/>
      </w:pPr>
      <w:rPr>
        <w:rFonts w:ascii="Times New Roman" w:hAnsi="Times New Roman" w:hint="default"/>
      </w:rPr>
    </w:lvl>
    <w:lvl w:ilvl="1" w:tplc="71E62020" w:tentative="1">
      <w:start w:val="1"/>
      <w:numFmt w:val="bullet"/>
      <w:lvlText w:val="-"/>
      <w:lvlJc w:val="left"/>
      <w:pPr>
        <w:tabs>
          <w:tab w:val="num" w:pos="1440"/>
        </w:tabs>
        <w:ind w:left="1440" w:hanging="360"/>
      </w:pPr>
      <w:rPr>
        <w:rFonts w:ascii="Times New Roman" w:hAnsi="Times New Roman" w:hint="default"/>
      </w:rPr>
    </w:lvl>
    <w:lvl w:ilvl="2" w:tplc="B4467E96" w:tentative="1">
      <w:start w:val="1"/>
      <w:numFmt w:val="bullet"/>
      <w:lvlText w:val="-"/>
      <w:lvlJc w:val="left"/>
      <w:pPr>
        <w:tabs>
          <w:tab w:val="num" w:pos="2160"/>
        </w:tabs>
        <w:ind w:left="2160" w:hanging="360"/>
      </w:pPr>
      <w:rPr>
        <w:rFonts w:ascii="Times New Roman" w:hAnsi="Times New Roman" w:hint="default"/>
      </w:rPr>
    </w:lvl>
    <w:lvl w:ilvl="3" w:tplc="D8EA05D4" w:tentative="1">
      <w:start w:val="1"/>
      <w:numFmt w:val="bullet"/>
      <w:lvlText w:val="-"/>
      <w:lvlJc w:val="left"/>
      <w:pPr>
        <w:tabs>
          <w:tab w:val="num" w:pos="2880"/>
        </w:tabs>
        <w:ind w:left="2880" w:hanging="360"/>
      </w:pPr>
      <w:rPr>
        <w:rFonts w:ascii="Times New Roman" w:hAnsi="Times New Roman" w:hint="default"/>
      </w:rPr>
    </w:lvl>
    <w:lvl w:ilvl="4" w:tplc="FBBE6110" w:tentative="1">
      <w:start w:val="1"/>
      <w:numFmt w:val="bullet"/>
      <w:lvlText w:val="-"/>
      <w:lvlJc w:val="left"/>
      <w:pPr>
        <w:tabs>
          <w:tab w:val="num" w:pos="3600"/>
        </w:tabs>
        <w:ind w:left="3600" w:hanging="360"/>
      </w:pPr>
      <w:rPr>
        <w:rFonts w:ascii="Times New Roman" w:hAnsi="Times New Roman" w:hint="default"/>
      </w:rPr>
    </w:lvl>
    <w:lvl w:ilvl="5" w:tplc="259E9B26" w:tentative="1">
      <w:start w:val="1"/>
      <w:numFmt w:val="bullet"/>
      <w:lvlText w:val="-"/>
      <w:lvlJc w:val="left"/>
      <w:pPr>
        <w:tabs>
          <w:tab w:val="num" w:pos="4320"/>
        </w:tabs>
        <w:ind w:left="4320" w:hanging="360"/>
      </w:pPr>
      <w:rPr>
        <w:rFonts w:ascii="Times New Roman" w:hAnsi="Times New Roman" w:hint="default"/>
      </w:rPr>
    </w:lvl>
    <w:lvl w:ilvl="6" w:tplc="A642A600" w:tentative="1">
      <w:start w:val="1"/>
      <w:numFmt w:val="bullet"/>
      <w:lvlText w:val="-"/>
      <w:lvlJc w:val="left"/>
      <w:pPr>
        <w:tabs>
          <w:tab w:val="num" w:pos="5040"/>
        </w:tabs>
        <w:ind w:left="5040" w:hanging="360"/>
      </w:pPr>
      <w:rPr>
        <w:rFonts w:ascii="Times New Roman" w:hAnsi="Times New Roman" w:hint="default"/>
      </w:rPr>
    </w:lvl>
    <w:lvl w:ilvl="7" w:tplc="FF80656C" w:tentative="1">
      <w:start w:val="1"/>
      <w:numFmt w:val="bullet"/>
      <w:lvlText w:val="-"/>
      <w:lvlJc w:val="left"/>
      <w:pPr>
        <w:tabs>
          <w:tab w:val="num" w:pos="5760"/>
        </w:tabs>
        <w:ind w:left="5760" w:hanging="360"/>
      </w:pPr>
      <w:rPr>
        <w:rFonts w:ascii="Times New Roman" w:hAnsi="Times New Roman" w:hint="default"/>
      </w:rPr>
    </w:lvl>
    <w:lvl w:ilvl="8" w:tplc="6F0A303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CE47171"/>
    <w:multiLevelType w:val="hybridMultilevel"/>
    <w:tmpl w:val="B56432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D2B7616"/>
    <w:multiLevelType w:val="hybridMultilevel"/>
    <w:tmpl w:val="EDE61BD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273A8F"/>
    <w:multiLevelType w:val="hybridMultilevel"/>
    <w:tmpl w:val="99F038EC"/>
    <w:lvl w:ilvl="0" w:tplc="397A46C8">
      <w:start w:val="1"/>
      <w:numFmt w:val="bullet"/>
      <w:lvlText w:val="-"/>
      <w:lvlJc w:val="left"/>
      <w:pPr>
        <w:tabs>
          <w:tab w:val="num" w:pos="720"/>
        </w:tabs>
        <w:ind w:left="720" w:hanging="360"/>
      </w:pPr>
      <w:rPr>
        <w:rFonts w:ascii="Times New Roman" w:hAnsi="Times New Roman" w:hint="default"/>
      </w:rPr>
    </w:lvl>
    <w:lvl w:ilvl="1" w:tplc="E8628F24" w:tentative="1">
      <w:start w:val="1"/>
      <w:numFmt w:val="bullet"/>
      <w:lvlText w:val="-"/>
      <w:lvlJc w:val="left"/>
      <w:pPr>
        <w:tabs>
          <w:tab w:val="num" w:pos="1440"/>
        </w:tabs>
        <w:ind w:left="1440" w:hanging="360"/>
      </w:pPr>
      <w:rPr>
        <w:rFonts w:ascii="Times New Roman" w:hAnsi="Times New Roman" w:hint="default"/>
      </w:rPr>
    </w:lvl>
    <w:lvl w:ilvl="2" w:tplc="F0D856BC" w:tentative="1">
      <w:start w:val="1"/>
      <w:numFmt w:val="bullet"/>
      <w:lvlText w:val="-"/>
      <w:lvlJc w:val="left"/>
      <w:pPr>
        <w:tabs>
          <w:tab w:val="num" w:pos="2160"/>
        </w:tabs>
        <w:ind w:left="2160" w:hanging="360"/>
      </w:pPr>
      <w:rPr>
        <w:rFonts w:ascii="Times New Roman" w:hAnsi="Times New Roman" w:hint="default"/>
      </w:rPr>
    </w:lvl>
    <w:lvl w:ilvl="3" w:tplc="D86410A6" w:tentative="1">
      <w:start w:val="1"/>
      <w:numFmt w:val="bullet"/>
      <w:lvlText w:val="-"/>
      <w:lvlJc w:val="left"/>
      <w:pPr>
        <w:tabs>
          <w:tab w:val="num" w:pos="2880"/>
        </w:tabs>
        <w:ind w:left="2880" w:hanging="360"/>
      </w:pPr>
      <w:rPr>
        <w:rFonts w:ascii="Times New Roman" w:hAnsi="Times New Roman" w:hint="default"/>
      </w:rPr>
    </w:lvl>
    <w:lvl w:ilvl="4" w:tplc="14D0E0DC" w:tentative="1">
      <w:start w:val="1"/>
      <w:numFmt w:val="bullet"/>
      <w:lvlText w:val="-"/>
      <w:lvlJc w:val="left"/>
      <w:pPr>
        <w:tabs>
          <w:tab w:val="num" w:pos="3600"/>
        </w:tabs>
        <w:ind w:left="3600" w:hanging="360"/>
      </w:pPr>
      <w:rPr>
        <w:rFonts w:ascii="Times New Roman" w:hAnsi="Times New Roman" w:hint="default"/>
      </w:rPr>
    </w:lvl>
    <w:lvl w:ilvl="5" w:tplc="1D686012" w:tentative="1">
      <w:start w:val="1"/>
      <w:numFmt w:val="bullet"/>
      <w:lvlText w:val="-"/>
      <w:lvlJc w:val="left"/>
      <w:pPr>
        <w:tabs>
          <w:tab w:val="num" w:pos="4320"/>
        </w:tabs>
        <w:ind w:left="4320" w:hanging="360"/>
      </w:pPr>
      <w:rPr>
        <w:rFonts w:ascii="Times New Roman" w:hAnsi="Times New Roman" w:hint="default"/>
      </w:rPr>
    </w:lvl>
    <w:lvl w:ilvl="6" w:tplc="0F2C7304" w:tentative="1">
      <w:start w:val="1"/>
      <w:numFmt w:val="bullet"/>
      <w:lvlText w:val="-"/>
      <w:lvlJc w:val="left"/>
      <w:pPr>
        <w:tabs>
          <w:tab w:val="num" w:pos="5040"/>
        </w:tabs>
        <w:ind w:left="5040" w:hanging="360"/>
      </w:pPr>
      <w:rPr>
        <w:rFonts w:ascii="Times New Roman" w:hAnsi="Times New Roman" w:hint="default"/>
      </w:rPr>
    </w:lvl>
    <w:lvl w:ilvl="7" w:tplc="E9526B14" w:tentative="1">
      <w:start w:val="1"/>
      <w:numFmt w:val="bullet"/>
      <w:lvlText w:val="-"/>
      <w:lvlJc w:val="left"/>
      <w:pPr>
        <w:tabs>
          <w:tab w:val="num" w:pos="5760"/>
        </w:tabs>
        <w:ind w:left="5760" w:hanging="360"/>
      </w:pPr>
      <w:rPr>
        <w:rFonts w:ascii="Times New Roman" w:hAnsi="Times New Roman" w:hint="default"/>
      </w:rPr>
    </w:lvl>
    <w:lvl w:ilvl="8" w:tplc="3802EBA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0C41380"/>
    <w:multiLevelType w:val="hybridMultilevel"/>
    <w:tmpl w:val="BBA40EC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4B42499"/>
    <w:multiLevelType w:val="hybridMultilevel"/>
    <w:tmpl w:val="C06CA3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ED20B3"/>
    <w:multiLevelType w:val="hybridMultilevel"/>
    <w:tmpl w:val="6890F0E8"/>
    <w:lvl w:ilvl="0" w:tplc="D64228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C124526"/>
    <w:multiLevelType w:val="hybridMultilevel"/>
    <w:tmpl w:val="8668B578"/>
    <w:lvl w:ilvl="0" w:tplc="614E8022">
      <w:start w:val="1"/>
      <w:numFmt w:val="decimal"/>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DB869D7"/>
    <w:multiLevelType w:val="hybridMultilevel"/>
    <w:tmpl w:val="6D805B24"/>
    <w:lvl w:ilvl="0" w:tplc="0CBCD5B4">
      <w:start w:val="1"/>
      <w:numFmt w:val="bullet"/>
      <w:lvlText w:val="-"/>
      <w:lvlJc w:val="left"/>
      <w:pPr>
        <w:tabs>
          <w:tab w:val="num" w:pos="720"/>
        </w:tabs>
        <w:ind w:left="720" w:hanging="360"/>
      </w:pPr>
      <w:rPr>
        <w:rFonts w:ascii="Times New Roman" w:hAnsi="Times New Roman" w:hint="default"/>
      </w:rPr>
    </w:lvl>
    <w:lvl w:ilvl="1" w:tplc="06122F7C" w:tentative="1">
      <w:start w:val="1"/>
      <w:numFmt w:val="bullet"/>
      <w:lvlText w:val="-"/>
      <w:lvlJc w:val="left"/>
      <w:pPr>
        <w:tabs>
          <w:tab w:val="num" w:pos="1440"/>
        </w:tabs>
        <w:ind w:left="1440" w:hanging="360"/>
      </w:pPr>
      <w:rPr>
        <w:rFonts w:ascii="Times New Roman" w:hAnsi="Times New Roman" w:hint="default"/>
      </w:rPr>
    </w:lvl>
    <w:lvl w:ilvl="2" w:tplc="00AC3012" w:tentative="1">
      <w:start w:val="1"/>
      <w:numFmt w:val="bullet"/>
      <w:lvlText w:val="-"/>
      <w:lvlJc w:val="left"/>
      <w:pPr>
        <w:tabs>
          <w:tab w:val="num" w:pos="2160"/>
        </w:tabs>
        <w:ind w:left="2160" w:hanging="360"/>
      </w:pPr>
      <w:rPr>
        <w:rFonts w:ascii="Times New Roman" w:hAnsi="Times New Roman" w:hint="default"/>
      </w:rPr>
    </w:lvl>
    <w:lvl w:ilvl="3" w:tplc="7EB45AF0" w:tentative="1">
      <w:start w:val="1"/>
      <w:numFmt w:val="bullet"/>
      <w:lvlText w:val="-"/>
      <w:lvlJc w:val="left"/>
      <w:pPr>
        <w:tabs>
          <w:tab w:val="num" w:pos="2880"/>
        </w:tabs>
        <w:ind w:left="2880" w:hanging="360"/>
      </w:pPr>
      <w:rPr>
        <w:rFonts w:ascii="Times New Roman" w:hAnsi="Times New Roman" w:hint="default"/>
      </w:rPr>
    </w:lvl>
    <w:lvl w:ilvl="4" w:tplc="45E8647C" w:tentative="1">
      <w:start w:val="1"/>
      <w:numFmt w:val="bullet"/>
      <w:lvlText w:val="-"/>
      <w:lvlJc w:val="left"/>
      <w:pPr>
        <w:tabs>
          <w:tab w:val="num" w:pos="3600"/>
        </w:tabs>
        <w:ind w:left="3600" w:hanging="360"/>
      </w:pPr>
      <w:rPr>
        <w:rFonts w:ascii="Times New Roman" w:hAnsi="Times New Roman" w:hint="default"/>
      </w:rPr>
    </w:lvl>
    <w:lvl w:ilvl="5" w:tplc="81B8FF9C" w:tentative="1">
      <w:start w:val="1"/>
      <w:numFmt w:val="bullet"/>
      <w:lvlText w:val="-"/>
      <w:lvlJc w:val="left"/>
      <w:pPr>
        <w:tabs>
          <w:tab w:val="num" w:pos="4320"/>
        </w:tabs>
        <w:ind w:left="4320" w:hanging="360"/>
      </w:pPr>
      <w:rPr>
        <w:rFonts w:ascii="Times New Roman" w:hAnsi="Times New Roman" w:hint="default"/>
      </w:rPr>
    </w:lvl>
    <w:lvl w:ilvl="6" w:tplc="8D3A6BE8" w:tentative="1">
      <w:start w:val="1"/>
      <w:numFmt w:val="bullet"/>
      <w:lvlText w:val="-"/>
      <w:lvlJc w:val="left"/>
      <w:pPr>
        <w:tabs>
          <w:tab w:val="num" w:pos="5040"/>
        </w:tabs>
        <w:ind w:left="5040" w:hanging="360"/>
      </w:pPr>
      <w:rPr>
        <w:rFonts w:ascii="Times New Roman" w:hAnsi="Times New Roman" w:hint="default"/>
      </w:rPr>
    </w:lvl>
    <w:lvl w:ilvl="7" w:tplc="227AE574" w:tentative="1">
      <w:start w:val="1"/>
      <w:numFmt w:val="bullet"/>
      <w:lvlText w:val="-"/>
      <w:lvlJc w:val="left"/>
      <w:pPr>
        <w:tabs>
          <w:tab w:val="num" w:pos="5760"/>
        </w:tabs>
        <w:ind w:left="5760" w:hanging="360"/>
      </w:pPr>
      <w:rPr>
        <w:rFonts w:ascii="Times New Roman" w:hAnsi="Times New Roman" w:hint="default"/>
      </w:rPr>
    </w:lvl>
    <w:lvl w:ilvl="8" w:tplc="3ECED51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16E580B"/>
    <w:multiLevelType w:val="hybridMultilevel"/>
    <w:tmpl w:val="B33C8CB8"/>
    <w:lvl w:ilvl="0" w:tplc="1BB8D888">
      <w:start w:val="1"/>
      <w:numFmt w:val="bullet"/>
      <w:lvlText w:val="-"/>
      <w:lvlJc w:val="left"/>
      <w:pPr>
        <w:tabs>
          <w:tab w:val="num" w:pos="720"/>
        </w:tabs>
        <w:ind w:left="720" w:hanging="360"/>
      </w:pPr>
      <w:rPr>
        <w:rFonts w:ascii="Times New Roman" w:hAnsi="Times New Roman" w:hint="default"/>
      </w:rPr>
    </w:lvl>
    <w:lvl w:ilvl="1" w:tplc="941438D6" w:tentative="1">
      <w:start w:val="1"/>
      <w:numFmt w:val="bullet"/>
      <w:lvlText w:val="-"/>
      <w:lvlJc w:val="left"/>
      <w:pPr>
        <w:tabs>
          <w:tab w:val="num" w:pos="1440"/>
        </w:tabs>
        <w:ind w:left="1440" w:hanging="360"/>
      </w:pPr>
      <w:rPr>
        <w:rFonts w:ascii="Times New Roman" w:hAnsi="Times New Roman" w:hint="default"/>
      </w:rPr>
    </w:lvl>
    <w:lvl w:ilvl="2" w:tplc="BE3A5BE6" w:tentative="1">
      <w:start w:val="1"/>
      <w:numFmt w:val="bullet"/>
      <w:lvlText w:val="-"/>
      <w:lvlJc w:val="left"/>
      <w:pPr>
        <w:tabs>
          <w:tab w:val="num" w:pos="2160"/>
        </w:tabs>
        <w:ind w:left="2160" w:hanging="360"/>
      </w:pPr>
      <w:rPr>
        <w:rFonts w:ascii="Times New Roman" w:hAnsi="Times New Roman" w:hint="default"/>
      </w:rPr>
    </w:lvl>
    <w:lvl w:ilvl="3" w:tplc="FDF2F1E4" w:tentative="1">
      <w:start w:val="1"/>
      <w:numFmt w:val="bullet"/>
      <w:lvlText w:val="-"/>
      <w:lvlJc w:val="left"/>
      <w:pPr>
        <w:tabs>
          <w:tab w:val="num" w:pos="2880"/>
        </w:tabs>
        <w:ind w:left="2880" w:hanging="360"/>
      </w:pPr>
      <w:rPr>
        <w:rFonts w:ascii="Times New Roman" w:hAnsi="Times New Roman" w:hint="default"/>
      </w:rPr>
    </w:lvl>
    <w:lvl w:ilvl="4" w:tplc="44B07C9A" w:tentative="1">
      <w:start w:val="1"/>
      <w:numFmt w:val="bullet"/>
      <w:lvlText w:val="-"/>
      <w:lvlJc w:val="left"/>
      <w:pPr>
        <w:tabs>
          <w:tab w:val="num" w:pos="3600"/>
        </w:tabs>
        <w:ind w:left="3600" w:hanging="360"/>
      </w:pPr>
      <w:rPr>
        <w:rFonts w:ascii="Times New Roman" w:hAnsi="Times New Roman" w:hint="default"/>
      </w:rPr>
    </w:lvl>
    <w:lvl w:ilvl="5" w:tplc="933E153C" w:tentative="1">
      <w:start w:val="1"/>
      <w:numFmt w:val="bullet"/>
      <w:lvlText w:val="-"/>
      <w:lvlJc w:val="left"/>
      <w:pPr>
        <w:tabs>
          <w:tab w:val="num" w:pos="4320"/>
        </w:tabs>
        <w:ind w:left="4320" w:hanging="360"/>
      </w:pPr>
      <w:rPr>
        <w:rFonts w:ascii="Times New Roman" w:hAnsi="Times New Roman" w:hint="default"/>
      </w:rPr>
    </w:lvl>
    <w:lvl w:ilvl="6" w:tplc="FA867572" w:tentative="1">
      <w:start w:val="1"/>
      <w:numFmt w:val="bullet"/>
      <w:lvlText w:val="-"/>
      <w:lvlJc w:val="left"/>
      <w:pPr>
        <w:tabs>
          <w:tab w:val="num" w:pos="5040"/>
        </w:tabs>
        <w:ind w:left="5040" w:hanging="360"/>
      </w:pPr>
      <w:rPr>
        <w:rFonts w:ascii="Times New Roman" w:hAnsi="Times New Roman" w:hint="default"/>
      </w:rPr>
    </w:lvl>
    <w:lvl w:ilvl="7" w:tplc="FA86A396" w:tentative="1">
      <w:start w:val="1"/>
      <w:numFmt w:val="bullet"/>
      <w:lvlText w:val="-"/>
      <w:lvlJc w:val="left"/>
      <w:pPr>
        <w:tabs>
          <w:tab w:val="num" w:pos="5760"/>
        </w:tabs>
        <w:ind w:left="5760" w:hanging="360"/>
      </w:pPr>
      <w:rPr>
        <w:rFonts w:ascii="Times New Roman" w:hAnsi="Times New Roman" w:hint="default"/>
      </w:rPr>
    </w:lvl>
    <w:lvl w:ilvl="8" w:tplc="432EC86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4010BDA"/>
    <w:multiLevelType w:val="hybridMultilevel"/>
    <w:tmpl w:val="9AFAF866"/>
    <w:lvl w:ilvl="0" w:tplc="AF1650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3E3B98"/>
    <w:multiLevelType w:val="hybridMultilevel"/>
    <w:tmpl w:val="CE3C781C"/>
    <w:lvl w:ilvl="0" w:tplc="D64228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91D1449"/>
    <w:multiLevelType w:val="hybridMultilevel"/>
    <w:tmpl w:val="D0865E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75402F"/>
    <w:multiLevelType w:val="hybridMultilevel"/>
    <w:tmpl w:val="03263E2A"/>
    <w:lvl w:ilvl="0" w:tplc="2D64A80E">
      <w:start w:val="1"/>
      <w:numFmt w:val="bullet"/>
      <w:lvlText w:val="-"/>
      <w:lvlJc w:val="left"/>
      <w:pPr>
        <w:tabs>
          <w:tab w:val="num" w:pos="720"/>
        </w:tabs>
        <w:ind w:left="720" w:hanging="360"/>
      </w:pPr>
      <w:rPr>
        <w:rFonts w:ascii="Times New Roman" w:hAnsi="Times New Roman" w:hint="default"/>
      </w:rPr>
    </w:lvl>
    <w:lvl w:ilvl="1" w:tplc="C9C4EAEC" w:tentative="1">
      <w:start w:val="1"/>
      <w:numFmt w:val="bullet"/>
      <w:lvlText w:val="-"/>
      <w:lvlJc w:val="left"/>
      <w:pPr>
        <w:tabs>
          <w:tab w:val="num" w:pos="1440"/>
        </w:tabs>
        <w:ind w:left="1440" w:hanging="360"/>
      </w:pPr>
      <w:rPr>
        <w:rFonts w:ascii="Times New Roman" w:hAnsi="Times New Roman" w:hint="default"/>
      </w:rPr>
    </w:lvl>
    <w:lvl w:ilvl="2" w:tplc="1F1AA014" w:tentative="1">
      <w:start w:val="1"/>
      <w:numFmt w:val="bullet"/>
      <w:lvlText w:val="-"/>
      <w:lvlJc w:val="left"/>
      <w:pPr>
        <w:tabs>
          <w:tab w:val="num" w:pos="2160"/>
        </w:tabs>
        <w:ind w:left="2160" w:hanging="360"/>
      </w:pPr>
      <w:rPr>
        <w:rFonts w:ascii="Times New Roman" w:hAnsi="Times New Roman" w:hint="default"/>
      </w:rPr>
    </w:lvl>
    <w:lvl w:ilvl="3" w:tplc="C0DC3E44" w:tentative="1">
      <w:start w:val="1"/>
      <w:numFmt w:val="bullet"/>
      <w:lvlText w:val="-"/>
      <w:lvlJc w:val="left"/>
      <w:pPr>
        <w:tabs>
          <w:tab w:val="num" w:pos="2880"/>
        </w:tabs>
        <w:ind w:left="2880" w:hanging="360"/>
      </w:pPr>
      <w:rPr>
        <w:rFonts w:ascii="Times New Roman" w:hAnsi="Times New Roman" w:hint="default"/>
      </w:rPr>
    </w:lvl>
    <w:lvl w:ilvl="4" w:tplc="36B2A754" w:tentative="1">
      <w:start w:val="1"/>
      <w:numFmt w:val="bullet"/>
      <w:lvlText w:val="-"/>
      <w:lvlJc w:val="left"/>
      <w:pPr>
        <w:tabs>
          <w:tab w:val="num" w:pos="3600"/>
        </w:tabs>
        <w:ind w:left="3600" w:hanging="360"/>
      </w:pPr>
      <w:rPr>
        <w:rFonts w:ascii="Times New Roman" w:hAnsi="Times New Roman" w:hint="default"/>
      </w:rPr>
    </w:lvl>
    <w:lvl w:ilvl="5" w:tplc="D0584AC2" w:tentative="1">
      <w:start w:val="1"/>
      <w:numFmt w:val="bullet"/>
      <w:lvlText w:val="-"/>
      <w:lvlJc w:val="left"/>
      <w:pPr>
        <w:tabs>
          <w:tab w:val="num" w:pos="4320"/>
        </w:tabs>
        <w:ind w:left="4320" w:hanging="360"/>
      </w:pPr>
      <w:rPr>
        <w:rFonts w:ascii="Times New Roman" w:hAnsi="Times New Roman" w:hint="default"/>
      </w:rPr>
    </w:lvl>
    <w:lvl w:ilvl="6" w:tplc="86EE0156" w:tentative="1">
      <w:start w:val="1"/>
      <w:numFmt w:val="bullet"/>
      <w:lvlText w:val="-"/>
      <w:lvlJc w:val="left"/>
      <w:pPr>
        <w:tabs>
          <w:tab w:val="num" w:pos="5040"/>
        </w:tabs>
        <w:ind w:left="5040" w:hanging="360"/>
      </w:pPr>
      <w:rPr>
        <w:rFonts w:ascii="Times New Roman" w:hAnsi="Times New Roman" w:hint="default"/>
      </w:rPr>
    </w:lvl>
    <w:lvl w:ilvl="7" w:tplc="9634BC48" w:tentative="1">
      <w:start w:val="1"/>
      <w:numFmt w:val="bullet"/>
      <w:lvlText w:val="-"/>
      <w:lvlJc w:val="left"/>
      <w:pPr>
        <w:tabs>
          <w:tab w:val="num" w:pos="5760"/>
        </w:tabs>
        <w:ind w:left="5760" w:hanging="360"/>
      </w:pPr>
      <w:rPr>
        <w:rFonts w:ascii="Times New Roman" w:hAnsi="Times New Roman" w:hint="default"/>
      </w:rPr>
    </w:lvl>
    <w:lvl w:ilvl="8" w:tplc="85CEC07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DC71A5C"/>
    <w:multiLevelType w:val="multilevel"/>
    <w:tmpl w:val="CB7C02C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53B8745B"/>
    <w:multiLevelType w:val="hybridMultilevel"/>
    <w:tmpl w:val="0E1C9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F23EBA"/>
    <w:multiLevelType w:val="multilevel"/>
    <w:tmpl w:val="2B84C38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DA37CC"/>
    <w:multiLevelType w:val="hybridMultilevel"/>
    <w:tmpl w:val="996AFC82"/>
    <w:lvl w:ilvl="0" w:tplc="D64228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3D05F7F"/>
    <w:multiLevelType w:val="hybridMultilevel"/>
    <w:tmpl w:val="97F64EAC"/>
    <w:lvl w:ilvl="0" w:tplc="588412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568265A"/>
    <w:multiLevelType w:val="hybridMultilevel"/>
    <w:tmpl w:val="06A41268"/>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30" w15:restartNumberingAfterBreak="0">
    <w:nsid w:val="687222C1"/>
    <w:multiLevelType w:val="hybridMultilevel"/>
    <w:tmpl w:val="66F43570"/>
    <w:lvl w:ilvl="0" w:tplc="0415000F">
      <w:start w:val="1"/>
      <w:numFmt w:val="decimal"/>
      <w:lvlText w:val="%1."/>
      <w:lvlJc w:val="left"/>
      <w:pPr>
        <w:ind w:left="720" w:hanging="360"/>
      </w:pPr>
    </w:lvl>
    <w:lvl w:ilvl="1" w:tplc="76F876A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B920F8D"/>
    <w:multiLevelType w:val="hybridMultilevel"/>
    <w:tmpl w:val="100261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7606199"/>
    <w:multiLevelType w:val="hybridMultilevel"/>
    <w:tmpl w:val="FA3A473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8C32C62"/>
    <w:multiLevelType w:val="hybridMultilevel"/>
    <w:tmpl w:val="A9D0332C"/>
    <w:lvl w:ilvl="0" w:tplc="D64228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A45787D"/>
    <w:multiLevelType w:val="hybridMultilevel"/>
    <w:tmpl w:val="5E4A925C"/>
    <w:lvl w:ilvl="0" w:tplc="D64228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AF962AD"/>
    <w:multiLevelType w:val="hybridMultilevel"/>
    <w:tmpl w:val="BBBEDB62"/>
    <w:lvl w:ilvl="0" w:tplc="7C2C21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4964DA"/>
    <w:multiLevelType w:val="hybridMultilevel"/>
    <w:tmpl w:val="B942BE8E"/>
    <w:lvl w:ilvl="0" w:tplc="D642287C">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37" w15:restartNumberingAfterBreak="0">
    <w:nsid w:val="7D95147C"/>
    <w:multiLevelType w:val="hybridMultilevel"/>
    <w:tmpl w:val="2134114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E944BA9"/>
    <w:multiLevelType w:val="hybridMultilevel"/>
    <w:tmpl w:val="C596BD18"/>
    <w:lvl w:ilvl="0" w:tplc="BE22AA88">
      <w:start w:val="1"/>
      <w:numFmt w:val="bullet"/>
      <w:lvlText w:val="-"/>
      <w:lvlJc w:val="left"/>
      <w:pPr>
        <w:tabs>
          <w:tab w:val="num" w:pos="720"/>
        </w:tabs>
        <w:ind w:left="720" w:hanging="360"/>
      </w:pPr>
      <w:rPr>
        <w:rFonts w:ascii="Times New Roman" w:hAnsi="Times New Roman" w:hint="default"/>
      </w:rPr>
    </w:lvl>
    <w:lvl w:ilvl="1" w:tplc="CA2A519C" w:tentative="1">
      <w:start w:val="1"/>
      <w:numFmt w:val="bullet"/>
      <w:lvlText w:val="-"/>
      <w:lvlJc w:val="left"/>
      <w:pPr>
        <w:tabs>
          <w:tab w:val="num" w:pos="1440"/>
        </w:tabs>
        <w:ind w:left="1440" w:hanging="360"/>
      </w:pPr>
      <w:rPr>
        <w:rFonts w:ascii="Times New Roman" w:hAnsi="Times New Roman" w:hint="default"/>
      </w:rPr>
    </w:lvl>
    <w:lvl w:ilvl="2" w:tplc="3FA06B1A" w:tentative="1">
      <w:start w:val="1"/>
      <w:numFmt w:val="bullet"/>
      <w:lvlText w:val="-"/>
      <w:lvlJc w:val="left"/>
      <w:pPr>
        <w:tabs>
          <w:tab w:val="num" w:pos="2160"/>
        </w:tabs>
        <w:ind w:left="2160" w:hanging="360"/>
      </w:pPr>
      <w:rPr>
        <w:rFonts w:ascii="Times New Roman" w:hAnsi="Times New Roman" w:hint="default"/>
      </w:rPr>
    </w:lvl>
    <w:lvl w:ilvl="3" w:tplc="4A04E79E" w:tentative="1">
      <w:start w:val="1"/>
      <w:numFmt w:val="bullet"/>
      <w:lvlText w:val="-"/>
      <w:lvlJc w:val="left"/>
      <w:pPr>
        <w:tabs>
          <w:tab w:val="num" w:pos="2880"/>
        </w:tabs>
        <w:ind w:left="2880" w:hanging="360"/>
      </w:pPr>
      <w:rPr>
        <w:rFonts w:ascii="Times New Roman" w:hAnsi="Times New Roman" w:hint="default"/>
      </w:rPr>
    </w:lvl>
    <w:lvl w:ilvl="4" w:tplc="471EB0DA" w:tentative="1">
      <w:start w:val="1"/>
      <w:numFmt w:val="bullet"/>
      <w:lvlText w:val="-"/>
      <w:lvlJc w:val="left"/>
      <w:pPr>
        <w:tabs>
          <w:tab w:val="num" w:pos="3600"/>
        </w:tabs>
        <w:ind w:left="3600" w:hanging="360"/>
      </w:pPr>
      <w:rPr>
        <w:rFonts w:ascii="Times New Roman" w:hAnsi="Times New Roman" w:hint="default"/>
      </w:rPr>
    </w:lvl>
    <w:lvl w:ilvl="5" w:tplc="4DC4AE12" w:tentative="1">
      <w:start w:val="1"/>
      <w:numFmt w:val="bullet"/>
      <w:lvlText w:val="-"/>
      <w:lvlJc w:val="left"/>
      <w:pPr>
        <w:tabs>
          <w:tab w:val="num" w:pos="4320"/>
        </w:tabs>
        <w:ind w:left="4320" w:hanging="360"/>
      </w:pPr>
      <w:rPr>
        <w:rFonts w:ascii="Times New Roman" w:hAnsi="Times New Roman" w:hint="default"/>
      </w:rPr>
    </w:lvl>
    <w:lvl w:ilvl="6" w:tplc="7BEA257E" w:tentative="1">
      <w:start w:val="1"/>
      <w:numFmt w:val="bullet"/>
      <w:lvlText w:val="-"/>
      <w:lvlJc w:val="left"/>
      <w:pPr>
        <w:tabs>
          <w:tab w:val="num" w:pos="5040"/>
        </w:tabs>
        <w:ind w:left="5040" w:hanging="360"/>
      </w:pPr>
      <w:rPr>
        <w:rFonts w:ascii="Times New Roman" w:hAnsi="Times New Roman" w:hint="default"/>
      </w:rPr>
    </w:lvl>
    <w:lvl w:ilvl="7" w:tplc="B04AA1D4" w:tentative="1">
      <w:start w:val="1"/>
      <w:numFmt w:val="bullet"/>
      <w:lvlText w:val="-"/>
      <w:lvlJc w:val="left"/>
      <w:pPr>
        <w:tabs>
          <w:tab w:val="num" w:pos="5760"/>
        </w:tabs>
        <w:ind w:left="5760" w:hanging="360"/>
      </w:pPr>
      <w:rPr>
        <w:rFonts w:ascii="Times New Roman" w:hAnsi="Times New Roman" w:hint="default"/>
      </w:rPr>
    </w:lvl>
    <w:lvl w:ilvl="8" w:tplc="CA6C1CC8"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F6D4152"/>
    <w:multiLevelType w:val="hybridMultilevel"/>
    <w:tmpl w:val="6422F74E"/>
    <w:lvl w:ilvl="0" w:tplc="D64228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38379941">
    <w:abstractNumId w:val="5"/>
  </w:num>
  <w:num w:numId="2" w16cid:durableId="1947692261">
    <w:abstractNumId w:val="2"/>
  </w:num>
  <w:num w:numId="3" w16cid:durableId="1371607213">
    <w:abstractNumId w:val="31"/>
  </w:num>
  <w:num w:numId="4" w16cid:durableId="58401797">
    <w:abstractNumId w:val="8"/>
  </w:num>
  <w:num w:numId="5" w16cid:durableId="947927332">
    <w:abstractNumId w:val="20"/>
  </w:num>
  <w:num w:numId="6" w16cid:durableId="1118185496">
    <w:abstractNumId w:val="29"/>
  </w:num>
  <w:num w:numId="7" w16cid:durableId="880440610">
    <w:abstractNumId w:val="6"/>
  </w:num>
  <w:num w:numId="8" w16cid:durableId="1020089553">
    <w:abstractNumId w:val="15"/>
  </w:num>
  <w:num w:numId="9" w16cid:durableId="112137713">
    <w:abstractNumId w:val="37"/>
  </w:num>
  <w:num w:numId="10" w16cid:durableId="773326507">
    <w:abstractNumId w:val="32"/>
  </w:num>
  <w:num w:numId="11" w16cid:durableId="721563813">
    <w:abstractNumId w:val="28"/>
  </w:num>
  <w:num w:numId="12" w16cid:durableId="10736224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32391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4591520">
    <w:abstractNumId w:val="1"/>
  </w:num>
  <w:num w:numId="15" w16cid:durableId="14911678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8889450">
    <w:abstractNumId w:val="1"/>
  </w:num>
  <w:num w:numId="17" w16cid:durableId="844323231">
    <w:abstractNumId w:val="0"/>
  </w:num>
  <w:num w:numId="18" w16cid:durableId="1960525514">
    <w:abstractNumId w:val="4"/>
  </w:num>
  <w:num w:numId="19" w16cid:durableId="17422105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9244588">
    <w:abstractNumId w:val="16"/>
  </w:num>
  <w:num w:numId="21" w16cid:durableId="1907372494">
    <w:abstractNumId w:val="27"/>
  </w:num>
  <w:num w:numId="22" w16cid:durableId="636304863">
    <w:abstractNumId w:val="26"/>
  </w:num>
  <w:num w:numId="23" w16cid:durableId="2068797824">
    <w:abstractNumId w:val="35"/>
  </w:num>
  <w:num w:numId="24" w16cid:durableId="1638534207">
    <w:abstractNumId w:val="36"/>
  </w:num>
  <w:num w:numId="25" w16cid:durableId="740449085">
    <w:abstractNumId w:val="13"/>
  </w:num>
  <w:num w:numId="26" w16cid:durableId="1856531238">
    <w:abstractNumId w:val="19"/>
  </w:num>
  <w:num w:numId="27" w16cid:durableId="1142622767">
    <w:abstractNumId w:val="23"/>
  </w:num>
  <w:num w:numId="28" w16cid:durableId="1025597834">
    <w:abstractNumId w:val="21"/>
  </w:num>
  <w:num w:numId="29" w16cid:durableId="1516505720">
    <w:abstractNumId w:val="18"/>
  </w:num>
  <w:num w:numId="30" w16cid:durableId="141628513">
    <w:abstractNumId w:val="38"/>
  </w:num>
  <w:num w:numId="31" w16cid:durableId="1802533279">
    <w:abstractNumId w:val="10"/>
  </w:num>
  <w:num w:numId="32" w16cid:durableId="611405615">
    <w:abstractNumId w:val="34"/>
  </w:num>
  <w:num w:numId="33" w16cid:durableId="1448500792">
    <w:abstractNumId w:val="9"/>
  </w:num>
  <w:num w:numId="34" w16cid:durableId="509952730">
    <w:abstractNumId w:val="30"/>
  </w:num>
  <w:num w:numId="35" w16cid:durableId="195385790">
    <w:abstractNumId w:val="7"/>
  </w:num>
  <w:num w:numId="36" w16cid:durableId="673918489">
    <w:abstractNumId w:val="12"/>
  </w:num>
  <w:num w:numId="37" w16cid:durableId="296641453">
    <w:abstractNumId w:val="14"/>
  </w:num>
  <w:num w:numId="38" w16cid:durableId="108478446">
    <w:abstractNumId w:val="25"/>
  </w:num>
  <w:num w:numId="39" w16cid:durableId="1213542684">
    <w:abstractNumId w:val="22"/>
  </w:num>
  <w:num w:numId="40" w16cid:durableId="807942634">
    <w:abstractNumId w:val="33"/>
  </w:num>
  <w:num w:numId="41" w16cid:durableId="576772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90133224">
    <w:abstractNumId w:val="3"/>
  </w:num>
  <w:num w:numId="43" w16cid:durableId="18582499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A7F"/>
    <w:rsid w:val="000010DA"/>
    <w:rsid w:val="000047D6"/>
    <w:rsid w:val="00005D2C"/>
    <w:rsid w:val="00016C65"/>
    <w:rsid w:val="00017900"/>
    <w:rsid w:val="00020D51"/>
    <w:rsid w:val="00023B7E"/>
    <w:rsid w:val="000304ED"/>
    <w:rsid w:val="00033A4B"/>
    <w:rsid w:val="00035329"/>
    <w:rsid w:val="00037275"/>
    <w:rsid w:val="00040F1D"/>
    <w:rsid w:val="00042786"/>
    <w:rsid w:val="00051BC7"/>
    <w:rsid w:val="000577C0"/>
    <w:rsid w:val="00075290"/>
    <w:rsid w:val="00075452"/>
    <w:rsid w:val="000778E3"/>
    <w:rsid w:val="00080BCE"/>
    <w:rsid w:val="00081740"/>
    <w:rsid w:val="00084EE0"/>
    <w:rsid w:val="000873FB"/>
    <w:rsid w:val="000914D5"/>
    <w:rsid w:val="000926E8"/>
    <w:rsid w:val="0009471B"/>
    <w:rsid w:val="0009694B"/>
    <w:rsid w:val="000A383B"/>
    <w:rsid w:val="000A3AE7"/>
    <w:rsid w:val="000A44D0"/>
    <w:rsid w:val="000A532F"/>
    <w:rsid w:val="000A6C04"/>
    <w:rsid w:val="000B05AF"/>
    <w:rsid w:val="000B28A5"/>
    <w:rsid w:val="000B5D22"/>
    <w:rsid w:val="000B68B5"/>
    <w:rsid w:val="000B7AB7"/>
    <w:rsid w:val="000C350F"/>
    <w:rsid w:val="000C51EB"/>
    <w:rsid w:val="000D348B"/>
    <w:rsid w:val="000D5AFD"/>
    <w:rsid w:val="000E0C72"/>
    <w:rsid w:val="000E2418"/>
    <w:rsid w:val="000E2A73"/>
    <w:rsid w:val="000F043C"/>
    <w:rsid w:val="000F1021"/>
    <w:rsid w:val="00101A4A"/>
    <w:rsid w:val="00102D6A"/>
    <w:rsid w:val="001163F6"/>
    <w:rsid w:val="0012298A"/>
    <w:rsid w:val="001232BD"/>
    <w:rsid w:val="0012439D"/>
    <w:rsid w:val="001253EE"/>
    <w:rsid w:val="00125FFF"/>
    <w:rsid w:val="001262A3"/>
    <w:rsid w:val="001318C5"/>
    <w:rsid w:val="00132820"/>
    <w:rsid w:val="00132C41"/>
    <w:rsid w:val="00135EB0"/>
    <w:rsid w:val="00153C1B"/>
    <w:rsid w:val="00154428"/>
    <w:rsid w:val="00160048"/>
    <w:rsid w:val="00164D00"/>
    <w:rsid w:val="001658EF"/>
    <w:rsid w:val="00170A4C"/>
    <w:rsid w:val="0018497C"/>
    <w:rsid w:val="001948C9"/>
    <w:rsid w:val="001960EB"/>
    <w:rsid w:val="001A11B5"/>
    <w:rsid w:val="001A5F92"/>
    <w:rsid w:val="001B290E"/>
    <w:rsid w:val="001B2A57"/>
    <w:rsid w:val="001B47CF"/>
    <w:rsid w:val="001B4DED"/>
    <w:rsid w:val="001B7858"/>
    <w:rsid w:val="001C24DC"/>
    <w:rsid w:val="001C27F3"/>
    <w:rsid w:val="001C6CEB"/>
    <w:rsid w:val="001C74F6"/>
    <w:rsid w:val="001D25F8"/>
    <w:rsid w:val="001D288F"/>
    <w:rsid w:val="001D40DF"/>
    <w:rsid w:val="001F0E30"/>
    <w:rsid w:val="0020389C"/>
    <w:rsid w:val="002054C3"/>
    <w:rsid w:val="0020798F"/>
    <w:rsid w:val="00210FBF"/>
    <w:rsid w:val="00224F00"/>
    <w:rsid w:val="002250D4"/>
    <w:rsid w:val="00227DD3"/>
    <w:rsid w:val="0023014D"/>
    <w:rsid w:val="002348E4"/>
    <w:rsid w:val="00234C8E"/>
    <w:rsid w:val="00240AFF"/>
    <w:rsid w:val="002462A3"/>
    <w:rsid w:val="002521D1"/>
    <w:rsid w:val="00255770"/>
    <w:rsid w:val="00272CA6"/>
    <w:rsid w:val="00280EF6"/>
    <w:rsid w:val="002828AD"/>
    <w:rsid w:val="00283125"/>
    <w:rsid w:val="002851F9"/>
    <w:rsid w:val="00291275"/>
    <w:rsid w:val="00295529"/>
    <w:rsid w:val="002A31D8"/>
    <w:rsid w:val="002A3A3A"/>
    <w:rsid w:val="002A6B16"/>
    <w:rsid w:val="002A7C6E"/>
    <w:rsid w:val="002B6780"/>
    <w:rsid w:val="002B7A0A"/>
    <w:rsid w:val="002C1232"/>
    <w:rsid w:val="002C163D"/>
    <w:rsid w:val="002C4834"/>
    <w:rsid w:val="002C5BA7"/>
    <w:rsid w:val="002C6D83"/>
    <w:rsid w:val="002C75E1"/>
    <w:rsid w:val="002D783E"/>
    <w:rsid w:val="002E09A8"/>
    <w:rsid w:val="002E7EBB"/>
    <w:rsid w:val="002F08AC"/>
    <w:rsid w:val="002F1D0E"/>
    <w:rsid w:val="002F4FD5"/>
    <w:rsid w:val="002F54ED"/>
    <w:rsid w:val="002F6997"/>
    <w:rsid w:val="00302FA7"/>
    <w:rsid w:val="0030482E"/>
    <w:rsid w:val="00313D55"/>
    <w:rsid w:val="00321586"/>
    <w:rsid w:val="00330ECA"/>
    <w:rsid w:val="003349E4"/>
    <w:rsid w:val="00347680"/>
    <w:rsid w:val="003537F0"/>
    <w:rsid w:val="00367421"/>
    <w:rsid w:val="00370D3A"/>
    <w:rsid w:val="00372422"/>
    <w:rsid w:val="00376E8A"/>
    <w:rsid w:val="003815B4"/>
    <w:rsid w:val="00387BB8"/>
    <w:rsid w:val="00391283"/>
    <w:rsid w:val="00392857"/>
    <w:rsid w:val="00394137"/>
    <w:rsid w:val="003B1CA7"/>
    <w:rsid w:val="003B4DAC"/>
    <w:rsid w:val="003B58C7"/>
    <w:rsid w:val="003C25FE"/>
    <w:rsid w:val="003C47D6"/>
    <w:rsid w:val="003C5585"/>
    <w:rsid w:val="003D438F"/>
    <w:rsid w:val="003D6884"/>
    <w:rsid w:val="003E0698"/>
    <w:rsid w:val="003E3278"/>
    <w:rsid w:val="003F342C"/>
    <w:rsid w:val="003F3546"/>
    <w:rsid w:val="003F3E46"/>
    <w:rsid w:val="003F442D"/>
    <w:rsid w:val="0040523C"/>
    <w:rsid w:val="004055A3"/>
    <w:rsid w:val="004066BB"/>
    <w:rsid w:val="004075A0"/>
    <w:rsid w:val="004103D0"/>
    <w:rsid w:val="00412AAD"/>
    <w:rsid w:val="00416308"/>
    <w:rsid w:val="00421FEA"/>
    <w:rsid w:val="00422CBE"/>
    <w:rsid w:val="00425F3E"/>
    <w:rsid w:val="004268FB"/>
    <w:rsid w:val="00431071"/>
    <w:rsid w:val="00432015"/>
    <w:rsid w:val="0043353C"/>
    <w:rsid w:val="00443A5A"/>
    <w:rsid w:val="00444D80"/>
    <w:rsid w:val="00444EE1"/>
    <w:rsid w:val="004476F5"/>
    <w:rsid w:val="0044796B"/>
    <w:rsid w:val="00467904"/>
    <w:rsid w:val="0047633F"/>
    <w:rsid w:val="004775EE"/>
    <w:rsid w:val="00480146"/>
    <w:rsid w:val="004831A3"/>
    <w:rsid w:val="004A5A17"/>
    <w:rsid w:val="004C231F"/>
    <w:rsid w:val="004D44A9"/>
    <w:rsid w:val="004D797F"/>
    <w:rsid w:val="004E0549"/>
    <w:rsid w:val="004E2DED"/>
    <w:rsid w:val="004F3A29"/>
    <w:rsid w:val="004F40B8"/>
    <w:rsid w:val="00507BB6"/>
    <w:rsid w:val="00515054"/>
    <w:rsid w:val="00525ECA"/>
    <w:rsid w:val="00530F9D"/>
    <w:rsid w:val="005320D9"/>
    <w:rsid w:val="0054237A"/>
    <w:rsid w:val="005431B8"/>
    <w:rsid w:val="00547E90"/>
    <w:rsid w:val="005528EC"/>
    <w:rsid w:val="0055312A"/>
    <w:rsid w:val="00561AAF"/>
    <w:rsid w:val="0058339D"/>
    <w:rsid w:val="0058508E"/>
    <w:rsid w:val="00586328"/>
    <w:rsid w:val="00586493"/>
    <w:rsid w:val="005912B7"/>
    <w:rsid w:val="00591A4A"/>
    <w:rsid w:val="005A52C0"/>
    <w:rsid w:val="005B377C"/>
    <w:rsid w:val="005B45EE"/>
    <w:rsid w:val="005B5A6B"/>
    <w:rsid w:val="005B616B"/>
    <w:rsid w:val="005C64D4"/>
    <w:rsid w:val="005D0C73"/>
    <w:rsid w:val="005D1CC4"/>
    <w:rsid w:val="005D2E8D"/>
    <w:rsid w:val="005D3C09"/>
    <w:rsid w:val="005D5538"/>
    <w:rsid w:val="005E0A36"/>
    <w:rsid w:val="005E1CE0"/>
    <w:rsid w:val="005F51A1"/>
    <w:rsid w:val="005F5CE9"/>
    <w:rsid w:val="0061378A"/>
    <w:rsid w:val="00633A78"/>
    <w:rsid w:val="00637A95"/>
    <w:rsid w:val="00641BF5"/>
    <w:rsid w:val="00643056"/>
    <w:rsid w:val="00651281"/>
    <w:rsid w:val="00652456"/>
    <w:rsid w:val="0065577A"/>
    <w:rsid w:val="006636E7"/>
    <w:rsid w:val="00664C93"/>
    <w:rsid w:val="00665D28"/>
    <w:rsid w:val="00673E62"/>
    <w:rsid w:val="006832C6"/>
    <w:rsid w:val="006835A7"/>
    <w:rsid w:val="00696834"/>
    <w:rsid w:val="006A310D"/>
    <w:rsid w:val="006A3762"/>
    <w:rsid w:val="006A7ACD"/>
    <w:rsid w:val="006B6CDB"/>
    <w:rsid w:val="006C1BC3"/>
    <w:rsid w:val="006C1CAC"/>
    <w:rsid w:val="006C3A90"/>
    <w:rsid w:val="006D005F"/>
    <w:rsid w:val="006D3DAC"/>
    <w:rsid w:val="006D4A5E"/>
    <w:rsid w:val="006E3409"/>
    <w:rsid w:val="006E5DEC"/>
    <w:rsid w:val="006F2D56"/>
    <w:rsid w:val="006F59F5"/>
    <w:rsid w:val="00701A0A"/>
    <w:rsid w:val="0070241F"/>
    <w:rsid w:val="007038D0"/>
    <w:rsid w:val="00706B3D"/>
    <w:rsid w:val="00707C15"/>
    <w:rsid w:val="00715207"/>
    <w:rsid w:val="00720C5D"/>
    <w:rsid w:val="00731513"/>
    <w:rsid w:val="007316A5"/>
    <w:rsid w:val="00733941"/>
    <w:rsid w:val="007403B1"/>
    <w:rsid w:val="00740535"/>
    <w:rsid w:val="007476D0"/>
    <w:rsid w:val="00753D79"/>
    <w:rsid w:val="00754869"/>
    <w:rsid w:val="007560B6"/>
    <w:rsid w:val="0076506E"/>
    <w:rsid w:val="007705C0"/>
    <w:rsid w:val="00780E5D"/>
    <w:rsid w:val="0078248D"/>
    <w:rsid w:val="00787B4B"/>
    <w:rsid w:val="0079150A"/>
    <w:rsid w:val="007A2710"/>
    <w:rsid w:val="007B2E64"/>
    <w:rsid w:val="007B41D2"/>
    <w:rsid w:val="007B712F"/>
    <w:rsid w:val="007C1A89"/>
    <w:rsid w:val="007D12A0"/>
    <w:rsid w:val="007D22CE"/>
    <w:rsid w:val="007D33B3"/>
    <w:rsid w:val="007D3482"/>
    <w:rsid w:val="007E2756"/>
    <w:rsid w:val="007E326B"/>
    <w:rsid w:val="007E4A52"/>
    <w:rsid w:val="007F211B"/>
    <w:rsid w:val="007F6001"/>
    <w:rsid w:val="007F7F1B"/>
    <w:rsid w:val="00816AEB"/>
    <w:rsid w:val="00820E95"/>
    <w:rsid w:val="00825644"/>
    <w:rsid w:val="00833CD8"/>
    <w:rsid w:val="00833F89"/>
    <w:rsid w:val="008420AC"/>
    <w:rsid w:val="00851AFB"/>
    <w:rsid w:val="00856818"/>
    <w:rsid w:val="00864416"/>
    <w:rsid w:val="00871802"/>
    <w:rsid w:val="00876290"/>
    <w:rsid w:val="00877945"/>
    <w:rsid w:val="00891A0F"/>
    <w:rsid w:val="00895117"/>
    <w:rsid w:val="00895F35"/>
    <w:rsid w:val="00897A80"/>
    <w:rsid w:val="008A1CBB"/>
    <w:rsid w:val="008A5469"/>
    <w:rsid w:val="008A75BC"/>
    <w:rsid w:val="008C5FDF"/>
    <w:rsid w:val="008C7982"/>
    <w:rsid w:val="008D117E"/>
    <w:rsid w:val="008D197B"/>
    <w:rsid w:val="008E5E83"/>
    <w:rsid w:val="008F3E8F"/>
    <w:rsid w:val="008F7A21"/>
    <w:rsid w:val="009001C4"/>
    <w:rsid w:val="00901907"/>
    <w:rsid w:val="009054A8"/>
    <w:rsid w:val="00914426"/>
    <w:rsid w:val="00914D48"/>
    <w:rsid w:val="00915EC9"/>
    <w:rsid w:val="00916C31"/>
    <w:rsid w:val="00917451"/>
    <w:rsid w:val="0092130F"/>
    <w:rsid w:val="00922BF2"/>
    <w:rsid w:val="0092332A"/>
    <w:rsid w:val="0093332F"/>
    <w:rsid w:val="00934941"/>
    <w:rsid w:val="00940DAF"/>
    <w:rsid w:val="00950D74"/>
    <w:rsid w:val="0096028C"/>
    <w:rsid w:val="00963150"/>
    <w:rsid w:val="00966017"/>
    <w:rsid w:val="00966844"/>
    <w:rsid w:val="00973B33"/>
    <w:rsid w:val="009818D6"/>
    <w:rsid w:val="00986F21"/>
    <w:rsid w:val="009870CD"/>
    <w:rsid w:val="009972DF"/>
    <w:rsid w:val="009A0840"/>
    <w:rsid w:val="009A125C"/>
    <w:rsid w:val="009A2F8A"/>
    <w:rsid w:val="009A4DC0"/>
    <w:rsid w:val="009A541D"/>
    <w:rsid w:val="009B3AFB"/>
    <w:rsid w:val="009B53A6"/>
    <w:rsid w:val="009B72F5"/>
    <w:rsid w:val="009D007B"/>
    <w:rsid w:val="009D0F1B"/>
    <w:rsid w:val="009D6C29"/>
    <w:rsid w:val="009E15DC"/>
    <w:rsid w:val="009E53DF"/>
    <w:rsid w:val="009E6EF0"/>
    <w:rsid w:val="009F1176"/>
    <w:rsid w:val="009F2DA4"/>
    <w:rsid w:val="009F47AE"/>
    <w:rsid w:val="009F509F"/>
    <w:rsid w:val="00A01821"/>
    <w:rsid w:val="00A01B02"/>
    <w:rsid w:val="00A047EB"/>
    <w:rsid w:val="00A07DD2"/>
    <w:rsid w:val="00A14DC0"/>
    <w:rsid w:val="00A168F4"/>
    <w:rsid w:val="00A203FE"/>
    <w:rsid w:val="00A2194F"/>
    <w:rsid w:val="00A22D97"/>
    <w:rsid w:val="00A22FA8"/>
    <w:rsid w:val="00A260F5"/>
    <w:rsid w:val="00A407C1"/>
    <w:rsid w:val="00A411A2"/>
    <w:rsid w:val="00A5073D"/>
    <w:rsid w:val="00A518C9"/>
    <w:rsid w:val="00A54C62"/>
    <w:rsid w:val="00A55AB8"/>
    <w:rsid w:val="00A6544F"/>
    <w:rsid w:val="00A6552A"/>
    <w:rsid w:val="00A7470B"/>
    <w:rsid w:val="00A845EA"/>
    <w:rsid w:val="00A936E5"/>
    <w:rsid w:val="00A94575"/>
    <w:rsid w:val="00A94734"/>
    <w:rsid w:val="00AA6370"/>
    <w:rsid w:val="00AE4E5C"/>
    <w:rsid w:val="00AE6BAC"/>
    <w:rsid w:val="00AF0294"/>
    <w:rsid w:val="00AF0C68"/>
    <w:rsid w:val="00AF1EC2"/>
    <w:rsid w:val="00AF4C47"/>
    <w:rsid w:val="00B078C3"/>
    <w:rsid w:val="00B16E64"/>
    <w:rsid w:val="00B21771"/>
    <w:rsid w:val="00B21BC4"/>
    <w:rsid w:val="00B23C36"/>
    <w:rsid w:val="00B2445F"/>
    <w:rsid w:val="00B25620"/>
    <w:rsid w:val="00B3391A"/>
    <w:rsid w:val="00B35155"/>
    <w:rsid w:val="00B411D7"/>
    <w:rsid w:val="00B51945"/>
    <w:rsid w:val="00B55679"/>
    <w:rsid w:val="00B6586E"/>
    <w:rsid w:val="00B853FB"/>
    <w:rsid w:val="00B86CE5"/>
    <w:rsid w:val="00B86EF1"/>
    <w:rsid w:val="00B87472"/>
    <w:rsid w:val="00B9431C"/>
    <w:rsid w:val="00B95895"/>
    <w:rsid w:val="00BA5F30"/>
    <w:rsid w:val="00BC2409"/>
    <w:rsid w:val="00BD1595"/>
    <w:rsid w:val="00BD474F"/>
    <w:rsid w:val="00BD55E8"/>
    <w:rsid w:val="00BD5B48"/>
    <w:rsid w:val="00BD7FC1"/>
    <w:rsid w:val="00BE2C9E"/>
    <w:rsid w:val="00BE6F3F"/>
    <w:rsid w:val="00BF41E2"/>
    <w:rsid w:val="00C026F6"/>
    <w:rsid w:val="00C04603"/>
    <w:rsid w:val="00C10B42"/>
    <w:rsid w:val="00C23FC0"/>
    <w:rsid w:val="00C36A77"/>
    <w:rsid w:val="00C37637"/>
    <w:rsid w:val="00C40788"/>
    <w:rsid w:val="00C421D1"/>
    <w:rsid w:val="00C4244D"/>
    <w:rsid w:val="00C44325"/>
    <w:rsid w:val="00C44B42"/>
    <w:rsid w:val="00C4512F"/>
    <w:rsid w:val="00C46273"/>
    <w:rsid w:val="00C464FC"/>
    <w:rsid w:val="00C47684"/>
    <w:rsid w:val="00C50256"/>
    <w:rsid w:val="00C51F1F"/>
    <w:rsid w:val="00C61051"/>
    <w:rsid w:val="00C625AD"/>
    <w:rsid w:val="00C75C92"/>
    <w:rsid w:val="00C859DE"/>
    <w:rsid w:val="00CA7BC3"/>
    <w:rsid w:val="00CB5E4E"/>
    <w:rsid w:val="00CC2C98"/>
    <w:rsid w:val="00CC54B6"/>
    <w:rsid w:val="00CC5E11"/>
    <w:rsid w:val="00CC7178"/>
    <w:rsid w:val="00CC7661"/>
    <w:rsid w:val="00CF021A"/>
    <w:rsid w:val="00CF087C"/>
    <w:rsid w:val="00CF34B6"/>
    <w:rsid w:val="00CF4E29"/>
    <w:rsid w:val="00D01949"/>
    <w:rsid w:val="00D03644"/>
    <w:rsid w:val="00D07836"/>
    <w:rsid w:val="00D10509"/>
    <w:rsid w:val="00D2230D"/>
    <w:rsid w:val="00D252B9"/>
    <w:rsid w:val="00D30865"/>
    <w:rsid w:val="00D32505"/>
    <w:rsid w:val="00D36351"/>
    <w:rsid w:val="00D406DE"/>
    <w:rsid w:val="00D47AE6"/>
    <w:rsid w:val="00D5118F"/>
    <w:rsid w:val="00D51668"/>
    <w:rsid w:val="00D543DA"/>
    <w:rsid w:val="00D558F0"/>
    <w:rsid w:val="00D83E33"/>
    <w:rsid w:val="00D8689B"/>
    <w:rsid w:val="00D9014A"/>
    <w:rsid w:val="00D91484"/>
    <w:rsid w:val="00D91A7F"/>
    <w:rsid w:val="00DA6198"/>
    <w:rsid w:val="00DA69C2"/>
    <w:rsid w:val="00DB57C2"/>
    <w:rsid w:val="00DC0CB5"/>
    <w:rsid w:val="00DC3970"/>
    <w:rsid w:val="00DC3E46"/>
    <w:rsid w:val="00DD0079"/>
    <w:rsid w:val="00DD277B"/>
    <w:rsid w:val="00DD58E6"/>
    <w:rsid w:val="00DD6101"/>
    <w:rsid w:val="00DE0364"/>
    <w:rsid w:val="00DE3DA3"/>
    <w:rsid w:val="00DE703E"/>
    <w:rsid w:val="00DE7994"/>
    <w:rsid w:val="00DF0413"/>
    <w:rsid w:val="00E03431"/>
    <w:rsid w:val="00E07294"/>
    <w:rsid w:val="00E14C6A"/>
    <w:rsid w:val="00E1614E"/>
    <w:rsid w:val="00E278AE"/>
    <w:rsid w:val="00E316A9"/>
    <w:rsid w:val="00E33BA0"/>
    <w:rsid w:val="00E3614B"/>
    <w:rsid w:val="00E37E41"/>
    <w:rsid w:val="00E4499C"/>
    <w:rsid w:val="00E52A60"/>
    <w:rsid w:val="00E631CE"/>
    <w:rsid w:val="00E67E65"/>
    <w:rsid w:val="00E70B54"/>
    <w:rsid w:val="00E71464"/>
    <w:rsid w:val="00E74B41"/>
    <w:rsid w:val="00E801F8"/>
    <w:rsid w:val="00E80837"/>
    <w:rsid w:val="00E83607"/>
    <w:rsid w:val="00E869D7"/>
    <w:rsid w:val="00E91003"/>
    <w:rsid w:val="00E938C5"/>
    <w:rsid w:val="00E97FB4"/>
    <w:rsid w:val="00EA0C74"/>
    <w:rsid w:val="00EA0CFF"/>
    <w:rsid w:val="00EA1593"/>
    <w:rsid w:val="00EA4C67"/>
    <w:rsid w:val="00EA7B24"/>
    <w:rsid w:val="00EB022D"/>
    <w:rsid w:val="00EB1938"/>
    <w:rsid w:val="00EB2AE4"/>
    <w:rsid w:val="00EB5664"/>
    <w:rsid w:val="00EB590F"/>
    <w:rsid w:val="00EC728D"/>
    <w:rsid w:val="00ED19A5"/>
    <w:rsid w:val="00EE2484"/>
    <w:rsid w:val="00EE67A2"/>
    <w:rsid w:val="00EF223C"/>
    <w:rsid w:val="00F166BA"/>
    <w:rsid w:val="00F25A6D"/>
    <w:rsid w:val="00F26041"/>
    <w:rsid w:val="00F2667A"/>
    <w:rsid w:val="00F42F36"/>
    <w:rsid w:val="00F47BF6"/>
    <w:rsid w:val="00F5066B"/>
    <w:rsid w:val="00F528B7"/>
    <w:rsid w:val="00F53A91"/>
    <w:rsid w:val="00F53E17"/>
    <w:rsid w:val="00F65F12"/>
    <w:rsid w:val="00F65F71"/>
    <w:rsid w:val="00F87CA4"/>
    <w:rsid w:val="00F93882"/>
    <w:rsid w:val="00F948A6"/>
    <w:rsid w:val="00FA1FFD"/>
    <w:rsid w:val="00FA551F"/>
    <w:rsid w:val="00FA57E9"/>
    <w:rsid w:val="00FA72EC"/>
    <w:rsid w:val="00FA76BD"/>
    <w:rsid w:val="00FB1C94"/>
    <w:rsid w:val="00FB519E"/>
    <w:rsid w:val="00FB6AB3"/>
    <w:rsid w:val="00FC55A2"/>
    <w:rsid w:val="00FC620B"/>
    <w:rsid w:val="00FD3229"/>
    <w:rsid w:val="00FE2996"/>
    <w:rsid w:val="00FE35E3"/>
    <w:rsid w:val="00FE5084"/>
    <w:rsid w:val="00FF318E"/>
    <w:rsid w:val="00FF3F37"/>
    <w:rsid w:val="00FF65AD"/>
    <w:rsid w:val="00FF665C"/>
    <w:rsid w:val="00FF69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13F7A"/>
  <w15:chartTrackingRefBased/>
  <w15:docId w15:val="{F1FF3F4F-7E63-4089-9414-D063A8FE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9A2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55AB8"/>
    <w:pPr>
      <w:ind w:left="720"/>
      <w:contextualSpacing/>
    </w:pPr>
  </w:style>
  <w:style w:type="character" w:styleId="Hipercze">
    <w:name w:val="Hyperlink"/>
    <w:basedOn w:val="Domylnaczcionkaakapitu"/>
    <w:uiPriority w:val="99"/>
    <w:unhideWhenUsed/>
    <w:rsid w:val="00FC55A2"/>
    <w:rPr>
      <w:color w:val="0563C1" w:themeColor="hyperlink"/>
      <w:u w:val="single"/>
    </w:rPr>
  </w:style>
  <w:style w:type="character" w:styleId="Nierozpoznanawzmianka">
    <w:name w:val="Unresolved Mention"/>
    <w:basedOn w:val="Domylnaczcionkaakapitu"/>
    <w:uiPriority w:val="99"/>
    <w:semiHidden/>
    <w:unhideWhenUsed/>
    <w:rsid w:val="00FC55A2"/>
    <w:rPr>
      <w:color w:val="605E5C"/>
      <w:shd w:val="clear" w:color="auto" w:fill="E1DFDD"/>
    </w:rPr>
  </w:style>
  <w:style w:type="character" w:styleId="Odwoaniedokomentarza">
    <w:name w:val="annotation reference"/>
    <w:basedOn w:val="Domylnaczcionkaakapitu"/>
    <w:uiPriority w:val="99"/>
    <w:semiHidden/>
    <w:unhideWhenUsed/>
    <w:rsid w:val="003815B4"/>
    <w:rPr>
      <w:sz w:val="16"/>
      <w:szCs w:val="16"/>
    </w:rPr>
  </w:style>
  <w:style w:type="paragraph" w:styleId="Tekstkomentarza">
    <w:name w:val="annotation text"/>
    <w:basedOn w:val="Normalny"/>
    <w:link w:val="TekstkomentarzaZnak"/>
    <w:uiPriority w:val="99"/>
    <w:semiHidden/>
    <w:unhideWhenUsed/>
    <w:rsid w:val="003815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815B4"/>
    <w:rPr>
      <w:sz w:val="20"/>
      <w:szCs w:val="20"/>
    </w:rPr>
  </w:style>
  <w:style w:type="paragraph" w:styleId="Tematkomentarza">
    <w:name w:val="annotation subject"/>
    <w:basedOn w:val="Tekstkomentarza"/>
    <w:next w:val="Tekstkomentarza"/>
    <w:link w:val="TematkomentarzaZnak"/>
    <w:uiPriority w:val="99"/>
    <w:semiHidden/>
    <w:unhideWhenUsed/>
    <w:rsid w:val="003815B4"/>
    <w:rPr>
      <w:b/>
      <w:bCs/>
    </w:rPr>
  </w:style>
  <w:style w:type="character" w:customStyle="1" w:styleId="TematkomentarzaZnak">
    <w:name w:val="Temat komentarza Znak"/>
    <w:basedOn w:val="TekstkomentarzaZnak"/>
    <w:link w:val="Tematkomentarza"/>
    <w:uiPriority w:val="99"/>
    <w:semiHidden/>
    <w:rsid w:val="003815B4"/>
    <w:rPr>
      <w:b/>
      <w:bCs/>
      <w:sz w:val="20"/>
      <w:szCs w:val="20"/>
    </w:rPr>
  </w:style>
  <w:style w:type="paragraph" w:styleId="NormalnyWeb">
    <w:name w:val="Normal (Web)"/>
    <w:basedOn w:val="Normalny"/>
    <w:uiPriority w:val="99"/>
    <w:semiHidden/>
    <w:unhideWhenUsed/>
    <w:rsid w:val="007B2E64"/>
    <w:rPr>
      <w:rFonts w:ascii="Times New Roman" w:hAnsi="Times New Roman" w:cs="Times New Roman"/>
      <w:sz w:val="24"/>
      <w:szCs w:val="24"/>
    </w:rPr>
  </w:style>
  <w:style w:type="paragraph" w:styleId="Poprawka">
    <w:name w:val="Revision"/>
    <w:hidden/>
    <w:uiPriority w:val="99"/>
    <w:semiHidden/>
    <w:rsid w:val="00B51945"/>
    <w:pPr>
      <w:spacing w:after="0" w:line="240" w:lineRule="auto"/>
    </w:pPr>
  </w:style>
  <w:style w:type="paragraph" w:styleId="Nagwek">
    <w:name w:val="header"/>
    <w:basedOn w:val="Normalny"/>
    <w:link w:val="NagwekZnak"/>
    <w:uiPriority w:val="99"/>
    <w:unhideWhenUsed/>
    <w:rsid w:val="00B853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53FB"/>
  </w:style>
  <w:style w:type="paragraph" w:styleId="Stopka">
    <w:name w:val="footer"/>
    <w:basedOn w:val="Normalny"/>
    <w:link w:val="StopkaZnak"/>
    <w:uiPriority w:val="99"/>
    <w:unhideWhenUsed/>
    <w:rsid w:val="00B853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53FB"/>
  </w:style>
  <w:style w:type="character" w:customStyle="1" w:styleId="Nagwek2Znak">
    <w:name w:val="Nagłówek 2 Znak"/>
    <w:basedOn w:val="Domylnaczcionkaakapitu"/>
    <w:link w:val="Nagwek2"/>
    <w:uiPriority w:val="9"/>
    <w:semiHidden/>
    <w:rsid w:val="009A2F8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9151">
      <w:bodyDiv w:val="1"/>
      <w:marLeft w:val="0"/>
      <w:marRight w:val="0"/>
      <w:marTop w:val="0"/>
      <w:marBottom w:val="0"/>
      <w:divBdr>
        <w:top w:val="none" w:sz="0" w:space="0" w:color="auto"/>
        <w:left w:val="none" w:sz="0" w:space="0" w:color="auto"/>
        <w:bottom w:val="none" w:sz="0" w:space="0" w:color="auto"/>
        <w:right w:val="none" w:sz="0" w:space="0" w:color="auto"/>
      </w:divBdr>
    </w:div>
    <w:div w:id="151140961">
      <w:bodyDiv w:val="1"/>
      <w:marLeft w:val="0"/>
      <w:marRight w:val="0"/>
      <w:marTop w:val="0"/>
      <w:marBottom w:val="0"/>
      <w:divBdr>
        <w:top w:val="none" w:sz="0" w:space="0" w:color="auto"/>
        <w:left w:val="none" w:sz="0" w:space="0" w:color="auto"/>
        <w:bottom w:val="none" w:sz="0" w:space="0" w:color="auto"/>
        <w:right w:val="none" w:sz="0" w:space="0" w:color="auto"/>
      </w:divBdr>
    </w:div>
    <w:div w:id="287317641">
      <w:bodyDiv w:val="1"/>
      <w:marLeft w:val="0"/>
      <w:marRight w:val="0"/>
      <w:marTop w:val="0"/>
      <w:marBottom w:val="0"/>
      <w:divBdr>
        <w:top w:val="none" w:sz="0" w:space="0" w:color="auto"/>
        <w:left w:val="none" w:sz="0" w:space="0" w:color="auto"/>
        <w:bottom w:val="none" w:sz="0" w:space="0" w:color="auto"/>
        <w:right w:val="none" w:sz="0" w:space="0" w:color="auto"/>
      </w:divBdr>
    </w:div>
    <w:div w:id="375743738">
      <w:bodyDiv w:val="1"/>
      <w:marLeft w:val="0"/>
      <w:marRight w:val="0"/>
      <w:marTop w:val="0"/>
      <w:marBottom w:val="0"/>
      <w:divBdr>
        <w:top w:val="none" w:sz="0" w:space="0" w:color="auto"/>
        <w:left w:val="none" w:sz="0" w:space="0" w:color="auto"/>
        <w:bottom w:val="none" w:sz="0" w:space="0" w:color="auto"/>
        <w:right w:val="none" w:sz="0" w:space="0" w:color="auto"/>
      </w:divBdr>
    </w:div>
    <w:div w:id="397440209">
      <w:bodyDiv w:val="1"/>
      <w:marLeft w:val="0"/>
      <w:marRight w:val="0"/>
      <w:marTop w:val="0"/>
      <w:marBottom w:val="0"/>
      <w:divBdr>
        <w:top w:val="none" w:sz="0" w:space="0" w:color="auto"/>
        <w:left w:val="none" w:sz="0" w:space="0" w:color="auto"/>
        <w:bottom w:val="none" w:sz="0" w:space="0" w:color="auto"/>
        <w:right w:val="none" w:sz="0" w:space="0" w:color="auto"/>
      </w:divBdr>
    </w:div>
    <w:div w:id="469982212">
      <w:bodyDiv w:val="1"/>
      <w:marLeft w:val="0"/>
      <w:marRight w:val="0"/>
      <w:marTop w:val="0"/>
      <w:marBottom w:val="0"/>
      <w:divBdr>
        <w:top w:val="none" w:sz="0" w:space="0" w:color="auto"/>
        <w:left w:val="none" w:sz="0" w:space="0" w:color="auto"/>
        <w:bottom w:val="none" w:sz="0" w:space="0" w:color="auto"/>
        <w:right w:val="none" w:sz="0" w:space="0" w:color="auto"/>
      </w:divBdr>
    </w:div>
    <w:div w:id="486290259">
      <w:bodyDiv w:val="1"/>
      <w:marLeft w:val="0"/>
      <w:marRight w:val="0"/>
      <w:marTop w:val="0"/>
      <w:marBottom w:val="0"/>
      <w:divBdr>
        <w:top w:val="none" w:sz="0" w:space="0" w:color="auto"/>
        <w:left w:val="none" w:sz="0" w:space="0" w:color="auto"/>
        <w:bottom w:val="none" w:sz="0" w:space="0" w:color="auto"/>
        <w:right w:val="none" w:sz="0" w:space="0" w:color="auto"/>
      </w:divBdr>
    </w:div>
    <w:div w:id="581793599">
      <w:bodyDiv w:val="1"/>
      <w:marLeft w:val="0"/>
      <w:marRight w:val="0"/>
      <w:marTop w:val="0"/>
      <w:marBottom w:val="0"/>
      <w:divBdr>
        <w:top w:val="none" w:sz="0" w:space="0" w:color="auto"/>
        <w:left w:val="none" w:sz="0" w:space="0" w:color="auto"/>
        <w:bottom w:val="none" w:sz="0" w:space="0" w:color="auto"/>
        <w:right w:val="none" w:sz="0" w:space="0" w:color="auto"/>
      </w:divBdr>
    </w:div>
    <w:div w:id="595409400">
      <w:bodyDiv w:val="1"/>
      <w:marLeft w:val="0"/>
      <w:marRight w:val="0"/>
      <w:marTop w:val="0"/>
      <w:marBottom w:val="0"/>
      <w:divBdr>
        <w:top w:val="none" w:sz="0" w:space="0" w:color="auto"/>
        <w:left w:val="none" w:sz="0" w:space="0" w:color="auto"/>
        <w:bottom w:val="none" w:sz="0" w:space="0" w:color="auto"/>
        <w:right w:val="none" w:sz="0" w:space="0" w:color="auto"/>
      </w:divBdr>
    </w:div>
    <w:div w:id="672756565">
      <w:bodyDiv w:val="1"/>
      <w:marLeft w:val="0"/>
      <w:marRight w:val="0"/>
      <w:marTop w:val="0"/>
      <w:marBottom w:val="0"/>
      <w:divBdr>
        <w:top w:val="none" w:sz="0" w:space="0" w:color="auto"/>
        <w:left w:val="none" w:sz="0" w:space="0" w:color="auto"/>
        <w:bottom w:val="none" w:sz="0" w:space="0" w:color="auto"/>
        <w:right w:val="none" w:sz="0" w:space="0" w:color="auto"/>
      </w:divBdr>
    </w:div>
    <w:div w:id="745960562">
      <w:bodyDiv w:val="1"/>
      <w:marLeft w:val="0"/>
      <w:marRight w:val="0"/>
      <w:marTop w:val="0"/>
      <w:marBottom w:val="0"/>
      <w:divBdr>
        <w:top w:val="none" w:sz="0" w:space="0" w:color="auto"/>
        <w:left w:val="none" w:sz="0" w:space="0" w:color="auto"/>
        <w:bottom w:val="none" w:sz="0" w:space="0" w:color="auto"/>
        <w:right w:val="none" w:sz="0" w:space="0" w:color="auto"/>
      </w:divBdr>
    </w:div>
    <w:div w:id="767963604">
      <w:bodyDiv w:val="1"/>
      <w:marLeft w:val="0"/>
      <w:marRight w:val="0"/>
      <w:marTop w:val="0"/>
      <w:marBottom w:val="0"/>
      <w:divBdr>
        <w:top w:val="none" w:sz="0" w:space="0" w:color="auto"/>
        <w:left w:val="none" w:sz="0" w:space="0" w:color="auto"/>
        <w:bottom w:val="none" w:sz="0" w:space="0" w:color="auto"/>
        <w:right w:val="none" w:sz="0" w:space="0" w:color="auto"/>
      </w:divBdr>
      <w:divsChild>
        <w:div w:id="1797025023">
          <w:marLeft w:val="720"/>
          <w:marRight w:val="0"/>
          <w:marTop w:val="591"/>
          <w:marBottom w:val="0"/>
          <w:divBdr>
            <w:top w:val="none" w:sz="0" w:space="0" w:color="auto"/>
            <w:left w:val="none" w:sz="0" w:space="0" w:color="auto"/>
            <w:bottom w:val="none" w:sz="0" w:space="0" w:color="auto"/>
            <w:right w:val="none" w:sz="0" w:space="0" w:color="auto"/>
          </w:divBdr>
        </w:div>
      </w:divsChild>
    </w:div>
    <w:div w:id="848371628">
      <w:bodyDiv w:val="1"/>
      <w:marLeft w:val="0"/>
      <w:marRight w:val="0"/>
      <w:marTop w:val="0"/>
      <w:marBottom w:val="0"/>
      <w:divBdr>
        <w:top w:val="none" w:sz="0" w:space="0" w:color="auto"/>
        <w:left w:val="none" w:sz="0" w:space="0" w:color="auto"/>
        <w:bottom w:val="none" w:sz="0" w:space="0" w:color="auto"/>
        <w:right w:val="none" w:sz="0" w:space="0" w:color="auto"/>
      </w:divBdr>
    </w:div>
    <w:div w:id="880439675">
      <w:bodyDiv w:val="1"/>
      <w:marLeft w:val="0"/>
      <w:marRight w:val="0"/>
      <w:marTop w:val="0"/>
      <w:marBottom w:val="0"/>
      <w:divBdr>
        <w:top w:val="none" w:sz="0" w:space="0" w:color="auto"/>
        <w:left w:val="none" w:sz="0" w:space="0" w:color="auto"/>
        <w:bottom w:val="none" w:sz="0" w:space="0" w:color="auto"/>
        <w:right w:val="none" w:sz="0" w:space="0" w:color="auto"/>
      </w:divBdr>
    </w:div>
    <w:div w:id="944118724">
      <w:bodyDiv w:val="1"/>
      <w:marLeft w:val="0"/>
      <w:marRight w:val="0"/>
      <w:marTop w:val="0"/>
      <w:marBottom w:val="0"/>
      <w:divBdr>
        <w:top w:val="none" w:sz="0" w:space="0" w:color="auto"/>
        <w:left w:val="none" w:sz="0" w:space="0" w:color="auto"/>
        <w:bottom w:val="none" w:sz="0" w:space="0" w:color="auto"/>
        <w:right w:val="none" w:sz="0" w:space="0" w:color="auto"/>
      </w:divBdr>
    </w:div>
    <w:div w:id="1056902687">
      <w:bodyDiv w:val="1"/>
      <w:marLeft w:val="0"/>
      <w:marRight w:val="0"/>
      <w:marTop w:val="0"/>
      <w:marBottom w:val="0"/>
      <w:divBdr>
        <w:top w:val="none" w:sz="0" w:space="0" w:color="auto"/>
        <w:left w:val="none" w:sz="0" w:space="0" w:color="auto"/>
        <w:bottom w:val="none" w:sz="0" w:space="0" w:color="auto"/>
        <w:right w:val="none" w:sz="0" w:space="0" w:color="auto"/>
      </w:divBdr>
    </w:div>
    <w:div w:id="1139493065">
      <w:bodyDiv w:val="1"/>
      <w:marLeft w:val="0"/>
      <w:marRight w:val="0"/>
      <w:marTop w:val="0"/>
      <w:marBottom w:val="0"/>
      <w:divBdr>
        <w:top w:val="none" w:sz="0" w:space="0" w:color="auto"/>
        <w:left w:val="none" w:sz="0" w:space="0" w:color="auto"/>
        <w:bottom w:val="none" w:sz="0" w:space="0" w:color="auto"/>
        <w:right w:val="none" w:sz="0" w:space="0" w:color="auto"/>
      </w:divBdr>
      <w:divsChild>
        <w:div w:id="1310209685">
          <w:marLeft w:val="720"/>
          <w:marRight w:val="0"/>
          <w:marTop w:val="591"/>
          <w:marBottom w:val="0"/>
          <w:divBdr>
            <w:top w:val="none" w:sz="0" w:space="0" w:color="auto"/>
            <w:left w:val="none" w:sz="0" w:space="0" w:color="auto"/>
            <w:bottom w:val="none" w:sz="0" w:space="0" w:color="auto"/>
            <w:right w:val="none" w:sz="0" w:space="0" w:color="auto"/>
          </w:divBdr>
        </w:div>
        <w:div w:id="1418213749">
          <w:marLeft w:val="720"/>
          <w:marRight w:val="0"/>
          <w:marTop w:val="591"/>
          <w:marBottom w:val="0"/>
          <w:divBdr>
            <w:top w:val="none" w:sz="0" w:space="0" w:color="auto"/>
            <w:left w:val="none" w:sz="0" w:space="0" w:color="auto"/>
            <w:bottom w:val="none" w:sz="0" w:space="0" w:color="auto"/>
            <w:right w:val="none" w:sz="0" w:space="0" w:color="auto"/>
          </w:divBdr>
        </w:div>
      </w:divsChild>
    </w:div>
    <w:div w:id="1177578365">
      <w:bodyDiv w:val="1"/>
      <w:marLeft w:val="0"/>
      <w:marRight w:val="0"/>
      <w:marTop w:val="0"/>
      <w:marBottom w:val="0"/>
      <w:divBdr>
        <w:top w:val="none" w:sz="0" w:space="0" w:color="auto"/>
        <w:left w:val="none" w:sz="0" w:space="0" w:color="auto"/>
        <w:bottom w:val="none" w:sz="0" w:space="0" w:color="auto"/>
        <w:right w:val="none" w:sz="0" w:space="0" w:color="auto"/>
      </w:divBdr>
    </w:div>
    <w:div w:id="1193149813">
      <w:bodyDiv w:val="1"/>
      <w:marLeft w:val="0"/>
      <w:marRight w:val="0"/>
      <w:marTop w:val="0"/>
      <w:marBottom w:val="0"/>
      <w:divBdr>
        <w:top w:val="none" w:sz="0" w:space="0" w:color="auto"/>
        <w:left w:val="none" w:sz="0" w:space="0" w:color="auto"/>
        <w:bottom w:val="none" w:sz="0" w:space="0" w:color="auto"/>
        <w:right w:val="none" w:sz="0" w:space="0" w:color="auto"/>
      </w:divBdr>
    </w:div>
    <w:div w:id="1318146387">
      <w:bodyDiv w:val="1"/>
      <w:marLeft w:val="0"/>
      <w:marRight w:val="0"/>
      <w:marTop w:val="0"/>
      <w:marBottom w:val="0"/>
      <w:divBdr>
        <w:top w:val="none" w:sz="0" w:space="0" w:color="auto"/>
        <w:left w:val="none" w:sz="0" w:space="0" w:color="auto"/>
        <w:bottom w:val="none" w:sz="0" w:space="0" w:color="auto"/>
        <w:right w:val="none" w:sz="0" w:space="0" w:color="auto"/>
      </w:divBdr>
      <w:divsChild>
        <w:div w:id="34932678">
          <w:marLeft w:val="547"/>
          <w:marRight w:val="0"/>
          <w:marTop w:val="240"/>
          <w:marBottom w:val="0"/>
          <w:divBdr>
            <w:top w:val="none" w:sz="0" w:space="0" w:color="auto"/>
            <w:left w:val="none" w:sz="0" w:space="0" w:color="auto"/>
            <w:bottom w:val="none" w:sz="0" w:space="0" w:color="auto"/>
            <w:right w:val="none" w:sz="0" w:space="0" w:color="auto"/>
          </w:divBdr>
        </w:div>
      </w:divsChild>
    </w:div>
    <w:div w:id="1353724441">
      <w:bodyDiv w:val="1"/>
      <w:marLeft w:val="0"/>
      <w:marRight w:val="0"/>
      <w:marTop w:val="0"/>
      <w:marBottom w:val="0"/>
      <w:divBdr>
        <w:top w:val="none" w:sz="0" w:space="0" w:color="auto"/>
        <w:left w:val="none" w:sz="0" w:space="0" w:color="auto"/>
        <w:bottom w:val="none" w:sz="0" w:space="0" w:color="auto"/>
        <w:right w:val="none" w:sz="0" w:space="0" w:color="auto"/>
      </w:divBdr>
    </w:div>
    <w:div w:id="1514995970">
      <w:bodyDiv w:val="1"/>
      <w:marLeft w:val="0"/>
      <w:marRight w:val="0"/>
      <w:marTop w:val="0"/>
      <w:marBottom w:val="0"/>
      <w:divBdr>
        <w:top w:val="none" w:sz="0" w:space="0" w:color="auto"/>
        <w:left w:val="none" w:sz="0" w:space="0" w:color="auto"/>
        <w:bottom w:val="none" w:sz="0" w:space="0" w:color="auto"/>
        <w:right w:val="none" w:sz="0" w:space="0" w:color="auto"/>
      </w:divBdr>
    </w:div>
    <w:div w:id="1560634127">
      <w:bodyDiv w:val="1"/>
      <w:marLeft w:val="0"/>
      <w:marRight w:val="0"/>
      <w:marTop w:val="0"/>
      <w:marBottom w:val="0"/>
      <w:divBdr>
        <w:top w:val="none" w:sz="0" w:space="0" w:color="auto"/>
        <w:left w:val="none" w:sz="0" w:space="0" w:color="auto"/>
        <w:bottom w:val="none" w:sz="0" w:space="0" w:color="auto"/>
        <w:right w:val="none" w:sz="0" w:space="0" w:color="auto"/>
      </w:divBdr>
    </w:div>
    <w:div w:id="1563634116">
      <w:bodyDiv w:val="1"/>
      <w:marLeft w:val="0"/>
      <w:marRight w:val="0"/>
      <w:marTop w:val="0"/>
      <w:marBottom w:val="0"/>
      <w:divBdr>
        <w:top w:val="none" w:sz="0" w:space="0" w:color="auto"/>
        <w:left w:val="none" w:sz="0" w:space="0" w:color="auto"/>
        <w:bottom w:val="none" w:sz="0" w:space="0" w:color="auto"/>
        <w:right w:val="none" w:sz="0" w:space="0" w:color="auto"/>
      </w:divBdr>
    </w:div>
    <w:div w:id="1624379850">
      <w:bodyDiv w:val="1"/>
      <w:marLeft w:val="0"/>
      <w:marRight w:val="0"/>
      <w:marTop w:val="0"/>
      <w:marBottom w:val="0"/>
      <w:divBdr>
        <w:top w:val="none" w:sz="0" w:space="0" w:color="auto"/>
        <w:left w:val="none" w:sz="0" w:space="0" w:color="auto"/>
        <w:bottom w:val="none" w:sz="0" w:space="0" w:color="auto"/>
        <w:right w:val="none" w:sz="0" w:space="0" w:color="auto"/>
      </w:divBdr>
    </w:div>
    <w:div w:id="1659528447">
      <w:bodyDiv w:val="1"/>
      <w:marLeft w:val="0"/>
      <w:marRight w:val="0"/>
      <w:marTop w:val="0"/>
      <w:marBottom w:val="0"/>
      <w:divBdr>
        <w:top w:val="none" w:sz="0" w:space="0" w:color="auto"/>
        <w:left w:val="none" w:sz="0" w:space="0" w:color="auto"/>
        <w:bottom w:val="none" w:sz="0" w:space="0" w:color="auto"/>
        <w:right w:val="none" w:sz="0" w:space="0" w:color="auto"/>
      </w:divBdr>
    </w:div>
    <w:div w:id="1683629326">
      <w:bodyDiv w:val="1"/>
      <w:marLeft w:val="0"/>
      <w:marRight w:val="0"/>
      <w:marTop w:val="0"/>
      <w:marBottom w:val="0"/>
      <w:divBdr>
        <w:top w:val="none" w:sz="0" w:space="0" w:color="auto"/>
        <w:left w:val="none" w:sz="0" w:space="0" w:color="auto"/>
        <w:bottom w:val="none" w:sz="0" w:space="0" w:color="auto"/>
        <w:right w:val="none" w:sz="0" w:space="0" w:color="auto"/>
      </w:divBdr>
    </w:div>
    <w:div w:id="1684673797">
      <w:bodyDiv w:val="1"/>
      <w:marLeft w:val="0"/>
      <w:marRight w:val="0"/>
      <w:marTop w:val="0"/>
      <w:marBottom w:val="0"/>
      <w:divBdr>
        <w:top w:val="none" w:sz="0" w:space="0" w:color="auto"/>
        <w:left w:val="none" w:sz="0" w:space="0" w:color="auto"/>
        <w:bottom w:val="none" w:sz="0" w:space="0" w:color="auto"/>
        <w:right w:val="none" w:sz="0" w:space="0" w:color="auto"/>
      </w:divBdr>
    </w:div>
    <w:div w:id="1688824734">
      <w:bodyDiv w:val="1"/>
      <w:marLeft w:val="0"/>
      <w:marRight w:val="0"/>
      <w:marTop w:val="0"/>
      <w:marBottom w:val="0"/>
      <w:divBdr>
        <w:top w:val="none" w:sz="0" w:space="0" w:color="auto"/>
        <w:left w:val="none" w:sz="0" w:space="0" w:color="auto"/>
        <w:bottom w:val="none" w:sz="0" w:space="0" w:color="auto"/>
        <w:right w:val="none" w:sz="0" w:space="0" w:color="auto"/>
      </w:divBdr>
      <w:divsChild>
        <w:div w:id="1632902013">
          <w:marLeft w:val="720"/>
          <w:marRight w:val="0"/>
          <w:marTop w:val="240"/>
          <w:marBottom w:val="0"/>
          <w:divBdr>
            <w:top w:val="none" w:sz="0" w:space="0" w:color="auto"/>
            <w:left w:val="none" w:sz="0" w:space="0" w:color="auto"/>
            <w:bottom w:val="none" w:sz="0" w:space="0" w:color="auto"/>
            <w:right w:val="none" w:sz="0" w:space="0" w:color="auto"/>
          </w:divBdr>
        </w:div>
        <w:div w:id="981270963">
          <w:marLeft w:val="720"/>
          <w:marRight w:val="0"/>
          <w:marTop w:val="240"/>
          <w:marBottom w:val="0"/>
          <w:divBdr>
            <w:top w:val="none" w:sz="0" w:space="0" w:color="auto"/>
            <w:left w:val="none" w:sz="0" w:space="0" w:color="auto"/>
            <w:bottom w:val="none" w:sz="0" w:space="0" w:color="auto"/>
            <w:right w:val="none" w:sz="0" w:space="0" w:color="auto"/>
          </w:divBdr>
        </w:div>
        <w:div w:id="1193306792">
          <w:marLeft w:val="720"/>
          <w:marRight w:val="0"/>
          <w:marTop w:val="240"/>
          <w:marBottom w:val="0"/>
          <w:divBdr>
            <w:top w:val="none" w:sz="0" w:space="0" w:color="auto"/>
            <w:left w:val="none" w:sz="0" w:space="0" w:color="auto"/>
            <w:bottom w:val="none" w:sz="0" w:space="0" w:color="auto"/>
            <w:right w:val="none" w:sz="0" w:space="0" w:color="auto"/>
          </w:divBdr>
        </w:div>
      </w:divsChild>
    </w:div>
    <w:div w:id="1755083968">
      <w:bodyDiv w:val="1"/>
      <w:marLeft w:val="0"/>
      <w:marRight w:val="0"/>
      <w:marTop w:val="0"/>
      <w:marBottom w:val="0"/>
      <w:divBdr>
        <w:top w:val="none" w:sz="0" w:space="0" w:color="auto"/>
        <w:left w:val="none" w:sz="0" w:space="0" w:color="auto"/>
        <w:bottom w:val="none" w:sz="0" w:space="0" w:color="auto"/>
        <w:right w:val="none" w:sz="0" w:space="0" w:color="auto"/>
      </w:divBdr>
    </w:div>
    <w:div w:id="1769613898">
      <w:bodyDiv w:val="1"/>
      <w:marLeft w:val="0"/>
      <w:marRight w:val="0"/>
      <w:marTop w:val="0"/>
      <w:marBottom w:val="0"/>
      <w:divBdr>
        <w:top w:val="none" w:sz="0" w:space="0" w:color="auto"/>
        <w:left w:val="none" w:sz="0" w:space="0" w:color="auto"/>
        <w:bottom w:val="none" w:sz="0" w:space="0" w:color="auto"/>
        <w:right w:val="none" w:sz="0" w:space="0" w:color="auto"/>
      </w:divBdr>
    </w:div>
    <w:div w:id="1779176781">
      <w:bodyDiv w:val="1"/>
      <w:marLeft w:val="0"/>
      <w:marRight w:val="0"/>
      <w:marTop w:val="0"/>
      <w:marBottom w:val="0"/>
      <w:divBdr>
        <w:top w:val="none" w:sz="0" w:space="0" w:color="auto"/>
        <w:left w:val="none" w:sz="0" w:space="0" w:color="auto"/>
        <w:bottom w:val="none" w:sz="0" w:space="0" w:color="auto"/>
        <w:right w:val="none" w:sz="0" w:space="0" w:color="auto"/>
      </w:divBdr>
    </w:div>
    <w:div w:id="1866362125">
      <w:bodyDiv w:val="1"/>
      <w:marLeft w:val="0"/>
      <w:marRight w:val="0"/>
      <w:marTop w:val="0"/>
      <w:marBottom w:val="0"/>
      <w:divBdr>
        <w:top w:val="none" w:sz="0" w:space="0" w:color="auto"/>
        <w:left w:val="none" w:sz="0" w:space="0" w:color="auto"/>
        <w:bottom w:val="none" w:sz="0" w:space="0" w:color="auto"/>
        <w:right w:val="none" w:sz="0" w:space="0" w:color="auto"/>
      </w:divBdr>
    </w:div>
    <w:div w:id="1876845326">
      <w:bodyDiv w:val="1"/>
      <w:marLeft w:val="0"/>
      <w:marRight w:val="0"/>
      <w:marTop w:val="0"/>
      <w:marBottom w:val="0"/>
      <w:divBdr>
        <w:top w:val="none" w:sz="0" w:space="0" w:color="auto"/>
        <w:left w:val="none" w:sz="0" w:space="0" w:color="auto"/>
        <w:bottom w:val="none" w:sz="0" w:space="0" w:color="auto"/>
        <w:right w:val="none" w:sz="0" w:space="0" w:color="auto"/>
      </w:divBdr>
      <w:divsChild>
        <w:div w:id="2050950493">
          <w:marLeft w:val="720"/>
          <w:marRight w:val="0"/>
          <w:marTop w:val="591"/>
          <w:marBottom w:val="0"/>
          <w:divBdr>
            <w:top w:val="none" w:sz="0" w:space="0" w:color="auto"/>
            <w:left w:val="none" w:sz="0" w:space="0" w:color="auto"/>
            <w:bottom w:val="none" w:sz="0" w:space="0" w:color="auto"/>
            <w:right w:val="none" w:sz="0" w:space="0" w:color="auto"/>
          </w:divBdr>
        </w:div>
        <w:div w:id="414516337">
          <w:marLeft w:val="720"/>
          <w:marRight w:val="0"/>
          <w:marTop w:val="591"/>
          <w:marBottom w:val="0"/>
          <w:divBdr>
            <w:top w:val="none" w:sz="0" w:space="0" w:color="auto"/>
            <w:left w:val="none" w:sz="0" w:space="0" w:color="auto"/>
            <w:bottom w:val="none" w:sz="0" w:space="0" w:color="auto"/>
            <w:right w:val="none" w:sz="0" w:space="0" w:color="auto"/>
          </w:divBdr>
        </w:div>
        <w:div w:id="1157302971">
          <w:marLeft w:val="720"/>
          <w:marRight w:val="0"/>
          <w:marTop w:val="591"/>
          <w:marBottom w:val="0"/>
          <w:divBdr>
            <w:top w:val="none" w:sz="0" w:space="0" w:color="auto"/>
            <w:left w:val="none" w:sz="0" w:space="0" w:color="auto"/>
            <w:bottom w:val="none" w:sz="0" w:space="0" w:color="auto"/>
            <w:right w:val="none" w:sz="0" w:space="0" w:color="auto"/>
          </w:divBdr>
        </w:div>
        <w:div w:id="1652634590">
          <w:marLeft w:val="720"/>
          <w:marRight w:val="0"/>
          <w:marTop w:val="591"/>
          <w:marBottom w:val="0"/>
          <w:divBdr>
            <w:top w:val="none" w:sz="0" w:space="0" w:color="auto"/>
            <w:left w:val="none" w:sz="0" w:space="0" w:color="auto"/>
            <w:bottom w:val="none" w:sz="0" w:space="0" w:color="auto"/>
            <w:right w:val="none" w:sz="0" w:space="0" w:color="auto"/>
          </w:divBdr>
        </w:div>
      </w:divsChild>
    </w:div>
    <w:div w:id="1901744073">
      <w:bodyDiv w:val="1"/>
      <w:marLeft w:val="0"/>
      <w:marRight w:val="0"/>
      <w:marTop w:val="0"/>
      <w:marBottom w:val="0"/>
      <w:divBdr>
        <w:top w:val="none" w:sz="0" w:space="0" w:color="auto"/>
        <w:left w:val="none" w:sz="0" w:space="0" w:color="auto"/>
        <w:bottom w:val="none" w:sz="0" w:space="0" w:color="auto"/>
        <w:right w:val="none" w:sz="0" w:space="0" w:color="auto"/>
      </w:divBdr>
    </w:div>
    <w:div w:id="1904216725">
      <w:bodyDiv w:val="1"/>
      <w:marLeft w:val="0"/>
      <w:marRight w:val="0"/>
      <w:marTop w:val="0"/>
      <w:marBottom w:val="0"/>
      <w:divBdr>
        <w:top w:val="none" w:sz="0" w:space="0" w:color="auto"/>
        <w:left w:val="none" w:sz="0" w:space="0" w:color="auto"/>
        <w:bottom w:val="none" w:sz="0" w:space="0" w:color="auto"/>
        <w:right w:val="none" w:sz="0" w:space="0" w:color="auto"/>
      </w:divBdr>
    </w:div>
    <w:div w:id="1961449591">
      <w:bodyDiv w:val="1"/>
      <w:marLeft w:val="0"/>
      <w:marRight w:val="0"/>
      <w:marTop w:val="0"/>
      <w:marBottom w:val="0"/>
      <w:divBdr>
        <w:top w:val="none" w:sz="0" w:space="0" w:color="auto"/>
        <w:left w:val="none" w:sz="0" w:space="0" w:color="auto"/>
        <w:bottom w:val="none" w:sz="0" w:space="0" w:color="auto"/>
        <w:right w:val="none" w:sz="0" w:space="0" w:color="auto"/>
      </w:divBdr>
      <w:divsChild>
        <w:div w:id="393164946">
          <w:marLeft w:val="720"/>
          <w:marRight w:val="0"/>
          <w:marTop w:val="360"/>
          <w:marBottom w:val="0"/>
          <w:divBdr>
            <w:top w:val="none" w:sz="0" w:space="0" w:color="auto"/>
            <w:left w:val="none" w:sz="0" w:space="0" w:color="auto"/>
            <w:bottom w:val="none" w:sz="0" w:space="0" w:color="auto"/>
            <w:right w:val="none" w:sz="0" w:space="0" w:color="auto"/>
          </w:divBdr>
        </w:div>
        <w:div w:id="1365784390">
          <w:marLeft w:val="720"/>
          <w:marRight w:val="0"/>
          <w:marTop w:val="360"/>
          <w:marBottom w:val="0"/>
          <w:divBdr>
            <w:top w:val="none" w:sz="0" w:space="0" w:color="auto"/>
            <w:left w:val="none" w:sz="0" w:space="0" w:color="auto"/>
            <w:bottom w:val="none" w:sz="0" w:space="0" w:color="auto"/>
            <w:right w:val="none" w:sz="0" w:space="0" w:color="auto"/>
          </w:divBdr>
        </w:div>
        <w:div w:id="337390095">
          <w:marLeft w:val="720"/>
          <w:marRight w:val="0"/>
          <w:marTop w:val="360"/>
          <w:marBottom w:val="0"/>
          <w:divBdr>
            <w:top w:val="none" w:sz="0" w:space="0" w:color="auto"/>
            <w:left w:val="none" w:sz="0" w:space="0" w:color="auto"/>
            <w:bottom w:val="none" w:sz="0" w:space="0" w:color="auto"/>
            <w:right w:val="none" w:sz="0" w:space="0" w:color="auto"/>
          </w:divBdr>
        </w:div>
        <w:div w:id="1984191197">
          <w:marLeft w:val="720"/>
          <w:marRight w:val="0"/>
          <w:marTop w:val="360"/>
          <w:marBottom w:val="0"/>
          <w:divBdr>
            <w:top w:val="none" w:sz="0" w:space="0" w:color="auto"/>
            <w:left w:val="none" w:sz="0" w:space="0" w:color="auto"/>
            <w:bottom w:val="none" w:sz="0" w:space="0" w:color="auto"/>
            <w:right w:val="none" w:sz="0" w:space="0" w:color="auto"/>
          </w:divBdr>
        </w:div>
      </w:divsChild>
    </w:div>
    <w:div w:id="200763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0C774AFD7BB248A15E152D4A58396D" ma:contentTypeVersion="5" ma:contentTypeDescription="Utwórz nowy dokument." ma:contentTypeScope="" ma:versionID="3dc605154acdbee43788a6bfdbbdf655">
  <xsd:schema xmlns:xsd="http://www.w3.org/2001/XMLSchema" xmlns:xs="http://www.w3.org/2001/XMLSchema" xmlns:p="http://schemas.microsoft.com/office/2006/metadata/properties" xmlns:ns3="87832927-e6b7-440a-b714-54e30b89b9e1" xmlns:ns4="cf4f5811-3f2b-4274-b7f8-f47ffbbb3eb5" targetNamespace="http://schemas.microsoft.com/office/2006/metadata/properties" ma:root="true" ma:fieldsID="55ca5d4ada5909523a3e5c602aa142a7" ns3:_="" ns4:_="">
    <xsd:import namespace="87832927-e6b7-440a-b714-54e30b89b9e1"/>
    <xsd:import namespace="cf4f5811-3f2b-4274-b7f8-f47ffbbb3eb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32927-e6b7-440a-b714-54e30b89b9e1"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4f5811-3f2b-4274-b7f8-f47ffbbb3eb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C3668A-2185-4BC4-B80E-17108D862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32927-e6b7-440a-b714-54e30b89b9e1"/>
    <ds:schemaRef ds:uri="cf4f5811-3f2b-4274-b7f8-f47ffbbb3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A3BB06-882A-41A5-9585-509B44C76205}">
  <ds:schemaRefs>
    <ds:schemaRef ds:uri="http://schemas.microsoft.com/sharepoint/v3/contenttype/forms"/>
  </ds:schemaRefs>
</ds:datastoreItem>
</file>

<file path=customXml/itemProps3.xml><?xml version="1.0" encoding="utf-8"?>
<ds:datastoreItem xmlns:ds="http://schemas.openxmlformats.org/officeDocument/2006/customXml" ds:itemID="{69A3C3B6-134F-42F5-A6A5-E94E82B578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2195</Words>
  <Characters>13176</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Poźniak Joanna</dc:creator>
  <cp:keywords/>
  <dc:description/>
  <cp:lastModifiedBy>Poźniak Joanna</cp:lastModifiedBy>
  <cp:revision>4</cp:revision>
  <dcterms:created xsi:type="dcterms:W3CDTF">2022-08-12T07:30:00Z</dcterms:created>
  <dcterms:modified xsi:type="dcterms:W3CDTF">2022-08-19T12:08:00Z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0x010100600C774AFD7BB248A15E152D4A58396D</vt:lpwstr>
  </property>
</Properties>
</file>