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5EE77" w14:textId="77777777" w:rsidR="001E0176" w:rsidRDefault="00F4375E" w:rsidP="001E0176">
      <w:pPr>
        <w:pStyle w:val="Nagwek"/>
        <w:suppressAutoHyphens/>
        <w:spacing w:line="276" w:lineRule="auto"/>
        <w:rPr>
          <w:rFonts w:asciiTheme="minorHAnsi" w:hAnsiTheme="minorHAnsi" w:cstheme="minorHAnsi"/>
        </w:rPr>
      </w:pPr>
      <w:bookmarkStart w:id="0" w:name="ezdSprawaZnak"/>
      <w:r w:rsidRPr="00DA05AE">
        <w:rPr>
          <w:rFonts w:asciiTheme="minorHAnsi" w:hAnsiTheme="minorHAnsi" w:cstheme="minorHAnsi"/>
        </w:rPr>
        <w:t>PS-IX.431.2.49.2024</w:t>
      </w:r>
      <w:bookmarkEnd w:id="0"/>
      <w:r w:rsidRPr="00DA05AE">
        <w:rPr>
          <w:rFonts w:asciiTheme="minorHAnsi" w:hAnsiTheme="minorHAnsi" w:cstheme="minorHAnsi"/>
        </w:rPr>
        <w:t>.</w:t>
      </w:r>
      <w:r>
        <w:rPr>
          <w:rFonts w:asciiTheme="minorHAnsi" w:hAnsiTheme="minorHAnsi" w:cstheme="minorHAnsi"/>
        </w:rPr>
        <w:t>AA</w:t>
      </w:r>
      <w:bookmarkStart w:id="1" w:name="ezdPracownikMiejscowoscPodpisu"/>
    </w:p>
    <w:p w14:paraId="39AA2286" w14:textId="77777777" w:rsidR="00000000" w:rsidRPr="00DA05AE" w:rsidRDefault="00F4375E" w:rsidP="001E0176">
      <w:pPr>
        <w:pStyle w:val="Nagwek"/>
        <w:suppressAutoHyphens/>
        <w:spacing w:line="276" w:lineRule="auto"/>
        <w:rPr>
          <w:rFonts w:asciiTheme="minorHAnsi" w:hAnsiTheme="minorHAnsi" w:cstheme="minorHAnsi"/>
        </w:rPr>
      </w:pPr>
      <w:r w:rsidRPr="00DA05AE">
        <w:rPr>
          <w:rFonts w:asciiTheme="minorHAnsi" w:hAnsiTheme="minorHAnsi" w:cstheme="minorHAnsi"/>
        </w:rPr>
        <w:t>Gdańsk</w:t>
      </w:r>
      <w:bookmarkEnd w:id="1"/>
      <w:r w:rsidRPr="00DA05AE">
        <w:rPr>
          <w:rFonts w:asciiTheme="minorHAnsi" w:hAnsiTheme="minorHAnsi" w:cstheme="minorHAnsi"/>
        </w:rPr>
        <w:t xml:space="preserve">,  </w:t>
      </w:r>
      <w:bookmarkStart w:id="2" w:name="ezdDataPodpisu"/>
      <w:r w:rsidRPr="00DA05AE">
        <w:rPr>
          <w:rFonts w:asciiTheme="minorHAnsi" w:hAnsiTheme="minorHAnsi" w:cstheme="minorHAnsi"/>
        </w:rPr>
        <w:t>5 marca 2025</w:t>
      </w:r>
      <w:bookmarkEnd w:id="2"/>
      <w:r w:rsidRPr="00DA05AE">
        <w:rPr>
          <w:rFonts w:asciiTheme="minorHAnsi" w:hAnsiTheme="minorHAnsi" w:cstheme="minorHAnsi"/>
        </w:rPr>
        <w:t xml:space="preserve"> r.</w:t>
      </w:r>
    </w:p>
    <w:p w14:paraId="4EFB399B" w14:textId="77777777" w:rsidR="00000000" w:rsidRPr="00DA05AE" w:rsidRDefault="00000000" w:rsidP="001E0176">
      <w:pPr>
        <w:pStyle w:val="Bezodstpw"/>
        <w:suppressAutoHyphens/>
        <w:spacing w:line="276" w:lineRule="auto"/>
        <w:rPr>
          <w:rFonts w:asciiTheme="minorHAnsi" w:hAnsiTheme="minorHAnsi" w:cstheme="minorHAnsi"/>
        </w:rPr>
      </w:pPr>
    </w:p>
    <w:p w14:paraId="16DDE1BA" w14:textId="77777777" w:rsidR="00000000" w:rsidRPr="00DA05AE" w:rsidRDefault="00000000" w:rsidP="001E0176">
      <w:pPr>
        <w:pStyle w:val="Bezodstpw"/>
        <w:suppressAutoHyphens/>
        <w:spacing w:line="276" w:lineRule="auto"/>
        <w:rPr>
          <w:rFonts w:asciiTheme="minorHAnsi" w:hAnsiTheme="minorHAnsi" w:cstheme="minorHAnsi"/>
        </w:rPr>
      </w:pPr>
    </w:p>
    <w:p w14:paraId="59295E0E" w14:textId="77777777" w:rsidR="00000000" w:rsidRPr="00DA05AE" w:rsidRDefault="00F4375E" w:rsidP="001E0176">
      <w:pPr>
        <w:autoSpaceDE w:val="0"/>
        <w:autoSpaceDN w:val="0"/>
        <w:adjustRightInd w:val="0"/>
        <w:rPr>
          <w:rFonts w:asciiTheme="minorHAnsi" w:hAnsiTheme="minorHAnsi" w:cstheme="minorHAnsi"/>
          <w:b/>
          <w:bCs/>
        </w:rPr>
      </w:pPr>
      <w:r w:rsidRPr="00DA05AE">
        <w:rPr>
          <w:rFonts w:asciiTheme="minorHAnsi" w:hAnsiTheme="minorHAnsi" w:cstheme="minorHAnsi"/>
          <w:b/>
          <w:bCs/>
        </w:rPr>
        <w:t>POMORSKI URZĄD WOJEWÓDZKI W GDAŃSKU</w:t>
      </w:r>
    </w:p>
    <w:p w14:paraId="230A35D9" w14:textId="77777777" w:rsidR="00000000" w:rsidRPr="00DA05AE" w:rsidRDefault="00F4375E" w:rsidP="001E0176">
      <w:pPr>
        <w:autoSpaceDE w:val="0"/>
        <w:autoSpaceDN w:val="0"/>
        <w:adjustRightInd w:val="0"/>
        <w:rPr>
          <w:rFonts w:asciiTheme="minorHAnsi" w:hAnsiTheme="minorHAnsi" w:cstheme="minorHAnsi"/>
          <w:b/>
          <w:bCs/>
        </w:rPr>
      </w:pPr>
      <w:r w:rsidRPr="00DA05AE">
        <w:rPr>
          <w:rFonts w:asciiTheme="minorHAnsi" w:hAnsiTheme="minorHAnsi" w:cstheme="minorHAnsi"/>
          <w:b/>
          <w:bCs/>
        </w:rPr>
        <w:t>WYDZIAŁ POLITYKI SPOŁECZNEJ</w:t>
      </w:r>
    </w:p>
    <w:p w14:paraId="59C09BD9" w14:textId="77777777" w:rsidR="00000000" w:rsidRPr="00DA05AE" w:rsidRDefault="00000000" w:rsidP="001E0176">
      <w:pPr>
        <w:autoSpaceDE w:val="0"/>
        <w:autoSpaceDN w:val="0"/>
        <w:adjustRightInd w:val="0"/>
        <w:rPr>
          <w:rFonts w:asciiTheme="minorHAnsi" w:hAnsiTheme="minorHAnsi" w:cstheme="minorHAnsi"/>
          <w:b/>
          <w:bCs/>
        </w:rPr>
      </w:pPr>
    </w:p>
    <w:p w14:paraId="4D27C1C0" w14:textId="77777777" w:rsidR="00000000" w:rsidRPr="00DA05AE" w:rsidRDefault="00000000" w:rsidP="001E0176">
      <w:pPr>
        <w:autoSpaceDE w:val="0"/>
        <w:autoSpaceDN w:val="0"/>
        <w:adjustRightInd w:val="0"/>
        <w:rPr>
          <w:rFonts w:asciiTheme="minorHAnsi" w:hAnsiTheme="minorHAnsi" w:cstheme="minorHAnsi"/>
          <w:b/>
          <w:bCs/>
        </w:rPr>
      </w:pPr>
    </w:p>
    <w:p w14:paraId="0940CE80" w14:textId="77777777" w:rsidR="00000000" w:rsidRPr="00DA05AE" w:rsidRDefault="00000000" w:rsidP="001E0176">
      <w:pPr>
        <w:autoSpaceDE w:val="0"/>
        <w:autoSpaceDN w:val="0"/>
        <w:adjustRightInd w:val="0"/>
        <w:rPr>
          <w:rFonts w:asciiTheme="minorHAnsi" w:hAnsiTheme="minorHAnsi" w:cstheme="minorHAnsi"/>
          <w:b/>
          <w:bCs/>
        </w:rPr>
      </w:pPr>
    </w:p>
    <w:p w14:paraId="163EBF9F" w14:textId="77777777" w:rsidR="00000000" w:rsidRPr="00DA05AE" w:rsidRDefault="00000000" w:rsidP="001E0176">
      <w:pPr>
        <w:autoSpaceDE w:val="0"/>
        <w:autoSpaceDN w:val="0"/>
        <w:adjustRightInd w:val="0"/>
        <w:rPr>
          <w:rFonts w:asciiTheme="minorHAnsi" w:hAnsiTheme="minorHAnsi" w:cstheme="minorHAnsi"/>
          <w:b/>
          <w:bCs/>
        </w:rPr>
      </w:pPr>
    </w:p>
    <w:p w14:paraId="0049F64E" w14:textId="77777777" w:rsidR="00000000" w:rsidRPr="00DA05AE" w:rsidRDefault="00F4375E" w:rsidP="001E0176">
      <w:pPr>
        <w:autoSpaceDE w:val="0"/>
        <w:autoSpaceDN w:val="0"/>
        <w:adjustRightInd w:val="0"/>
        <w:rPr>
          <w:rFonts w:asciiTheme="minorHAnsi" w:hAnsiTheme="minorHAnsi" w:cstheme="minorHAnsi"/>
          <w:b/>
          <w:bCs/>
        </w:rPr>
      </w:pPr>
      <w:r w:rsidRPr="00DA05AE">
        <w:rPr>
          <w:rFonts w:asciiTheme="minorHAnsi" w:hAnsiTheme="minorHAnsi" w:cstheme="minorHAnsi"/>
          <w:b/>
          <w:bCs/>
        </w:rPr>
        <w:t>PROTOKÓŁ KONTROLI PROBLEMOWEJ</w:t>
      </w:r>
    </w:p>
    <w:p w14:paraId="307AC303" w14:textId="77777777" w:rsidR="00000000" w:rsidRPr="00DA05AE" w:rsidRDefault="00F4375E" w:rsidP="001E0176">
      <w:pPr>
        <w:autoSpaceDE w:val="0"/>
        <w:autoSpaceDN w:val="0"/>
        <w:adjustRightInd w:val="0"/>
        <w:rPr>
          <w:rFonts w:asciiTheme="minorHAnsi" w:hAnsiTheme="minorHAnsi" w:cstheme="minorHAnsi"/>
          <w:b/>
          <w:bCs/>
        </w:rPr>
      </w:pPr>
      <w:r w:rsidRPr="00DA05AE">
        <w:rPr>
          <w:rFonts w:asciiTheme="minorHAnsi" w:hAnsiTheme="minorHAnsi" w:cstheme="minorHAnsi"/>
          <w:b/>
          <w:bCs/>
        </w:rPr>
        <w:t>PS-IX.431.2.29.2024</w:t>
      </w:r>
    </w:p>
    <w:p w14:paraId="7098182A" w14:textId="77777777" w:rsidR="00000000" w:rsidRPr="00DA05AE" w:rsidRDefault="00000000" w:rsidP="001E0176">
      <w:pPr>
        <w:autoSpaceDE w:val="0"/>
        <w:autoSpaceDN w:val="0"/>
        <w:adjustRightInd w:val="0"/>
        <w:rPr>
          <w:rFonts w:asciiTheme="minorHAnsi" w:hAnsiTheme="minorHAnsi" w:cstheme="minorHAnsi"/>
          <w:b/>
          <w:bCs/>
        </w:rPr>
      </w:pPr>
    </w:p>
    <w:p w14:paraId="15E3F5D3" w14:textId="77777777" w:rsidR="00000000" w:rsidRPr="00DA05AE" w:rsidRDefault="00000000" w:rsidP="001E0176">
      <w:pPr>
        <w:autoSpaceDE w:val="0"/>
        <w:autoSpaceDN w:val="0"/>
        <w:adjustRightInd w:val="0"/>
        <w:rPr>
          <w:rFonts w:asciiTheme="minorHAnsi" w:hAnsiTheme="minorHAnsi" w:cstheme="minorHAnsi"/>
          <w:b/>
          <w:bCs/>
        </w:rPr>
      </w:pPr>
    </w:p>
    <w:p w14:paraId="655A6F26" w14:textId="77777777" w:rsidR="00000000" w:rsidRPr="00DA05AE" w:rsidRDefault="00000000" w:rsidP="001E0176">
      <w:pPr>
        <w:autoSpaceDE w:val="0"/>
        <w:autoSpaceDN w:val="0"/>
        <w:adjustRightInd w:val="0"/>
        <w:rPr>
          <w:rFonts w:asciiTheme="minorHAnsi" w:hAnsiTheme="minorHAnsi" w:cstheme="minorHAnsi"/>
          <w:b/>
          <w:bCs/>
        </w:rPr>
      </w:pPr>
    </w:p>
    <w:p w14:paraId="5966FA4B" w14:textId="77777777" w:rsidR="00000000" w:rsidRPr="00DA05AE" w:rsidRDefault="00000000" w:rsidP="001E0176">
      <w:pPr>
        <w:autoSpaceDE w:val="0"/>
        <w:autoSpaceDN w:val="0"/>
        <w:adjustRightInd w:val="0"/>
        <w:rPr>
          <w:rFonts w:asciiTheme="minorHAnsi" w:hAnsiTheme="minorHAnsi" w:cstheme="minorHAnsi"/>
          <w:b/>
          <w:bCs/>
        </w:rPr>
      </w:pPr>
    </w:p>
    <w:p w14:paraId="5E9CE1E4" w14:textId="77777777" w:rsidR="00000000" w:rsidRPr="00DA05AE" w:rsidRDefault="00000000" w:rsidP="001E0176">
      <w:pPr>
        <w:autoSpaceDE w:val="0"/>
        <w:autoSpaceDN w:val="0"/>
        <w:adjustRightInd w:val="0"/>
        <w:rPr>
          <w:rFonts w:asciiTheme="minorHAnsi" w:hAnsiTheme="minorHAnsi" w:cstheme="minorHAnsi"/>
          <w:b/>
          <w:bCs/>
        </w:rPr>
      </w:pPr>
    </w:p>
    <w:p w14:paraId="4392CF14" w14:textId="77777777" w:rsidR="00000000" w:rsidRPr="00DA05AE" w:rsidRDefault="00000000" w:rsidP="001E0176">
      <w:pPr>
        <w:autoSpaceDE w:val="0"/>
        <w:autoSpaceDN w:val="0"/>
        <w:adjustRightInd w:val="0"/>
        <w:rPr>
          <w:rFonts w:asciiTheme="minorHAnsi" w:hAnsiTheme="minorHAnsi" w:cstheme="minorHAnsi"/>
          <w:b/>
          <w:bCs/>
        </w:rPr>
      </w:pPr>
    </w:p>
    <w:p w14:paraId="721F17A4" w14:textId="77777777" w:rsidR="00000000" w:rsidRPr="00DA05AE" w:rsidRDefault="00000000" w:rsidP="001E0176">
      <w:pPr>
        <w:autoSpaceDE w:val="0"/>
        <w:autoSpaceDN w:val="0"/>
        <w:adjustRightInd w:val="0"/>
        <w:rPr>
          <w:rFonts w:asciiTheme="minorHAnsi" w:hAnsiTheme="minorHAnsi" w:cstheme="minorHAnsi"/>
          <w:b/>
          <w:bCs/>
        </w:rPr>
      </w:pPr>
    </w:p>
    <w:p w14:paraId="2DDAE591" w14:textId="77777777" w:rsidR="00000000" w:rsidRPr="00DA05AE" w:rsidRDefault="00000000" w:rsidP="001E0176">
      <w:pPr>
        <w:autoSpaceDE w:val="0"/>
        <w:autoSpaceDN w:val="0"/>
        <w:adjustRightInd w:val="0"/>
        <w:rPr>
          <w:rFonts w:asciiTheme="minorHAnsi" w:hAnsiTheme="minorHAnsi" w:cstheme="minorHAnsi"/>
          <w:b/>
          <w:bCs/>
        </w:rPr>
      </w:pPr>
    </w:p>
    <w:p w14:paraId="41A5B03C" w14:textId="77777777" w:rsidR="00000000" w:rsidRPr="00DA05AE" w:rsidRDefault="00000000" w:rsidP="001E0176">
      <w:pPr>
        <w:autoSpaceDE w:val="0"/>
        <w:autoSpaceDN w:val="0"/>
        <w:adjustRightInd w:val="0"/>
        <w:rPr>
          <w:rFonts w:asciiTheme="minorHAnsi" w:hAnsiTheme="minorHAnsi" w:cstheme="minorHAnsi"/>
          <w:b/>
          <w:bCs/>
        </w:rPr>
      </w:pPr>
    </w:p>
    <w:p w14:paraId="0C66CF5B" w14:textId="77777777" w:rsidR="00000000" w:rsidRPr="00DA05AE" w:rsidRDefault="00F4375E" w:rsidP="001E0176">
      <w:pPr>
        <w:autoSpaceDE w:val="0"/>
        <w:autoSpaceDN w:val="0"/>
        <w:adjustRightInd w:val="0"/>
        <w:rPr>
          <w:rFonts w:asciiTheme="minorHAnsi" w:hAnsiTheme="minorHAnsi" w:cstheme="minorHAnsi"/>
          <w:b/>
          <w:bCs/>
        </w:rPr>
      </w:pPr>
      <w:r w:rsidRPr="00DA05AE">
        <w:rPr>
          <w:rFonts w:asciiTheme="minorHAnsi" w:hAnsiTheme="minorHAnsi" w:cstheme="minorHAnsi"/>
          <w:b/>
          <w:bCs/>
        </w:rPr>
        <w:t>Przeprowadzonej w Środowiskowym Domu Samopomocy typ A</w:t>
      </w:r>
    </w:p>
    <w:p w14:paraId="5F2D9C91" w14:textId="77777777" w:rsidR="00000000" w:rsidRPr="00DA05AE" w:rsidRDefault="00F4375E" w:rsidP="001E0176">
      <w:pPr>
        <w:pStyle w:val="Bezodstpw"/>
        <w:suppressAutoHyphens/>
        <w:spacing w:before="80" w:after="80" w:line="276" w:lineRule="auto"/>
        <w:rPr>
          <w:rFonts w:asciiTheme="minorHAnsi" w:hAnsiTheme="minorHAnsi" w:cstheme="minorHAnsi"/>
          <w:b/>
          <w:bCs/>
        </w:rPr>
      </w:pPr>
      <w:r w:rsidRPr="00DA05AE">
        <w:rPr>
          <w:rFonts w:asciiTheme="minorHAnsi" w:hAnsiTheme="minorHAnsi" w:cstheme="minorHAnsi"/>
          <w:b/>
          <w:bCs/>
        </w:rPr>
        <w:t>w Gdańsku przy ulicy Nowe Ogrody 35</w:t>
      </w:r>
    </w:p>
    <w:p w14:paraId="73DC3D97" w14:textId="77777777" w:rsidR="00000000" w:rsidRPr="00DA05AE" w:rsidRDefault="00000000" w:rsidP="001E0176">
      <w:pPr>
        <w:pStyle w:val="Bezodstpw"/>
        <w:suppressAutoHyphens/>
        <w:spacing w:before="80" w:after="80" w:line="276" w:lineRule="auto"/>
        <w:rPr>
          <w:rFonts w:asciiTheme="minorHAnsi" w:hAnsiTheme="minorHAnsi" w:cstheme="minorHAnsi"/>
          <w:b/>
          <w:bCs/>
        </w:rPr>
      </w:pPr>
    </w:p>
    <w:p w14:paraId="6333BEAB" w14:textId="77777777" w:rsidR="00000000" w:rsidRPr="00DA05AE" w:rsidRDefault="00000000" w:rsidP="001E0176">
      <w:pPr>
        <w:pStyle w:val="Bezodstpw"/>
        <w:suppressAutoHyphens/>
        <w:spacing w:before="80" w:after="80" w:line="276" w:lineRule="auto"/>
        <w:rPr>
          <w:rFonts w:asciiTheme="minorHAnsi" w:hAnsiTheme="minorHAnsi" w:cstheme="minorHAnsi"/>
          <w:b/>
          <w:bCs/>
        </w:rPr>
      </w:pPr>
    </w:p>
    <w:p w14:paraId="532686DA" w14:textId="77777777" w:rsidR="00000000" w:rsidRPr="00DA05AE" w:rsidRDefault="00000000" w:rsidP="001E0176">
      <w:pPr>
        <w:pStyle w:val="Bezodstpw"/>
        <w:suppressAutoHyphens/>
        <w:spacing w:before="80" w:after="80" w:line="276" w:lineRule="auto"/>
        <w:rPr>
          <w:rFonts w:asciiTheme="minorHAnsi" w:hAnsiTheme="minorHAnsi" w:cstheme="minorHAnsi"/>
          <w:b/>
          <w:bCs/>
        </w:rPr>
      </w:pPr>
    </w:p>
    <w:p w14:paraId="08104625" w14:textId="77777777" w:rsidR="00000000" w:rsidRPr="00DA05AE" w:rsidRDefault="00000000" w:rsidP="00DA05AE">
      <w:pPr>
        <w:pStyle w:val="Bezodstpw"/>
        <w:suppressAutoHyphens/>
        <w:spacing w:before="80" w:after="80" w:line="276" w:lineRule="auto"/>
        <w:jc w:val="center"/>
        <w:rPr>
          <w:rFonts w:asciiTheme="minorHAnsi" w:hAnsiTheme="minorHAnsi" w:cstheme="minorHAnsi"/>
          <w:b/>
          <w:bCs/>
        </w:rPr>
      </w:pPr>
    </w:p>
    <w:p w14:paraId="735FB0F6" w14:textId="77777777" w:rsidR="00000000" w:rsidRPr="00DA05AE" w:rsidRDefault="00000000" w:rsidP="00DA05AE">
      <w:pPr>
        <w:pStyle w:val="Bezodstpw"/>
        <w:suppressAutoHyphens/>
        <w:spacing w:before="80" w:after="80" w:line="276" w:lineRule="auto"/>
        <w:jc w:val="center"/>
        <w:rPr>
          <w:rFonts w:asciiTheme="minorHAnsi" w:hAnsiTheme="minorHAnsi" w:cstheme="minorHAnsi"/>
          <w:b/>
          <w:bCs/>
        </w:rPr>
      </w:pPr>
    </w:p>
    <w:p w14:paraId="3914BE0F" w14:textId="77777777" w:rsidR="00000000" w:rsidRPr="00DA05AE" w:rsidRDefault="00000000" w:rsidP="00DA05AE">
      <w:pPr>
        <w:pStyle w:val="Bezodstpw"/>
        <w:suppressAutoHyphens/>
        <w:spacing w:before="80" w:after="80" w:line="276" w:lineRule="auto"/>
        <w:jc w:val="center"/>
        <w:rPr>
          <w:rFonts w:asciiTheme="minorHAnsi" w:hAnsiTheme="minorHAnsi" w:cstheme="minorHAnsi"/>
          <w:b/>
          <w:bCs/>
        </w:rPr>
      </w:pPr>
    </w:p>
    <w:p w14:paraId="6BCC267B" w14:textId="77777777" w:rsidR="00000000" w:rsidRPr="00DA05AE" w:rsidRDefault="00000000" w:rsidP="00DA05AE">
      <w:pPr>
        <w:pStyle w:val="Bezodstpw"/>
        <w:suppressAutoHyphens/>
        <w:spacing w:before="80" w:after="80" w:line="276" w:lineRule="auto"/>
        <w:jc w:val="center"/>
        <w:rPr>
          <w:rFonts w:asciiTheme="minorHAnsi" w:hAnsiTheme="minorHAnsi" w:cstheme="minorHAnsi"/>
          <w:b/>
          <w:bCs/>
        </w:rPr>
      </w:pPr>
    </w:p>
    <w:p w14:paraId="11ED1F24" w14:textId="77777777" w:rsidR="00000000" w:rsidRPr="00DA05AE" w:rsidRDefault="00000000" w:rsidP="00DA05AE">
      <w:pPr>
        <w:pStyle w:val="Bezodstpw"/>
        <w:suppressAutoHyphens/>
        <w:spacing w:before="80" w:after="80" w:line="276" w:lineRule="auto"/>
        <w:jc w:val="center"/>
        <w:rPr>
          <w:rFonts w:asciiTheme="minorHAnsi" w:hAnsiTheme="minorHAnsi" w:cstheme="minorHAnsi"/>
          <w:b/>
          <w:bCs/>
        </w:rPr>
      </w:pPr>
    </w:p>
    <w:p w14:paraId="50D075A1" w14:textId="77777777" w:rsidR="00000000" w:rsidRPr="00DA05AE" w:rsidRDefault="00000000" w:rsidP="00DA05AE">
      <w:pPr>
        <w:pStyle w:val="Bezodstpw"/>
        <w:suppressAutoHyphens/>
        <w:spacing w:before="80" w:after="80" w:line="276" w:lineRule="auto"/>
        <w:jc w:val="center"/>
        <w:rPr>
          <w:rFonts w:asciiTheme="minorHAnsi" w:hAnsiTheme="minorHAnsi" w:cstheme="minorHAnsi"/>
          <w:b/>
          <w:bCs/>
        </w:rPr>
      </w:pPr>
    </w:p>
    <w:p w14:paraId="683D7B40" w14:textId="77777777" w:rsidR="00000000" w:rsidRPr="00DA05AE" w:rsidRDefault="00000000" w:rsidP="00DA05AE">
      <w:pPr>
        <w:pStyle w:val="Bezodstpw"/>
        <w:suppressAutoHyphens/>
        <w:spacing w:before="80" w:after="80" w:line="276" w:lineRule="auto"/>
        <w:jc w:val="center"/>
        <w:rPr>
          <w:rFonts w:asciiTheme="minorHAnsi" w:hAnsiTheme="minorHAnsi" w:cstheme="minorHAnsi"/>
          <w:b/>
          <w:bCs/>
        </w:rPr>
      </w:pPr>
    </w:p>
    <w:p w14:paraId="19AE3752" w14:textId="77777777" w:rsidR="00000000" w:rsidRPr="00DA05AE" w:rsidRDefault="00000000" w:rsidP="00DA05AE">
      <w:pPr>
        <w:pStyle w:val="Bezodstpw"/>
        <w:suppressAutoHyphens/>
        <w:spacing w:before="80" w:after="80" w:line="276" w:lineRule="auto"/>
        <w:jc w:val="center"/>
        <w:rPr>
          <w:rFonts w:asciiTheme="minorHAnsi" w:hAnsiTheme="minorHAnsi" w:cstheme="minorHAnsi"/>
          <w:b/>
          <w:bCs/>
        </w:rPr>
      </w:pPr>
    </w:p>
    <w:p w14:paraId="4B8CFBF0" w14:textId="77777777" w:rsidR="00000000" w:rsidRPr="00DA05AE" w:rsidRDefault="00000000" w:rsidP="00DA05AE">
      <w:pPr>
        <w:pStyle w:val="Bezodstpw"/>
        <w:suppressAutoHyphens/>
        <w:spacing w:before="80" w:after="80" w:line="276" w:lineRule="auto"/>
        <w:jc w:val="center"/>
        <w:rPr>
          <w:rFonts w:asciiTheme="minorHAnsi" w:hAnsiTheme="minorHAnsi" w:cstheme="minorHAnsi"/>
          <w:b/>
          <w:bCs/>
        </w:rPr>
      </w:pPr>
    </w:p>
    <w:p w14:paraId="7AA9F409" w14:textId="77777777" w:rsidR="00000000" w:rsidRPr="00DA05AE" w:rsidRDefault="00000000" w:rsidP="00DA05AE">
      <w:pPr>
        <w:pStyle w:val="Bezodstpw"/>
        <w:suppressAutoHyphens/>
        <w:spacing w:before="80" w:after="80" w:line="276" w:lineRule="auto"/>
        <w:jc w:val="center"/>
        <w:rPr>
          <w:rFonts w:asciiTheme="minorHAnsi" w:hAnsiTheme="minorHAnsi" w:cstheme="minorHAnsi"/>
          <w:b/>
          <w:bCs/>
        </w:rPr>
      </w:pPr>
    </w:p>
    <w:p w14:paraId="6503F2E8" w14:textId="77777777" w:rsidR="00000000" w:rsidRPr="00DA05AE" w:rsidRDefault="00000000" w:rsidP="00DA05AE">
      <w:pPr>
        <w:pStyle w:val="Bezodstpw"/>
        <w:suppressAutoHyphens/>
        <w:spacing w:before="80" w:after="80" w:line="276" w:lineRule="auto"/>
        <w:jc w:val="center"/>
        <w:rPr>
          <w:rFonts w:asciiTheme="minorHAnsi" w:hAnsiTheme="minorHAnsi" w:cstheme="minorHAnsi"/>
          <w:b/>
          <w:bCs/>
        </w:rPr>
      </w:pPr>
    </w:p>
    <w:p w14:paraId="638A8F03" w14:textId="77777777" w:rsidR="00000000" w:rsidRDefault="00000000" w:rsidP="00DA05AE">
      <w:pPr>
        <w:autoSpaceDE w:val="0"/>
        <w:autoSpaceDN w:val="0"/>
        <w:adjustRightInd w:val="0"/>
        <w:rPr>
          <w:rFonts w:asciiTheme="minorHAnsi" w:hAnsiTheme="minorHAnsi" w:cstheme="minorHAnsi"/>
          <w:b/>
          <w:bCs/>
        </w:rPr>
      </w:pPr>
    </w:p>
    <w:p w14:paraId="559D5309" w14:textId="77777777" w:rsidR="00000000" w:rsidRPr="00DA05AE" w:rsidRDefault="00F4375E" w:rsidP="00B7276C">
      <w:pPr>
        <w:autoSpaceDE w:val="0"/>
        <w:autoSpaceDN w:val="0"/>
        <w:adjustRightInd w:val="0"/>
        <w:spacing w:before="120" w:after="120" w:line="276" w:lineRule="auto"/>
        <w:rPr>
          <w:rFonts w:asciiTheme="minorHAnsi" w:hAnsiTheme="minorHAnsi" w:cstheme="minorHAnsi"/>
          <w:b/>
          <w:bCs/>
          <w:color w:val="000000"/>
        </w:rPr>
      </w:pPr>
      <w:r w:rsidRPr="00DA05AE">
        <w:rPr>
          <w:rFonts w:asciiTheme="minorHAnsi" w:hAnsiTheme="minorHAnsi" w:cstheme="minorHAnsi"/>
          <w:b/>
          <w:bCs/>
          <w:color w:val="000000"/>
        </w:rPr>
        <w:lastRenderedPageBreak/>
        <w:t>Warunki organizacji kontroli :</w:t>
      </w:r>
    </w:p>
    <w:p w14:paraId="0F875E28" w14:textId="77777777" w:rsidR="00000000" w:rsidRPr="00DA05AE" w:rsidRDefault="00F4375E" w:rsidP="00B7276C">
      <w:pPr>
        <w:autoSpaceDE w:val="0"/>
        <w:autoSpaceDN w:val="0"/>
        <w:adjustRightInd w:val="0"/>
        <w:spacing w:before="120" w:after="120" w:line="276" w:lineRule="auto"/>
        <w:rPr>
          <w:rFonts w:asciiTheme="minorHAnsi" w:hAnsiTheme="minorHAnsi" w:cstheme="minorHAnsi"/>
          <w:color w:val="000000"/>
        </w:rPr>
      </w:pPr>
      <w:r w:rsidRPr="00DA05AE">
        <w:rPr>
          <w:rFonts w:asciiTheme="minorHAnsi" w:hAnsiTheme="minorHAnsi" w:cstheme="minorHAnsi"/>
          <w:b/>
          <w:bCs/>
          <w:color w:val="000000"/>
        </w:rPr>
        <w:t>Jednostka kontrolowana</w:t>
      </w:r>
      <w:r w:rsidRPr="00DA05AE">
        <w:rPr>
          <w:rFonts w:asciiTheme="minorHAnsi" w:hAnsiTheme="minorHAnsi" w:cstheme="minorHAnsi"/>
          <w:color w:val="000000"/>
        </w:rPr>
        <w:t>:</w:t>
      </w:r>
    </w:p>
    <w:p w14:paraId="5733EEDC" w14:textId="77777777" w:rsidR="00000000" w:rsidRPr="00DA05AE" w:rsidRDefault="00F4375E" w:rsidP="00B7276C">
      <w:pPr>
        <w:autoSpaceDE w:val="0"/>
        <w:autoSpaceDN w:val="0"/>
        <w:adjustRightInd w:val="0"/>
        <w:spacing w:before="120" w:after="120" w:line="276" w:lineRule="auto"/>
        <w:rPr>
          <w:rFonts w:asciiTheme="minorHAnsi" w:hAnsiTheme="minorHAnsi" w:cstheme="minorHAnsi"/>
          <w:color w:val="000000"/>
        </w:rPr>
      </w:pPr>
      <w:r w:rsidRPr="00DA05AE">
        <w:rPr>
          <w:rFonts w:asciiTheme="minorHAnsi" w:hAnsiTheme="minorHAnsi" w:cstheme="minorHAnsi"/>
          <w:color w:val="000000"/>
        </w:rPr>
        <w:t>Kontrolę zrealizowano w Środo</w:t>
      </w:r>
      <w:r>
        <w:rPr>
          <w:rFonts w:asciiTheme="minorHAnsi" w:hAnsiTheme="minorHAnsi" w:cstheme="minorHAnsi"/>
          <w:color w:val="000000"/>
        </w:rPr>
        <w:t>wiskowym Domu Samopomocy Typu A</w:t>
      </w:r>
      <w:r w:rsidRPr="00DA05AE">
        <w:rPr>
          <w:rFonts w:asciiTheme="minorHAnsi" w:hAnsiTheme="minorHAnsi" w:cstheme="minorHAnsi"/>
          <w:color w:val="000000"/>
        </w:rPr>
        <w:t>, przy</w:t>
      </w:r>
      <w:r>
        <w:rPr>
          <w:rFonts w:asciiTheme="minorHAnsi" w:hAnsiTheme="minorHAnsi" w:cstheme="minorHAnsi"/>
          <w:color w:val="000000"/>
        </w:rPr>
        <w:t xml:space="preserve"> ul. Nowe Ogrody 35 w Gdańsku, prowadzonym przez Stowarzyszenie na Rzecz Osób z Kryzysami Psychicznymi, „Przyjazna Dłoń”</w:t>
      </w:r>
      <w:r w:rsidRPr="00DA05AE">
        <w:rPr>
          <w:rFonts w:asciiTheme="minorHAnsi" w:hAnsiTheme="minorHAnsi" w:cstheme="minorHAnsi"/>
          <w:color w:val="000000"/>
        </w:rPr>
        <w:t xml:space="preserve">, </w:t>
      </w:r>
      <w:r>
        <w:rPr>
          <w:rFonts w:asciiTheme="minorHAnsi" w:hAnsiTheme="minorHAnsi" w:cstheme="minorHAnsi"/>
          <w:color w:val="000000"/>
        </w:rPr>
        <w:t>na zlecenie Gminy Miasta Gdańsk w ramach realizacji zadania</w:t>
      </w:r>
      <w:r w:rsidRPr="00DA05AE">
        <w:rPr>
          <w:rFonts w:asciiTheme="minorHAnsi" w:hAnsiTheme="minorHAnsi" w:cstheme="minorHAnsi"/>
          <w:color w:val="000000"/>
        </w:rPr>
        <w:t xml:space="preserve"> zlecone</w:t>
      </w:r>
      <w:r>
        <w:rPr>
          <w:rFonts w:asciiTheme="minorHAnsi" w:hAnsiTheme="minorHAnsi" w:cstheme="minorHAnsi"/>
          <w:color w:val="000000"/>
        </w:rPr>
        <w:t>go</w:t>
      </w:r>
      <w:r w:rsidRPr="00DA05AE">
        <w:rPr>
          <w:rFonts w:asciiTheme="minorHAnsi" w:hAnsiTheme="minorHAnsi" w:cstheme="minorHAnsi"/>
          <w:color w:val="000000"/>
        </w:rPr>
        <w:t xml:space="preserve"> z zakresu administracji rządowej w obszarze pomocy społecznej.</w:t>
      </w:r>
    </w:p>
    <w:p w14:paraId="7E5F4EF3" w14:textId="77777777" w:rsidR="00000000" w:rsidRPr="00DA05AE" w:rsidRDefault="00F4375E" w:rsidP="00B7276C">
      <w:pPr>
        <w:autoSpaceDE w:val="0"/>
        <w:autoSpaceDN w:val="0"/>
        <w:adjustRightInd w:val="0"/>
        <w:spacing w:before="120" w:after="120" w:line="276" w:lineRule="auto"/>
        <w:rPr>
          <w:rFonts w:asciiTheme="minorHAnsi" w:hAnsiTheme="minorHAnsi" w:cstheme="minorHAnsi"/>
          <w:b/>
          <w:bCs/>
          <w:color w:val="000000"/>
        </w:rPr>
      </w:pPr>
      <w:r w:rsidRPr="00DA05AE">
        <w:rPr>
          <w:rFonts w:asciiTheme="minorHAnsi" w:hAnsiTheme="minorHAnsi" w:cstheme="minorHAnsi"/>
          <w:b/>
          <w:bCs/>
          <w:color w:val="000000"/>
        </w:rPr>
        <w:t>Reprezentowana przez:</w:t>
      </w:r>
    </w:p>
    <w:p w14:paraId="2964C919" w14:textId="77777777" w:rsidR="00000000" w:rsidRPr="00DA05AE" w:rsidRDefault="00F4375E" w:rsidP="00B7276C">
      <w:pPr>
        <w:autoSpaceDE w:val="0"/>
        <w:autoSpaceDN w:val="0"/>
        <w:adjustRightInd w:val="0"/>
        <w:spacing w:before="120" w:after="120" w:line="276" w:lineRule="auto"/>
        <w:rPr>
          <w:rFonts w:asciiTheme="minorHAnsi" w:hAnsiTheme="minorHAnsi" w:cstheme="minorHAnsi"/>
          <w:color w:val="000000"/>
        </w:rPr>
      </w:pPr>
      <w:r>
        <w:rPr>
          <w:rFonts w:asciiTheme="minorHAnsi" w:hAnsiTheme="minorHAnsi" w:cstheme="minorHAnsi"/>
          <w:b/>
          <w:bCs/>
          <w:color w:val="000000"/>
        </w:rPr>
        <w:t xml:space="preserve">Panią </w:t>
      </w:r>
      <w:r w:rsidR="001E0176">
        <w:rPr>
          <w:rFonts w:asciiTheme="minorHAnsi" w:hAnsiTheme="minorHAnsi" w:cstheme="minorHAnsi"/>
          <w:b/>
          <w:bCs/>
          <w:color w:val="000000"/>
        </w:rPr>
        <w:t>[……………………..]*</w:t>
      </w:r>
      <w:r w:rsidRPr="00DA05AE">
        <w:rPr>
          <w:rFonts w:asciiTheme="minorHAnsi" w:hAnsiTheme="minorHAnsi" w:cstheme="minorHAnsi"/>
          <w:b/>
          <w:bCs/>
          <w:color w:val="000000"/>
        </w:rPr>
        <w:t xml:space="preserve"> </w:t>
      </w:r>
      <w:r w:rsidRPr="00DA05AE">
        <w:rPr>
          <w:rFonts w:asciiTheme="minorHAnsi" w:hAnsiTheme="minorHAnsi" w:cstheme="minorHAnsi"/>
          <w:color w:val="000000"/>
        </w:rPr>
        <w:t>- Kierownika Środowisk</w:t>
      </w:r>
      <w:r>
        <w:rPr>
          <w:rFonts w:asciiTheme="minorHAnsi" w:hAnsiTheme="minorHAnsi" w:cstheme="minorHAnsi"/>
          <w:color w:val="000000"/>
        </w:rPr>
        <w:t>owego Domu Samopomocy w Gdańsku</w:t>
      </w:r>
      <w:r w:rsidRPr="00DA05AE">
        <w:rPr>
          <w:rFonts w:asciiTheme="minorHAnsi" w:hAnsiTheme="minorHAnsi" w:cstheme="minorHAnsi"/>
          <w:color w:val="000000"/>
        </w:rPr>
        <w:t xml:space="preserve"> przy</w:t>
      </w:r>
      <w:r>
        <w:rPr>
          <w:rFonts w:asciiTheme="minorHAnsi" w:hAnsiTheme="minorHAnsi" w:cstheme="minorHAnsi"/>
          <w:color w:val="000000"/>
        </w:rPr>
        <w:t xml:space="preserve"> ulicy Nowe Ogrody, obecną podczas kontroli.</w:t>
      </w:r>
    </w:p>
    <w:p w14:paraId="1A8391A3" w14:textId="77777777" w:rsidR="00000000" w:rsidRPr="00DA05AE" w:rsidRDefault="00F4375E" w:rsidP="00B7276C">
      <w:pPr>
        <w:autoSpaceDE w:val="0"/>
        <w:autoSpaceDN w:val="0"/>
        <w:adjustRightInd w:val="0"/>
        <w:spacing w:before="120" w:after="120" w:line="276" w:lineRule="auto"/>
        <w:rPr>
          <w:rFonts w:asciiTheme="minorHAnsi" w:hAnsiTheme="minorHAnsi" w:cstheme="minorHAnsi"/>
          <w:color w:val="000000"/>
        </w:rPr>
      </w:pPr>
      <w:r w:rsidRPr="00DA05AE">
        <w:rPr>
          <w:rFonts w:asciiTheme="minorHAnsi" w:hAnsiTheme="minorHAnsi" w:cstheme="minorHAnsi"/>
          <w:b/>
          <w:bCs/>
          <w:color w:val="000000"/>
        </w:rPr>
        <w:t>Jednostka kontrolująca</w:t>
      </w:r>
      <w:r w:rsidRPr="00DA05AE">
        <w:rPr>
          <w:rFonts w:asciiTheme="minorHAnsi" w:hAnsiTheme="minorHAnsi" w:cstheme="minorHAnsi"/>
          <w:color w:val="000000"/>
        </w:rPr>
        <w:t>:</w:t>
      </w:r>
    </w:p>
    <w:p w14:paraId="4476CD9E" w14:textId="77777777" w:rsidR="00000000" w:rsidRPr="00DA05AE" w:rsidRDefault="00F4375E" w:rsidP="00B7276C">
      <w:pPr>
        <w:autoSpaceDE w:val="0"/>
        <w:autoSpaceDN w:val="0"/>
        <w:adjustRightInd w:val="0"/>
        <w:spacing w:before="120" w:after="120" w:line="276" w:lineRule="auto"/>
        <w:rPr>
          <w:rFonts w:asciiTheme="minorHAnsi" w:hAnsiTheme="minorHAnsi" w:cstheme="minorHAnsi"/>
          <w:color w:val="000000"/>
        </w:rPr>
      </w:pPr>
      <w:r w:rsidRPr="00DA05AE">
        <w:rPr>
          <w:rFonts w:asciiTheme="minorHAnsi" w:hAnsiTheme="minorHAnsi" w:cstheme="minorHAnsi"/>
          <w:color w:val="000000"/>
        </w:rPr>
        <w:t>Kontrolę prowadził Zespół Inspektorów Wydziału Polityki Społecznej Pomorskiego Urzędu</w:t>
      </w:r>
      <w:r>
        <w:rPr>
          <w:rFonts w:asciiTheme="minorHAnsi" w:hAnsiTheme="minorHAnsi" w:cstheme="minorHAnsi"/>
          <w:color w:val="000000"/>
        </w:rPr>
        <w:t xml:space="preserve"> </w:t>
      </w:r>
      <w:r w:rsidRPr="00DA05AE">
        <w:rPr>
          <w:rFonts w:asciiTheme="minorHAnsi" w:hAnsiTheme="minorHAnsi" w:cstheme="minorHAnsi"/>
          <w:color w:val="000000"/>
        </w:rPr>
        <w:t>Wojewódzkiego w Gdańsku w składzie:</w:t>
      </w:r>
    </w:p>
    <w:p w14:paraId="1CBAF11B" w14:textId="77777777" w:rsidR="00000000" w:rsidRPr="00DA05AE" w:rsidRDefault="001E0176" w:rsidP="00B7276C">
      <w:pPr>
        <w:autoSpaceDE w:val="0"/>
        <w:autoSpaceDN w:val="0"/>
        <w:adjustRightInd w:val="0"/>
        <w:spacing w:before="120" w:after="120" w:line="276" w:lineRule="auto"/>
        <w:rPr>
          <w:rFonts w:asciiTheme="minorHAnsi" w:hAnsiTheme="minorHAnsi" w:cstheme="minorHAnsi"/>
          <w:color w:val="000000"/>
        </w:rPr>
      </w:pPr>
      <w:r>
        <w:rPr>
          <w:rFonts w:asciiTheme="minorHAnsi" w:hAnsiTheme="minorHAnsi" w:cstheme="minorHAnsi"/>
          <w:b/>
          <w:bCs/>
          <w:color w:val="000000"/>
        </w:rPr>
        <w:t>[……………………..]*</w:t>
      </w:r>
      <w:r w:rsidR="00F4375E" w:rsidRPr="00DA05AE">
        <w:rPr>
          <w:rFonts w:asciiTheme="minorHAnsi" w:hAnsiTheme="minorHAnsi" w:cstheme="minorHAnsi"/>
          <w:b/>
          <w:bCs/>
          <w:color w:val="000000"/>
        </w:rPr>
        <w:t xml:space="preserve"> - </w:t>
      </w:r>
      <w:r w:rsidR="00F4375E">
        <w:rPr>
          <w:rFonts w:asciiTheme="minorHAnsi" w:hAnsiTheme="minorHAnsi" w:cstheme="minorHAnsi"/>
          <w:color w:val="000000"/>
        </w:rPr>
        <w:t>inspektor wojewódzki – kierująca zespołem inspektorów, upoważnienie</w:t>
      </w:r>
      <w:r w:rsidR="00F4375E">
        <w:rPr>
          <w:rFonts w:asciiTheme="minorHAnsi" w:hAnsiTheme="minorHAnsi" w:cstheme="minorHAnsi"/>
          <w:color w:val="000000"/>
        </w:rPr>
        <w:br/>
      </w:r>
      <w:r w:rsidR="00F4375E" w:rsidRPr="00DA05AE">
        <w:rPr>
          <w:rFonts w:asciiTheme="minorHAnsi" w:hAnsiTheme="minorHAnsi" w:cstheme="minorHAnsi"/>
          <w:color w:val="000000"/>
        </w:rPr>
        <w:t>Nr</w:t>
      </w:r>
      <w:r w:rsidR="00F4375E">
        <w:rPr>
          <w:rFonts w:asciiTheme="minorHAnsi" w:hAnsiTheme="minorHAnsi" w:cstheme="minorHAnsi"/>
          <w:color w:val="000000"/>
        </w:rPr>
        <w:t xml:space="preserve"> 307</w:t>
      </w:r>
      <w:r w:rsidR="00F4375E" w:rsidRPr="00DA05AE">
        <w:rPr>
          <w:rFonts w:asciiTheme="minorHAnsi" w:hAnsiTheme="minorHAnsi" w:cstheme="minorHAnsi"/>
          <w:color w:val="000000"/>
        </w:rPr>
        <w:t xml:space="preserve">/2024 z dnia </w:t>
      </w:r>
      <w:r w:rsidR="00F4375E">
        <w:rPr>
          <w:rFonts w:asciiTheme="minorHAnsi" w:hAnsiTheme="minorHAnsi" w:cstheme="minorHAnsi"/>
          <w:color w:val="000000"/>
        </w:rPr>
        <w:t>27 listopada</w:t>
      </w:r>
      <w:r w:rsidR="00F4375E" w:rsidRPr="00DA05AE">
        <w:rPr>
          <w:rFonts w:asciiTheme="minorHAnsi" w:hAnsiTheme="minorHAnsi" w:cstheme="minorHAnsi"/>
          <w:color w:val="000000"/>
        </w:rPr>
        <w:t xml:space="preserve"> 2024 roku.</w:t>
      </w:r>
    </w:p>
    <w:p w14:paraId="4AC04FF5" w14:textId="77777777" w:rsidR="00000000" w:rsidRPr="00BB6FE5" w:rsidRDefault="001E0176" w:rsidP="00B7276C">
      <w:pPr>
        <w:autoSpaceDE w:val="0"/>
        <w:autoSpaceDN w:val="0"/>
        <w:adjustRightInd w:val="0"/>
        <w:spacing w:before="120" w:after="120" w:line="276" w:lineRule="auto"/>
        <w:rPr>
          <w:rFonts w:asciiTheme="minorHAnsi" w:hAnsiTheme="minorHAnsi" w:cstheme="minorHAnsi"/>
          <w:color w:val="000000"/>
        </w:rPr>
      </w:pPr>
      <w:r>
        <w:rPr>
          <w:rFonts w:asciiTheme="minorHAnsi" w:hAnsiTheme="minorHAnsi" w:cstheme="minorHAnsi"/>
          <w:b/>
          <w:bCs/>
          <w:color w:val="000000"/>
        </w:rPr>
        <w:t>[…………………………………..]*</w:t>
      </w:r>
      <w:r w:rsidR="00F4375E" w:rsidRPr="00DA05AE">
        <w:rPr>
          <w:rFonts w:asciiTheme="minorHAnsi" w:hAnsiTheme="minorHAnsi" w:cstheme="minorHAnsi"/>
          <w:b/>
          <w:bCs/>
          <w:color w:val="000000"/>
        </w:rPr>
        <w:t xml:space="preserve"> - </w:t>
      </w:r>
      <w:r w:rsidR="00F4375E" w:rsidRPr="00DA05AE">
        <w:rPr>
          <w:rFonts w:asciiTheme="minorHAnsi" w:hAnsiTheme="minorHAnsi" w:cstheme="minorHAnsi"/>
          <w:color w:val="000000"/>
        </w:rPr>
        <w:t>inspektor wojewódzki – członek zespołu inspektorów,</w:t>
      </w:r>
      <w:r w:rsidR="00F4375E">
        <w:rPr>
          <w:rFonts w:asciiTheme="minorHAnsi" w:hAnsiTheme="minorHAnsi" w:cstheme="minorHAnsi"/>
          <w:color w:val="000000"/>
        </w:rPr>
        <w:t xml:space="preserve"> upoważnienie Nr 308/2024 z dnia 27 listopada</w:t>
      </w:r>
      <w:r w:rsidR="00F4375E" w:rsidRPr="00DA05AE">
        <w:rPr>
          <w:rFonts w:asciiTheme="minorHAnsi" w:hAnsiTheme="minorHAnsi" w:cstheme="minorHAnsi"/>
          <w:color w:val="000000"/>
        </w:rPr>
        <w:t xml:space="preserve"> 2024 roku.</w:t>
      </w:r>
    </w:p>
    <w:p w14:paraId="4EC837DB" w14:textId="77777777" w:rsidR="00000000" w:rsidRPr="00DA05AE" w:rsidRDefault="00F4375E" w:rsidP="00B7276C">
      <w:pPr>
        <w:autoSpaceDE w:val="0"/>
        <w:autoSpaceDN w:val="0"/>
        <w:adjustRightInd w:val="0"/>
        <w:spacing w:before="120" w:after="120" w:line="276" w:lineRule="auto"/>
        <w:rPr>
          <w:rFonts w:asciiTheme="minorHAnsi" w:hAnsiTheme="minorHAnsi" w:cstheme="minorHAnsi"/>
          <w:color w:val="000000"/>
        </w:rPr>
      </w:pPr>
      <w:r w:rsidRPr="00DA05AE">
        <w:rPr>
          <w:rFonts w:asciiTheme="minorHAnsi" w:hAnsiTheme="minorHAnsi" w:cstheme="minorHAnsi"/>
          <w:b/>
          <w:bCs/>
          <w:color w:val="000000"/>
        </w:rPr>
        <w:t>Termin kontroli</w:t>
      </w:r>
      <w:r w:rsidRPr="00DA05AE">
        <w:rPr>
          <w:rFonts w:asciiTheme="minorHAnsi" w:hAnsiTheme="minorHAnsi" w:cstheme="minorHAnsi"/>
          <w:color w:val="000000"/>
        </w:rPr>
        <w:t xml:space="preserve">: Kontrolę na </w:t>
      </w:r>
      <w:r>
        <w:rPr>
          <w:rFonts w:asciiTheme="minorHAnsi" w:hAnsiTheme="minorHAnsi" w:cstheme="minorHAnsi"/>
          <w:color w:val="000000"/>
        </w:rPr>
        <w:t>miejscu przeprowadzono w dniu 6 grudnia</w:t>
      </w:r>
      <w:r w:rsidRPr="00DA05AE">
        <w:rPr>
          <w:rFonts w:asciiTheme="minorHAnsi" w:hAnsiTheme="minorHAnsi" w:cstheme="minorHAnsi"/>
          <w:color w:val="000000"/>
        </w:rPr>
        <w:t xml:space="preserve"> 2024 r.</w:t>
      </w:r>
    </w:p>
    <w:p w14:paraId="72139BD4" w14:textId="77777777" w:rsidR="00000000" w:rsidRPr="00DA05AE" w:rsidRDefault="00F4375E" w:rsidP="00B7276C">
      <w:pPr>
        <w:autoSpaceDE w:val="0"/>
        <w:autoSpaceDN w:val="0"/>
        <w:adjustRightInd w:val="0"/>
        <w:spacing w:before="120" w:after="120" w:line="276" w:lineRule="auto"/>
        <w:rPr>
          <w:rFonts w:asciiTheme="minorHAnsi" w:hAnsiTheme="minorHAnsi" w:cstheme="minorHAnsi"/>
          <w:color w:val="000000"/>
        </w:rPr>
      </w:pPr>
      <w:r w:rsidRPr="00DA05AE">
        <w:rPr>
          <w:rFonts w:asciiTheme="minorHAnsi" w:hAnsiTheme="minorHAnsi" w:cstheme="minorHAnsi"/>
          <w:b/>
          <w:bCs/>
          <w:color w:val="000000"/>
        </w:rPr>
        <w:t>Okres podlegający kontroli</w:t>
      </w:r>
      <w:r w:rsidRPr="00DA05AE">
        <w:rPr>
          <w:rFonts w:asciiTheme="minorHAnsi" w:hAnsiTheme="minorHAnsi" w:cstheme="minorHAnsi"/>
          <w:color w:val="000000"/>
        </w:rPr>
        <w:t xml:space="preserve">: </w:t>
      </w:r>
      <w:r>
        <w:rPr>
          <w:rFonts w:asciiTheme="minorHAnsi" w:hAnsiTheme="minorHAnsi" w:cstheme="minorHAnsi"/>
          <w:color w:val="000000"/>
        </w:rPr>
        <w:t>od stycznia do 6 grudnia 2024 r.</w:t>
      </w:r>
    </w:p>
    <w:p w14:paraId="754E1AF5" w14:textId="77777777" w:rsidR="00000000" w:rsidRPr="00DA05AE" w:rsidRDefault="00F4375E" w:rsidP="00B7276C">
      <w:pPr>
        <w:autoSpaceDE w:val="0"/>
        <w:autoSpaceDN w:val="0"/>
        <w:adjustRightInd w:val="0"/>
        <w:spacing w:before="120" w:after="120" w:line="276" w:lineRule="auto"/>
        <w:rPr>
          <w:rFonts w:asciiTheme="minorHAnsi" w:hAnsiTheme="minorHAnsi" w:cstheme="minorHAnsi"/>
          <w:b/>
          <w:bCs/>
          <w:color w:val="000000"/>
        </w:rPr>
      </w:pPr>
      <w:r w:rsidRPr="00DA05AE">
        <w:rPr>
          <w:rFonts w:asciiTheme="minorHAnsi" w:hAnsiTheme="minorHAnsi" w:cstheme="minorHAnsi"/>
          <w:b/>
          <w:bCs/>
          <w:color w:val="000000"/>
        </w:rPr>
        <w:t>Informacja o przeprowadzonej przedmiotowej kontroli:</w:t>
      </w:r>
    </w:p>
    <w:p w14:paraId="506D2E73" w14:textId="77777777" w:rsidR="00000000" w:rsidRPr="00BB6FE5" w:rsidRDefault="00F4375E" w:rsidP="00B7276C">
      <w:pPr>
        <w:pStyle w:val="Akapitzlist"/>
        <w:numPr>
          <w:ilvl w:val="0"/>
          <w:numId w:val="1"/>
        </w:numPr>
        <w:autoSpaceDE w:val="0"/>
        <w:autoSpaceDN w:val="0"/>
        <w:adjustRightInd w:val="0"/>
        <w:spacing w:before="120" w:after="120" w:line="276" w:lineRule="auto"/>
        <w:rPr>
          <w:rFonts w:asciiTheme="minorHAnsi" w:hAnsiTheme="minorHAnsi" w:cstheme="minorHAnsi"/>
          <w:color w:val="000000"/>
        </w:rPr>
      </w:pPr>
      <w:r w:rsidRPr="00392280">
        <w:rPr>
          <w:rFonts w:asciiTheme="minorHAnsi" w:hAnsiTheme="minorHAnsi" w:cstheme="minorHAnsi"/>
          <w:color w:val="000000"/>
        </w:rPr>
        <w:t xml:space="preserve">Jednostka kontrolowana została </w:t>
      </w:r>
      <w:r w:rsidRPr="00A41EBB">
        <w:rPr>
          <w:rFonts w:asciiTheme="minorHAnsi" w:hAnsiTheme="minorHAnsi" w:cstheme="minorHAnsi"/>
          <w:color w:val="000000"/>
        </w:rPr>
        <w:t>poinformowana o przeprowadzonej kontroli</w:t>
      </w:r>
      <w:r>
        <w:rPr>
          <w:rFonts w:asciiTheme="minorHAnsi" w:hAnsiTheme="minorHAnsi" w:cstheme="minorHAnsi"/>
          <w:color w:val="000000"/>
        </w:rPr>
        <w:t xml:space="preserve"> </w:t>
      </w:r>
      <w:r w:rsidRPr="00BB6FE5">
        <w:rPr>
          <w:rFonts w:asciiTheme="minorHAnsi" w:hAnsiTheme="minorHAnsi" w:cstheme="minorHAnsi"/>
          <w:color w:val="000000"/>
        </w:rPr>
        <w:t xml:space="preserve">zawiadomieniem z dnia 25 listopada 2024 r., znak </w:t>
      </w:r>
      <w:r w:rsidRPr="00BB6FE5">
        <w:rPr>
          <w:rFonts w:asciiTheme="minorHAnsi" w:hAnsiTheme="minorHAnsi" w:cstheme="minorHAnsi"/>
        </w:rPr>
        <w:t>PS-IX.431.2.49.2024.AA</w:t>
      </w:r>
      <w:r w:rsidRPr="00BB6FE5">
        <w:rPr>
          <w:rFonts w:asciiTheme="minorHAnsi" w:hAnsiTheme="minorHAnsi" w:cstheme="minorHAnsi"/>
          <w:color w:val="000000"/>
        </w:rPr>
        <w:t>.</w:t>
      </w:r>
    </w:p>
    <w:p w14:paraId="079BDEF4" w14:textId="77777777" w:rsidR="00000000" w:rsidRPr="00BB6FE5" w:rsidRDefault="00F4375E" w:rsidP="00B7276C">
      <w:pPr>
        <w:pStyle w:val="Akapitzlist"/>
        <w:numPr>
          <w:ilvl w:val="0"/>
          <w:numId w:val="1"/>
        </w:numPr>
        <w:autoSpaceDE w:val="0"/>
        <w:autoSpaceDN w:val="0"/>
        <w:adjustRightInd w:val="0"/>
        <w:spacing w:before="120" w:after="120" w:line="276" w:lineRule="auto"/>
        <w:rPr>
          <w:rFonts w:asciiTheme="minorHAnsi" w:hAnsiTheme="minorHAnsi" w:cstheme="minorHAnsi"/>
          <w:color w:val="000000"/>
        </w:rPr>
      </w:pPr>
      <w:r w:rsidRPr="00392280">
        <w:rPr>
          <w:rFonts w:asciiTheme="minorHAnsi" w:hAnsiTheme="minorHAnsi" w:cstheme="minorHAnsi"/>
          <w:color w:val="000000"/>
        </w:rPr>
        <w:t>Kontrolujący złożyli oświadczenia, że nie istnieją okoliczności uzasadniające ich</w:t>
      </w:r>
      <w:r>
        <w:rPr>
          <w:rFonts w:asciiTheme="minorHAnsi" w:hAnsiTheme="minorHAnsi" w:cstheme="minorHAnsi"/>
          <w:color w:val="000000"/>
        </w:rPr>
        <w:t xml:space="preserve"> </w:t>
      </w:r>
      <w:r w:rsidRPr="00BB6FE5">
        <w:rPr>
          <w:rFonts w:asciiTheme="minorHAnsi" w:hAnsiTheme="minorHAnsi" w:cstheme="minorHAnsi"/>
          <w:color w:val="000000"/>
        </w:rPr>
        <w:t>wyłączenie od udziału w niniejszej kontroli.</w:t>
      </w:r>
    </w:p>
    <w:p w14:paraId="01C4DCB5" w14:textId="77777777" w:rsidR="00000000" w:rsidRPr="00BB6FE5" w:rsidRDefault="00F4375E" w:rsidP="00B7276C">
      <w:pPr>
        <w:pStyle w:val="Akapitzlist"/>
        <w:numPr>
          <w:ilvl w:val="0"/>
          <w:numId w:val="1"/>
        </w:numPr>
        <w:autoSpaceDE w:val="0"/>
        <w:autoSpaceDN w:val="0"/>
        <w:adjustRightInd w:val="0"/>
        <w:spacing w:before="120" w:after="120" w:line="276" w:lineRule="auto"/>
        <w:rPr>
          <w:rFonts w:asciiTheme="minorHAnsi" w:hAnsiTheme="minorHAnsi" w:cstheme="minorHAnsi"/>
          <w:color w:val="000000"/>
        </w:rPr>
      </w:pPr>
      <w:r w:rsidRPr="00392280">
        <w:rPr>
          <w:rFonts w:asciiTheme="minorHAnsi" w:hAnsiTheme="minorHAnsi" w:cstheme="minorHAnsi"/>
          <w:color w:val="000000"/>
        </w:rPr>
        <w:t>Kontrolę przeprowadzono zgodnie z programem kontroli zatwierdzonym</w:t>
      </w:r>
      <w:r>
        <w:rPr>
          <w:rFonts w:asciiTheme="minorHAnsi" w:hAnsiTheme="minorHAnsi" w:cstheme="minorHAnsi"/>
          <w:color w:val="000000"/>
        </w:rPr>
        <w:t xml:space="preserve"> </w:t>
      </w:r>
      <w:r w:rsidRPr="00BB6FE5">
        <w:rPr>
          <w:rFonts w:asciiTheme="minorHAnsi" w:hAnsiTheme="minorHAnsi" w:cstheme="minorHAnsi"/>
          <w:color w:val="000000"/>
        </w:rPr>
        <w:t>z upoważnienia Wojewody Pomorskiego przez Dyrektora Wydziału Polityki Społecznej</w:t>
      </w:r>
      <w:r>
        <w:rPr>
          <w:rFonts w:asciiTheme="minorHAnsi" w:hAnsiTheme="minorHAnsi" w:cstheme="minorHAnsi"/>
          <w:color w:val="000000"/>
        </w:rPr>
        <w:t xml:space="preserve"> </w:t>
      </w:r>
      <w:r w:rsidRPr="00BB6FE5">
        <w:rPr>
          <w:rFonts w:asciiTheme="minorHAnsi" w:hAnsiTheme="minorHAnsi" w:cstheme="minorHAnsi"/>
          <w:color w:val="000000"/>
        </w:rPr>
        <w:t>dnia 27 listopada 2024 r.</w:t>
      </w:r>
    </w:p>
    <w:p w14:paraId="7853C9B7" w14:textId="77777777" w:rsidR="00000000" w:rsidRPr="00392280" w:rsidRDefault="00F4375E" w:rsidP="00B7276C">
      <w:pPr>
        <w:pStyle w:val="Akapitzlist"/>
        <w:numPr>
          <w:ilvl w:val="0"/>
          <w:numId w:val="1"/>
        </w:numPr>
        <w:autoSpaceDE w:val="0"/>
        <w:autoSpaceDN w:val="0"/>
        <w:adjustRightInd w:val="0"/>
        <w:spacing w:before="120" w:after="120" w:line="276" w:lineRule="auto"/>
        <w:rPr>
          <w:rFonts w:asciiTheme="minorHAnsi" w:hAnsiTheme="minorHAnsi" w:cstheme="minorHAnsi"/>
          <w:color w:val="000000"/>
        </w:rPr>
      </w:pPr>
      <w:r>
        <w:rPr>
          <w:rFonts w:asciiTheme="minorHAnsi" w:hAnsiTheme="minorHAnsi" w:cstheme="minorHAnsi"/>
          <w:color w:val="000000"/>
        </w:rPr>
        <w:t>Podmiot</w:t>
      </w:r>
      <w:r w:rsidRPr="00392280">
        <w:rPr>
          <w:rFonts w:asciiTheme="minorHAnsi" w:hAnsiTheme="minorHAnsi" w:cstheme="minorHAnsi"/>
          <w:color w:val="000000"/>
        </w:rPr>
        <w:t xml:space="preserve"> kontrolowany był po raz pierwszy.</w:t>
      </w:r>
    </w:p>
    <w:p w14:paraId="416E7A01" w14:textId="77777777" w:rsidR="00000000" w:rsidRPr="00392280" w:rsidRDefault="00F4375E" w:rsidP="00B7276C">
      <w:pPr>
        <w:pStyle w:val="Akapitzlist"/>
        <w:numPr>
          <w:ilvl w:val="0"/>
          <w:numId w:val="1"/>
        </w:numPr>
        <w:autoSpaceDE w:val="0"/>
        <w:autoSpaceDN w:val="0"/>
        <w:adjustRightInd w:val="0"/>
        <w:spacing w:before="120" w:after="120" w:line="276" w:lineRule="auto"/>
        <w:rPr>
          <w:rFonts w:asciiTheme="minorHAnsi" w:hAnsiTheme="minorHAnsi" w:cstheme="minorHAnsi"/>
          <w:color w:val="000000"/>
        </w:rPr>
      </w:pPr>
      <w:r w:rsidRPr="00392280">
        <w:rPr>
          <w:rFonts w:asciiTheme="minorHAnsi" w:hAnsiTheme="minorHAnsi" w:cstheme="minorHAnsi"/>
          <w:color w:val="000000"/>
        </w:rPr>
        <w:t>Kontrola przeprowadzona zgodnie z planem kontroli na rok 2024.</w:t>
      </w:r>
    </w:p>
    <w:p w14:paraId="464B40F8" w14:textId="77777777" w:rsidR="00000000" w:rsidRPr="00DA05AE" w:rsidRDefault="00F4375E" w:rsidP="00B7276C">
      <w:pPr>
        <w:autoSpaceDE w:val="0"/>
        <w:autoSpaceDN w:val="0"/>
        <w:adjustRightInd w:val="0"/>
        <w:spacing w:before="120" w:after="120" w:line="276" w:lineRule="auto"/>
        <w:rPr>
          <w:rFonts w:asciiTheme="minorHAnsi" w:hAnsiTheme="minorHAnsi" w:cstheme="minorHAnsi"/>
          <w:b/>
          <w:bCs/>
          <w:color w:val="000000"/>
        </w:rPr>
      </w:pPr>
      <w:r w:rsidRPr="00DA05AE">
        <w:rPr>
          <w:rFonts w:asciiTheme="minorHAnsi" w:hAnsiTheme="minorHAnsi" w:cstheme="minorHAnsi"/>
          <w:b/>
          <w:bCs/>
          <w:color w:val="000000"/>
        </w:rPr>
        <w:t>Stan prawny przedmiotu kontroli:</w:t>
      </w:r>
    </w:p>
    <w:p w14:paraId="5008444F" w14:textId="77777777" w:rsidR="00000000" w:rsidRDefault="00F4375E" w:rsidP="00B7276C">
      <w:pPr>
        <w:pStyle w:val="Akapitzlist"/>
        <w:numPr>
          <w:ilvl w:val="0"/>
          <w:numId w:val="14"/>
        </w:numPr>
        <w:autoSpaceDE w:val="0"/>
        <w:autoSpaceDN w:val="0"/>
        <w:adjustRightInd w:val="0"/>
        <w:spacing w:before="120" w:after="120" w:line="276" w:lineRule="auto"/>
        <w:rPr>
          <w:rFonts w:asciiTheme="minorHAnsi" w:hAnsiTheme="minorHAnsi" w:cstheme="minorHAnsi"/>
          <w:color w:val="000000"/>
        </w:rPr>
      </w:pPr>
      <w:r w:rsidRPr="008737FD">
        <w:rPr>
          <w:rFonts w:asciiTheme="minorHAnsi" w:hAnsiTheme="minorHAnsi" w:cstheme="minorHAnsi"/>
          <w:color w:val="000000"/>
        </w:rPr>
        <w:t>Ustawa z dnia 23 stycznia 2009 r. o wojewodzie i administracji rządowej w województwie, (tj. Dz.U z 2023 r., poz. 190)</w:t>
      </w:r>
    </w:p>
    <w:p w14:paraId="683158D9" w14:textId="77777777" w:rsidR="00000000" w:rsidRDefault="00F4375E" w:rsidP="00B7276C">
      <w:pPr>
        <w:pStyle w:val="Akapitzlist"/>
        <w:numPr>
          <w:ilvl w:val="0"/>
          <w:numId w:val="14"/>
        </w:numPr>
        <w:autoSpaceDE w:val="0"/>
        <w:autoSpaceDN w:val="0"/>
        <w:adjustRightInd w:val="0"/>
        <w:spacing w:before="120" w:after="120" w:line="276" w:lineRule="auto"/>
        <w:rPr>
          <w:rFonts w:asciiTheme="minorHAnsi" w:hAnsiTheme="minorHAnsi" w:cstheme="minorHAnsi"/>
          <w:color w:val="000000"/>
        </w:rPr>
      </w:pPr>
      <w:r w:rsidRPr="008737FD">
        <w:rPr>
          <w:rFonts w:asciiTheme="minorHAnsi" w:hAnsiTheme="minorHAnsi" w:cstheme="minorHAnsi"/>
          <w:color w:val="000000"/>
        </w:rPr>
        <w:t xml:space="preserve">Ustawa z dnia 12 marca 2004 r. o pomocy </w:t>
      </w:r>
      <w:r w:rsidRPr="008737FD">
        <w:rPr>
          <w:rFonts w:asciiTheme="minorHAnsi" w:hAnsiTheme="minorHAnsi" w:cstheme="minorHAnsi"/>
        </w:rPr>
        <w:t>społecznej (tj. Dz. U. z 2023 r. poz. 901 z późn. zm. na</w:t>
      </w:r>
      <w:r w:rsidRPr="008737FD">
        <w:rPr>
          <w:rFonts w:asciiTheme="minorHAnsi" w:hAnsiTheme="minorHAnsi" w:cstheme="minorHAnsi"/>
          <w:color w:val="000000"/>
        </w:rPr>
        <w:t>stępnie tj. Dz. U. z 2024 r. poz. 1283 z późn. zm.)</w:t>
      </w:r>
    </w:p>
    <w:p w14:paraId="482A67FB" w14:textId="77777777" w:rsidR="00000000" w:rsidRPr="008737FD" w:rsidRDefault="00F4375E" w:rsidP="00B7276C">
      <w:pPr>
        <w:pStyle w:val="Akapitzlist"/>
        <w:numPr>
          <w:ilvl w:val="0"/>
          <w:numId w:val="14"/>
        </w:numPr>
        <w:autoSpaceDE w:val="0"/>
        <w:autoSpaceDN w:val="0"/>
        <w:adjustRightInd w:val="0"/>
        <w:spacing w:before="120" w:after="120" w:line="276" w:lineRule="auto"/>
        <w:rPr>
          <w:rFonts w:asciiTheme="minorHAnsi" w:hAnsiTheme="minorHAnsi" w:cstheme="minorHAnsi"/>
          <w:color w:val="000000"/>
        </w:rPr>
      </w:pPr>
      <w:r w:rsidRPr="008737FD">
        <w:rPr>
          <w:rFonts w:asciiTheme="minorHAnsi" w:hAnsiTheme="minorHAnsi" w:cstheme="minorHAnsi"/>
        </w:rPr>
        <w:lastRenderedPageBreak/>
        <w:t>Ustawa z dnia 19 sierpnia 1994 r. o ochronie zdrowia psychicznego, (tj. Dz. U. z 2022 r. poz. 2123 z późn. zm., a następnie tj. Dz. U. z 2024 r. poz. 917)</w:t>
      </w:r>
    </w:p>
    <w:p w14:paraId="1DE3D849" w14:textId="77777777" w:rsidR="00000000" w:rsidRDefault="00F4375E" w:rsidP="00B7276C">
      <w:pPr>
        <w:pStyle w:val="Akapitzlist"/>
        <w:numPr>
          <w:ilvl w:val="0"/>
          <w:numId w:val="14"/>
        </w:numPr>
        <w:autoSpaceDE w:val="0"/>
        <w:autoSpaceDN w:val="0"/>
        <w:adjustRightInd w:val="0"/>
        <w:spacing w:before="120" w:after="120" w:line="276" w:lineRule="auto"/>
        <w:rPr>
          <w:rFonts w:asciiTheme="minorHAnsi" w:hAnsiTheme="minorHAnsi" w:cstheme="minorHAnsi"/>
          <w:color w:val="000000"/>
        </w:rPr>
      </w:pPr>
      <w:r w:rsidRPr="008737FD">
        <w:rPr>
          <w:rFonts w:asciiTheme="minorHAnsi" w:hAnsiTheme="minorHAnsi" w:cstheme="minorHAnsi"/>
          <w:color w:val="000000"/>
        </w:rPr>
        <w:t>Rozporządzenie Ministra Pracy i Polityki Społecznej z dnia 9 grudnia 2010 r. w sprawie środowiskowych domów samopomocy, (Dz. U. z 2020 r. poz. 249),</w:t>
      </w:r>
    </w:p>
    <w:p w14:paraId="48ED22AA" w14:textId="77777777" w:rsidR="00000000" w:rsidRDefault="00F4375E" w:rsidP="00B7276C">
      <w:pPr>
        <w:pStyle w:val="Akapitzlist"/>
        <w:numPr>
          <w:ilvl w:val="0"/>
          <w:numId w:val="14"/>
        </w:numPr>
        <w:autoSpaceDE w:val="0"/>
        <w:autoSpaceDN w:val="0"/>
        <w:adjustRightInd w:val="0"/>
        <w:spacing w:before="120" w:after="120" w:line="276" w:lineRule="auto"/>
        <w:rPr>
          <w:rFonts w:asciiTheme="minorHAnsi" w:hAnsiTheme="minorHAnsi" w:cstheme="minorHAnsi"/>
          <w:color w:val="000000"/>
        </w:rPr>
      </w:pPr>
      <w:r w:rsidRPr="008737FD">
        <w:rPr>
          <w:rFonts w:asciiTheme="minorHAnsi" w:hAnsiTheme="minorHAnsi" w:cstheme="minorHAnsi"/>
          <w:color w:val="000000"/>
        </w:rPr>
        <w:t>Rozporządzenie Ministra Rodziny i Polityki Społecznej z dnia 9 grudnia 2020 r. w sprawie nadzoru i kontroli w pomocy społecznej, (tj. Dz. U. z 2020 r., poz. 2285 z późn. zm.),</w:t>
      </w:r>
    </w:p>
    <w:p w14:paraId="4C57ABCC" w14:textId="77777777" w:rsidR="00000000" w:rsidRDefault="00F4375E" w:rsidP="00B7276C">
      <w:pPr>
        <w:pStyle w:val="Akapitzlist"/>
        <w:numPr>
          <w:ilvl w:val="0"/>
          <w:numId w:val="14"/>
        </w:numPr>
        <w:autoSpaceDE w:val="0"/>
        <w:autoSpaceDN w:val="0"/>
        <w:adjustRightInd w:val="0"/>
        <w:spacing w:before="120" w:after="120" w:line="276" w:lineRule="auto"/>
        <w:rPr>
          <w:rFonts w:asciiTheme="minorHAnsi" w:hAnsiTheme="minorHAnsi" w:cstheme="minorHAnsi"/>
          <w:color w:val="000000"/>
        </w:rPr>
      </w:pPr>
      <w:r w:rsidRPr="008737FD">
        <w:rPr>
          <w:rFonts w:asciiTheme="minorHAnsi" w:hAnsiTheme="minorHAnsi" w:cstheme="minorHAnsi"/>
          <w:color w:val="000000"/>
        </w:rPr>
        <w:t>Umowa na realizację zadania publicznego między Gminą Miasta Gdańsk, a Stowarzyszeniem na Rzecz Osób w Kryzysach Psychicznych „Przyjazna Dłoń”.</w:t>
      </w:r>
    </w:p>
    <w:p w14:paraId="5A669B5B" w14:textId="77777777" w:rsidR="00000000" w:rsidRPr="008737FD" w:rsidRDefault="00F4375E" w:rsidP="00B7276C">
      <w:pPr>
        <w:pStyle w:val="Akapitzlist"/>
        <w:numPr>
          <w:ilvl w:val="0"/>
          <w:numId w:val="14"/>
        </w:numPr>
        <w:autoSpaceDE w:val="0"/>
        <w:autoSpaceDN w:val="0"/>
        <w:adjustRightInd w:val="0"/>
        <w:spacing w:before="120" w:after="120" w:line="276" w:lineRule="auto"/>
        <w:rPr>
          <w:rFonts w:asciiTheme="minorHAnsi" w:hAnsiTheme="minorHAnsi" w:cstheme="minorHAnsi"/>
          <w:color w:val="000000"/>
        </w:rPr>
      </w:pPr>
      <w:r w:rsidRPr="008737FD">
        <w:rPr>
          <w:rFonts w:asciiTheme="minorHAnsi" w:hAnsiTheme="minorHAnsi" w:cstheme="minorHAnsi"/>
          <w:color w:val="000000"/>
        </w:rPr>
        <w:t>Dokumenty wewnętrzne organizacji: Uchwały Zarządu Stowarzyszenia.</w:t>
      </w:r>
    </w:p>
    <w:p w14:paraId="2D62E1A1" w14:textId="77777777" w:rsidR="00000000" w:rsidRPr="00DA05AE" w:rsidRDefault="00F4375E" w:rsidP="00B7276C">
      <w:pPr>
        <w:autoSpaceDE w:val="0"/>
        <w:autoSpaceDN w:val="0"/>
        <w:adjustRightInd w:val="0"/>
        <w:spacing w:before="120" w:after="120" w:line="276" w:lineRule="auto"/>
        <w:rPr>
          <w:rFonts w:asciiTheme="minorHAnsi" w:hAnsiTheme="minorHAnsi" w:cstheme="minorHAnsi"/>
          <w:b/>
          <w:bCs/>
          <w:color w:val="000000"/>
        </w:rPr>
      </w:pPr>
      <w:r w:rsidRPr="00DA05AE">
        <w:rPr>
          <w:rFonts w:asciiTheme="minorHAnsi" w:hAnsiTheme="minorHAnsi" w:cstheme="minorHAnsi"/>
          <w:b/>
          <w:bCs/>
          <w:color w:val="000000"/>
        </w:rPr>
        <w:t>Cel kontroli :</w:t>
      </w:r>
    </w:p>
    <w:p w14:paraId="4576A2B9" w14:textId="77777777" w:rsidR="00000000" w:rsidRDefault="00F4375E" w:rsidP="00B7276C">
      <w:pPr>
        <w:autoSpaceDE w:val="0"/>
        <w:autoSpaceDN w:val="0"/>
        <w:adjustRightInd w:val="0"/>
        <w:spacing w:before="120" w:after="120" w:line="276" w:lineRule="auto"/>
        <w:rPr>
          <w:rFonts w:asciiTheme="minorHAnsi" w:hAnsiTheme="minorHAnsi" w:cstheme="minorHAnsi"/>
          <w:color w:val="000000"/>
        </w:rPr>
      </w:pPr>
      <w:r w:rsidRPr="00DA05AE">
        <w:rPr>
          <w:rFonts w:asciiTheme="minorHAnsi" w:hAnsiTheme="minorHAnsi" w:cstheme="minorHAnsi"/>
          <w:color w:val="000000"/>
        </w:rPr>
        <w:t>Ocena skuteczności i poprawności działań w zakresie realizacji zadań umożliwiających</w:t>
      </w:r>
      <w:r>
        <w:rPr>
          <w:rFonts w:asciiTheme="minorHAnsi" w:hAnsiTheme="minorHAnsi" w:cstheme="minorHAnsi"/>
          <w:color w:val="000000"/>
        </w:rPr>
        <w:t xml:space="preserve"> </w:t>
      </w:r>
      <w:r w:rsidRPr="00DA05AE">
        <w:rPr>
          <w:rFonts w:asciiTheme="minorHAnsi" w:hAnsiTheme="minorHAnsi" w:cstheme="minorHAnsi"/>
          <w:color w:val="000000"/>
        </w:rPr>
        <w:t>wsparcie osób chorując</w:t>
      </w:r>
      <w:r>
        <w:rPr>
          <w:rFonts w:asciiTheme="minorHAnsi" w:hAnsiTheme="minorHAnsi" w:cstheme="minorHAnsi"/>
          <w:color w:val="000000"/>
        </w:rPr>
        <w:t>ych psychicznie</w:t>
      </w:r>
      <w:r w:rsidRPr="00DA05AE">
        <w:rPr>
          <w:rFonts w:asciiTheme="minorHAnsi" w:hAnsiTheme="minorHAnsi" w:cstheme="minorHAnsi"/>
          <w:color w:val="000000"/>
        </w:rPr>
        <w:t>, służących poprawie jakości ich życia.</w:t>
      </w:r>
      <w:r>
        <w:rPr>
          <w:rFonts w:asciiTheme="minorHAnsi" w:hAnsiTheme="minorHAnsi" w:cstheme="minorHAnsi"/>
          <w:color w:val="000000"/>
        </w:rPr>
        <w:t xml:space="preserve"> </w:t>
      </w:r>
      <w:r w:rsidRPr="00DA05AE">
        <w:rPr>
          <w:rFonts w:asciiTheme="minorHAnsi" w:hAnsiTheme="minorHAnsi" w:cstheme="minorHAnsi"/>
          <w:color w:val="000000"/>
        </w:rPr>
        <w:t>Ocena rodzaju i zakresu usług świadczonych w Środo</w:t>
      </w:r>
      <w:r>
        <w:rPr>
          <w:rFonts w:asciiTheme="minorHAnsi" w:hAnsiTheme="minorHAnsi" w:cstheme="minorHAnsi"/>
          <w:color w:val="000000"/>
        </w:rPr>
        <w:t>wiskowym Domu Samopomocy Typu A w Gdańsku, przy ulicy Nowe Ogrody 35,</w:t>
      </w:r>
      <w:r w:rsidRPr="00DA05AE">
        <w:rPr>
          <w:rFonts w:asciiTheme="minorHAnsi" w:hAnsiTheme="minorHAnsi" w:cstheme="minorHAnsi"/>
          <w:color w:val="000000"/>
        </w:rPr>
        <w:t xml:space="preserve"> prowadzonym przez</w:t>
      </w:r>
      <w:r>
        <w:rPr>
          <w:rFonts w:asciiTheme="minorHAnsi" w:hAnsiTheme="minorHAnsi" w:cstheme="minorHAnsi"/>
          <w:color w:val="000000"/>
        </w:rPr>
        <w:t xml:space="preserve"> Stowarzyszenie na Rzecz Osób w Kryzysach Psychicznych „Przyjazna Dłoń” na zlecenie Gminy Miasta Gdańsk</w:t>
      </w:r>
      <w:r w:rsidRPr="00DA05AE">
        <w:rPr>
          <w:rFonts w:asciiTheme="minorHAnsi" w:hAnsiTheme="minorHAnsi" w:cstheme="minorHAnsi"/>
          <w:color w:val="000000"/>
        </w:rPr>
        <w:t xml:space="preserve"> oraz analiza</w:t>
      </w:r>
      <w:r>
        <w:rPr>
          <w:rFonts w:asciiTheme="minorHAnsi" w:hAnsiTheme="minorHAnsi" w:cstheme="minorHAnsi"/>
          <w:color w:val="000000"/>
        </w:rPr>
        <w:t xml:space="preserve"> </w:t>
      </w:r>
      <w:r w:rsidRPr="00DA05AE">
        <w:rPr>
          <w:rFonts w:asciiTheme="minorHAnsi" w:hAnsiTheme="minorHAnsi" w:cstheme="minorHAnsi"/>
          <w:color w:val="000000"/>
        </w:rPr>
        <w:t>osiągniętych standardów, zawartych w Rozporządzeniu Ministra Pracy i Polityki Społecznej</w:t>
      </w:r>
      <w:r>
        <w:rPr>
          <w:rFonts w:asciiTheme="minorHAnsi" w:hAnsiTheme="minorHAnsi" w:cstheme="minorHAnsi"/>
          <w:color w:val="000000"/>
        </w:rPr>
        <w:t xml:space="preserve"> </w:t>
      </w:r>
      <w:r w:rsidRPr="00DA05AE">
        <w:rPr>
          <w:rFonts w:asciiTheme="minorHAnsi" w:hAnsiTheme="minorHAnsi" w:cstheme="minorHAnsi"/>
          <w:color w:val="000000"/>
        </w:rPr>
        <w:t>z dnia 9 grudnia 2010 r., w sprawie środowiskowych domów samopomocy.</w:t>
      </w:r>
    </w:p>
    <w:p w14:paraId="734D66C0" w14:textId="77777777" w:rsidR="00000000" w:rsidRPr="00C03407" w:rsidRDefault="00F4375E" w:rsidP="00B7276C">
      <w:pPr>
        <w:autoSpaceDE w:val="0"/>
        <w:autoSpaceDN w:val="0"/>
        <w:adjustRightInd w:val="0"/>
        <w:spacing w:before="120" w:after="120" w:line="276" w:lineRule="auto"/>
        <w:rPr>
          <w:rFonts w:asciiTheme="minorHAnsi" w:hAnsiTheme="minorHAnsi" w:cstheme="minorHAnsi"/>
          <w:b/>
          <w:color w:val="000000"/>
        </w:rPr>
      </w:pPr>
      <w:r w:rsidRPr="00C03407">
        <w:rPr>
          <w:rFonts w:asciiTheme="minorHAnsi" w:hAnsiTheme="minorHAnsi" w:cstheme="minorHAnsi"/>
          <w:b/>
          <w:color w:val="000000"/>
        </w:rPr>
        <w:t>Użyte w protokole kontroli skróty:</w:t>
      </w:r>
    </w:p>
    <w:p w14:paraId="7B6BC1E4" w14:textId="77777777" w:rsidR="00000000" w:rsidRDefault="00F4375E" w:rsidP="00B7276C">
      <w:pPr>
        <w:pStyle w:val="Akapitzlist"/>
        <w:numPr>
          <w:ilvl w:val="0"/>
          <w:numId w:val="12"/>
        </w:numPr>
        <w:autoSpaceDE w:val="0"/>
        <w:autoSpaceDN w:val="0"/>
        <w:adjustRightInd w:val="0"/>
        <w:spacing w:before="120" w:after="120" w:line="276" w:lineRule="auto"/>
        <w:rPr>
          <w:rFonts w:asciiTheme="minorHAnsi" w:hAnsiTheme="minorHAnsi" w:cstheme="minorHAnsi"/>
          <w:color w:val="000000"/>
        </w:rPr>
      </w:pPr>
      <w:r w:rsidRPr="006E6FA8">
        <w:rPr>
          <w:rFonts w:asciiTheme="minorHAnsi" w:hAnsiTheme="minorHAnsi" w:cstheme="minorHAnsi"/>
          <w:color w:val="000000"/>
        </w:rPr>
        <w:t>ŚDS, ośrodek wsparcia, placówka, Dom, jednostka – Środowiskowy Dom Samopomocy, przy ul. Nowe Ogrody 35 w Gdańsku.</w:t>
      </w:r>
    </w:p>
    <w:p w14:paraId="6FFA48A1" w14:textId="77777777" w:rsidR="00000000" w:rsidRDefault="00F4375E" w:rsidP="00B7276C">
      <w:pPr>
        <w:pStyle w:val="Akapitzlist"/>
        <w:numPr>
          <w:ilvl w:val="0"/>
          <w:numId w:val="12"/>
        </w:numPr>
        <w:autoSpaceDE w:val="0"/>
        <w:autoSpaceDN w:val="0"/>
        <w:adjustRightInd w:val="0"/>
        <w:spacing w:before="120" w:after="120" w:line="276" w:lineRule="auto"/>
        <w:rPr>
          <w:rFonts w:asciiTheme="minorHAnsi" w:hAnsiTheme="minorHAnsi" w:cstheme="minorHAnsi"/>
          <w:color w:val="000000"/>
        </w:rPr>
      </w:pPr>
      <w:r w:rsidRPr="006E6FA8">
        <w:rPr>
          <w:rFonts w:asciiTheme="minorHAnsi" w:hAnsiTheme="minorHAnsi" w:cstheme="minorHAnsi"/>
          <w:color w:val="000000"/>
        </w:rPr>
        <w:t>Organizacja, Stowarzyszenie – Stowarzyszenie na Rzecz Osób w Kryzysach Psychicznych „Przyjazna Dłoń”</w:t>
      </w:r>
      <w:r>
        <w:rPr>
          <w:rFonts w:asciiTheme="minorHAnsi" w:hAnsiTheme="minorHAnsi" w:cstheme="minorHAnsi"/>
          <w:color w:val="000000"/>
        </w:rPr>
        <w:t>.</w:t>
      </w:r>
    </w:p>
    <w:p w14:paraId="6FC12B9E" w14:textId="77777777" w:rsidR="00000000" w:rsidRPr="006647B4" w:rsidRDefault="00F4375E" w:rsidP="00B7276C">
      <w:pPr>
        <w:pStyle w:val="Akapitzlist"/>
        <w:numPr>
          <w:ilvl w:val="0"/>
          <w:numId w:val="12"/>
        </w:numPr>
        <w:autoSpaceDE w:val="0"/>
        <w:autoSpaceDN w:val="0"/>
        <w:adjustRightInd w:val="0"/>
        <w:spacing w:before="120" w:after="120" w:line="276" w:lineRule="auto"/>
        <w:rPr>
          <w:rFonts w:asciiTheme="minorHAnsi" w:hAnsiTheme="minorHAnsi" w:cstheme="minorHAnsi"/>
        </w:rPr>
      </w:pPr>
      <w:r w:rsidRPr="006E6FA8">
        <w:rPr>
          <w:rFonts w:asciiTheme="minorHAnsi" w:hAnsiTheme="minorHAnsi" w:cstheme="minorHAnsi"/>
          <w:color w:val="000000"/>
        </w:rPr>
        <w:t xml:space="preserve">Rozporządzenie - Rozporządzenie Ministra Pracy i Polityki Społecznej z dnia 9 grudnia </w:t>
      </w:r>
      <w:r w:rsidRPr="006647B4">
        <w:rPr>
          <w:rFonts w:asciiTheme="minorHAnsi" w:hAnsiTheme="minorHAnsi" w:cstheme="minorHAnsi"/>
        </w:rPr>
        <w:t>2010 r. w sprawie środowiskowych domów samopomocy, Dz. U. z 2020 r. poz. 249</w:t>
      </w:r>
    </w:p>
    <w:p w14:paraId="60B33239" w14:textId="77777777" w:rsidR="00000000" w:rsidRPr="006647B4" w:rsidRDefault="00F4375E" w:rsidP="00B7276C">
      <w:pPr>
        <w:pStyle w:val="Akapitzlist"/>
        <w:numPr>
          <w:ilvl w:val="0"/>
          <w:numId w:val="12"/>
        </w:numPr>
        <w:autoSpaceDE w:val="0"/>
        <w:autoSpaceDN w:val="0"/>
        <w:adjustRightInd w:val="0"/>
        <w:spacing w:before="120" w:after="120" w:line="276" w:lineRule="auto"/>
        <w:rPr>
          <w:rFonts w:asciiTheme="minorHAnsi" w:hAnsiTheme="minorHAnsi" w:cstheme="minorHAnsi"/>
        </w:rPr>
      </w:pPr>
      <w:r w:rsidRPr="006647B4">
        <w:rPr>
          <w:rFonts w:asciiTheme="minorHAnsi" w:hAnsiTheme="minorHAnsi" w:cstheme="minorHAnsi"/>
        </w:rPr>
        <w:t>ZWA, Zespół - Zespół Wspierająco-Aktywizujący</w:t>
      </w:r>
    </w:p>
    <w:p w14:paraId="559AAF37" w14:textId="77777777" w:rsidR="00000000" w:rsidRPr="006647B4" w:rsidRDefault="00F4375E" w:rsidP="00B7276C">
      <w:pPr>
        <w:pStyle w:val="Akapitzlist"/>
        <w:numPr>
          <w:ilvl w:val="0"/>
          <w:numId w:val="12"/>
        </w:numPr>
        <w:autoSpaceDE w:val="0"/>
        <w:autoSpaceDN w:val="0"/>
        <w:adjustRightInd w:val="0"/>
        <w:spacing w:before="120" w:after="120" w:line="276" w:lineRule="auto"/>
        <w:rPr>
          <w:rFonts w:asciiTheme="minorHAnsi" w:hAnsiTheme="minorHAnsi" w:cstheme="minorHAnsi"/>
        </w:rPr>
      </w:pPr>
      <w:r w:rsidRPr="006647B4">
        <w:rPr>
          <w:rFonts w:asciiTheme="minorHAnsi" w:hAnsiTheme="minorHAnsi" w:cstheme="minorHAnsi"/>
        </w:rPr>
        <w:t>IPWA – Indywidualny Plan Postępowania Wspierająco – Aktywizującego</w:t>
      </w:r>
    </w:p>
    <w:p w14:paraId="2A40AA26" w14:textId="77777777" w:rsidR="00000000" w:rsidRPr="00DA05AE" w:rsidRDefault="00F4375E" w:rsidP="00B7276C">
      <w:pPr>
        <w:autoSpaceDE w:val="0"/>
        <w:autoSpaceDN w:val="0"/>
        <w:adjustRightInd w:val="0"/>
        <w:spacing w:before="120" w:after="120" w:line="276" w:lineRule="auto"/>
        <w:rPr>
          <w:rFonts w:asciiTheme="minorHAnsi" w:hAnsiTheme="minorHAnsi" w:cstheme="minorHAnsi"/>
          <w:b/>
          <w:bCs/>
          <w:color w:val="000000"/>
        </w:rPr>
      </w:pPr>
      <w:r w:rsidRPr="00DA05AE">
        <w:rPr>
          <w:rFonts w:asciiTheme="minorHAnsi" w:hAnsiTheme="minorHAnsi" w:cstheme="minorHAnsi"/>
          <w:b/>
          <w:bCs/>
          <w:color w:val="000000"/>
        </w:rPr>
        <w:t>Osoby udzielające wyjaśnień w trakcie kontroli:</w:t>
      </w:r>
    </w:p>
    <w:p w14:paraId="0DCC2D21" w14:textId="77777777" w:rsidR="00000000" w:rsidRPr="00DA05AE" w:rsidRDefault="00F4375E" w:rsidP="00B7276C">
      <w:pPr>
        <w:autoSpaceDE w:val="0"/>
        <w:autoSpaceDN w:val="0"/>
        <w:adjustRightInd w:val="0"/>
        <w:spacing w:before="120" w:after="120" w:line="276" w:lineRule="auto"/>
        <w:rPr>
          <w:rFonts w:asciiTheme="minorHAnsi" w:hAnsiTheme="minorHAnsi" w:cstheme="minorHAnsi"/>
          <w:color w:val="000000"/>
        </w:rPr>
      </w:pPr>
      <w:r w:rsidRPr="00DA05AE">
        <w:rPr>
          <w:rFonts w:asciiTheme="minorHAnsi" w:hAnsiTheme="minorHAnsi" w:cstheme="minorHAnsi"/>
          <w:b/>
          <w:bCs/>
          <w:color w:val="000000"/>
        </w:rPr>
        <w:t>Pan</w:t>
      </w:r>
      <w:r>
        <w:rPr>
          <w:rFonts w:asciiTheme="minorHAnsi" w:hAnsiTheme="minorHAnsi" w:cstheme="minorHAnsi"/>
          <w:b/>
          <w:bCs/>
          <w:color w:val="000000"/>
        </w:rPr>
        <w:t>i</w:t>
      </w:r>
      <w:r w:rsidRPr="00DA05AE">
        <w:rPr>
          <w:rFonts w:asciiTheme="minorHAnsi" w:hAnsiTheme="minorHAnsi" w:cstheme="minorHAnsi"/>
          <w:b/>
          <w:bCs/>
          <w:color w:val="000000"/>
        </w:rPr>
        <w:t xml:space="preserve"> </w:t>
      </w:r>
      <w:r w:rsidR="001E0176">
        <w:rPr>
          <w:rFonts w:asciiTheme="minorHAnsi" w:hAnsiTheme="minorHAnsi" w:cstheme="minorHAnsi"/>
          <w:b/>
          <w:bCs/>
          <w:color w:val="000000"/>
        </w:rPr>
        <w:t>[…………</w:t>
      </w:r>
      <w:r w:rsidR="005061D1">
        <w:rPr>
          <w:rFonts w:asciiTheme="minorHAnsi" w:hAnsiTheme="minorHAnsi" w:cstheme="minorHAnsi"/>
          <w:b/>
          <w:bCs/>
          <w:color w:val="000000"/>
        </w:rPr>
        <w:t>……..</w:t>
      </w:r>
      <w:r w:rsidR="001E0176">
        <w:rPr>
          <w:rFonts w:asciiTheme="minorHAnsi" w:hAnsiTheme="minorHAnsi" w:cstheme="minorHAnsi"/>
          <w:b/>
          <w:bCs/>
          <w:color w:val="000000"/>
        </w:rPr>
        <w:t>……..]*</w:t>
      </w:r>
      <w:r w:rsidRPr="00DA05AE">
        <w:rPr>
          <w:rFonts w:asciiTheme="minorHAnsi" w:hAnsiTheme="minorHAnsi" w:cstheme="minorHAnsi"/>
          <w:b/>
          <w:bCs/>
          <w:color w:val="000000"/>
        </w:rPr>
        <w:t xml:space="preserve"> </w:t>
      </w:r>
      <w:r w:rsidRPr="007C7B36">
        <w:rPr>
          <w:rFonts w:asciiTheme="minorHAnsi" w:hAnsiTheme="minorHAnsi" w:cstheme="minorHAnsi"/>
          <w:bCs/>
          <w:color w:val="000000"/>
        </w:rPr>
        <w:t xml:space="preserve">– </w:t>
      </w:r>
      <w:r w:rsidRPr="007C7B36">
        <w:rPr>
          <w:rFonts w:asciiTheme="minorHAnsi" w:hAnsiTheme="minorHAnsi" w:cstheme="minorHAnsi"/>
          <w:color w:val="000000"/>
        </w:rPr>
        <w:t>K</w:t>
      </w:r>
      <w:r w:rsidRPr="00DA05AE">
        <w:rPr>
          <w:rFonts w:asciiTheme="minorHAnsi" w:hAnsiTheme="minorHAnsi" w:cstheme="minorHAnsi"/>
          <w:color w:val="000000"/>
        </w:rPr>
        <w:t xml:space="preserve">ierownik Środowiskowego Domu Samopomocy w </w:t>
      </w:r>
      <w:r>
        <w:rPr>
          <w:rFonts w:asciiTheme="minorHAnsi" w:hAnsiTheme="minorHAnsi" w:cstheme="minorHAnsi"/>
          <w:color w:val="000000"/>
        </w:rPr>
        <w:t>Gdańsku</w:t>
      </w:r>
      <w:r w:rsidRPr="00DA05AE">
        <w:rPr>
          <w:rFonts w:asciiTheme="minorHAnsi" w:hAnsiTheme="minorHAnsi" w:cstheme="minorHAnsi"/>
          <w:color w:val="000000"/>
        </w:rPr>
        <w:t>, przy</w:t>
      </w:r>
      <w:r>
        <w:rPr>
          <w:rFonts w:asciiTheme="minorHAnsi" w:hAnsiTheme="minorHAnsi" w:cstheme="minorHAnsi"/>
          <w:color w:val="000000"/>
        </w:rPr>
        <w:t xml:space="preserve"> ulicy Nowe Ogrody</w:t>
      </w:r>
      <w:r w:rsidRPr="00DA05AE">
        <w:rPr>
          <w:rFonts w:asciiTheme="minorHAnsi" w:hAnsiTheme="minorHAnsi" w:cstheme="minorHAnsi"/>
          <w:color w:val="000000"/>
        </w:rPr>
        <w:t xml:space="preserve"> </w:t>
      </w:r>
      <w:r>
        <w:rPr>
          <w:rFonts w:asciiTheme="minorHAnsi" w:hAnsiTheme="minorHAnsi" w:cstheme="minorHAnsi"/>
          <w:color w:val="000000"/>
        </w:rPr>
        <w:t>35</w:t>
      </w:r>
      <w:r w:rsidRPr="00DA05AE">
        <w:rPr>
          <w:rFonts w:asciiTheme="minorHAnsi" w:hAnsiTheme="minorHAnsi" w:cstheme="minorHAnsi"/>
          <w:color w:val="000000"/>
        </w:rPr>
        <w:t>.</w:t>
      </w:r>
    </w:p>
    <w:p w14:paraId="6CEBFCBD" w14:textId="77777777" w:rsidR="00000000" w:rsidRDefault="00F4375E" w:rsidP="00B7276C">
      <w:pPr>
        <w:autoSpaceDE w:val="0"/>
        <w:autoSpaceDN w:val="0"/>
        <w:adjustRightInd w:val="0"/>
        <w:spacing w:before="120" w:after="120" w:line="276" w:lineRule="auto"/>
        <w:rPr>
          <w:rFonts w:asciiTheme="minorHAnsi" w:hAnsiTheme="minorHAnsi" w:cstheme="minorHAnsi"/>
          <w:color w:val="000000"/>
        </w:rPr>
      </w:pPr>
      <w:r w:rsidRPr="00DA05AE">
        <w:rPr>
          <w:rFonts w:asciiTheme="minorHAnsi" w:hAnsiTheme="minorHAnsi" w:cstheme="minorHAnsi"/>
          <w:color w:val="000000"/>
        </w:rPr>
        <w:t>Przed przystąpieniem do działań kontrolnych dokonano wpisu do książki kontroli ŚDS oraz</w:t>
      </w:r>
      <w:r>
        <w:rPr>
          <w:rFonts w:asciiTheme="minorHAnsi" w:hAnsiTheme="minorHAnsi" w:cstheme="minorHAnsi"/>
          <w:color w:val="000000"/>
        </w:rPr>
        <w:t xml:space="preserve"> </w:t>
      </w:r>
      <w:r w:rsidRPr="00DA05AE">
        <w:rPr>
          <w:rFonts w:asciiTheme="minorHAnsi" w:hAnsiTheme="minorHAnsi" w:cstheme="minorHAnsi"/>
          <w:color w:val="000000"/>
        </w:rPr>
        <w:t>poinformowano kierownika jednostki kontrolowanej:</w:t>
      </w:r>
    </w:p>
    <w:p w14:paraId="344BCFE1" w14:textId="77777777" w:rsidR="00000000" w:rsidRDefault="00F4375E" w:rsidP="00B7276C">
      <w:pPr>
        <w:pStyle w:val="Akapitzlist"/>
        <w:numPr>
          <w:ilvl w:val="0"/>
          <w:numId w:val="1"/>
        </w:numPr>
        <w:autoSpaceDE w:val="0"/>
        <w:autoSpaceDN w:val="0"/>
        <w:adjustRightInd w:val="0"/>
        <w:spacing w:before="120" w:after="120" w:line="276" w:lineRule="auto"/>
        <w:rPr>
          <w:rFonts w:asciiTheme="minorHAnsi" w:hAnsiTheme="minorHAnsi" w:cstheme="minorHAnsi"/>
          <w:color w:val="000000"/>
        </w:rPr>
      </w:pPr>
      <w:r>
        <w:rPr>
          <w:rFonts w:asciiTheme="minorHAnsi" w:hAnsiTheme="minorHAnsi" w:cstheme="minorHAnsi"/>
          <w:color w:val="000000"/>
        </w:rPr>
        <w:t xml:space="preserve">o </w:t>
      </w:r>
      <w:r w:rsidRPr="005735BA">
        <w:rPr>
          <w:rFonts w:asciiTheme="minorHAnsi" w:hAnsiTheme="minorHAnsi" w:cstheme="minorHAnsi"/>
          <w:color w:val="000000"/>
        </w:rPr>
        <w:t>prawie odmowy podpisania protokołu i obowiązku złożenia na piśmie do dyrektora</w:t>
      </w:r>
      <w:r>
        <w:rPr>
          <w:rFonts w:asciiTheme="minorHAnsi" w:hAnsiTheme="minorHAnsi" w:cstheme="minorHAnsi"/>
          <w:color w:val="000000"/>
        </w:rPr>
        <w:t xml:space="preserve"> </w:t>
      </w:r>
      <w:r w:rsidRPr="005735BA">
        <w:rPr>
          <w:rFonts w:asciiTheme="minorHAnsi" w:hAnsiTheme="minorHAnsi" w:cstheme="minorHAnsi"/>
          <w:color w:val="000000"/>
        </w:rPr>
        <w:t>Wydziału Polityki Społecznej Pomorskiego Urzędu Wojewódzkiego w Gdańsku,</w:t>
      </w:r>
      <w:r>
        <w:rPr>
          <w:rFonts w:asciiTheme="minorHAnsi" w:hAnsiTheme="minorHAnsi" w:cstheme="minorHAnsi"/>
          <w:color w:val="000000"/>
        </w:rPr>
        <w:t xml:space="preserve"> </w:t>
      </w:r>
      <w:r w:rsidRPr="005735BA">
        <w:rPr>
          <w:rFonts w:asciiTheme="minorHAnsi" w:hAnsiTheme="minorHAnsi" w:cstheme="minorHAnsi"/>
          <w:color w:val="000000"/>
        </w:rPr>
        <w:t>w terminie 7 dni od dnia otrzymania protokołu, wyjaśnień przyczyn tej odmowy.</w:t>
      </w:r>
    </w:p>
    <w:p w14:paraId="5B72AFE5" w14:textId="77777777" w:rsidR="00000000" w:rsidRDefault="00F4375E" w:rsidP="00B7276C">
      <w:pPr>
        <w:pStyle w:val="Akapitzlist"/>
        <w:numPr>
          <w:ilvl w:val="0"/>
          <w:numId w:val="1"/>
        </w:numPr>
        <w:autoSpaceDE w:val="0"/>
        <w:autoSpaceDN w:val="0"/>
        <w:adjustRightInd w:val="0"/>
        <w:spacing w:before="120" w:after="120" w:line="276" w:lineRule="auto"/>
        <w:rPr>
          <w:rFonts w:asciiTheme="minorHAnsi" w:hAnsiTheme="minorHAnsi" w:cstheme="minorHAnsi"/>
          <w:color w:val="000000"/>
        </w:rPr>
      </w:pPr>
      <w:r w:rsidRPr="005735BA">
        <w:rPr>
          <w:rFonts w:asciiTheme="minorHAnsi" w:hAnsiTheme="minorHAnsi" w:cstheme="minorHAnsi"/>
          <w:color w:val="000000"/>
        </w:rPr>
        <w:lastRenderedPageBreak/>
        <w:t>o prawie zgłoszenia na piśmie do dyrektora Wydziału Polityki Społecznej Pomorskiego</w:t>
      </w:r>
      <w:r>
        <w:rPr>
          <w:rFonts w:asciiTheme="minorHAnsi" w:hAnsiTheme="minorHAnsi" w:cstheme="minorHAnsi"/>
          <w:color w:val="000000"/>
        </w:rPr>
        <w:t xml:space="preserve"> </w:t>
      </w:r>
      <w:r w:rsidRPr="005735BA">
        <w:rPr>
          <w:rFonts w:asciiTheme="minorHAnsi" w:hAnsiTheme="minorHAnsi" w:cstheme="minorHAnsi"/>
          <w:color w:val="000000"/>
        </w:rPr>
        <w:t>Urzędu Wojewódzkiego w Gdańsku umotywowanych zastrzeżeń, dotyczących</w:t>
      </w:r>
      <w:r>
        <w:rPr>
          <w:rFonts w:asciiTheme="minorHAnsi" w:hAnsiTheme="minorHAnsi" w:cstheme="minorHAnsi"/>
          <w:color w:val="000000"/>
        </w:rPr>
        <w:t xml:space="preserve"> </w:t>
      </w:r>
      <w:r w:rsidRPr="005735BA">
        <w:rPr>
          <w:rFonts w:asciiTheme="minorHAnsi" w:hAnsiTheme="minorHAnsi" w:cstheme="minorHAnsi"/>
          <w:color w:val="000000"/>
        </w:rPr>
        <w:t>ustaleń zwartych w protokole w terminie 7 dni od dnia otrzymania protokołu i o tym,</w:t>
      </w:r>
      <w:r>
        <w:rPr>
          <w:rFonts w:asciiTheme="minorHAnsi" w:hAnsiTheme="minorHAnsi" w:cstheme="minorHAnsi"/>
          <w:color w:val="000000"/>
        </w:rPr>
        <w:t xml:space="preserve"> </w:t>
      </w:r>
      <w:r w:rsidRPr="005735BA">
        <w:rPr>
          <w:rFonts w:asciiTheme="minorHAnsi" w:hAnsiTheme="minorHAnsi" w:cstheme="minorHAnsi"/>
          <w:color w:val="000000"/>
        </w:rPr>
        <w:t>że w przypadku zgłoszenia zastrzeżeń do protokołu, o których mowa powyżej, termin</w:t>
      </w:r>
      <w:r>
        <w:rPr>
          <w:rFonts w:asciiTheme="minorHAnsi" w:hAnsiTheme="minorHAnsi" w:cstheme="minorHAnsi"/>
          <w:color w:val="000000"/>
        </w:rPr>
        <w:t xml:space="preserve"> </w:t>
      </w:r>
      <w:r w:rsidRPr="005735BA">
        <w:rPr>
          <w:rFonts w:asciiTheme="minorHAnsi" w:hAnsiTheme="minorHAnsi" w:cstheme="minorHAnsi"/>
          <w:color w:val="000000"/>
        </w:rPr>
        <w:t>odmowy podpisania protokołu wraz z podaniem jej przyczyn biegnie od dnia</w:t>
      </w:r>
      <w:r>
        <w:rPr>
          <w:rFonts w:asciiTheme="minorHAnsi" w:hAnsiTheme="minorHAnsi" w:cstheme="minorHAnsi"/>
          <w:color w:val="000000"/>
        </w:rPr>
        <w:t xml:space="preserve"> </w:t>
      </w:r>
      <w:r w:rsidRPr="005735BA">
        <w:rPr>
          <w:rFonts w:asciiTheme="minorHAnsi" w:hAnsiTheme="minorHAnsi" w:cstheme="minorHAnsi"/>
          <w:color w:val="000000"/>
        </w:rPr>
        <w:t>doręczenia stanowiska dyrektora Wydziału Polityki Społecznej Urzędu</w:t>
      </w:r>
      <w:r>
        <w:rPr>
          <w:rFonts w:asciiTheme="minorHAnsi" w:hAnsiTheme="minorHAnsi" w:cstheme="minorHAnsi"/>
          <w:color w:val="000000"/>
        </w:rPr>
        <w:t xml:space="preserve"> </w:t>
      </w:r>
      <w:r w:rsidRPr="005735BA">
        <w:rPr>
          <w:rFonts w:asciiTheme="minorHAnsi" w:hAnsiTheme="minorHAnsi" w:cstheme="minorHAnsi"/>
          <w:color w:val="000000"/>
        </w:rPr>
        <w:t>Wojewódzkiego w Gdańsku wobec zastrzeżeń.</w:t>
      </w:r>
    </w:p>
    <w:p w14:paraId="59D2D721" w14:textId="77777777" w:rsidR="00000000" w:rsidRPr="005735BA" w:rsidRDefault="00F4375E" w:rsidP="00B7276C">
      <w:pPr>
        <w:pStyle w:val="Akapitzlist"/>
        <w:numPr>
          <w:ilvl w:val="0"/>
          <w:numId w:val="1"/>
        </w:numPr>
        <w:autoSpaceDE w:val="0"/>
        <w:autoSpaceDN w:val="0"/>
        <w:adjustRightInd w:val="0"/>
        <w:spacing w:before="120" w:after="120" w:line="276" w:lineRule="auto"/>
        <w:rPr>
          <w:rFonts w:asciiTheme="minorHAnsi" w:hAnsiTheme="minorHAnsi" w:cstheme="minorHAnsi"/>
          <w:color w:val="000000"/>
        </w:rPr>
      </w:pPr>
      <w:r w:rsidRPr="005735BA">
        <w:rPr>
          <w:rFonts w:asciiTheme="minorHAnsi" w:hAnsiTheme="minorHAnsi" w:cstheme="minorHAnsi"/>
          <w:color w:val="000000"/>
        </w:rPr>
        <w:t>o tym, że odmowa podpisania protokołu kontroli nie stanowi przeszkody do</w:t>
      </w:r>
      <w:r>
        <w:rPr>
          <w:rFonts w:asciiTheme="minorHAnsi" w:hAnsiTheme="minorHAnsi" w:cstheme="minorHAnsi"/>
          <w:color w:val="000000"/>
        </w:rPr>
        <w:t xml:space="preserve"> </w:t>
      </w:r>
      <w:r w:rsidRPr="005735BA">
        <w:rPr>
          <w:rFonts w:asciiTheme="minorHAnsi" w:hAnsiTheme="minorHAnsi" w:cstheme="minorHAnsi"/>
          <w:color w:val="000000"/>
        </w:rPr>
        <w:t>podpisania protokołu przez zespół inspektorów i sporządzenia zaleceń</w:t>
      </w:r>
      <w:r>
        <w:rPr>
          <w:rFonts w:asciiTheme="minorHAnsi" w:hAnsiTheme="minorHAnsi" w:cstheme="minorHAnsi"/>
          <w:color w:val="000000"/>
        </w:rPr>
        <w:t xml:space="preserve"> </w:t>
      </w:r>
      <w:r w:rsidRPr="005735BA">
        <w:rPr>
          <w:rFonts w:asciiTheme="minorHAnsi" w:hAnsiTheme="minorHAnsi" w:cstheme="minorHAnsi"/>
          <w:color w:val="000000"/>
        </w:rPr>
        <w:t>pokontrolnych.</w:t>
      </w:r>
    </w:p>
    <w:p w14:paraId="0893FF42" w14:textId="77777777" w:rsidR="00000000" w:rsidRPr="006647B4" w:rsidRDefault="00F4375E" w:rsidP="00B7276C">
      <w:pPr>
        <w:autoSpaceDE w:val="0"/>
        <w:autoSpaceDN w:val="0"/>
        <w:adjustRightInd w:val="0"/>
        <w:spacing w:before="120" w:after="120" w:line="276" w:lineRule="auto"/>
        <w:rPr>
          <w:rFonts w:asciiTheme="minorHAnsi" w:hAnsiTheme="minorHAnsi" w:cstheme="minorHAnsi"/>
        </w:rPr>
      </w:pPr>
      <w:r w:rsidRPr="00DA05AE">
        <w:rPr>
          <w:rFonts w:asciiTheme="minorHAnsi" w:hAnsiTheme="minorHAnsi" w:cstheme="minorHAnsi"/>
          <w:color w:val="000000"/>
        </w:rPr>
        <w:t>Powyższe w oparciu o § 17 rozporządzenia Ministra Rodziny i Polityki Społecznej z dnia</w:t>
      </w:r>
      <w:r>
        <w:rPr>
          <w:rFonts w:asciiTheme="minorHAnsi" w:hAnsiTheme="minorHAnsi" w:cstheme="minorHAnsi"/>
          <w:color w:val="000000"/>
        </w:rPr>
        <w:t xml:space="preserve"> </w:t>
      </w:r>
      <w:r w:rsidRPr="00DA05AE">
        <w:rPr>
          <w:rFonts w:asciiTheme="minorHAnsi" w:hAnsiTheme="minorHAnsi" w:cstheme="minorHAnsi"/>
          <w:color w:val="000000"/>
        </w:rPr>
        <w:t>9 grudnia 2020 r. w sprawie nadzoru i kontroli w pomocy społecznej (Dz. U. z 2020 r. poz.</w:t>
      </w:r>
      <w:r>
        <w:rPr>
          <w:rFonts w:asciiTheme="minorHAnsi" w:hAnsiTheme="minorHAnsi" w:cstheme="minorHAnsi"/>
          <w:color w:val="000000"/>
        </w:rPr>
        <w:t xml:space="preserve"> </w:t>
      </w:r>
      <w:r w:rsidRPr="00DA05AE">
        <w:rPr>
          <w:rFonts w:asciiTheme="minorHAnsi" w:hAnsiTheme="minorHAnsi" w:cstheme="minorHAnsi"/>
          <w:color w:val="000000"/>
        </w:rPr>
        <w:t xml:space="preserve">2285 </w:t>
      </w:r>
      <w:r w:rsidRPr="006647B4">
        <w:rPr>
          <w:rFonts w:asciiTheme="minorHAnsi" w:hAnsiTheme="minorHAnsi" w:cstheme="minorHAnsi"/>
        </w:rPr>
        <w:t>ze zm.).</w:t>
      </w:r>
    </w:p>
    <w:p w14:paraId="30B43A87" w14:textId="77777777" w:rsidR="00000000" w:rsidRPr="006647B4" w:rsidRDefault="00F4375E" w:rsidP="00B7276C">
      <w:pPr>
        <w:autoSpaceDE w:val="0"/>
        <w:autoSpaceDN w:val="0"/>
        <w:adjustRightInd w:val="0"/>
        <w:spacing w:before="120" w:after="120" w:line="276" w:lineRule="auto"/>
        <w:rPr>
          <w:rFonts w:asciiTheme="minorHAnsi" w:hAnsiTheme="minorHAnsi" w:cstheme="minorHAnsi"/>
          <w:i/>
          <w:iCs/>
        </w:rPr>
      </w:pPr>
      <w:r w:rsidRPr="006647B4">
        <w:rPr>
          <w:rFonts w:asciiTheme="minorHAnsi" w:hAnsiTheme="minorHAnsi" w:cstheme="minorHAnsi"/>
          <w:i/>
          <w:iCs/>
        </w:rPr>
        <w:t>(akta kontroli 1 – 17)</w:t>
      </w:r>
    </w:p>
    <w:p w14:paraId="0D3625B0" w14:textId="77777777" w:rsidR="00000000" w:rsidRPr="00DA05AE" w:rsidRDefault="00F4375E" w:rsidP="00B7276C">
      <w:pPr>
        <w:autoSpaceDE w:val="0"/>
        <w:autoSpaceDN w:val="0"/>
        <w:adjustRightInd w:val="0"/>
        <w:spacing w:before="120" w:after="120" w:line="276" w:lineRule="auto"/>
        <w:rPr>
          <w:rFonts w:asciiTheme="minorHAnsi" w:hAnsiTheme="minorHAnsi" w:cstheme="minorHAnsi"/>
          <w:b/>
          <w:bCs/>
          <w:color w:val="000000"/>
        </w:rPr>
      </w:pPr>
      <w:r w:rsidRPr="00DA05AE">
        <w:rPr>
          <w:rFonts w:asciiTheme="minorHAnsi" w:hAnsiTheme="minorHAnsi" w:cstheme="minorHAnsi"/>
          <w:b/>
          <w:bCs/>
          <w:color w:val="000000"/>
        </w:rPr>
        <w:t>I. Podstawa do ustaleń kontroli:</w:t>
      </w:r>
    </w:p>
    <w:p w14:paraId="71507FD7" w14:textId="77777777" w:rsidR="00000000" w:rsidRDefault="00F4375E" w:rsidP="00B7276C">
      <w:pPr>
        <w:autoSpaceDE w:val="0"/>
        <w:autoSpaceDN w:val="0"/>
        <w:adjustRightInd w:val="0"/>
        <w:spacing w:before="120" w:after="120" w:line="276" w:lineRule="auto"/>
        <w:rPr>
          <w:rFonts w:asciiTheme="minorHAnsi" w:hAnsiTheme="minorHAnsi" w:cstheme="minorHAnsi"/>
          <w:color w:val="000000"/>
        </w:rPr>
      </w:pPr>
      <w:r w:rsidRPr="00DA05AE">
        <w:rPr>
          <w:rFonts w:asciiTheme="minorHAnsi" w:hAnsiTheme="minorHAnsi" w:cstheme="minorHAnsi"/>
          <w:color w:val="000000"/>
        </w:rPr>
        <w:t>Ustaleń do protokołu dokonano na podstawie:</w:t>
      </w:r>
    </w:p>
    <w:p w14:paraId="38455012" w14:textId="77777777" w:rsidR="00000000" w:rsidRDefault="00F4375E" w:rsidP="00B7276C">
      <w:pPr>
        <w:pStyle w:val="Akapitzlist"/>
        <w:numPr>
          <w:ilvl w:val="0"/>
          <w:numId w:val="4"/>
        </w:numPr>
        <w:autoSpaceDE w:val="0"/>
        <w:autoSpaceDN w:val="0"/>
        <w:adjustRightInd w:val="0"/>
        <w:spacing w:before="120" w:after="120" w:line="276" w:lineRule="auto"/>
        <w:rPr>
          <w:rFonts w:asciiTheme="minorHAnsi" w:hAnsiTheme="minorHAnsi" w:cstheme="minorHAnsi"/>
          <w:color w:val="000000"/>
        </w:rPr>
      </w:pPr>
      <w:r w:rsidRPr="005735BA">
        <w:rPr>
          <w:rFonts w:asciiTheme="minorHAnsi" w:hAnsiTheme="minorHAnsi" w:cstheme="minorHAnsi"/>
          <w:color w:val="000000"/>
        </w:rPr>
        <w:t xml:space="preserve">oględzin bazy technicznej, lokalowej i kadrowej placówki typu A w </w:t>
      </w:r>
      <w:r>
        <w:rPr>
          <w:rFonts w:asciiTheme="minorHAnsi" w:hAnsiTheme="minorHAnsi" w:cstheme="minorHAnsi"/>
          <w:color w:val="000000"/>
        </w:rPr>
        <w:t>Gdańsku</w:t>
      </w:r>
      <w:r w:rsidRPr="005735BA">
        <w:rPr>
          <w:rFonts w:asciiTheme="minorHAnsi" w:hAnsiTheme="minorHAnsi" w:cstheme="minorHAnsi"/>
          <w:color w:val="000000"/>
        </w:rPr>
        <w:t>, przy ulicy</w:t>
      </w:r>
      <w:r>
        <w:rPr>
          <w:rFonts w:asciiTheme="minorHAnsi" w:hAnsiTheme="minorHAnsi" w:cstheme="minorHAnsi"/>
          <w:color w:val="000000"/>
        </w:rPr>
        <w:t xml:space="preserve"> Nowe Ogrody</w:t>
      </w:r>
      <w:r w:rsidRPr="005735BA">
        <w:rPr>
          <w:rFonts w:asciiTheme="minorHAnsi" w:hAnsiTheme="minorHAnsi" w:cstheme="minorHAnsi"/>
          <w:color w:val="000000"/>
        </w:rPr>
        <w:t xml:space="preserve"> </w:t>
      </w:r>
      <w:r>
        <w:rPr>
          <w:rFonts w:asciiTheme="minorHAnsi" w:hAnsiTheme="minorHAnsi" w:cstheme="minorHAnsi"/>
          <w:color w:val="000000"/>
        </w:rPr>
        <w:t>35</w:t>
      </w:r>
      <w:r w:rsidRPr="005735BA">
        <w:rPr>
          <w:rFonts w:asciiTheme="minorHAnsi" w:hAnsiTheme="minorHAnsi" w:cstheme="minorHAnsi"/>
          <w:color w:val="000000"/>
        </w:rPr>
        <w:t>, jako miejsca realizacji zadania (czy gwarantuje niezbędną jakość usług),</w:t>
      </w:r>
    </w:p>
    <w:p w14:paraId="561D8AD8" w14:textId="77777777" w:rsidR="00000000" w:rsidRDefault="00F4375E" w:rsidP="00B7276C">
      <w:pPr>
        <w:pStyle w:val="Akapitzlist"/>
        <w:numPr>
          <w:ilvl w:val="0"/>
          <w:numId w:val="4"/>
        </w:numPr>
        <w:autoSpaceDE w:val="0"/>
        <w:autoSpaceDN w:val="0"/>
        <w:adjustRightInd w:val="0"/>
        <w:spacing w:before="120" w:after="120" w:line="276" w:lineRule="auto"/>
        <w:rPr>
          <w:rFonts w:asciiTheme="minorHAnsi" w:hAnsiTheme="minorHAnsi" w:cstheme="minorHAnsi"/>
          <w:color w:val="000000"/>
        </w:rPr>
      </w:pPr>
      <w:r w:rsidRPr="00E967E9">
        <w:rPr>
          <w:rFonts w:asciiTheme="minorHAnsi" w:hAnsiTheme="minorHAnsi" w:cstheme="minorHAnsi"/>
          <w:color w:val="000000"/>
        </w:rPr>
        <w:t>wyjaśnień udzielonych przez Kierownika Domu,</w:t>
      </w:r>
    </w:p>
    <w:p w14:paraId="4664652C" w14:textId="77777777" w:rsidR="00000000" w:rsidRPr="00E967E9" w:rsidRDefault="00F4375E" w:rsidP="00B7276C">
      <w:pPr>
        <w:pStyle w:val="Akapitzlist"/>
        <w:numPr>
          <w:ilvl w:val="0"/>
          <w:numId w:val="4"/>
        </w:numPr>
        <w:autoSpaceDE w:val="0"/>
        <w:autoSpaceDN w:val="0"/>
        <w:adjustRightInd w:val="0"/>
        <w:spacing w:before="120" w:after="120" w:line="276" w:lineRule="auto"/>
        <w:rPr>
          <w:rFonts w:asciiTheme="minorHAnsi" w:hAnsiTheme="minorHAnsi" w:cstheme="minorHAnsi"/>
          <w:color w:val="000000"/>
        </w:rPr>
      </w:pPr>
      <w:r w:rsidRPr="00E967E9">
        <w:rPr>
          <w:rFonts w:asciiTheme="minorHAnsi" w:hAnsiTheme="minorHAnsi" w:cstheme="minorHAnsi"/>
          <w:color w:val="000000"/>
        </w:rPr>
        <w:t>wglądu w dokumenty merytoryczne, dotyczące realizowanych zadań: dokumenty</w:t>
      </w:r>
      <w:r>
        <w:rPr>
          <w:rFonts w:asciiTheme="minorHAnsi" w:hAnsiTheme="minorHAnsi" w:cstheme="minorHAnsi"/>
          <w:color w:val="000000"/>
        </w:rPr>
        <w:t xml:space="preserve"> </w:t>
      </w:r>
      <w:r w:rsidRPr="00E967E9">
        <w:rPr>
          <w:rFonts w:asciiTheme="minorHAnsi" w:hAnsiTheme="minorHAnsi" w:cstheme="minorHAnsi"/>
          <w:color w:val="000000"/>
        </w:rPr>
        <w:t>dotyczące utworzeni</w:t>
      </w:r>
      <w:r>
        <w:rPr>
          <w:rFonts w:asciiTheme="minorHAnsi" w:hAnsiTheme="minorHAnsi" w:cstheme="minorHAnsi"/>
          <w:color w:val="000000"/>
        </w:rPr>
        <w:t>a/prowadzenia Ośrodka w Gdańsku przy ul. Nowe Ogrody 35</w:t>
      </w:r>
      <w:r w:rsidRPr="00E967E9">
        <w:rPr>
          <w:rFonts w:asciiTheme="minorHAnsi" w:hAnsiTheme="minorHAnsi" w:cstheme="minorHAnsi"/>
          <w:color w:val="000000"/>
        </w:rPr>
        <w:t>, regulamin organizacyjny, plan</w:t>
      </w:r>
      <w:r>
        <w:rPr>
          <w:rFonts w:asciiTheme="minorHAnsi" w:hAnsiTheme="minorHAnsi" w:cstheme="minorHAnsi"/>
          <w:color w:val="000000"/>
        </w:rPr>
        <w:t xml:space="preserve"> </w:t>
      </w:r>
      <w:r w:rsidRPr="00E967E9">
        <w:rPr>
          <w:rFonts w:asciiTheme="minorHAnsi" w:hAnsiTheme="minorHAnsi" w:cstheme="minorHAnsi"/>
          <w:color w:val="000000"/>
        </w:rPr>
        <w:t>pracy i programy działalności Domu, procedury postępowania, dokumentację</w:t>
      </w:r>
      <w:r>
        <w:rPr>
          <w:rFonts w:asciiTheme="minorHAnsi" w:hAnsiTheme="minorHAnsi" w:cstheme="minorHAnsi"/>
          <w:color w:val="000000"/>
        </w:rPr>
        <w:t xml:space="preserve"> </w:t>
      </w:r>
      <w:r w:rsidRPr="00E967E9">
        <w:rPr>
          <w:rFonts w:asciiTheme="minorHAnsi" w:hAnsiTheme="minorHAnsi" w:cstheme="minorHAnsi"/>
          <w:color w:val="000000"/>
        </w:rPr>
        <w:t>indywidualną i zbiorczą uczestników z funkcjonowania domu, dokumenty dotyczące</w:t>
      </w:r>
      <w:r>
        <w:rPr>
          <w:rFonts w:asciiTheme="minorHAnsi" w:hAnsiTheme="minorHAnsi" w:cstheme="minorHAnsi"/>
          <w:color w:val="000000"/>
        </w:rPr>
        <w:t xml:space="preserve"> </w:t>
      </w:r>
      <w:r w:rsidRPr="00E967E9">
        <w:rPr>
          <w:rFonts w:asciiTheme="minorHAnsi" w:hAnsiTheme="minorHAnsi" w:cstheme="minorHAnsi"/>
          <w:color w:val="000000"/>
        </w:rPr>
        <w:t>kwalifikacji pracowników.</w:t>
      </w:r>
    </w:p>
    <w:p w14:paraId="148A279F" w14:textId="77777777" w:rsidR="00000000" w:rsidRPr="00C96F70" w:rsidRDefault="00F4375E" w:rsidP="00B7276C">
      <w:pPr>
        <w:autoSpaceDE w:val="0"/>
        <w:autoSpaceDN w:val="0"/>
        <w:adjustRightInd w:val="0"/>
        <w:spacing w:before="120" w:after="120" w:line="276" w:lineRule="auto"/>
        <w:rPr>
          <w:rFonts w:asciiTheme="minorHAnsi" w:hAnsiTheme="minorHAnsi" w:cstheme="minorHAnsi"/>
          <w:b/>
          <w:bCs/>
          <w:color w:val="000000"/>
        </w:rPr>
      </w:pPr>
      <w:r>
        <w:rPr>
          <w:rFonts w:asciiTheme="minorHAnsi" w:hAnsiTheme="minorHAnsi" w:cstheme="minorHAnsi"/>
          <w:b/>
          <w:bCs/>
          <w:color w:val="000000"/>
        </w:rPr>
        <w:t>II.</w:t>
      </w:r>
      <w:r w:rsidRPr="00C96F70">
        <w:rPr>
          <w:rFonts w:asciiTheme="minorHAnsi" w:hAnsiTheme="minorHAnsi" w:cstheme="minorHAnsi"/>
          <w:b/>
          <w:bCs/>
          <w:color w:val="000000"/>
        </w:rPr>
        <w:t xml:space="preserve"> Ustalenia kontrolne:</w:t>
      </w:r>
    </w:p>
    <w:p w14:paraId="131EC20D" w14:textId="77777777" w:rsidR="00000000" w:rsidRPr="006647B4" w:rsidRDefault="00F4375E" w:rsidP="00B7276C">
      <w:pPr>
        <w:pStyle w:val="Akapitzlist"/>
        <w:numPr>
          <w:ilvl w:val="0"/>
          <w:numId w:val="8"/>
        </w:numPr>
        <w:autoSpaceDE w:val="0"/>
        <w:autoSpaceDN w:val="0"/>
        <w:adjustRightInd w:val="0"/>
        <w:spacing w:before="120" w:after="120" w:line="276" w:lineRule="auto"/>
        <w:rPr>
          <w:rFonts w:asciiTheme="minorHAnsi" w:hAnsiTheme="minorHAnsi" w:cstheme="minorHAnsi"/>
          <w:b/>
        </w:rPr>
      </w:pPr>
      <w:r w:rsidRPr="006647B4">
        <w:rPr>
          <w:rFonts w:asciiTheme="minorHAnsi" w:hAnsiTheme="minorHAnsi" w:cstheme="minorHAnsi"/>
          <w:b/>
        </w:rPr>
        <w:t>Informacje ogólne:</w:t>
      </w:r>
    </w:p>
    <w:p w14:paraId="1E07248C" w14:textId="77777777" w:rsidR="00000000" w:rsidRPr="006647B4" w:rsidRDefault="00F4375E" w:rsidP="00B7276C">
      <w:pPr>
        <w:autoSpaceDE w:val="0"/>
        <w:autoSpaceDN w:val="0"/>
        <w:adjustRightInd w:val="0"/>
        <w:spacing w:before="120" w:after="120" w:line="276" w:lineRule="auto"/>
        <w:rPr>
          <w:rFonts w:asciiTheme="minorHAnsi" w:hAnsiTheme="minorHAnsi" w:cstheme="minorHAnsi"/>
          <w:b/>
        </w:rPr>
      </w:pPr>
      <w:r w:rsidRPr="006647B4">
        <w:rPr>
          <w:rFonts w:asciiTheme="minorHAnsi" w:hAnsiTheme="minorHAnsi" w:cstheme="minorHAnsi"/>
          <w:b/>
        </w:rPr>
        <w:t>Nazwa i adres podmiotu realizującego zadanie zlecone.</w:t>
      </w:r>
    </w:p>
    <w:p w14:paraId="1311CEB4" w14:textId="77777777" w:rsidR="00000000" w:rsidRPr="006647B4" w:rsidRDefault="00F4375E" w:rsidP="00B7276C">
      <w:pPr>
        <w:autoSpaceDE w:val="0"/>
        <w:autoSpaceDN w:val="0"/>
        <w:adjustRightInd w:val="0"/>
        <w:spacing w:before="120" w:after="120" w:line="276" w:lineRule="auto"/>
        <w:rPr>
          <w:rFonts w:asciiTheme="minorHAnsi" w:hAnsiTheme="minorHAnsi" w:cstheme="minorHAnsi"/>
        </w:rPr>
      </w:pPr>
      <w:r w:rsidRPr="006647B4">
        <w:rPr>
          <w:rFonts w:asciiTheme="minorHAnsi" w:hAnsiTheme="minorHAnsi" w:cstheme="minorHAnsi"/>
        </w:rPr>
        <w:t>Środowiskowy Dom Samopomocy w Gdańsku, przy ulicy Nowe Ogrody 35 jest ośrodkiem wsparcia, przeznaczonym dla osób chorujących psychicznie prowadzonym przez Stowarzyszenie na Rzecz Osób z Kryzysami Psychicznymi „Przyjazna Dłoń”.</w:t>
      </w:r>
    </w:p>
    <w:p w14:paraId="2D337994" w14:textId="77777777" w:rsidR="00000000" w:rsidRPr="006647B4" w:rsidRDefault="00F4375E" w:rsidP="00B7276C">
      <w:pPr>
        <w:autoSpaceDE w:val="0"/>
        <w:autoSpaceDN w:val="0"/>
        <w:adjustRightInd w:val="0"/>
        <w:spacing w:before="120" w:after="120" w:line="276" w:lineRule="auto"/>
        <w:rPr>
          <w:rFonts w:asciiTheme="minorHAnsi" w:hAnsiTheme="minorHAnsi" w:cstheme="minorHAnsi"/>
          <w:b/>
        </w:rPr>
      </w:pPr>
      <w:r w:rsidRPr="006647B4">
        <w:rPr>
          <w:rFonts w:asciiTheme="minorHAnsi" w:hAnsiTheme="minorHAnsi" w:cstheme="minorHAnsi"/>
          <w:b/>
        </w:rPr>
        <w:t>Dokumentacja formalna dotycząca podstaw funkcjonowania ŚDS.</w:t>
      </w:r>
    </w:p>
    <w:p w14:paraId="2ACBE05C" w14:textId="77777777" w:rsidR="00000000" w:rsidRPr="00C96F70" w:rsidRDefault="00F4375E" w:rsidP="00B7276C">
      <w:pPr>
        <w:autoSpaceDE w:val="0"/>
        <w:autoSpaceDN w:val="0"/>
        <w:adjustRightInd w:val="0"/>
        <w:spacing w:before="120" w:after="120" w:line="276" w:lineRule="auto"/>
        <w:rPr>
          <w:rFonts w:asciiTheme="minorHAnsi" w:hAnsiTheme="minorHAnsi" w:cstheme="minorHAnsi"/>
          <w:color w:val="000000"/>
        </w:rPr>
      </w:pPr>
      <w:r w:rsidRPr="006647B4">
        <w:rPr>
          <w:rFonts w:asciiTheme="minorHAnsi" w:hAnsiTheme="minorHAnsi" w:cstheme="minorHAnsi"/>
        </w:rPr>
        <w:t xml:space="preserve">Dom powołano 1 października 2020r. </w:t>
      </w:r>
      <w:r w:rsidRPr="006647B4">
        <w:rPr>
          <w:rFonts w:asciiTheme="minorHAnsi" w:hAnsiTheme="minorHAnsi" w:cstheme="minorHAnsi"/>
          <w:i/>
          <w:iCs/>
        </w:rPr>
        <w:t xml:space="preserve">uchwałą Zarządu Stowarzyszenia na </w:t>
      </w:r>
      <w:r w:rsidRPr="00C96F70">
        <w:rPr>
          <w:rFonts w:asciiTheme="minorHAnsi" w:hAnsiTheme="minorHAnsi" w:cstheme="minorHAnsi"/>
          <w:i/>
          <w:iCs/>
          <w:color w:val="000000"/>
        </w:rPr>
        <w:t xml:space="preserve">Rzecz Osób z Kryzysami Psychicznymi „Przyjazna Dłoń” o powołaniu Środowiskowego Domu Samopomocy </w:t>
      </w:r>
      <w:r w:rsidRPr="00C96F70">
        <w:rPr>
          <w:rFonts w:asciiTheme="minorHAnsi" w:hAnsiTheme="minorHAnsi" w:cstheme="minorHAnsi"/>
          <w:i/>
          <w:iCs/>
          <w:color w:val="000000"/>
        </w:rPr>
        <w:lastRenderedPageBreak/>
        <w:t>ul. Nowe Ogrody 35, z dnia 29 września 2020 r., nr 1/NO/2020 oraz o przyjęciu Statutu ŚDS z dnia 29 września 2020 nr 3/NO/2020</w:t>
      </w:r>
      <w:r>
        <w:rPr>
          <w:rFonts w:asciiTheme="minorHAnsi" w:hAnsiTheme="minorHAnsi" w:cstheme="minorHAnsi"/>
          <w:color w:val="000000"/>
        </w:rPr>
        <w:t>.</w:t>
      </w:r>
    </w:p>
    <w:p w14:paraId="6A6AE8BC" w14:textId="77777777" w:rsidR="00000000" w:rsidRPr="00C96F70" w:rsidRDefault="00F4375E" w:rsidP="00B7276C">
      <w:pPr>
        <w:autoSpaceDE w:val="0"/>
        <w:autoSpaceDN w:val="0"/>
        <w:adjustRightInd w:val="0"/>
        <w:spacing w:before="120" w:after="120" w:line="276" w:lineRule="auto"/>
        <w:rPr>
          <w:rFonts w:asciiTheme="minorHAnsi" w:hAnsiTheme="minorHAnsi" w:cstheme="minorHAnsi"/>
          <w:color w:val="000000"/>
        </w:rPr>
      </w:pPr>
      <w:r w:rsidRPr="00C96F70">
        <w:rPr>
          <w:rFonts w:asciiTheme="minorHAnsi" w:hAnsiTheme="minorHAnsi" w:cstheme="minorHAnsi"/>
          <w:color w:val="000000"/>
        </w:rPr>
        <w:t>Realizacje zadania publicznego zleconego przez Gminę Miasta Gdańsk, podmiot realizuje na mocy Umowy o realizację zadania publicznego nr RWB-W/4813/WRS/675/U-W.BIEŻ./2023, zawartej dnia 25 października 2023 r., pomiędzy Gminą Miasta Gdańska, a Stowarzyszeniem na Rzecz Osób z Kryzysami Psychicznymi „Przyjazna</w:t>
      </w:r>
      <w:r>
        <w:rPr>
          <w:rFonts w:asciiTheme="minorHAnsi" w:hAnsiTheme="minorHAnsi" w:cstheme="minorHAnsi"/>
          <w:color w:val="000000"/>
        </w:rPr>
        <w:t xml:space="preserve"> Dłoń”, której przedmiotem jest </w:t>
      </w:r>
      <w:r w:rsidRPr="00C96F70">
        <w:rPr>
          <w:rFonts w:asciiTheme="minorHAnsi" w:hAnsiTheme="minorHAnsi" w:cstheme="minorHAnsi"/>
          <w:color w:val="000000"/>
        </w:rPr>
        <w:t>Prowadzenie Środowiskowego Domu Samopomocy typ A „Przyjazna Dłoń – Nowe Ogrody”.</w:t>
      </w:r>
    </w:p>
    <w:p w14:paraId="226F60CC" w14:textId="77777777" w:rsidR="00000000" w:rsidRPr="00C96F70" w:rsidRDefault="00F4375E" w:rsidP="00B7276C">
      <w:pPr>
        <w:autoSpaceDE w:val="0"/>
        <w:autoSpaceDN w:val="0"/>
        <w:adjustRightInd w:val="0"/>
        <w:spacing w:before="120" w:after="120" w:line="276" w:lineRule="auto"/>
        <w:rPr>
          <w:rFonts w:asciiTheme="minorHAnsi" w:hAnsiTheme="minorHAnsi" w:cstheme="minorHAnsi"/>
          <w:i/>
          <w:iCs/>
          <w:color w:val="000000"/>
        </w:rPr>
      </w:pPr>
      <w:r>
        <w:rPr>
          <w:rFonts w:asciiTheme="minorHAnsi" w:hAnsiTheme="minorHAnsi" w:cstheme="minorHAnsi"/>
          <w:i/>
          <w:iCs/>
          <w:color w:val="000000"/>
        </w:rPr>
        <w:t xml:space="preserve">(akta </w:t>
      </w:r>
      <w:r w:rsidRPr="006647B4">
        <w:rPr>
          <w:rFonts w:asciiTheme="minorHAnsi" w:hAnsiTheme="minorHAnsi" w:cstheme="minorHAnsi"/>
          <w:i/>
          <w:iCs/>
        </w:rPr>
        <w:t>kontroli 18-38)</w:t>
      </w:r>
    </w:p>
    <w:p w14:paraId="25E12630" w14:textId="77777777" w:rsidR="00000000" w:rsidRPr="00C96F70" w:rsidRDefault="00F4375E" w:rsidP="00B7276C">
      <w:pPr>
        <w:autoSpaceDE w:val="0"/>
        <w:autoSpaceDN w:val="0"/>
        <w:adjustRightInd w:val="0"/>
        <w:spacing w:before="120" w:after="120" w:line="276" w:lineRule="auto"/>
        <w:rPr>
          <w:rFonts w:asciiTheme="minorHAnsi" w:hAnsiTheme="minorHAnsi" w:cstheme="minorHAnsi"/>
          <w:b/>
          <w:bCs/>
          <w:color w:val="000000"/>
        </w:rPr>
      </w:pPr>
      <w:r w:rsidRPr="00C96F70">
        <w:rPr>
          <w:rFonts w:asciiTheme="minorHAnsi" w:hAnsiTheme="minorHAnsi" w:cstheme="minorHAnsi"/>
          <w:b/>
          <w:bCs/>
          <w:color w:val="000000"/>
        </w:rPr>
        <w:t xml:space="preserve">Zgodnie z § 4. 1 rozporządzenia w sprawie </w:t>
      </w:r>
      <w:r>
        <w:rPr>
          <w:rFonts w:asciiTheme="minorHAnsi" w:hAnsiTheme="minorHAnsi" w:cstheme="minorHAnsi"/>
          <w:b/>
          <w:bCs/>
          <w:color w:val="000000"/>
        </w:rPr>
        <w:t xml:space="preserve">środowiskowych domów samopomocy </w:t>
      </w:r>
      <w:r w:rsidRPr="00C96F70">
        <w:rPr>
          <w:rFonts w:asciiTheme="minorHAnsi" w:hAnsiTheme="minorHAnsi" w:cstheme="minorHAnsi"/>
          <w:b/>
          <w:bCs/>
          <w:color w:val="000000"/>
        </w:rPr>
        <w:t>kontrolujący zweryfikowali niezbędne do funkcjonowania Domu dokumenty.</w:t>
      </w:r>
    </w:p>
    <w:p w14:paraId="4982BC21" w14:textId="77777777" w:rsidR="00000000" w:rsidRPr="00720BD0" w:rsidRDefault="00F4375E" w:rsidP="00B7276C">
      <w:pPr>
        <w:autoSpaceDE w:val="0"/>
        <w:autoSpaceDN w:val="0"/>
        <w:adjustRightInd w:val="0"/>
        <w:spacing w:before="120" w:after="120" w:line="276" w:lineRule="auto"/>
        <w:rPr>
          <w:rFonts w:asciiTheme="minorHAnsi" w:hAnsiTheme="minorHAnsi" w:cstheme="minorHAnsi"/>
          <w:color w:val="000000"/>
        </w:rPr>
      </w:pPr>
      <w:r w:rsidRPr="00720BD0">
        <w:rPr>
          <w:rFonts w:asciiTheme="minorHAnsi" w:hAnsiTheme="minorHAnsi" w:cstheme="minorHAnsi"/>
          <w:color w:val="000000"/>
        </w:rPr>
        <w:t>Kontrolowana jednostka posiada opracowany Statut, Regulamin Organizacyjny, Program Działalności i Plan Pracy ŚDS – dokumenty wymagane dla domu typu A.</w:t>
      </w:r>
    </w:p>
    <w:p w14:paraId="37781CC6" w14:textId="77777777" w:rsidR="00000000" w:rsidRPr="00720BD0" w:rsidRDefault="00F4375E" w:rsidP="00B7276C">
      <w:pPr>
        <w:autoSpaceDE w:val="0"/>
        <w:autoSpaceDN w:val="0"/>
        <w:adjustRightInd w:val="0"/>
        <w:spacing w:before="120" w:after="120" w:line="276" w:lineRule="auto"/>
        <w:rPr>
          <w:rFonts w:asciiTheme="minorHAnsi" w:hAnsiTheme="minorHAnsi" w:cstheme="minorHAnsi"/>
          <w:color w:val="000000"/>
        </w:rPr>
      </w:pPr>
      <w:r w:rsidRPr="00720BD0">
        <w:rPr>
          <w:rFonts w:asciiTheme="minorHAnsi" w:hAnsiTheme="minorHAnsi" w:cstheme="minorHAnsi"/>
          <w:color w:val="000000"/>
        </w:rPr>
        <w:t>Statut stanowi załącznik do uchwały nr 3/NO/2020 Rady Zarządu Stowarzyszenia na Rzecz Osób z Kryzysami Psychicznymi „Przyjazna Dłoń”, z 25.09.2020 r.</w:t>
      </w:r>
    </w:p>
    <w:p w14:paraId="15F4A928" w14:textId="77777777" w:rsidR="00000000" w:rsidRPr="006647B4" w:rsidRDefault="00F4375E" w:rsidP="00B7276C">
      <w:pPr>
        <w:autoSpaceDE w:val="0"/>
        <w:autoSpaceDN w:val="0"/>
        <w:adjustRightInd w:val="0"/>
        <w:spacing w:before="120" w:after="120" w:line="276" w:lineRule="auto"/>
        <w:rPr>
          <w:rFonts w:ascii="Calibri" w:hAnsi="Calibri" w:cs="Calibri"/>
        </w:rPr>
      </w:pPr>
      <w:r w:rsidRPr="006647B4">
        <w:rPr>
          <w:rFonts w:ascii="Calibri" w:hAnsi="Calibri" w:cs="Calibri"/>
        </w:rPr>
        <w:t>W okresie objętym kontrolą sposób organizacji i funkcjonowania ŚDS określał Regulamin</w:t>
      </w:r>
      <w:r>
        <w:rPr>
          <w:rFonts w:ascii="Calibri" w:hAnsi="Calibri" w:cs="Calibri"/>
        </w:rPr>
        <w:t xml:space="preserve"> </w:t>
      </w:r>
      <w:r w:rsidRPr="006647B4">
        <w:rPr>
          <w:rFonts w:ascii="Calibri" w:hAnsi="Calibri" w:cs="Calibri"/>
        </w:rPr>
        <w:t xml:space="preserve">Organizacyjny, z dnia 10 października 2020 </w:t>
      </w:r>
      <w:r>
        <w:rPr>
          <w:rFonts w:ascii="Calibri" w:hAnsi="Calibri" w:cs="Calibri"/>
        </w:rPr>
        <w:t>r.</w:t>
      </w:r>
      <w:r w:rsidRPr="006647B4">
        <w:rPr>
          <w:rFonts w:ascii="Calibri" w:hAnsi="Calibri" w:cs="Calibri"/>
        </w:rPr>
        <w:t xml:space="preserve"> oraz Program Działalności na lata 2022-2023 z dnia 17 listopada 2021 r. i Plan Pracy na 2023 r. Dokumenty bazowe placówki, zostały uzgodnione z Wojewodą Pomorskim oraz zaakceptowane przez jednostkę zlecającą. Ponadto kierownik Domu, przedstawiła kontrolującym aktualne procedury obowiązujące w</w:t>
      </w:r>
      <w:r>
        <w:rPr>
          <w:rFonts w:ascii="Calibri" w:hAnsi="Calibri" w:cs="Calibri"/>
        </w:rPr>
        <w:t xml:space="preserve"> Środowiskowym Domu, dotyczące:</w:t>
      </w:r>
    </w:p>
    <w:p w14:paraId="660A131C" w14:textId="77777777" w:rsidR="00000000" w:rsidRPr="006647B4" w:rsidRDefault="00F4375E" w:rsidP="00B7276C">
      <w:pPr>
        <w:pStyle w:val="Akapitzlist"/>
        <w:numPr>
          <w:ilvl w:val="0"/>
          <w:numId w:val="6"/>
        </w:numPr>
        <w:autoSpaceDE w:val="0"/>
        <w:autoSpaceDN w:val="0"/>
        <w:adjustRightInd w:val="0"/>
        <w:spacing w:before="120" w:after="120" w:line="276" w:lineRule="auto"/>
        <w:rPr>
          <w:rFonts w:ascii="Calibri" w:hAnsi="Calibri" w:cs="Calibri"/>
        </w:rPr>
      </w:pPr>
      <w:r w:rsidRPr="006647B4">
        <w:rPr>
          <w:rFonts w:ascii="Calibri" w:hAnsi="Calibri" w:cs="Calibri"/>
        </w:rPr>
        <w:t>przyjęcia nowego uczestnika</w:t>
      </w:r>
      <w:r>
        <w:rPr>
          <w:rFonts w:ascii="Calibri" w:hAnsi="Calibri" w:cs="Calibri"/>
        </w:rPr>
        <w:t>,</w:t>
      </w:r>
    </w:p>
    <w:p w14:paraId="2B8C0020" w14:textId="77777777" w:rsidR="00000000" w:rsidRPr="006647B4" w:rsidRDefault="00F4375E" w:rsidP="00B7276C">
      <w:pPr>
        <w:pStyle w:val="Akapitzlist"/>
        <w:numPr>
          <w:ilvl w:val="0"/>
          <w:numId w:val="6"/>
        </w:numPr>
        <w:autoSpaceDE w:val="0"/>
        <w:autoSpaceDN w:val="0"/>
        <w:adjustRightInd w:val="0"/>
        <w:spacing w:before="120" w:after="120" w:line="276" w:lineRule="auto"/>
        <w:rPr>
          <w:rFonts w:ascii="Calibri" w:hAnsi="Calibri" w:cs="Calibri"/>
        </w:rPr>
      </w:pPr>
      <w:r w:rsidRPr="006647B4">
        <w:rPr>
          <w:rFonts w:ascii="Calibri" w:hAnsi="Calibri" w:cs="Calibri"/>
        </w:rPr>
        <w:t>postępowania w napadzie agresji i autoagresji</w:t>
      </w:r>
      <w:r>
        <w:rPr>
          <w:rFonts w:ascii="Calibri" w:hAnsi="Calibri" w:cs="Calibri"/>
        </w:rPr>
        <w:t>,</w:t>
      </w:r>
    </w:p>
    <w:p w14:paraId="34ED9521" w14:textId="77777777" w:rsidR="00000000" w:rsidRPr="006647B4" w:rsidRDefault="00F4375E" w:rsidP="00B7276C">
      <w:pPr>
        <w:pStyle w:val="Akapitzlist"/>
        <w:numPr>
          <w:ilvl w:val="0"/>
          <w:numId w:val="6"/>
        </w:numPr>
        <w:autoSpaceDE w:val="0"/>
        <w:autoSpaceDN w:val="0"/>
        <w:adjustRightInd w:val="0"/>
        <w:spacing w:before="120" w:after="120" w:line="276" w:lineRule="auto"/>
        <w:rPr>
          <w:rFonts w:ascii="Calibri" w:hAnsi="Calibri" w:cs="Calibri"/>
        </w:rPr>
      </w:pPr>
      <w:r w:rsidRPr="006647B4">
        <w:rPr>
          <w:rFonts w:ascii="Calibri" w:hAnsi="Calibri" w:cs="Calibri"/>
        </w:rPr>
        <w:t>postępowania w napadzie padaczki lub innych sytuacjach wynikających ze stanu zdrowia</w:t>
      </w:r>
      <w:r>
        <w:rPr>
          <w:rFonts w:ascii="Calibri" w:hAnsi="Calibri" w:cs="Calibri"/>
        </w:rPr>
        <w:t>,</w:t>
      </w:r>
    </w:p>
    <w:p w14:paraId="197EF419" w14:textId="77777777" w:rsidR="00000000" w:rsidRPr="006647B4" w:rsidRDefault="00F4375E" w:rsidP="00B7276C">
      <w:pPr>
        <w:pStyle w:val="Akapitzlist"/>
        <w:numPr>
          <w:ilvl w:val="0"/>
          <w:numId w:val="6"/>
        </w:numPr>
        <w:autoSpaceDE w:val="0"/>
        <w:autoSpaceDN w:val="0"/>
        <w:adjustRightInd w:val="0"/>
        <w:spacing w:before="120" w:after="120" w:line="276" w:lineRule="auto"/>
        <w:rPr>
          <w:rFonts w:asciiTheme="minorHAnsi" w:hAnsiTheme="minorHAnsi" w:cstheme="minorHAnsi"/>
        </w:rPr>
      </w:pPr>
      <w:r w:rsidRPr="006647B4">
        <w:rPr>
          <w:rFonts w:asciiTheme="minorHAnsi" w:hAnsiTheme="minorHAnsi" w:cstheme="minorHAnsi"/>
        </w:rPr>
        <w:t>pozbawienia osoby prawa do pobytu w ŚDS</w:t>
      </w:r>
      <w:r>
        <w:rPr>
          <w:rFonts w:asciiTheme="minorHAnsi" w:hAnsiTheme="minorHAnsi" w:cstheme="minorHAnsi"/>
        </w:rPr>
        <w:t>,</w:t>
      </w:r>
    </w:p>
    <w:p w14:paraId="36672625" w14:textId="77777777" w:rsidR="00000000" w:rsidRPr="006647B4" w:rsidRDefault="00F4375E" w:rsidP="00B7276C">
      <w:pPr>
        <w:autoSpaceDE w:val="0"/>
        <w:autoSpaceDN w:val="0"/>
        <w:adjustRightInd w:val="0"/>
        <w:spacing w:before="120" w:after="120" w:line="276" w:lineRule="auto"/>
        <w:rPr>
          <w:rFonts w:asciiTheme="minorHAnsi" w:hAnsiTheme="minorHAnsi" w:cstheme="minorHAnsi"/>
          <w:i/>
          <w:iCs/>
        </w:rPr>
      </w:pPr>
      <w:r w:rsidRPr="006647B4">
        <w:rPr>
          <w:rFonts w:asciiTheme="minorHAnsi" w:hAnsiTheme="minorHAnsi" w:cstheme="minorHAnsi"/>
          <w:i/>
          <w:iCs/>
        </w:rPr>
        <w:t>Nie stwierdzono nieprawidłowości.</w:t>
      </w:r>
    </w:p>
    <w:p w14:paraId="2E2F22B9" w14:textId="77777777" w:rsidR="00000000" w:rsidRPr="006647B4" w:rsidRDefault="00F4375E" w:rsidP="00B7276C">
      <w:pPr>
        <w:autoSpaceDE w:val="0"/>
        <w:autoSpaceDN w:val="0"/>
        <w:adjustRightInd w:val="0"/>
        <w:spacing w:before="120" w:after="120" w:line="276" w:lineRule="auto"/>
        <w:rPr>
          <w:rFonts w:asciiTheme="minorHAnsi" w:hAnsiTheme="minorHAnsi" w:cstheme="minorHAnsi"/>
          <w:i/>
          <w:iCs/>
        </w:rPr>
      </w:pPr>
      <w:r w:rsidRPr="00FF7354">
        <w:rPr>
          <w:rFonts w:asciiTheme="minorHAnsi" w:hAnsiTheme="minorHAnsi" w:cstheme="minorHAnsi"/>
          <w:i/>
          <w:iCs/>
          <w:color w:val="000000"/>
        </w:rPr>
        <w:t>(</w:t>
      </w:r>
      <w:r w:rsidRPr="006647B4">
        <w:rPr>
          <w:rFonts w:asciiTheme="minorHAnsi" w:hAnsiTheme="minorHAnsi" w:cstheme="minorHAnsi"/>
          <w:i/>
          <w:iCs/>
        </w:rPr>
        <w:t>akta kontroli 39-69)</w:t>
      </w:r>
    </w:p>
    <w:p w14:paraId="6153DF68" w14:textId="77777777" w:rsidR="00000000" w:rsidRPr="006647B4" w:rsidRDefault="00F4375E" w:rsidP="00B7276C">
      <w:pPr>
        <w:autoSpaceDE w:val="0"/>
        <w:autoSpaceDN w:val="0"/>
        <w:adjustRightInd w:val="0"/>
        <w:spacing w:before="120" w:after="120" w:line="276" w:lineRule="auto"/>
        <w:rPr>
          <w:rFonts w:asciiTheme="minorHAnsi" w:hAnsiTheme="minorHAnsi" w:cstheme="minorHAnsi"/>
        </w:rPr>
      </w:pPr>
      <w:r w:rsidRPr="006647B4">
        <w:rPr>
          <w:rFonts w:asciiTheme="minorHAnsi" w:hAnsiTheme="minorHAnsi" w:cstheme="minorHAnsi"/>
          <w:b/>
          <w:bCs/>
        </w:rPr>
        <w:t xml:space="preserve">Zgodnie z § 25. 1. </w:t>
      </w:r>
      <w:r w:rsidRPr="006647B4">
        <w:rPr>
          <w:rFonts w:asciiTheme="minorHAnsi" w:hAnsiTheme="minorHAnsi" w:cstheme="minorHAnsi"/>
        </w:rPr>
        <w:t>Kierownik opracowuje sprawozdanie z działalności domu za dany</w:t>
      </w:r>
      <w:r>
        <w:rPr>
          <w:rFonts w:asciiTheme="minorHAnsi" w:hAnsiTheme="minorHAnsi" w:cstheme="minorHAnsi"/>
        </w:rPr>
        <w:t xml:space="preserve"> </w:t>
      </w:r>
      <w:r w:rsidRPr="006647B4">
        <w:rPr>
          <w:rFonts w:asciiTheme="minorHAnsi" w:hAnsiTheme="minorHAnsi" w:cstheme="minorHAnsi"/>
        </w:rPr>
        <w:t xml:space="preserve">rok budżetowy, które zostało przesłane w terminie i wypełnione zgodnie z wytycznymi rozporządzenia oraz zawierało informacje wskazane we wzorze rocznego sprawozdania opracowanego przez WPS, </w:t>
      </w:r>
    </w:p>
    <w:p w14:paraId="69AE8E91" w14:textId="77777777" w:rsidR="00000000" w:rsidRPr="00FF7354" w:rsidRDefault="00F4375E" w:rsidP="00B7276C">
      <w:pPr>
        <w:autoSpaceDE w:val="0"/>
        <w:autoSpaceDN w:val="0"/>
        <w:adjustRightInd w:val="0"/>
        <w:spacing w:before="120" w:after="120" w:line="276" w:lineRule="auto"/>
        <w:rPr>
          <w:rFonts w:asciiTheme="minorHAnsi" w:hAnsiTheme="minorHAnsi" w:cstheme="minorHAnsi"/>
          <w:i/>
          <w:iCs/>
          <w:color w:val="000000"/>
        </w:rPr>
      </w:pPr>
      <w:r w:rsidRPr="00FF7354">
        <w:rPr>
          <w:rFonts w:asciiTheme="minorHAnsi" w:hAnsiTheme="minorHAnsi" w:cstheme="minorHAnsi"/>
          <w:i/>
          <w:iCs/>
          <w:color w:val="000000"/>
        </w:rPr>
        <w:t>Nie stwierdzono nieprawidłowości.</w:t>
      </w:r>
    </w:p>
    <w:p w14:paraId="68A03F31" w14:textId="77777777" w:rsidR="00000000" w:rsidRDefault="00F4375E" w:rsidP="00B7276C">
      <w:pPr>
        <w:autoSpaceDE w:val="0"/>
        <w:autoSpaceDN w:val="0"/>
        <w:adjustRightInd w:val="0"/>
        <w:spacing w:before="120" w:after="120" w:line="276" w:lineRule="auto"/>
        <w:rPr>
          <w:rFonts w:asciiTheme="minorHAnsi" w:hAnsiTheme="minorHAnsi" w:cstheme="minorHAnsi"/>
          <w:i/>
          <w:iCs/>
          <w:color w:val="000000"/>
        </w:rPr>
      </w:pPr>
      <w:r w:rsidRPr="00FF7354">
        <w:rPr>
          <w:rFonts w:asciiTheme="minorHAnsi" w:hAnsiTheme="minorHAnsi" w:cstheme="minorHAnsi"/>
          <w:i/>
          <w:iCs/>
          <w:color w:val="000000"/>
        </w:rPr>
        <w:t xml:space="preserve">(akta kontroli </w:t>
      </w:r>
      <w:r w:rsidRPr="006647B4">
        <w:rPr>
          <w:rFonts w:asciiTheme="minorHAnsi" w:hAnsiTheme="minorHAnsi" w:cstheme="minorHAnsi"/>
          <w:i/>
          <w:iCs/>
        </w:rPr>
        <w:t>70 -84)</w:t>
      </w:r>
    </w:p>
    <w:p w14:paraId="66A537EE" w14:textId="77777777" w:rsidR="00000000" w:rsidRPr="006647B4" w:rsidRDefault="00F4375E" w:rsidP="00B7276C">
      <w:pPr>
        <w:autoSpaceDE w:val="0"/>
        <w:autoSpaceDN w:val="0"/>
        <w:adjustRightInd w:val="0"/>
        <w:spacing w:before="120" w:after="120" w:line="276" w:lineRule="auto"/>
        <w:rPr>
          <w:rFonts w:asciiTheme="minorHAnsi" w:hAnsiTheme="minorHAnsi" w:cstheme="minorHAnsi"/>
          <w:b/>
          <w:bCs/>
        </w:rPr>
      </w:pPr>
      <w:r w:rsidRPr="006647B4">
        <w:rPr>
          <w:rFonts w:asciiTheme="minorHAnsi" w:hAnsiTheme="minorHAnsi" w:cstheme="minorHAnsi"/>
          <w:b/>
          <w:bCs/>
        </w:rPr>
        <w:t>Opis bazy lokalowej i wyposażenia budynku ŚDS.</w:t>
      </w:r>
    </w:p>
    <w:p w14:paraId="6B5F8C56" w14:textId="77777777" w:rsidR="00000000" w:rsidRPr="00B350E4" w:rsidRDefault="00F4375E" w:rsidP="00B7276C">
      <w:pPr>
        <w:autoSpaceDE w:val="0"/>
        <w:autoSpaceDN w:val="0"/>
        <w:adjustRightInd w:val="0"/>
        <w:spacing w:before="120" w:after="120" w:line="276" w:lineRule="auto"/>
        <w:rPr>
          <w:rFonts w:asciiTheme="minorHAnsi" w:hAnsiTheme="minorHAnsi" w:cstheme="minorHAnsi"/>
        </w:rPr>
      </w:pPr>
      <w:r w:rsidRPr="00B350E4">
        <w:rPr>
          <w:rFonts w:asciiTheme="minorHAnsi" w:hAnsiTheme="minorHAnsi" w:cstheme="minorHAnsi"/>
          <w:bCs/>
        </w:rPr>
        <w:lastRenderedPageBreak/>
        <w:t>Analizując zapisy § 18 rozporządzenia standard usług w domu uważa się za spełniony, jeżeli obiekt, w którym usługi są świadczone, spełnia określone warunki.</w:t>
      </w:r>
      <w:r w:rsidRPr="00B350E4">
        <w:rPr>
          <w:rFonts w:asciiTheme="minorHAnsi" w:hAnsiTheme="minorHAnsi" w:cstheme="minorHAnsi"/>
        </w:rPr>
        <w:t xml:space="preserve"> </w:t>
      </w:r>
    </w:p>
    <w:p w14:paraId="4B97A824" w14:textId="77777777" w:rsidR="00000000" w:rsidRPr="00940AFC" w:rsidRDefault="00F4375E" w:rsidP="00B7276C">
      <w:pPr>
        <w:autoSpaceDE w:val="0"/>
        <w:autoSpaceDN w:val="0"/>
        <w:adjustRightInd w:val="0"/>
        <w:spacing w:before="120" w:after="120" w:line="276" w:lineRule="auto"/>
        <w:rPr>
          <w:rFonts w:asciiTheme="minorHAnsi" w:hAnsiTheme="minorHAnsi" w:cstheme="minorHAnsi"/>
        </w:rPr>
      </w:pPr>
      <w:r w:rsidRPr="00940AFC">
        <w:rPr>
          <w:rFonts w:asciiTheme="minorHAnsi" w:hAnsiTheme="minorHAnsi" w:cstheme="minorHAnsi"/>
        </w:rPr>
        <w:t>Lokal</w:t>
      </w:r>
      <w:r>
        <w:rPr>
          <w:rFonts w:asciiTheme="minorHAnsi" w:hAnsiTheme="minorHAnsi" w:cstheme="minorHAnsi"/>
        </w:rPr>
        <w:t>em,</w:t>
      </w:r>
      <w:r w:rsidRPr="00940AFC">
        <w:rPr>
          <w:rFonts w:asciiTheme="minorHAnsi" w:hAnsiTheme="minorHAnsi" w:cstheme="minorHAnsi"/>
        </w:rPr>
        <w:t xml:space="preserve"> w którym prowadzony jest ŚDS</w:t>
      </w:r>
      <w:r>
        <w:rPr>
          <w:rFonts w:asciiTheme="minorHAnsi" w:hAnsiTheme="minorHAnsi" w:cstheme="minorHAnsi"/>
        </w:rPr>
        <w:t xml:space="preserve">, </w:t>
      </w:r>
      <w:r w:rsidRPr="00940AFC">
        <w:rPr>
          <w:rFonts w:asciiTheme="minorHAnsi" w:hAnsiTheme="minorHAnsi" w:cstheme="minorHAnsi"/>
        </w:rPr>
        <w:t xml:space="preserve">Stowarzyszenie na </w:t>
      </w:r>
      <w:r>
        <w:rPr>
          <w:rFonts w:asciiTheme="minorHAnsi" w:hAnsiTheme="minorHAnsi" w:cstheme="minorHAnsi"/>
        </w:rPr>
        <w:t>r</w:t>
      </w:r>
      <w:r w:rsidRPr="00940AFC">
        <w:rPr>
          <w:rFonts w:asciiTheme="minorHAnsi" w:hAnsiTheme="minorHAnsi" w:cstheme="minorHAnsi"/>
        </w:rPr>
        <w:t>zecz Osób z zaburzeniami psychicznymi „Przyjazna Dłoń”</w:t>
      </w:r>
      <w:r>
        <w:rPr>
          <w:rFonts w:asciiTheme="minorHAnsi" w:hAnsiTheme="minorHAnsi" w:cstheme="minorHAnsi"/>
        </w:rPr>
        <w:t xml:space="preserve"> dysponuje</w:t>
      </w:r>
      <w:r w:rsidRPr="00940AFC">
        <w:rPr>
          <w:rFonts w:asciiTheme="minorHAnsi" w:hAnsiTheme="minorHAnsi" w:cstheme="minorHAnsi"/>
        </w:rPr>
        <w:t xml:space="preserve"> na podstawie umowy użyczenia. Zarz</w:t>
      </w:r>
      <w:r>
        <w:rPr>
          <w:rFonts w:asciiTheme="minorHAnsi" w:hAnsiTheme="minorHAnsi" w:cstheme="minorHAnsi"/>
        </w:rPr>
        <w:t>ądcą budynku jest „Nasza Sp. z</w:t>
      </w:r>
      <w:r w:rsidRPr="00940AFC">
        <w:rPr>
          <w:rFonts w:asciiTheme="minorHAnsi" w:hAnsiTheme="minorHAnsi" w:cstheme="minorHAnsi"/>
        </w:rPr>
        <w:t xml:space="preserve"> o. o. Zarządzanie i administrowanie nieruchomościami” z siedzibą przy ul. Paska 6/1 w Gdańsku, która posiada pełną dokumentację obiektu.</w:t>
      </w:r>
    </w:p>
    <w:p w14:paraId="141A524F" w14:textId="77777777" w:rsidR="00000000" w:rsidRPr="0086112F" w:rsidRDefault="00F4375E" w:rsidP="00B7276C">
      <w:pPr>
        <w:pStyle w:val="Bezodstpw"/>
        <w:suppressAutoHyphens/>
        <w:spacing w:before="120" w:after="120" w:line="276" w:lineRule="auto"/>
        <w:rPr>
          <w:rFonts w:ascii="Calibri" w:hAnsi="Calibri" w:cs="Calibri"/>
          <w:strike/>
        </w:rPr>
      </w:pPr>
      <w:r w:rsidRPr="0086112F">
        <w:rPr>
          <w:rFonts w:ascii="Calibri" w:hAnsi="Calibri" w:cs="Calibri"/>
        </w:rPr>
        <w:t xml:space="preserve">W wyniku przeprowadzonych czynności kontrolnych, </w:t>
      </w:r>
      <w:r>
        <w:rPr>
          <w:rFonts w:ascii="Calibri" w:hAnsi="Calibri" w:cs="Calibri"/>
        </w:rPr>
        <w:t>ustalono, że D</w:t>
      </w:r>
      <w:r w:rsidRPr="0086112F">
        <w:rPr>
          <w:rFonts w:ascii="Calibri" w:hAnsi="Calibri" w:cs="Calibri"/>
        </w:rPr>
        <w:t>om usytuowany jest na parterze kamienicy w centrum miasta, w dogodnej lokalizacji, blisko przystanków komunikacji miejskiej, zapewniającej zarazem, bezpieczeństwo i spokój uczestników.</w:t>
      </w:r>
    </w:p>
    <w:p w14:paraId="50D46362" w14:textId="77777777" w:rsidR="00000000" w:rsidRPr="0086112F" w:rsidRDefault="00F4375E" w:rsidP="00B7276C">
      <w:pPr>
        <w:pStyle w:val="Bezodstpw"/>
        <w:suppressAutoHyphens/>
        <w:spacing w:before="120" w:after="120" w:line="276" w:lineRule="auto"/>
        <w:rPr>
          <w:rFonts w:asciiTheme="minorHAnsi" w:hAnsiTheme="minorHAnsi" w:cstheme="minorHAnsi"/>
        </w:rPr>
      </w:pPr>
      <w:r w:rsidRPr="0086112F">
        <w:rPr>
          <w:rFonts w:asciiTheme="minorHAnsi" w:hAnsiTheme="minorHAnsi" w:cstheme="minorHAnsi"/>
        </w:rPr>
        <w:t>Placówka dysponuje odpowiednio wyposażonymi pomieszczeniami dopasowanymi do potrzeb i możliwości uczestników tj.:</w:t>
      </w:r>
    </w:p>
    <w:tbl>
      <w:tblPr>
        <w:tblStyle w:val="Tabela-Siatka"/>
        <w:tblW w:w="0" w:type="auto"/>
        <w:tblLook w:val="04A0" w:firstRow="1" w:lastRow="0" w:firstColumn="1" w:lastColumn="0" w:noHBand="0" w:noVBand="1"/>
      </w:tblPr>
      <w:tblGrid>
        <w:gridCol w:w="533"/>
        <w:gridCol w:w="5507"/>
        <w:gridCol w:w="3022"/>
      </w:tblGrid>
      <w:tr w:rsidR="00210191" w14:paraId="2135EA58" w14:textId="77777777" w:rsidTr="007958E3">
        <w:tc>
          <w:tcPr>
            <w:tcW w:w="534" w:type="dxa"/>
          </w:tcPr>
          <w:p w14:paraId="7EF599C3" w14:textId="77777777" w:rsidR="00000000" w:rsidRPr="0086112F" w:rsidRDefault="00F4375E" w:rsidP="00B7276C">
            <w:pPr>
              <w:pStyle w:val="Bezodstpw"/>
              <w:suppressAutoHyphens/>
              <w:spacing w:before="120" w:after="120" w:line="276" w:lineRule="auto"/>
              <w:jc w:val="center"/>
              <w:rPr>
                <w:rFonts w:ascii="Calibri" w:hAnsi="Calibri" w:cs="Calibri"/>
                <w:b/>
              </w:rPr>
            </w:pPr>
            <w:r w:rsidRPr="0086112F">
              <w:rPr>
                <w:rFonts w:ascii="Calibri" w:hAnsi="Calibri" w:cs="Calibri"/>
                <w:b/>
              </w:rPr>
              <w:t>Lp.</w:t>
            </w:r>
          </w:p>
        </w:tc>
        <w:tc>
          <w:tcPr>
            <w:tcW w:w="5607" w:type="dxa"/>
          </w:tcPr>
          <w:p w14:paraId="2F18D503" w14:textId="77777777" w:rsidR="00000000" w:rsidRPr="0086112F" w:rsidRDefault="00F4375E" w:rsidP="00B7276C">
            <w:pPr>
              <w:pStyle w:val="Bezodstpw"/>
              <w:suppressAutoHyphens/>
              <w:spacing w:before="120" w:after="120" w:line="276" w:lineRule="auto"/>
              <w:jc w:val="center"/>
              <w:rPr>
                <w:rFonts w:ascii="Calibri" w:hAnsi="Calibri" w:cs="Calibri"/>
                <w:b/>
              </w:rPr>
            </w:pPr>
            <w:r w:rsidRPr="0086112F">
              <w:rPr>
                <w:rFonts w:ascii="Calibri" w:hAnsi="Calibri" w:cs="Calibri"/>
                <w:b/>
              </w:rPr>
              <w:t>Nazwa pomieszczanie</w:t>
            </w:r>
          </w:p>
        </w:tc>
        <w:tc>
          <w:tcPr>
            <w:tcW w:w="3071" w:type="dxa"/>
          </w:tcPr>
          <w:p w14:paraId="66B0A1A3" w14:textId="77777777" w:rsidR="00000000" w:rsidRPr="0086112F" w:rsidRDefault="00F4375E" w:rsidP="00B7276C">
            <w:pPr>
              <w:pStyle w:val="Bezodstpw"/>
              <w:suppressAutoHyphens/>
              <w:spacing w:before="120" w:after="120" w:line="276" w:lineRule="auto"/>
              <w:jc w:val="center"/>
              <w:rPr>
                <w:rFonts w:ascii="Calibri" w:hAnsi="Calibri" w:cs="Calibri"/>
                <w:b/>
                <w:vertAlign w:val="superscript"/>
              </w:rPr>
            </w:pPr>
            <w:r w:rsidRPr="0086112F">
              <w:rPr>
                <w:rFonts w:ascii="Calibri" w:hAnsi="Calibri" w:cs="Calibri"/>
                <w:b/>
              </w:rPr>
              <w:t>Powierzchnia w m</w:t>
            </w:r>
            <w:r w:rsidRPr="0086112F">
              <w:rPr>
                <w:rFonts w:ascii="Calibri" w:hAnsi="Calibri" w:cs="Calibri"/>
                <w:b/>
                <w:vertAlign w:val="superscript"/>
              </w:rPr>
              <w:t>2</w:t>
            </w:r>
          </w:p>
        </w:tc>
      </w:tr>
      <w:tr w:rsidR="00210191" w14:paraId="72E8E5AE" w14:textId="77777777" w:rsidTr="007958E3">
        <w:tc>
          <w:tcPr>
            <w:tcW w:w="534" w:type="dxa"/>
          </w:tcPr>
          <w:p w14:paraId="2C6BFCAC"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1.</w:t>
            </w:r>
          </w:p>
        </w:tc>
        <w:tc>
          <w:tcPr>
            <w:tcW w:w="5607" w:type="dxa"/>
          </w:tcPr>
          <w:p w14:paraId="45C92FFF"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Ciąg komunikacyjny</w:t>
            </w:r>
          </w:p>
        </w:tc>
        <w:tc>
          <w:tcPr>
            <w:tcW w:w="3071" w:type="dxa"/>
          </w:tcPr>
          <w:p w14:paraId="5243177D"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22,91</w:t>
            </w:r>
          </w:p>
        </w:tc>
      </w:tr>
      <w:tr w:rsidR="00210191" w14:paraId="18DCDDAF" w14:textId="77777777" w:rsidTr="007958E3">
        <w:tc>
          <w:tcPr>
            <w:tcW w:w="534" w:type="dxa"/>
          </w:tcPr>
          <w:p w14:paraId="6BC04B28"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2.</w:t>
            </w:r>
          </w:p>
        </w:tc>
        <w:tc>
          <w:tcPr>
            <w:tcW w:w="5607" w:type="dxa"/>
          </w:tcPr>
          <w:p w14:paraId="4B101C9D"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Biuro personelu</w:t>
            </w:r>
          </w:p>
        </w:tc>
        <w:tc>
          <w:tcPr>
            <w:tcW w:w="3071" w:type="dxa"/>
          </w:tcPr>
          <w:p w14:paraId="4426A035"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9,43</w:t>
            </w:r>
          </w:p>
        </w:tc>
      </w:tr>
      <w:tr w:rsidR="00210191" w14:paraId="5BD60DFB" w14:textId="77777777" w:rsidTr="007958E3">
        <w:tc>
          <w:tcPr>
            <w:tcW w:w="534" w:type="dxa"/>
          </w:tcPr>
          <w:p w14:paraId="6C31408A"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3.</w:t>
            </w:r>
          </w:p>
        </w:tc>
        <w:tc>
          <w:tcPr>
            <w:tcW w:w="5607" w:type="dxa"/>
          </w:tcPr>
          <w:p w14:paraId="3885D04A"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Pokój terapeutyczny, pokój wyciszeń, pok. do poradnictwa indywidualnego</w:t>
            </w:r>
          </w:p>
        </w:tc>
        <w:tc>
          <w:tcPr>
            <w:tcW w:w="3071" w:type="dxa"/>
          </w:tcPr>
          <w:p w14:paraId="00947EEE"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10,53</w:t>
            </w:r>
          </w:p>
        </w:tc>
      </w:tr>
      <w:tr w:rsidR="00210191" w14:paraId="0A9BFFCB" w14:textId="77777777" w:rsidTr="007958E3">
        <w:tc>
          <w:tcPr>
            <w:tcW w:w="534" w:type="dxa"/>
          </w:tcPr>
          <w:p w14:paraId="3DE345C1"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4.</w:t>
            </w:r>
          </w:p>
        </w:tc>
        <w:tc>
          <w:tcPr>
            <w:tcW w:w="5607" w:type="dxa"/>
          </w:tcPr>
          <w:p w14:paraId="52F7CDCF"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Aneks porządkowy</w:t>
            </w:r>
          </w:p>
        </w:tc>
        <w:tc>
          <w:tcPr>
            <w:tcW w:w="3071" w:type="dxa"/>
          </w:tcPr>
          <w:p w14:paraId="079F7018"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0,48</w:t>
            </w:r>
          </w:p>
        </w:tc>
      </w:tr>
      <w:tr w:rsidR="00210191" w14:paraId="198DB33C" w14:textId="77777777" w:rsidTr="007958E3">
        <w:tc>
          <w:tcPr>
            <w:tcW w:w="534" w:type="dxa"/>
          </w:tcPr>
          <w:p w14:paraId="1DB0D5A1"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 xml:space="preserve">5. </w:t>
            </w:r>
          </w:p>
        </w:tc>
        <w:tc>
          <w:tcPr>
            <w:tcW w:w="5607" w:type="dxa"/>
          </w:tcPr>
          <w:p w14:paraId="240054E3"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WC damskie</w:t>
            </w:r>
          </w:p>
        </w:tc>
        <w:tc>
          <w:tcPr>
            <w:tcW w:w="3071" w:type="dxa"/>
          </w:tcPr>
          <w:p w14:paraId="3BC5424F"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5,90</w:t>
            </w:r>
          </w:p>
        </w:tc>
      </w:tr>
      <w:tr w:rsidR="00210191" w14:paraId="03BE860A" w14:textId="77777777" w:rsidTr="007958E3">
        <w:tc>
          <w:tcPr>
            <w:tcW w:w="534" w:type="dxa"/>
          </w:tcPr>
          <w:p w14:paraId="6C21B2CD"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6.</w:t>
            </w:r>
          </w:p>
        </w:tc>
        <w:tc>
          <w:tcPr>
            <w:tcW w:w="5607" w:type="dxa"/>
          </w:tcPr>
          <w:p w14:paraId="63D5508A"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WC męskie</w:t>
            </w:r>
          </w:p>
        </w:tc>
        <w:tc>
          <w:tcPr>
            <w:tcW w:w="3071" w:type="dxa"/>
          </w:tcPr>
          <w:p w14:paraId="097FB7E5"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6,22</w:t>
            </w:r>
          </w:p>
        </w:tc>
      </w:tr>
      <w:tr w:rsidR="00210191" w14:paraId="5A7FD8AB" w14:textId="77777777" w:rsidTr="007958E3">
        <w:tc>
          <w:tcPr>
            <w:tcW w:w="534" w:type="dxa"/>
          </w:tcPr>
          <w:p w14:paraId="3F28E9CD"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7.</w:t>
            </w:r>
          </w:p>
        </w:tc>
        <w:tc>
          <w:tcPr>
            <w:tcW w:w="5607" w:type="dxa"/>
          </w:tcPr>
          <w:p w14:paraId="1F9E31D8"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Korytarz</w:t>
            </w:r>
          </w:p>
        </w:tc>
        <w:tc>
          <w:tcPr>
            <w:tcW w:w="3071" w:type="dxa"/>
          </w:tcPr>
          <w:p w14:paraId="12EAF32E"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3,63</w:t>
            </w:r>
          </w:p>
        </w:tc>
      </w:tr>
      <w:tr w:rsidR="00210191" w14:paraId="32E26386" w14:textId="77777777" w:rsidTr="007958E3">
        <w:tc>
          <w:tcPr>
            <w:tcW w:w="534" w:type="dxa"/>
          </w:tcPr>
          <w:p w14:paraId="75A7F15C"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8.</w:t>
            </w:r>
          </w:p>
        </w:tc>
        <w:tc>
          <w:tcPr>
            <w:tcW w:w="5607" w:type="dxa"/>
          </w:tcPr>
          <w:p w14:paraId="46E33D13"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WC personelu</w:t>
            </w:r>
          </w:p>
        </w:tc>
        <w:tc>
          <w:tcPr>
            <w:tcW w:w="3071" w:type="dxa"/>
          </w:tcPr>
          <w:p w14:paraId="16AAD60D"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3,73</w:t>
            </w:r>
          </w:p>
        </w:tc>
      </w:tr>
      <w:tr w:rsidR="00210191" w14:paraId="6DB10F03" w14:textId="77777777" w:rsidTr="007958E3">
        <w:tc>
          <w:tcPr>
            <w:tcW w:w="534" w:type="dxa"/>
          </w:tcPr>
          <w:p w14:paraId="3210EB5D"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9.</w:t>
            </w:r>
          </w:p>
        </w:tc>
        <w:tc>
          <w:tcPr>
            <w:tcW w:w="5607" w:type="dxa"/>
          </w:tcPr>
          <w:p w14:paraId="4E2226E6"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Biuro</w:t>
            </w:r>
          </w:p>
        </w:tc>
        <w:tc>
          <w:tcPr>
            <w:tcW w:w="3071" w:type="dxa"/>
          </w:tcPr>
          <w:p w14:paraId="0F3B36C6"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15,77</w:t>
            </w:r>
          </w:p>
        </w:tc>
      </w:tr>
      <w:tr w:rsidR="00210191" w14:paraId="08B42636" w14:textId="77777777" w:rsidTr="007958E3">
        <w:tc>
          <w:tcPr>
            <w:tcW w:w="534" w:type="dxa"/>
          </w:tcPr>
          <w:p w14:paraId="3C99D210"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10.</w:t>
            </w:r>
          </w:p>
        </w:tc>
        <w:tc>
          <w:tcPr>
            <w:tcW w:w="5607" w:type="dxa"/>
          </w:tcPr>
          <w:p w14:paraId="741C7FE8"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Pracownia kulinarna</w:t>
            </w:r>
          </w:p>
        </w:tc>
        <w:tc>
          <w:tcPr>
            <w:tcW w:w="3071" w:type="dxa"/>
          </w:tcPr>
          <w:p w14:paraId="0463EE28"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7,84</w:t>
            </w:r>
          </w:p>
        </w:tc>
      </w:tr>
      <w:tr w:rsidR="00210191" w14:paraId="49ADAC7A" w14:textId="77777777" w:rsidTr="007958E3">
        <w:tc>
          <w:tcPr>
            <w:tcW w:w="534" w:type="dxa"/>
          </w:tcPr>
          <w:p w14:paraId="022AA982"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11.</w:t>
            </w:r>
          </w:p>
        </w:tc>
        <w:tc>
          <w:tcPr>
            <w:tcW w:w="5607" w:type="dxa"/>
          </w:tcPr>
          <w:p w14:paraId="39B58312"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Pokój dzienny/pomieszczenie na spotkania społeczności ŚDS</w:t>
            </w:r>
          </w:p>
        </w:tc>
        <w:tc>
          <w:tcPr>
            <w:tcW w:w="3071" w:type="dxa"/>
          </w:tcPr>
          <w:p w14:paraId="03720EC7"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29,66</w:t>
            </w:r>
          </w:p>
        </w:tc>
      </w:tr>
      <w:tr w:rsidR="00210191" w14:paraId="39F858E4" w14:textId="77777777" w:rsidTr="007958E3">
        <w:tc>
          <w:tcPr>
            <w:tcW w:w="534" w:type="dxa"/>
          </w:tcPr>
          <w:p w14:paraId="26BEA967"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12.</w:t>
            </w:r>
          </w:p>
        </w:tc>
        <w:tc>
          <w:tcPr>
            <w:tcW w:w="5607" w:type="dxa"/>
          </w:tcPr>
          <w:p w14:paraId="7B75892A"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Pracownia terapii zajęciowej</w:t>
            </w:r>
          </w:p>
        </w:tc>
        <w:tc>
          <w:tcPr>
            <w:tcW w:w="3071" w:type="dxa"/>
          </w:tcPr>
          <w:p w14:paraId="671C0BAA"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17,27</w:t>
            </w:r>
          </w:p>
        </w:tc>
      </w:tr>
      <w:tr w:rsidR="00210191" w14:paraId="01B1F79C" w14:textId="77777777" w:rsidTr="007958E3">
        <w:tc>
          <w:tcPr>
            <w:tcW w:w="534" w:type="dxa"/>
          </w:tcPr>
          <w:p w14:paraId="0776FE65"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13.</w:t>
            </w:r>
          </w:p>
        </w:tc>
        <w:tc>
          <w:tcPr>
            <w:tcW w:w="5607" w:type="dxa"/>
          </w:tcPr>
          <w:p w14:paraId="7B0A1AD1"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Sala spotkań</w:t>
            </w:r>
          </w:p>
        </w:tc>
        <w:tc>
          <w:tcPr>
            <w:tcW w:w="3071" w:type="dxa"/>
          </w:tcPr>
          <w:p w14:paraId="4DB3B19F"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22,08</w:t>
            </w:r>
          </w:p>
        </w:tc>
      </w:tr>
      <w:tr w:rsidR="00210191" w14:paraId="2906ADF7" w14:textId="77777777" w:rsidTr="007958E3">
        <w:tc>
          <w:tcPr>
            <w:tcW w:w="534" w:type="dxa"/>
          </w:tcPr>
          <w:p w14:paraId="2374BCCB"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lastRenderedPageBreak/>
              <w:t>14.</w:t>
            </w:r>
          </w:p>
        </w:tc>
        <w:tc>
          <w:tcPr>
            <w:tcW w:w="5607" w:type="dxa"/>
          </w:tcPr>
          <w:p w14:paraId="507B762A"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 xml:space="preserve">Kantorek </w:t>
            </w:r>
          </w:p>
        </w:tc>
        <w:tc>
          <w:tcPr>
            <w:tcW w:w="3071" w:type="dxa"/>
          </w:tcPr>
          <w:p w14:paraId="2B70FF80" w14:textId="77777777" w:rsidR="00000000" w:rsidRPr="0086112F" w:rsidRDefault="00F4375E" w:rsidP="00B7276C">
            <w:pPr>
              <w:pStyle w:val="Bezodstpw"/>
              <w:suppressAutoHyphens/>
              <w:spacing w:before="120" w:after="120" w:line="276" w:lineRule="auto"/>
              <w:rPr>
                <w:rFonts w:ascii="Calibri" w:hAnsi="Calibri" w:cs="Calibri"/>
              </w:rPr>
            </w:pPr>
            <w:r w:rsidRPr="0086112F">
              <w:rPr>
                <w:rFonts w:ascii="Calibri" w:hAnsi="Calibri" w:cs="Calibri"/>
              </w:rPr>
              <w:t>2,32</w:t>
            </w:r>
          </w:p>
        </w:tc>
      </w:tr>
    </w:tbl>
    <w:p w14:paraId="004C95C1" w14:textId="77777777" w:rsidR="00000000" w:rsidRPr="0086112F" w:rsidRDefault="00F4375E" w:rsidP="00B7276C">
      <w:pPr>
        <w:pStyle w:val="Bezodstpw"/>
        <w:suppressAutoHyphens/>
        <w:spacing w:before="120" w:after="120" w:line="276" w:lineRule="auto"/>
        <w:rPr>
          <w:rFonts w:asciiTheme="minorHAnsi" w:hAnsiTheme="minorHAnsi" w:cstheme="minorHAnsi"/>
        </w:rPr>
      </w:pPr>
      <w:r w:rsidRPr="0086112F">
        <w:rPr>
          <w:rFonts w:asciiTheme="minorHAnsi" w:hAnsiTheme="minorHAnsi" w:cstheme="minorHAnsi"/>
        </w:rPr>
        <w:t>Powierzchnia użytkowa przypadająca na jednego uczestnika zgodnie z informacją przekazaną przez Kierownik placówki, wynosi 10,28 m</w:t>
      </w:r>
      <w:r w:rsidRPr="0086112F">
        <w:rPr>
          <w:rFonts w:asciiTheme="minorHAnsi" w:hAnsiTheme="minorHAnsi" w:cstheme="minorHAnsi"/>
          <w:vertAlign w:val="superscript"/>
        </w:rPr>
        <w:t>2</w:t>
      </w:r>
      <w:r w:rsidRPr="0086112F">
        <w:rPr>
          <w:rFonts w:asciiTheme="minorHAnsi" w:hAnsiTheme="minorHAnsi" w:cstheme="minorHAnsi"/>
        </w:rPr>
        <w:t>. Dom pozbawiony jest barier architektonicznych. Posiada podjazd dla wózków, drzwi bez progów o szerokości dostosowanej dla wózków inwalidzkich. WC damskie posiada udogodnienia umożliwiające korzystanie z toalety osobom z niepełnosprawnością ruchową. ŚDS dysponuje łazienką z urządzeniem natryskowym. Ponadto placówka wyposażona jest w meble i sprzęty, umożliwiające realizację zadań wspierająco-aktywizujących. Do dyspozycji uczestników są między innymi: pralka automatyczna, odkurzacz, mopy, sprzęty, umożliwiające prowadzenie treningu kulinarnego jak: kuchenka. lodówka, mikser, zmywarko-wyparzarka, meble kuchenne, stoły i krzesła. Wyposażenie wykorzystywane min. podczas realizacji treningu czasu wolnego jak: radio, sprzęt komputerowy, projektor multimedialny czy telewizor.</w:t>
      </w:r>
    </w:p>
    <w:p w14:paraId="1519C95C" w14:textId="77777777" w:rsidR="00000000" w:rsidRPr="0086112F" w:rsidRDefault="00F4375E" w:rsidP="00B7276C">
      <w:pPr>
        <w:pStyle w:val="Bezodstpw"/>
        <w:suppressAutoHyphens/>
        <w:spacing w:before="120" w:after="120" w:line="276" w:lineRule="auto"/>
        <w:rPr>
          <w:rFonts w:asciiTheme="minorHAnsi" w:hAnsiTheme="minorHAnsi" w:cstheme="minorHAnsi"/>
        </w:rPr>
      </w:pPr>
      <w:r w:rsidRPr="0086112F">
        <w:rPr>
          <w:rFonts w:asciiTheme="minorHAnsi" w:hAnsiTheme="minorHAnsi" w:cstheme="minorHAnsi"/>
        </w:rPr>
        <w:t>Biorąc powyższe pod uwagę, pomieszczenia wraz z wyposażeniem spełniały wymagany rozporządzeniem standard.</w:t>
      </w:r>
    </w:p>
    <w:p w14:paraId="194E8366" w14:textId="77777777" w:rsidR="00000000" w:rsidRPr="0086112F" w:rsidRDefault="00F4375E" w:rsidP="00B7276C">
      <w:pPr>
        <w:pStyle w:val="Bezodstpw"/>
        <w:suppressAutoHyphens/>
        <w:spacing w:before="120" w:after="120" w:line="276" w:lineRule="auto"/>
        <w:rPr>
          <w:rFonts w:asciiTheme="minorHAnsi" w:hAnsiTheme="minorHAnsi" w:cstheme="minorHAnsi"/>
          <w:i/>
        </w:rPr>
      </w:pPr>
      <w:r w:rsidRPr="0086112F">
        <w:rPr>
          <w:rFonts w:asciiTheme="minorHAnsi" w:hAnsiTheme="minorHAnsi" w:cstheme="minorHAnsi"/>
          <w:i/>
        </w:rPr>
        <w:t>Nie stwierdzono nieprawidłowości</w:t>
      </w:r>
    </w:p>
    <w:p w14:paraId="7413B201" w14:textId="77777777" w:rsidR="00000000" w:rsidRPr="0086112F" w:rsidRDefault="00F4375E" w:rsidP="00B7276C">
      <w:pPr>
        <w:autoSpaceDE w:val="0"/>
        <w:autoSpaceDN w:val="0"/>
        <w:adjustRightInd w:val="0"/>
        <w:spacing w:before="120" w:after="120" w:line="276" w:lineRule="auto"/>
        <w:rPr>
          <w:rFonts w:asciiTheme="minorHAnsi" w:hAnsiTheme="minorHAnsi" w:cstheme="minorHAnsi"/>
          <w:i/>
          <w:iCs/>
        </w:rPr>
      </w:pPr>
      <w:r w:rsidRPr="0086112F">
        <w:rPr>
          <w:rFonts w:asciiTheme="minorHAnsi" w:hAnsiTheme="minorHAnsi" w:cstheme="minorHAnsi"/>
          <w:i/>
          <w:iCs/>
        </w:rPr>
        <w:t>(akta kontroli 85-90)</w:t>
      </w:r>
    </w:p>
    <w:p w14:paraId="32A0CD7A" w14:textId="77777777" w:rsidR="00000000" w:rsidRPr="0086112F" w:rsidRDefault="00F4375E" w:rsidP="00B7276C">
      <w:pPr>
        <w:pStyle w:val="Bezodstpw"/>
        <w:suppressAutoHyphens/>
        <w:spacing w:before="120" w:after="120" w:line="276" w:lineRule="auto"/>
        <w:rPr>
          <w:rFonts w:asciiTheme="minorHAnsi" w:hAnsiTheme="minorHAnsi" w:cstheme="minorHAnsi"/>
        </w:rPr>
      </w:pPr>
      <w:r w:rsidRPr="0086112F">
        <w:rPr>
          <w:rFonts w:asciiTheme="minorHAnsi" w:hAnsiTheme="minorHAnsi" w:cstheme="minorHAnsi"/>
        </w:rPr>
        <w:t xml:space="preserve">Kontrolowana placówka nie zapewnia usługi transportowej, uczestnicy dojeżdżają na zajęcia samodzielnie. </w:t>
      </w:r>
    </w:p>
    <w:p w14:paraId="5DF789C6" w14:textId="77777777" w:rsidR="00000000" w:rsidRPr="0086112F" w:rsidRDefault="00F4375E" w:rsidP="00B7276C">
      <w:pPr>
        <w:autoSpaceDE w:val="0"/>
        <w:autoSpaceDN w:val="0"/>
        <w:adjustRightInd w:val="0"/>
        <w:spacing w:before="120" w:after="120" w:line="276" w:lineRule="auto"/>
        <w:rPr>
          <w:rFonts w:asciiTheme="minorHAnsi" w:hAnsiTheme="minorHAnsi" w:cstheme="minorHAnsi"/>
          <w:i/>
          <w:iCs/>
        </w:rPr>
      </w:pPr>
      <w:r w:rsidRPr="0086112F">
        <w:rPr>
          <w:rFonts w:asciiTheme="minorHAnsi" w:hAnsiTheme="minorHAnsi" w:cstheme="minorHAnsi"/>
          <w:i/>
          <w:iCs/>
        </w:rPr>
        <w:t>(akta kontroli 91)</w:t>
      </w:r>
    </w:p>
    <w:p w14:paraId="7C6D6391" w14:textId="77777777" w:rsidR="00000000" w:rsidRPr="0086112F" w:rsidRDefault="00F4375E" w:rsidP="00B7276C">
      <w:pPr>
        <w:pStyle w:val="Bezodstpw"/>
        <w:suppressAutoHyphens/>
        <w:spacing w:before="120" w:after="120" w:line="276" w:lineRule="auto"/>
        <w:rPr>
          <w:rFonts w:asciiTheme="minorHAnsi" w:hAnsiTheme="minorHAnsi" w:cstheme="minorHAnsi"/>
          <w:b/>
        </w:rPr>
      </w:pPr>
      <w:r w:rsidRPr="0086112F">
        <w:rPr>
          <w:rFonts w:asciiTheme="minorHAnsi" w:hAnsiTheme="minorHAnsi" w:cstheme="minorHAnsi"/>
          <w:b/>
        </w:rPr>
        <w:t>Kadra realizująca zadanie – liczba i przygotowanie merytoryczne zatrudnionych pracowników domu.</w:t>
      </w:r>
    </w:p>
    <w:p w14:paraId="0B91AE6F" w14:textId="77777777" w:rsidR="00000000" w:rsidRDefault="00F4375E" w:rsidP="00B7276C">
      <w:pPr>
        <w:autoSpaceDE w:val="0"/>
        <w:autoSpaceDN w:val="0"/>
        <w:adjustRightInd w:val="0"/>
        <w:spacing w:before="120" w:after="120" w:line="276" w:lineRule="auto"/>
        <w:rPr>
          <w:rFonts w:ascii="Calibri" w:hAnsi="Calibri" w:cs="Calibri"/>
        </w:rPr>
      </w:pPr>
      <w:r>
        <w:rPr>
          <w:rFonts w:ascii="Calibri" w:hAnsi="Calibri" w:cs="Calibri"/>
        </w:rPr>
        <w:t>Kwalifikacje kierownika ośrodka wsparcia określa § 9 rozporządzenia mówiący o obowiązku posiadania wykształcenia wyższego na kierunku mającym zastosowanie przy świadczeniu usług w domu oraz co najmniej półroczne doświadczenie zawodowe polegające na realizacji usług dla osób z zaburzeniami psychicznymi. Kwalifikacje osób świadczących usługi w domu reguluje rozporządzenie w § 10 i w § 11 zgodnie, z którym zatrudnieni pracownicy są obowiązani posiadać wykształcenie w zawodzie psychologa, pedagoga, pracownika socjalnego, instruktora terapii zajęciowej asystenta osoby niepełnosprawnej oraz co najmniej trzymiesięczne doświadczenie zawodowe w pracy z osobami z zaburzeniami psychicznymi. Ponadto pracownicy, których zakres obowiązków obejmuje prowadzenie treningów umiejętności społecznych, są obowiązani posiadać przeszkolenie i doświadczenie w zakresie: umiejętności kształtowania motywacji do akceptowanych przez otoczenie zachowań, kształtowania nawyków celowej aktywności, prowadzenia treningu zachowań społecznych.</w:t>
      </w:r>
    </w:p>
    <w:p w14:paraId="6EDD9C6E" w14:textId="77777777" w:rsidR="00000000" w:rsidRDefault="00F4375E" w:rsidP="00B7276C">
      <w:pPr>
        <w:autoSpaceDE w:val="0"/>
        <w:autoSpaceDN w:val="0"/>
        <w:adjustRightInd w:val="0"/>
        <w:spacing w:before="120" w:after="120" w:line="276" w:lineRule="auto"/>
        <w:rPr>
          <w:rFonts w:ascii="Calibri" w:hAnsi="Calibri" w:cs="Calibri"/>
        </w:rPr>
      </w:pPr>
      <w:r>
        <w:rPr>
          <w:rFonts w:ascii="Calibri" w:hAnsi="Calibri" w:cs="Calibri"/>
        </w:rPr>
        <w:lastRenderedPageBreak/>
        <w:t>Kierownik Środowiskowego Domu Samopomocy w Gdańsku ul. Nowe Ogrody 25, posiada wykształcenie wyższe, studia pierwszego stopnia na kierunku pedagogika, magisterskie na kierunku praca socjalna, a także ukończone studia podyplomowe „Organizacja pomocy społecznej”, tym samym spełnia kwalifikacje określone art. 122 ust. 1 ustawy o pomocy społecznej oraz § 9 rozporządzenia. Posiada wymagany staż pracy w pomocy społecznej</w:t>
      </w:r>
      <w:r>
        <w:rPr>
          <w:rFonts w:ascii="Calibri" w:hAnsi="Calibri" w:cs="Calibri"/>
        </w:rPr>
        <w:br/>
        <w:t>i doświadczenie zawodowe polegające na realizacji usług dla osób z zaburzeniami psychicznymi.</w:t>
      </w:r>
    </w:p>
    <w:p w14:paraId="46C72C6F" w14:textId="77777777" w:rsidR="00000000" w:rsidRPr="00E53A60" w:rsidRDefault="00F4375E" w:rsidP="00B7276C">
      <w:pPr>
        <w:autoSpaceDE w:val="0"/>
        <w:autoSpaceDN w:val="0"/>
        <w:adjustRightInd w:val="0"/>
        <w:spacing w:before="120" w:after="120" w:line="276" w:lineRule="auto"/>
        <w:rPr>
          <w:rFonts w:asciiTheme="minorHAnsi" w:hAnsiTheme="minorHAnsi" w:cstheme="minorHAnsi"/>
          <w:i/>
          <w:iCs/>
          <w:color w:val="000000"/>
        </w:rPr>
      </w:pPr>
      <w:r w:rsidRPr="007C21BD">
        <w:rPr>
          <w:rFonts w:asciiTheme="minorHAnsi" w:hAnsiTheme="minorHAnsi" w:cstheme="minorHAnsi"/>
          <w:i/>
          <w:iCs/>
          <w:color w:val="000000"/>
        </w:rPr>
        <w:t xml:space="preserve">(akta </w:t>
      </w:r>
      <w:r w:rsidRPr="0086112F">
        <w:rPr>
          <w:rFonts w:asciiTheme="minorHAnsi" w:hAnsiTheme="minorHAnsi" w:cstheme="minorHAnsi"/>
          <w:i/>
          <w:iCs/>
        </w:rPr>
        <w:t>kontroli 92-105)</w:t>
      </w:r>
    </w:p>
    <w:p w14:paraId="62007D8E" w14:textId="77777777" w:rsidR="00000000" w:rsidRDefault="00F4375E" w:rsidP="00B7276C">
      <w:pPr>
        <w:pStyle w:val="Bezodstpw"/>
        <w:suppressAutoHyphens/>
        <w:spacing w:before="120" w:after="120" w:line="276" w:lineRule="auto"/>
        <w:rPr>
          <w:rFonts w:asciiTheme="minorHAnsi" w:hAnsiTheme="minorHAnsi" w:cstheme="minorHAnsi"/>
          <w:i/>
          <w:iCs/>
        </w:rPr>
      </w:pPr>
      <w:r w:rsidRPr="00E53A60">
        <w:rPr>
          <w:rFonts w:asciiTheme="minorHAnsi" w:hAnsiTheme="minorHAnsi" w:cstheme="minorHAnsi"/>
          <w:i/>
          <w:iCs/>
        </w:rPr>
        <w:t>Nie stwierdzono nieprawidłowości.</w:t>
      </w:r>
    </w:p>
    <w:p w14:paraId="47DDAB9E" w14:textId="77777777" w:rsidR="00000000" w:rsidRDefault="00F4375E" w:rsidP="00B7276C">
      <w:pPr>
        <w:autoSpaceDE w:val="0"/>
        <w:autoSpaceDN w:val="0"/>
        <w:adjustRightInd w:val="0"/>
        <w:spacing w:before="120" w:after="120" w:line="276" w:lineRule="auto"/>
        <w:rPr>
          <w:rFonts w:ascii="Calibri" w:hAnsi="Calibri" w:cs="Calibri"/>
        </w:rPr>
      </w:pPr>
      <w:r>
        <w:rPr>
          <w:rFonts w:ascii="Calibri" w:hAnsi="Calibri" w:cs="Calibri"/>
        </w:rPr>
        <w:t>Zgodnie z § 10 rozporządzenia, kontrolujący przeanalizowali akta osobowe pracowników świadczących pracę na rzecz ŚDS, w tym Zespołu Wspierająco-Aktywizującego.</w:t>
      </w:r>
    </w:p>
    <w:p w14:paraId="1E0DAFFB" w14:textId="77777777" w:rsidR="00000000" w:rsidRDefault="00F4375E" w:rsidP="00B7276C">
      <w:pPr>
        <w:autoSpaceDE w:val="0"/>
        <w:autoSpaceDN w:val="0"/>
        <w:adjustRightInd w:val="0"/>
        <w:spacing w:before="120" w:after="120" w:line="276" w:lineRule="auto"/>
        <w:rPr>
          <w:rFonts w:ascii="Calibri" w:hAnsi="Calibri" w:cs="Calibri"/>
        </w:rPr>
      </w:pPr>
      <w:r>
        <w:rPr>
          <w:rFonts w:ascii="Calibri" w:hAnsi="Calibri" w:cs="Calibri"/>
        </w:rPr>
        <w:t>W ocenianym okresie kadra Domu składała się z 4 pracowników etatowych: kierownika w wymiarze 1 etatu, psychologa w wymiarze 0,75 etatu, pedagog/arteterapeuta 0,75 etatu, pedagog 1 etat. Dodatkowo na umowę zlecenie zatrudnieni byli pracownik administracyjny oraz osoba sprzątająca.</w:t>
      </w:r>
    </w:p>
    <w:p w14:paraId="0E24F306" w14:textId="77777777" w:rsidR="00000000" w:rsidRDefault="00F4375E" w:rsidP="00B7276C">
      <w:pPr>
        <w:autoSpaceDE w:val="0"/>
        <w:autoSpaceDN w:val="0"/>
        <w:adjustRightInd w:val="0"/>
        <w:spacing w:before="120" w:after="120" w:line="276" w:lineRule="auto"/>
        <w:rPr>
          <w:rFonts w:ascii="Calibri" w:hAnsi="Calibri" w:cs="Calibri"/>
        </w:rPr>
      </w:pPr>
      <w:r>
        <w:rPr>
          <w:rFonts w:ascii="Calibri" w:hAnsi="Calibri" w:cs="Calibri"/>
        </w:rPr>
        <w:t xml:space="preserve">Na podstawie analizy dokumentacji pracowniczej oraz przedstawionych podczas czynności kontrolnych dokumentów, zespół inspektorów uznał, że liczba zatrudnionych pracowników, stanowiących Zespół Wspierająco-Aktywizujący w kontrolowanym okresie, w wysokości 3,5 etatu była wystarczająca i umożliwiała zachowanie wskaźnika zatrudnienia określonego </w:t>
      </w:r>
      <w:r>
        <w:rPr>
          <w:rFonts w:ascii="Calibri" w:hAnsi="Calibri" w:cs="Calibri"/>
        </w:rPr>
        <w:br/>
        <w:t>w § 12 rozporządzenia dla domu typu A.</w:t>
      </w:r>
    </w:p>
    <w:p w14:paraId="3A8BE18E" w14:textId="77777777" w:rsidR="00000000" w:rsidRPr="00FD1B3F" w:rsidRDefault="00F4375E" w:rsidP="00B7276C">
      <w:pPr>
        <w:autoSpaceDE w:val="0"/>
        <w:autoSpaceDN w:val="0"/>
        <w:adjustRightInd w:val="0"/>
        <w:spacing w:before="120" w:after="120" w:line="276" w:lineRule="auto"/>
        <w:rPr>
          <w:rFonts w:ascii="Calibri" w:hAnsi="Calibri" w:cs="Calibri"/>
        </w:rPr>
      </w:pPr>
      <w:r>
        <w:rPr>
          <w:rFonts w:ascii="Calibri" w:hAnsi="Calibri" w:cs="Calibri"/>
        </w:rPr>
        <w:t xml:space="preserve">Na dzień kontroli, wszyscy pracownicy posiadali, zgodnie z § 11 rozporządzenia, trzymiesięczne doświadczenie zawodowe w pracy z osobami z zaburzeniami psychicznymi. Ponadto Kierownik placówki zaświadczyła na piśmie, że kadra ośrodka w momencie zatrudnienia posiadała co najmniej 3-miesieczne doświadczenie zawodowe w pracy z </w:t>
      </w:r>
      <w:r w:rsidRPr="00FD1B3F">
        <w:rPr>
          <w:rFonts w:ascii="Calibri" w:hAnsi="Calibri" w:cs="Calibri"/>
        </w:rPr>
        <w:t>osobami z zaburzeniami psychicznymi, które zostało potwierdzone w trakcie procesu rekrutacyjnego.</w:t>
      </w:r>
    </w:p>
    <w:p w14:paraId="2358DD27" w14:textId="77777777" w:rsidR="00000000" w:rsidRPr="00FD1B3F" w:rsidRDefault="00F4375E" w:rsidP="00B7276C">
      <w:pPr>
        <w:autoSpaceDE w:val="0"/>
        <w:autoSpaceDN w:val="0"/>
        <w:adjustRightInd w:val="0"/>
        <w:spacing w:before="120" w:after="120" w:line="276" w:lineRule="auto"/>
        <w:rPr>
          <w:rFonts w:ascii="Calibri" w:hAnsi="Calibri" w:cs="Calibri"/>
          <w:i/>
        </w:rPr>
      </w:pPr>
      <w:r w:rsidRPr="00FD1B3F">
        <w:rPr>
          <w:rFonts w:ascii="Calibri" w:hAnsi="Calibri" w:cs="Calibri"/>
          <w:i/>
        </w:rPr>
        <w:t>Nie stwierdzono nieprawidłowości.</w:t>
      </w:r>
    </w:p>
    <w:p w14:paraId="2328EF78" w14:textId="77777777" w:rsidR="00000000" w:rsidRPr="0012133D" w:rsidRDefault="00F4375E" w:rsidP="00B7276C">
      <w:pPr>
        <w:autoSpaceDE w:val="0"/>
        <w:autoSpaceDN w:val="0"/>
        <w:adjustRightInd w:val="0"/>
        <w:spacing w:before="120" w:after="120" w:line="276" w:lineRule="auto"/>
        <w:rPr>
          <w:rFonts w:ascii="Calibri" w:hAnsi="Calibri" w:cs="Calibri"/>
        </w:rPr>
      </w:pPr>
      <w:r w:rsidRPr="0012133D">
        <w:rPr>
          <w:rFonts w:ascii="Calibri" w:hAnsi="Calibri" w:cs="Calibri"/>
        </w:rPr>
        <w:t xml:space="preserve">Z dokumentów przedstawionych do kontroli wynika, że jedna osoba wchodząca w skład ZWA – pani </w:t>
      </w:r>
      <w:r w:rsidR="005061D1">
        <w:rPr>
          <w:rFonts w:ascii="Calibri" w:hAnsi="Calibri" w:cs="Calibri"/>
        </w:rPr>
        <w:t>[…………………………]*</w:t>
      </w:r>
      <w:r w:rsidRPr="0012133D">
        <w:rPr>
          <w:rFonts w:ascii="Calibri" w:hAnsi="Calibri" w:cs="Calibri"/>
        </w:rPr>
        <w:t xml:space="preserve"> – nie posiada udokumentowanego przeszkolenia z zakresu realizacji treningów społecznych, jedna – pani </w:t>
      </w:r>
      <w:r w:rsidR="005061D1">
        <w:rPr>
          <w:rFonts w:ascii="Calibri" w:hAnsi="Calibri" w:cs="Calibri"/>
        </w:rPr>
        <w:t>[………………………………….]*</w:t>
      </w:r>
      <w:r w:rsidRPr="0012133D">
        <w:rPr>
          <w:rFonts w:ascii="Calibri" w:hAnsi="Calibri" w:cs="Calibri"/>
        </w:rPr>
        <w:t xml:space="preserve"> – posiada certyfikat ukończenia szkolenia z treningu umiejętności komunikacyjnych </w:t>
      </w:r>
      <w:r w:rsidR="005061D1">
        <w:rPr>
          <w:rFonts w:ascii="Calibri" w:hAnsi="Calibri" w:cs="Calibri"/>
        </w:rPr>
        <w:t xml:space="preserve">z wykorzystaniem alternatywnych </w:t>
      </w:r>
      <w:r w:rsidRPr="0012133D">
        <w:rPr>
          <w:rFonts w:ascii="Calibri" w:hAnsi="Calibri" w:cs="Calibri"/>
        </w:rPr>
        <w:t>i wspomagających sposobów porozumiewania się, który nie wyczerpuje zakresu przeszkolenia wymaganego rozporządzeniem zgodnie z § 11.2.</w:t>
      </w:r>
    </w:p>
    <w:p w14:paraId="7477A150" w14:textId="77777777" w:rsidR="00000000" w:rsidRPr="0012133D" w:rsidRDefault="00F4375E" w:rsidP="00B7276C">
      <w:pPr>
        <w:autoSpaceDE w:val="0"/>
        <w:autoSpaceDN w:val="0"/>
        <w:adjustRightInd w:val="0"/>
        <w:spacing w:before="120" w:after="120" w:line="276" w:lineRule="auto"/>
        <w:rPr>
          <w:rFonts w:ascii="Calibri" w:hAnsi="Calibri" w:cs="Calibri"/>
        </w:rPr>
      </w:pPr>
      <w:r w:rsidRPr="0012133D">
        <w:rPr>
          <w:rFonts w:ascii="Calibri" w:hAnsi="Calibri" w:cs="Calibri"/>
        </w:rPr>
        <w:t xml:space="preserve">Jedynie pan </w:t>
      </w:r>
      <w:r w:rsidR="005061D1">
        <w:rPr>
          <w:rFonts w:ascii="Calibri" w:hAnsi="Calibri" w:cs="Calibri"/>
        </w:rPr>
        <w:t>[………………………………]*</w:t>
      </w:r>
      <w:r w:rsidRPr="0012133D">
        <w:rPr>
          <w:rFonts w:ascii="Calibri" w:hAnsi="Calibri" w:cs="Calibri"/>
        </w:rPr>
        <w:t xml:space="preserve"> – również członek Zespołu, posiada wymagane kwalifikacje do prowadzenia treningów umiejętności społecznych.</w:t>
      </w:r>
    </w:p>
    <w:p w14:paraId="2C746849" w14:textId="77777777" w:rsidR="00000000" w:rsidRPr="00D75FB3" w:rsidRDefault="00F4375E" w:rsidP="00B7276C">
      <w:pPr>
        <w:autoSpaceDE w:val="0"/>
        <w:autoSpaceDN w:val="0"/>
        <w:adjustRightInd w:val="0"/>
        <w:spacing w:before="120" w:after="120" w:line="276" w:lineRule="auto"/>
        <w:rPr>
          <w:rFonts w:ascii="Calibri" w:hAnsi="Calibri" w:cs="Calibri"/>
          <w:i/>
        </w:rPr>
      </w:pPr>
      <w:r w:rsidRPr="00D75FB3">
        <w:rPr>
          <w:rFonts w:ascii="Calibri" w:hAnsi="Calibri" w:cs="Calibri"/>
          <w:i/>
        </w:rPr>
        <w:lastRenderedPageBreak/>
        <w:t>Stwierdzono nieprawidłowości wobec czego zostaną wydane zalecenia pokontrolne w tym zakresie.</w:t>
      </w:r>
    </w:p>
    <w:p w14:paraId="08D1737E" w14:textId="77777777" w:rsidR="00000000" w:rsidRPr="00FE0089" w:rsidRDefault="00F4375E" w:rsidP="00B7276C">
      <w:pPr>
        <w:autoSpaceDE w:val="0"/>
        <w:autoSpaceDN w:val="0"/>
        <w:adjustRightInd w:val="0"/>
        <w:spacing w:before="120" w:after="120" w:line="276" w:lineRule="auto"/>
        <w:rPr>
          <w:rFonts w:asciiTheme="minorHAnsi" w:hAnsiTheme="minorHAnsi" w:cstheme="minorHAnsi"/>
          <w:i/>
          <w:iCs/>
        </w:rPr>
      </w:pPr>
      <w:r w:rsidRPr="00FE0089">
        <w:rPr>
          <w:rFonts w:asciiTheme="minorHAnsi" w:hAnsiTheme="minorHAnsi" w:cstheme="minorHAnsi"/>
          <w:i/>
          <w:iCs/>
        </w:rPr>
        <w:t>(akta kontroli 106-124)</w:t>
      </w:r>
    </w:p>
    <w:p w14:paraId="66485A60" w14:textId="77777777" w:rsidR="00000000" w:rsidRPr="00FE0089" w:rsidRDefault="00F4375E" w:rsidP="00B7276C">
      <w:pPr>
        <w:pStyle w:val="Bezodstpw"/>
        <w:numPr>
          <w:ilvl w:val="0"/>
          <w:numId w:val="8"/>
        </w:numPr>
        <w:suppressAutoHyphens/>
        <w:spacing w:before="120" w:after="120" w:line="276" w:lineRule="auto"/>
        <w:rPr>
          <w:rFonts w:asciiTheme="minorHAnsi" w:hAnsiTheme="minorHAnsi" w:cstheme="minorHAnsi"/>
          <w:b/>
        </w:rPr>
      </w:pPr>
      <w:r w:rsidRPr="00FE0089">
        <w:rPr>
          <w:rFonts w:asciiTheme="minorHAnsi" w:hAnsiTheme="minorHAnsi" w:cstheme="minorHAnsi"/>
          <w:b/>
        </w:rPr>
        <w:t>Charakterystyka realizacji zadania:</w:t>
      </w:r>
    </w:p>
    <w:p w14:paraId="00BFF829" w14:textId="77777777" w:rsidR="00000000" w:rsidRPr="00FE0089" w:rsidRDefault="00F4375E" w:rsidP="00B7276C">
      <w:pPr>
        <w:pStyle w:val="Bezodstpw"/>
        <w:suppressAutoHyphens/>
        <w:spacing w:before="120" w:after="120" w:line="276" w:lineRule="auto"/>
        <w:rPr>
          <w:rFonts w:asciiTheme="minorHAnsi" w:hAnsiTheme="minorHAnsi" w:cstheme="minorHAnsi"/>
          <w:b/>
        </w:rPr>
      </w:pPr>
      <w:r w:rsidRPr="00FE0089">
        <w:rPr>
          <w:rFonts w:asciiTheme="minorHAnsi" w:hAnsiTheme="minorHAnsi" w:cstheme="minorHAnsi"/>
          <w:b/>
        </w:rPr>
        <w:t>Opis uczestników ŚDS – liczba osób przebywających w 2024 roku, formy prowadzonej działalności wspierająco – aktywizującej, terapeutycznej (indywidualnej i grupowej).</w:t>
      </w:r>
    </w:p>
    <w:p w14:paraId="5F9FE3DB" w14:textId="77777777" w:rsidR="00000000" w:rsidRPr="002E2EE4" w:rsidRDefault="00F4375E" w:rsidP="00B7276C">
      <w:pPr>
        <w:pStyle w:val="Bezodstpw"/>
        <w:suppressAutoHyphens/>
        <w:spacing w:before="120" w:after="120" w:line="276" w:lineRule="auto"/>
        <w:rPr>
          <w:rFonts w:asciiTheme="minorHAnsi" w:hAnsiTheme="minorHAnsi" w:cstheme="minorHAnsi"/>
        </w:rPr>
      </w:pPr>
      <w:r w:rsidRPr="00FE0089">
        <w:rPr>
          <w:rFonts w:asciiTheme="minorHAnsi" w:hAnsiTheme="minorHAnsi" w:cstheme="minorHAnsi"/>
        </w:rPr>
        <w:t xml:space="preserve">Z przedstawionej kontrolującym dokumentacji wynika, że ŚDS jest ośrodkiem </w:t>
      </w:r>
      <w:r w:rsidRPr="002E2EE4">
        <w:rPr>
          <w:rFonts w:asciiTheme="minorHAnsi" w:hAnsiTheme="minorHAnsi" w:cstheme="minorHAnsi"/>
        </w:rPr>
        <w:t xml:space="preserve">dziennego wsparcia dla 15 dorosłych osób przewlekle psychicznie chorych, zamieszkałych na terenie Miasta Gdańska, funkcjonuje od poniedziałku do piątku w godzinach 8.00 – 16.00, z przedstawionej kontrolującym dokumentacji wynika, że w godzinach 8.00 – 9.00 odbywa się narada zespołu, przygotowanie do zajęć oraz konsultacje indywidualne dla uczestników. Między 9.15, a 14.00 odbywają się zajęcia, a miedzy 14.00, a 16.00 ponownie konsultacje indywidualne, w czasie których przepracowywane są problemy i trudności uczestników z realizacją indywidualnych planów wspierająco- aktywizujących oraz zgłaszane przez nich </w:t>
      </w:r>
      <w:r>
        <w:rPr>
          <w:rFonts w:asciiTheme="minorHAnsi" w:hAnsiTheme="minorHAnsi" w:cstheme="minorHAnsi"/>
        </w:rPr>
        <w:t>problemy w</w:t>
      </w:r>
      <w:r w:rsidRPr="002E2EE4">
        <w:rPr>
          <w:rFonts w:asciiTheme="minorHAnsi" w:hAnsiTheme="minorHAnsi" w:cstheme="minorHAnsi"/>
        </w:rPr>
        <w:t xml:space="preserve"> sferze emocjonalnej i interpersonalnej. W placówce bardzo dużo uwagi poświęca się terapii indywidualnej i grupowej, ukierunkowanej na pracę z uczuciami i emocjami oraz psychoedukację uczestników. W trakcie podejmowanych działań terapeutycznych, realizowane są treningi funkcjonowania w życiu codziennym, jak: trening kulinarny, trening umiejętności praktycznych, trening ekonomiczny. Rozwijana jest sfera społeczna uczestników, poprzez trening prowadzenia rozmowy, trening rozwiązywania problemów interpersonalnych, trening zaradności osobistej. W ramach treningu umiejętności interpersonalnych rozwijane są również umiejętności komunikacyjne. </w:t>
      </w:r>
      <w:r>
        <w:rPr>
          <w:rFonts w:asciiTheme="minorHAnsi" w:hAnsiTheme="minorHAnsi" w:cstheme="minorHAnsi"/>
        </w:rPr>
        <w:t xml:space="preserve">Realizowane są treningi mające na celu zapobieganie wykluczeniu cyfrowemu. </w:t>
      </w:r>
      <w:r w:rsidRPr="002E2EE4">
        <w:rPr>
          <w:rFonts w:asciiTheme="minorHAnsi" w:hAnsiTheme="minorHAnsi" w:cstheme="minorHAnsi"/>
        </w:rPr>
        <w:t>W wielu z powyższych treningów wykorzystuje się metodę jaką jest społeczność oraz cotygodniowe wyjścia, celem realizacji aktywności poza ośrodkiem. Działania z zakresu treningu umiejętności spędzania czasu wolnego, realizowane były poprzez planowane przez uczestników wyjścia kulturalne i rekreacyjne, spacery, organizacje uroczystości wewnętrznych, jak świętowanie urodzin, imienin uczestników czy spotkania świąteczne.</w:t>
      </w:r>
      <w:r>
        <w:rPr>
          <w:rFonts w:asciiTheme="minorHAnsi" w:hAnsiTheme="minorHAnsi" w:cstheme="minorHAnsi"/>
        </w:rPr>
        <w:t xml:space="preserve"> Prowadzono również zajęcia specjalistyczne min.: z dogoterapii.</w:t>
      </w:r>
      <w:r w:rsidRPr="002E2EE4">
        <w:rPr>
          <w:rFonts w:asciiTheme="minorHAnsi" w:hAnsiTheme="minorHAnsi" w:cstheme="minorHAnsi"/>
        </w:rPr>
        <w:t xml:space="preserve"> Poradnictwo psychologiczne jest bardzo dobrze rozwinięte, sporo czasu poświęca się działaniom z tego zakresu. Realizacja pomocy w załatwianiu spraw urzędowych została zminimalizowana do współpracy z pracownikiem socjalnym. Pomoc w dostępie do niezbędnych świadczeń zdrowotnych ogranicza się do obowiązku odbywania przez uczestników regularnych wizyt u lekarza psychiatry oraz przyjmowania leków. W uzasadnionych przypadkach, jak pogorszenie stanu zdrowia i za zgodą uczestników</w:t>
      </w:r>
      <w:r>
        <w:rPr>
          <w:rFonts w:asciiTheme="minorHAnsi" w:hAnsiTheme="minorHAnsi" w:cstheme="minorHAnsi"/>
        </w:rPr>
        <w:t>,</w:t>
      </w:r>
      <w:r w:rsidRPr="002E2EE4">
        <w:rPr>
          <w:rFonts w:asciiTheme="minorHAnsi" w:hAnsiTheme="minorHAnsi" w:cstheme="minorHAnsi"/>
        </w:rPr>
        <w:t xml:space="preserve"> prac</w:t>
      </w:r>
      <w:r>
        <w:rPr>
          <w:rFonts w:asciiTheme="minorHAnsi" w:hAnsiTheme="minorHAnsi" w:cstheme="minorHAnsi"/>
        </w:rPr>
        <w:t>ownik ŚDS</w:t>
      </w:r>
      <w:r w:rsidRPr="002E2EE4">
        <w:rPr>
          <w:rFonts w:asciiTheme="minorHAnsi" w:hAnsiTheme="minorHAnsi" w:cstheme="minorHAnsi"/>
        </w:rPr>
        <w:t xml:space="preserve"> kontaktuje się z lekarzami prowadzącymi.</w:t>
      </w:r>
    </w:p>
    <w:p w14:paraId="13F533C9" w14:textId="77777777" w:rsidR="00000000" w:rsidRPr="000A0B3F" w:rsidRDefault="00F4375E" w:rsidP="00B7276C">
      <w:pPr>
        <w:pStyle w:val="Bezodstpw"/>
        <w:suppressAutoHyphens/>
        <w:spacing w:before="120" w:after="120" w:line="276" w:lineRule="auto"/>
        <w:rPr>
          <w:rFonts w:asciiTheme="minorHAnsi" w:hAnsiTheme="minorHAnsi" w:cstheme="minorHAnsi"/>
        </w:rPr>
      </w:pPr>
      <w:r w:rsidRPr="002E2EE4">
        <w:rPr>
          <w:rFonts w:asciiTheme="minorHAnsi" w:hAnsiTheme="minorHAnsi" w:cstheme="minorHAnsi"/>
        </w:rPr>
        <w:t>Ośrodek poprzez planowanie i real</w:t>
      </w:r>
      <w:r>
        <w:rPr>
          <w:rFonts w:asciiTheme="minorHAnsi" w:hAnsiTheme="minorHAnsi" w:cstheme="minorHAnsi"/>
        </w:rPr>
        <w:t>izację codziennych zajęć wspartych</w:t>
      </w:r>
      <w:r w:rsidRPr="002E2EE4">
        <w:rPr>
          <w:rFonts w:asciiTheme="minorHAnsi" w:hAnsiTheme="minorHAnsi" w:cstheme="minorHAnsi"/>
        </w:rPr>
        <w:t xml:space="preserve"> współpracą z </w:t>
      </w:r>
      <w:r w:rsidRPr="000A0B3F">
        <w:rPr>
          <w:rFonts w:asciiTheme="minorHAnsi" w:hAnsiTheme="minorHAnsi" w:cstheme="minorHAnsi"/>
        </w:rPr>
        <w:t xml:space="preserve">rodzicami/opiekunami uczestników oraz pracownikiem socjalnym zapewnia niezbędną </w:t>
      </w:r>
      <w:r w:rsidRPr="000A0B3F">
        <w:rPr>
          <w:rFonts w:asciiTheme="minorHAnsi" w:hAnsiTheme="minorHAnsi" w:cstheme="minorHAnsi"/>
        </w:rPr>
        <w:lastRenderedPageBreak/>
        <w:t>opiekę. W ramach terapii ruchowej odbywają się codzienn</w:t>
      </w:r>
      <w:r>
        <w:rPr>
          <w:rFonts w:asciiTheme="minorHAnsi" w:hAnsiTheme="minorHAnsi" w:cstheme="minorHAnsi"/>
        </w:rPr>
        <w:t>e zajęcia z gimnastyki, spacery oraz</w:t>
      </w:r>
      <w:r w:rsidRPr="000A0B3F">
        <w:rPr>
          <w:rFonts w:asciiTheme="minorHAnsi" w:hAnsiTheme="minorHAnsi" w:cstheme="minorHAnsi"/>
        </w:rPr>
        <w:t xml:space="preserve"> aktywność w ramach choreoterapii.</w:t>
      </w:r>
    </w:p>
    <w:p w14:paraId="40D06230" w14:textId="77777777" w:rsidR="00000000" w:rsidRDefault="00F4375E" w:rsidP="00B7276C">
      <w:pPr>
        <w:pStyle w:val="Bezodstpw"/>
        <w:suppressAutoHyphens/>
        <w:spacing w:before="120" w:after="120" w:line="276" w:lineRule="auto"/>
        <w:rPr>
          <w:rFonts w:asciiTheme="minorHAnsi" w:hAnsiTheme="minorHAnsi" w:cstheme="minorHAnsi"/>
        </w:rPr>
      </w:pPr>
      <w:r w:rsidRPr="000A0B3F">
        <w:rPr>
          <w:rFonts w:asciiTheme="minorHAnsi" w:hAnsiTheme="minorHAnsi" w:cstheme="minorHAnsi"/>
        </w:rPr>
        <w:t>Placówka zapewnia codziennie gorący posiłek, przygotowany w ramach treningu kulinarnego. Aktywizacja w kierunku uczestnictwa w zajęciach warsztatu terapii zajęciowej, czy podjęcia zatrudnienia odb</w:t>
      </w:r>
      <w:r>
        <w:rPr>
          <w:rFonts w:asciiTheme="minorHAnsi" w:hAnsiTheme="minorHAnsi" w:cstheme="minorHAnsi"/>
        </w:rPr>
        <w:t xml:space="preserve">ywa się poprzez realizację aktywności w ranach </w:t>
      </w:r>
      <w:r w:rsidRPr="000A0B3F">
        <w:rPr>
          <w:rFonts w:asciiTheme="minorHAnsi" w:hAnsiTheme="minorHAnsi" w:cstheme="minorHAnsi"/>
        </w:rPr>
        <w:t>terapii zajęciowej głównie w pracowni rękodzieła</w:t>
      </w:r>
      <w:r>
        <w:rPr>
          <w:rFonts w:asciiTheme="minorHAnsi" w:hAnsiTheme="minorHAnsi" w:cstheme="minorHAnsi"/>
        </w:rPr>
        <w:t>.</w:t>
      </w:r>
    </w:p>
    <w:p w14:paraId="15539FCF" w14:textId="77777777" w:rsidR="00000000" w:rsidRPr="00FE0089" w:rsidRDefault="00F4375E" w:rsidP="00B7276C">
      <w:pPr>
        <w:autoSpaceDE w:val="0"/>
        <w:autoSpaceDN w:val="0"/>
        <w:adjustRightInd w:val="0"/>
        <w:spacing w:before="120" w:after="120" w:line="276" w:lineRule="auto"/>
        <w:rPr>
          <w:rFonts w:asciiTheme="minorHAnsi" w:hAnsiTheme="minorHAnsi" w:cstheme="minorHAnsi"/>
          <w:i/>
          <w:iCs/>
        </w:rPr>
      </w:pPr>
      <w:r w:rsidRPr="00FE0089">
        <w:rPr>
          <w:rFonts w:asciiTheme="minorHAnsi" w:hAnsiTheme="minorHAnsi" w:cstheme="minorHAnsi"/>
          <w:i/>
          <w:iCs/>
        </w:rPr>
        <w:t>(akta kontroli</w:t>
      </w:r>
      <w:r>
        <w:rPr>
          <w:rFonts w:asciiTheme="minorHAnsi" w:hAnsiTheme="minorHAnsi" w:cstheme="minorHAnsi"/>
          <w:i/>
          <w:iCs/>
        </w:rPr>
        <w:t>.</w:t>
      </w:r>
      <w:r w:rsidRPr="00FE0089">
        <w:rPr>
          <w:rFonts w:asciiTheme="minorHAnsi" w:hAnsiTheme="minorHAnsi" w:cstheme="minorHAnsi"/>
          <w:i/>
          <w:iCs/>
        </w:rPr>
        <w:t xml:space="preserve"> 125)</w:t>
      </w:r>
    </w:p>
    <w:p w14:paraId="44268FE8" w14:textId="77777777" w:rsidR="00000000" w:rsidRPr="00FE0089" w:rsidRDefault="00F4375E" w:rsidP="00B7276C">
      <w:pPr>
        <w:pStyle w:val="Bezodstpw"/>
        <w:numPr>
          <w:ilvl w:val="0"/>
          <w:numId w:val="8"/>
        </w:numPr>
        <w:suppressAutoHyphens/>
        <w:spacing w:before="120" w:after="120" w:line="276" w:lineRule="auto"/>
        <w:rPr>
          <w:rFonts w:asciiTheme="minorHAnsi" w:hAnsiTheme="minorHAnsi" w:cstheme="minorHAnsi"/>
          <w:b/>
        </w:rPr>
      </w:pPr>
      <w:r w:rsidRPr="00FE0089">
        <w:rPr>
          <w:rFonts w:asciiTheme="minorHAnsi" w:hAnsiTheme="minorHAnsi" w:cstheme="minorHAnsi"/>
          <w:b/>
        </w:rPr>
        <w:t>Efekty oddziaływań terapeutycznych wobec uczestników ŚDS</w:t>
      </w:r>
    </w:p>
    <w:p w14:paraId="166B8A9B" w14:textId="77777777" w:rsidR="00000000" w:rsidRPr="00FE0089" w:rsidRDefault="00F4375E" w:rsidP="00B7276C">
      <w:pPr>
        <w:pStyle w:val="Bezodstpw"/>
        <w:suppressAutoHyphens/>
        <w:spacing w:before="120" w:after="120" w:line="276" w:lineRule="auto"/>
        <w:rPr>
          <w:rFonts w:asciiTheme="minorHAnsi" w:hAnsiTheme="minorHAnsi" w:cstheme="minorHAnsi"/>
          <w:b/>
        </w:rPr>
      </w:pPr>
      <w:r w:rsidRPr="00FE0089">
        <w:rPr>
          <w:rFonts w:asciiTheme="minorHAnsi" w:hAnsiTheme="minorHAnsi" w:cstheme="minorHAnsi"/>
          <w:b/>
        </w:rPr>
        <w:t>Liczba uczestników korzystających z poszczególnych form wsparcia</w:t>
      </w:r>
    </w:p>
    <w:p w14:paraId="36B10F30" w14:textId="77777777" w:rsidR="00000000" w:rsidRPr="00FE0089" w:rsidRDefault="00F4375E" w:rsidP="00B7276C">
      <w:pPr>
        <w:pStyle w:val="Bezodstpw"/>
        <w:suppressAutoHyphens/>
        <w:spacing w:before="120" w:after="120" w:line="276" w:lineRule="auto"/>
        <w:rPr>
          <w:rFonts w:asciiTheme="minorHAnsi" w:hAnsiTheme="minorHAnsi" w:cstheme="minorHAnsi"/>
        </w:rPr>
      </w:pPr>
      <w:r w:rsidRPr="00FE0089">
        <w:rPr>
          <w:rFonts w:asciiTheme="minorHAnsi" w:hAnsiTheme="minorHAnsi" w:cstheme="minorHAnsi"/>
        </w:rPr>
        <w:t xml:space="preserve">W ocenianym okresie większość uczestników brała udział w zajęciach. Średnia dzienna liczba uczestników Domu wynosiła 11 osób. </w:t>
      </w:r>
      <w:r w:rsidRPr="00FE0089">
        <w:rPr>
          <w:rFonts w:ascii="Calibri" w:hAnsi="Calibri" w:cs="Calibri"/>
        </w:rPr>
        <w:t>Średnia frekwencja w ŚDS była wysoka i wyniosła.</w:t>
      </w:r>
      <w:r w:rsidRPr="00FE0089">
        <w:rPr>
          <w:rFonts w:asciiTheme="minorHAnsi" w:hAnsiTheme="minorHAnsi" w:cstheme="minorHAnsi"/>
        </w:rPr>
        <w:t xml:space="preserve"> 73,33 %. Każda dłuższa nieobecność była monitorowana przez pracowników jednostki, którzy kontaktowali się z uczestnikami.</w:t>
      </w:r>
    </w:p>
    <w:p w14:paraId="41A064BA" w14:textId="77777777" w:rsidR="00000000" w:rsidRPr="00FE0089" w:rsidRDefault="00F4375E" w:rsidP="00B7276C">
      <w:pPr>
        <w:pStyle w:val="Bezodstpw"/>
        <w:suppressAutoHyphens/>
        <w:spacing w:before="120" w:after="120" w:line="276" w:lineRule="auto"/>
        <w:rPr>
          <w:rFonts w:asciiTheme="minorHAnsi" w:hAnsiTheme="minorHAnsi" w:cstheme="minorHAnsi"/>
        </w:rPr>
      </w:pPr>
      <w:r w:rsidRPr="00FE0089">
        <w:rPr>
          <w:rFonts w:asciiTheme="minorHAnsi" w:hAnsiTheme="minorHAnsi" w:cstheme="minorHAnsi"/>
          <w:b/>
        </w:rPr>
        <w:t>Ocena rezultatów podjętych działań w poszczególnych zakresach wsparcia</w:t>
      </w:r>
    </w:p>
    <w:p w14:paraId="41450791" w14:textId="77777777" w:rsidR="00000000" w:rsidRPr="00356CA4" w:rsidRDefault="00F4375E" w:rsidP="00B7276C">
      <w:pPr>
        <w:pStyle w:val="Bezodstpw"/>
        <w:suppressAutoHyphens/>
        <w:spacing w:before="120" w:after="120" w:line="276" w:lineRule="auto"/>
        <w:rPr>
          <w:rFonts w:asciiTheme="minorHAnsi" w:hAnsiTheme="minorHAnsi" w:cstheme="minorHAnsi"/>
        </w:rPr>
      </w:pPr>
      <w:r>
        <w:rPr>
          <w:rFonts w:asciiTheme="minorHAnsi" w:hAnsiTheme="minorHAnsi" w:cstheme="minorHAnsi"/>
        </w:rPr>
        <w:t>Środowiskowy Dom Samopomocy realizuje swoje zadania z pozytywnymi efektami, o czym świadczy poprawa społecznego funkcjonowania uczestników, a co za tym idzie zwiększanie samodzielności w codziennym, życiu. Z informacji uzyskanych od kierownika jednostki wynika, że zauważalny jest wzrost umiejętności interpersonalnych oraz w zakresie interakcji międzyludzkich, co pozytywnie przekłada się na organizacje zajęć w ciągu dnia. Placówka ma osiągnięcia w zakresie aktywizacji zawodowej uczestników oraz budowania motywacji do zwiększenia odpowiedzialności i zaangażowania.</w:t>
      </w:r>
    </w:p>
    <w:p w14:paraId="104010E8" w14:textId="77777777" w:rsidR="00000000" w:rsidRPr="00FE0089" w:rsidRDefault="00F4375E" w:rsidP="00B7276C">
      <w:pPr>
        <w:pStyle w:val="Bezodstpw"/>
        <w:numPr>
          <w:ilvl w:val="0"/>
          <w:numId w:val="8"/>
        </w:numPr>
        <w:suppressAutoHyphens/>
        <w:spacing w:before="120" w:after="120" w:line="276" w:lineRule="auto"/>
        <w:rPr>
          <w:rFonts w:asciiTheme="minorHAnsi" w:hAnsiTheme="minorHAnsi" w:cstheme="minorHAnsi"/>
          <w:b/>
        </w:rPr>
      </w:pPr>
      <w:r w:rsidRPr="00FE0089">
        <w:rPr>
          <w:rFonts w:asciiTheme="minorHAnsi" w:hAnsiTheme="minorHAnsi" w:cstheme="minorHAnsi"/>
          <w:b/>
        </w:rPr>
        <w:t>Opis Współpracy z innymi podmiotami</w:t>
      </w:r>
    </w:p>
    <w:p w14:paraId="04D555D9" w14:textId="77777777" w:rsidR="00000000" w:rsidRPr="00FE0089" w:rsidRDefault="00F4375E" w:rsidP="00B7276C">
      <w:pPr>
        <w:pStyle w:val="Bezodstpw"/>
        <w:suppressAutoHyphens/>
        <w:spacing w:before="120" w:after="120" w:line="276" w:lineRule="auto"/>
        <w:rPr>
          <w:rFonts w:asciiTheme="minorHAnsi" w:hAnsiTheme="minorHAnsi" w:cstheme="minorHAnsi"/>
        </w:rPr>
      </w:pPr>
      <w:r w:rsidRPr="00FE0089">
        <w:rPr>
          <w:rFonts w:asciiTheme="minorHAnsi" w:hAnsiTheme="minorHAnsi" w:cstheme="minorHAnsi"/>
        </w:rPr>
        <w:t>Kontrolowany Środowiskowy Dom Samopomocy, realizuje współpracę ze środowiskiem lokalnym organizując poradnictwo, konsultacje i grupę wsparcia dla rodzin uczestników.</w:t>
      </w:r>
      <w:r>
        <w:rPr>
          <w:rFonts w:asciiTheme="minorHAnsi" w:hAnsiTheme="minorHAnsi" w:cstheme="minorHAnsi"/>
        </w:rPr>
        <w:t xml:space="preserve"> </w:t>
      </w:r>
      <w:r w:rsidRPr="00FE0089">
        <w:rPr>
          <w:rFonts w:asciiTheme="minorHAnsi" w:hAnsiTheme="minorHAnsi" w:cstheme="minorHAnsi"/>
        </w:rPr>
        <w:t>Ponadto aktywnie współpracuje między innymi Miejskim Ośrodkiem Pomocy Rodzinie, Szpitalem Wojewódzkim w Gdańsku przy ul. Nowe Ogrody 1, Oddziałem Dziennym Wojewódzkiego Szpitala Psychiatrycznego. Przy ul. Srebrniki 17, 7 Szpitalem Marynarki Wojennej przy ul. Polanki 117, Fundacja „Nadzieja dla Rodziny”, Miejskim Zespołem Interwencji Kryzysowej oraz Gdańską Radą Organizacji Pozarządowych ma swój udział w Pomorskiej Koalicji na rzecz Zdrowia Psychicznego w Gdańsku w tej współpracy kierują się misją wzmacniania i udoskonalania istniejących systemów wsparcia dla osób w kryzysie zdrowia psychicznego.</w:t>
      </w:r>
    </w:p>
    <w:p w14:paraId="074B16D7" w14:textId="77777777" w:rsidR="00000000" w:rsidRPr="00FE0089" w:rsidRDefault="00F4375E" w:rsidP="00B7276C">
      <w:pPr>
        <w:autoSpaceDE w:val="0"/>
        <w:autoSpaceDN w:val="0"/>
        <w:adjustRightInd w:val="0"/>
        <w:spacing w:before="120" w:after="120" w:line="276" w:lineRule="auto"/>
        <w:rPr>
          <w:rFonts w:asciiTheme="minorHAnsi" w:hAnsiTheme="minorHAnsi" w:cstheme="minorHAnsi"/>
          <w:i/>
          <w:iCs/>
        </w:rPr>
      </w:pPr>
      <w:r w:rsidRPr="00FE0089">
        <w:rPr>
          <w:rFonts w:asciiTheme="minorHAnsi" w:hAnsiTheme="minorHAnsi" w:cstheme="minorHAnsi"/>
          <w:i/>
          <w:iCs/>
        </w:rPr>
        <w:t>(akta kontroli 126)</w:t>
      </w:r>
    </w:p>
    <w:p w14:paraId="66B7E1A3" w14:textId="77777777" w:rsidR="00000000" w:rsidRPr="00FE0089" w:rsidRDefault="00F4375E" w:rsidP="00B7276C">
      <w:pPr>
        <w:pStyle w:val="Bezodstpw"/>
        <w:numPr>
          <w:ilvl w:val="0"/>
          <w:numId w:val="8"/>
        </w:numPr>
        <w:suppressAutoHyphens/>
        <w:spacing w:before="120" w:after="120" w:line="276" w:lineRule="auto"/>
        <w:rPr>
          <w:rFonts w:asciiTheme="minorHAnsi" w:hAnsiTheme="minorHAnsi" w:cstheme="minorHAnsi"/>
          <w:b/>
        </w:rPr>
      </w:pPr>
      <w:r w:rsidRPr="00FE0089">
        <w:rPr>
          <w:rFonts w:asciiTheme="minorHAnsi" w:hAnsiTheme="minorHAnsi" w:cstheme="minorHAnsi"/>
          <w:b/>
        </w:rPr>
        <w:t>Zarządzanie i organizacja pracy ośrodka wsparcia</w:t>
      </w:r>
    </w:p>
    <w:p w14:paraId="37581883" w14:textId="77777777" w:rsidR="00000000" w:rsidRPr="00FE0089" w:rsidRDefault="00F4375E" w:rsidP="00B7276C">
      <w:pPr>
        <w:pStyle w:val="Bezodstpw"/>
        <w:suppressAutoHyphens/>
        <w:spacing w:before="120" w:after="120" w:line="276" w:lineRule="auto"/>
        <w:rPr>
          <w:rFonts w:asciiTheme="minorHAnsi" w:hAnsiTheme="minorHAnsi" w:cstheme="minorHAnsi"/>
          <w:b/>
        </w:rPr>
      </w:pPr>
      <w:r w:rsidRPr="00FE0089">
        <w:rPr>
          <w:rFonts w:asciiTheme="minorHAnsi" w:hAnsiTheme="minorHAnsi" w:cstheme="minorHAnsi"/>
          <w:b/>
        </w:rPr>
        <w:t>Praca Zespołu Wspierająco – Aktywizującego</w:t>
      </w:r>
    </w:p>
    <w:p w14:paraId="49B11B74" w14:textId="77777777" w:rsidR="00000000" w:rsidRPr="00B35F12" w:rsidRDefault="00F4375E" w:rsidP="00B7276C">
      <w:pPr>
        <w:pStyle w:val="Bezodstpw"/>
        <w:suppressAutoHyphens/>
        <w:spacing w:before="120" w:after="120" w:line="276" w:lineRule="auto"/>
        <w:rPr>
          <w:rFonts w:asciiTheme="minorHAnsi" w:hAnsiTheme="minorHAnsi" w:cstheme="minorHAnsi"/>
        </w:rPr>
      </w:pPr>
      <w:r>
        <w:rPr>
          <w:rFonts w:asciiTheme="minorHAnsi" w:hAnsiTheme="minorHAnsi" w:cstheme="minorHAnsi"/>
        </w:rPr>
        <w:lastRenderedPageBreak/>
        <w:t xml:space="preserve">Do kontroli przedstawiono jeden protokół z zebrania Zespołu z dnia 24.06.2024 r., kolejne spotkanie zaplanowane było, jak wynika z informacji uzyskanych od Kierownik, na koniec roku. W protokole ujęto omawiane tematy tj., dotychczasową realizację IPPWA oraz postępy uczestników ŚDS oraz wnioski z tych ustaleń. Z informacji uzyskanych od Kierownik wynika, że ZWA spotykał się częściej w miarę potrzeb, ale nie było to dokumentowane protokołami. </w:t>
      </w:r>
      <w:r w:rsidRPr="00B35F12">
        <w:rPr>
          <w:rFonts w:asciiTheme="minorHAnsi" w:hAnsiTheme="minorHAnsi" w:cstheme="minorHAnsi"/>
        </w:rPr>
        <w:t>D</w:t>
      </w:r>
      <w:r>
        <w:rPr>
          <w:rFonts w:asciiTheme="minorHAnsi" w:hAnsiTheme="minorHAnsi" w:cstheme="minorHAnsi"/>
        </w:rPr>
        <w:t>odatkowa d</w:t>
      </w:r>
      <w:r w:rsidRPr="00B35F12">
        <w:rPr>
          <w:rFonts w:asciiTheme="minorHAnsi" w:hAnsiTheme="minorHAnsi" w:cstheme="minorHAnsi"/>
        </w:rPr>
        <w:t>okumentacja ZWA z prowadzonych rozmów i częstych konsultacji z uczestnikami miała przeważnie formę notatek dotyczących bieżących problemów uczestników</w:t>
      </w:r>
      <w:r>
        <w:rPr>
          <w:rFonts w:asciiTheme="minorHAnsi" w:hAnsiTheme="minorHAnsi" w:cstheme="minorHAnsi"/>
        </w:rPr>
        <w:t>.</w:t>
      </w:r>
      <w:r w:rsidRPr="00B35F12">
        <w:rPr>
          <w:rFonts w:asciiTheme="minorHAnsi" w:hAnsiTheme="minorHAnsi" w:cstheme="minorHAnsi"/>
        </w:rPr>
        <w:t xml:space="preserve"> </w:t>
      </w:r>
    </w:p>
    <w:p w14:paraId="2A76FE05" w14:textId="77777777" w:rsidR="00000000" w:rsidRDefault="00F4375E" w:rsidP="00B7276C">
      <w:pPr>
        <w:pStyle w:val="Bezodstpw"/>
        <w:suppressAutoHyphens/>
        <w:spacing w:before="120" w:after="120" w:line="276" w:lineRule="auto"/>
        <w:rPr>
          <w:rFonts w:asciiTheme="minorHAnsi" w:hAnsiTheme="minorHAnsi" w:cstheme="minorHAnsi"/>
        </w:rPr>
      </w:pPr>
      <w:r w:rsidRPr="00FE0089">
        <w:rPr>
          <w:rFonts w:asciiTheme="minorHAnsi" w:hAnsiTheme="minorHAnsi" w:cstheme="minorHAnsi"/>
        </w:rPr>
        <w:t xml:space="preserve">Placówka jest zamykana w każdym roku na okres nie dłuższy niż 15 dni roboczych. Termin poszczególnych dni zamknięcia ŚDS, jest uzgadniany po uprzednim zasięgnięciu opinii uczestników lub ich opiekunów, po czym informacja jest przekazywana do Wydziału Polityki Społecznej Pomorskiego Urzędu Wojewódzkiego w Gdańsku oraz jednostki zlecającej. Jest to zgodne z zapisami § 6 ust. 3,4 oraz 5 rozporządzenia w sprawie środowiskowych domów samopomocy. </w:t>
      </w:r>
    </w:p>
    <w:p w14:paraId="31FBC73B" w14:textId="77777777" w:rsidR="00000000" w:rsidRPr="00FE0089" w:rsidRDefault="00F4375E" w:rsidP="00FE0089">
      <w:pPr>
        <w:pStyle w:val="Bezodstpw"/>
        <w:suppressAutoHyphens/>
        <w:spacing w:before="120" w:after="120" w:line="276" w:lineRule="auto"/>
        <w:rPr>
          <w:rFonts w:asciiTheme="minorHAnsi" w:hAnsiTheme="minorHAnsi" w:cstheme="minorHAnsi"/>
        </w:rPr>
      </w:pPr>
      <w:r w:rsidRPr="00FE0089">
        <w:rPr>
          <w:rFonts w:asciiTheme="minorHAnsi" w:hAnsiTheme="minorHAnsi" w:cstheme="minorHAnsi"/>
        </w:rPr>
        <w:t>Środowiskowy Dom Samopomocy przy ul. Nowe Ogrody 35 w Gdańsku nie prowadzi miejsc całodobowego pobytu, ani zajęć klubowych.</w:t>
      </w:r>
    </w:p>
    <w:p w14:paraId="2316EBDE" w14:textId="77777777" w:rsidR="00000000" w:rsidRPr="00FE0089" w:rsidRDefault="00F4375E" w:rsidP="00B7276C">
      <w:pPr>
        <w:pStyle w:val="Bezodstpw"/>
        <w:suppressAutoHyphens/>
        <w:spacing w:before="120" w:after="120" w:line="276" w:lineRule="auto"/>
        <w:rPr>
          <w:rFonts w:asciiTheme="minorHAnsi" w:hAnsiTheme="minorHAnsi" w:cstheme="minorHAnsi"/>
          <w:b/>
        </w:rPr>
      </w:pPr>
      <w:r w:rsidRPr="00FE0089">
        <w:rPr>
          <w:rFonts w:asciiTheme="minorHAnsi" w:hAnsiTheme="minorHAnsi" w:cstheme="minorHAnsi"/>
          <w:b/>
        </w:rPr>
        <w:t>Prowadzenie dokumentacji indywidualnej i zbiorczej.</w:t>
      </w:r>
    </w:p>
    <w:p w14:paraId="4163576D" w14:textId="77777777" w:rsidR="00000000" w:rsidRPr="00FE0089" w:rsidRDefault="00F4375E" w:rsidP="00B7276C">
      <w:pPr>
        <w:pStyle w:val="Bezodstpw"/>
        <w:suppressAutoHyphens/>
        <w:spacing w:before="120" w:after="120" w:line="276" w:lineRule="auto"/>
        <w:rPr>
          <w:rFonts w:asciiTheme="minorHAnsi" w:hAnsiTheme="minorHAnsi" w:cstheme="minorHAnsi"/>
        </w:rPr>
      </w:pPr>
      <w:r w:rsidRPr="00FE0089">
        <w:rPr>
          <w:rFonts w:asciiTheme="minorHAnsi" w:hAnsiTheme="minorHAnsi" w:cstheme="minorHAnsi"/>
        </w:rPr>
        <w:t xml:space="preserve">Stwierdza się, że w kontrolowanym okresie, wszystkie osoby do placówki kierowane były na podstawie decyzji administracyjnej. W przypadku osób, które po raz pierwszy wystąpiły o skierowanie do ŚDS, decyzje wydawane były na czas określony, nie dłuższy niż 3 miesiące, konieczny do dokonania przez Zespół Wspierająco-Aktywizujący oceny możliwości i zaproponowania uczestnikowi IPWA oraz okresu, niezbędnego do jego realizacji. </w:t>
      </w:r>
    </w:p>
    <w:p w14:paraId="1B1DB7C8" w14:textId="77777777" w:rsidR="00000000" w:rsidRDefault="00F4375E" w:rsidP="00B7276C">
      <w:pPr>
        <w:pStyle w:val="Bezodstpw"/>
        <w:suppressAutoHyphens/>
        <w:spacing w:before="120" w:after="120" w:line="276" w:lineRule="auto"/>
        <w:rPr>
          <w:rFonts w:asciiTheme="minorHAnsi" w:hAnsiTheme="minorHAnsi" w:cstheme="minorHAnsi"/>
        </w:rPr>
      </w:pPr>
      <w:r w:rsidRPr="00FE0089">
        <w:rPr>
          <w:rFonts w:asciiTheme="minorHAnsi" w:hAnsiTheme="minorHAnsi" w:cstheme="minorHAnsi"/>
        </w:rPr>
        <w:t>W placówce prowadzona jest dokumentacja indywidualna uczestnika oraz dokumentacja zbiorcza.</w:t>
      </w:r>
      <w:r>
        <w:rPr>
          <w:rFonts w:asciiTheme="minorHAnsi" w:hAnsiTheme="minorHAnsi" w:cstheme="minorHAnsi"/>
        </w:rPr>
        <w:t xml:space="preserve"> Zgodnie z § 24 ust 2 Dokumentację indywidualną uczestnika stanowi w szczególności: kopia decyzji kierującej do domu, kopia orzeczenia o niepełnosprawności lub orzeczenia o stopniu niepełnosprawności, indywidualny plan postępowania wspierająco – aktywizującego, opinie specjalistów, notatki pracowników zespołu wspierająco-aktywizującego dotyczące aktywności uczestnika, jego zachowań, motywacji do udziału</w:t>
      </w:r>
      <w:r>
        <w:rPr>
          <w:rFonts w:asciiTheme="minorHAnsi" w:hAnsiTheme="minorHAnsi" w:cstheme="minorHAnsi"/>
        </w:rPr>
        <w:br/>
        <w:t>w zajęciach oraz inne dokumenty mające zastosowanie przy opracowywaniu indywidualnego planu postępowania wspierająco-aktywizującego.</w:t>
      </w:r>
    </w:p>
    <w:p w14:paraId="5E203C8F" w14:textId="77777777" w:rsidR="00000000" w:rsidRPr="00FE0089" w:rsidRDefault="00F4375E" w:rsidP="00B7276C">
      <w:pPr>
        <w:pStyle w:val="Bezodstpw"/>
        <w:suppressAutoHyphens/>
        <w:spacing w:before="120" w:after="120" w:line="276" w:lineRule="auto"/>
        <w:rPr>
          <w:rFonts w:asciiTheme="minorHAnsi" w:hAnsiTheme="minorHAnsi" w:cstheme="minorHAnsi"/>
        </w:rPr>
      </w:pPr>
      <w:r w:rsidRPr="00FE0089">
        <w:rPr>
          <w:rFonts w:asciiTheme="minorHAnsi" w:hAnsiTheme="minorHAnsi" w:cstheme="minorHAnsi"/>
        </w:rPr>
        <w:t>Analizie poddano dokumentację indywidualną wszystkich uczestników osób skierowanych do placówki.</w:t>
      </w:r>
    </w:p>
    <w:p w14:paraId="15C0300A" w14:textId="77777777" w:rsidR="00000000" w:rsidRPr="008A079C" w:rsidRDefault="00F4375E" w:rsidP="00B7276C">
      <w:pPr>
        <w:pStyle w:val="Bezodstpw"/>
        <w:suppressAutoHyphens/>
        <w:spacing w:before="120" w:after="120" w:line="276" w:lineRule="auto"/>
        <w:rPr>
          <w:rFonts w:asciiTheme="minorHAnsi" w:hAnsiTheme="minorHAnsi" w:cstheme="minorHAnsi"/>
        </w:rPr>
      </w:pPr>
      <w:r w:rsidRPr="008A079C">
        <w:rPr>
          <w:rFonts w:asciiTheme="minorHAnsi" w:hAnsiTheme="minorHAnsi" w:cstheme="minorHAnsi"/>
        </w:rPr>
        <w:t>W przedmiotow</w:t>
      </w:r>
      <w:r>
        <w:rPr>
          <w:rFonts w:asciiTheme="minorHAnsi" w:hAnsiTheme="minorHAnsi" w:cstheme="minorHAnsi"/>
        </w:rPr>
        <w:t>ej dokumentacji uczestników znajdowały się:</w:t>
      </w:r>
    </w:p>
    <w:p w14:paraId="08FFAD4D" w14:textId="77777777" w:rsidR="00000000" w:rsidRPr="008A079C" w:rsidRDefault="00F4375E" w:rsidP="00B7276C">
      <w:pPr>
        <w:pStyle w:val="Bezodstpw"/>
        <w:numPr>
          <w:ilvl w:val="0"/>
          <w:numId w:val="7"/>
        </w:numPr>
        <w:suppressAutoHyphens/>
        <w:spacing w:before="120" w:after="120" w:line="276" w:lineRule="auto"/>
        <w:rPr>
          <w:rStyle w:val="hgkelc"/>
          <w:rFonts w:asciiTheme="minorHAnsi" w:hAnsiTheme="minorHAnsi" w:cstheme="minorHAnsi"/>
        </w:rPr>
      </w:pPr>
      <w:r w:rsidRPr="008A079C">
        <w:rPr>
          <w:rFonts w:asciiTheme="minorHAnsi" w:hAnsiTheme="minorHAnsi" w:cstheme="minorHAnsi"/>
        </w:rPr>
        <w:t>Kopie decyzji kierującej do ŚDS</w:t>
      </w:r>
      <w:r>
        <w:rPr>
          <w:rFonts w:asciiTheme="minorHAnsi" w:hAnsiTheme="minorHAnsi" w:cstheme="minorHAnsi"/>
        </w:rPr>
        <w:t xml:space="preserve"> – </w:t>
      </w:r>
      <w:r w:rsidRPr="008A079C">
        <w:rPr>
          <w:rFonts w:asciiTheme="minorHAnsi" w:hAnsiTheme="minorHAnsi" w:cstheme="minorHAnsi"/>
        </w:rPr>
        <w:t xml:space="preserve">w dwóch przypadkach decyzje na dzień kontroli były nieaktualne. Kierownik placówki udzieliła ustnego wyjaśnienia i poinformowała, że </w:t>
      </w:r>
      <w:r w:rsidRPr="008A079C">
        <w:rPr>
          <w:rStyle w:val="hgkelc"/>
          <w:rFonts w:asciiTheme="minorHAnsi" w:hAnsiTheme="minorHAnsi" w:cstheme="minorHAnsi"/>
        </w:rPr>
        <w:lastRenderedPageBreak/>
        <w:t>wnioski o skierowanie do domu zostały złożone do ośrodka pomocy społecznej i będą uzupełnione i zaktualizowane z zachowaniem ciągłości.</w:t>
      </w:r>
    </w:p>
    <w:p w14:paraId="53A82941" w14:textId="77777777" w:rsidR="00000000" w:rsidRPr="008A079C" w:rsidRDefault="00F4375E" w:rsidP="00B7276C">
      <w:pPr>
        <w:pStyle w:val="Bezodstpw"/>
        <w:numPr>
          <w:ilvl w:val="0"/>
          <w:numId w:val="7"/>
        </w:numPr>
        <w:suppressAutoHyphens/>
        <w:spacing w:before="120" w:after="120" w:line="276" w:lineRule="auto"/>
        <w:rPr>
          <w:rStyle w:val="hgkelc"/>
          <w:rFonts w:asciiTheme="minorHAnsi" w:hAnsiTheme="minorHAnsi" w:cstheme="minorHAnsi"/>
        </w:rPr>
      </w:pPr>
      <w:r w:rsidRPr="008A079C">
        <w:rPr>
          <w:rStyle w:val="hgkelc"/>
          <w:rFonts w:asciiTheme="minorHAnsi" w:hAnsiTheme="minorHAnsi" w:cstheme="minorHAnsi"/>
        </w:rPr>
        <w:t>Kopie orzeczenia o niepełnosprawności lub o stopniu niepełnosprawności</w:t>
      </w:r>
      <w:r>
        <w:rPr>
          <w:rStyle w:val="hgkelc"/>
          <w:rFonts w:asciiTheme="minorHAnsi" w:hAnsiTheme="minorHAnsi" w:cstheme="minorHAnsi"/>
        </w:rPr>
        <w:t xml:space="preserve"> –</w:t>
      </w:r>
      <w:r w:rsidRPr="008A079C">
        <w:rPr>
          <w:rStyle w:val="hgkelc"/>
          <w:rFonts w:asciiTheme="minorHAnsi" w:hAnsiTheme="minorHAnsi" w:cstheme="minorHAnsi"/>
        </w:rPr>
        <w:t xml:space="preserve"> kontrolujący stwierdzili brak </w:t>
      </w:r>
      <w:r>
        <w:rPr>
          <w:rStyle w:val="hgkelc"/>
          <w:rFonts w:asciiTheme="minorHAnsi" w:hAnsiTheme="minorHAnsi" w:cstheme="minorHAnsi"/>
        </w:rPr>
        <w:t>orzeczeń o niepełnosprawności w niektórych przypadkach, co powodowało niemożność potwierdzenia</w:t>
      </w:r>
      <w:r w:rsidRPr="003E789D">
        <w:rPr>
          <w:rStyle w:val="hgkelc"/>
          <w:rFonts w:asciiTheme="minorHAnsi" w:hAnsiTheme="minorHAnsi" w:cstheme="minorHAnsi"/>
        </w:rPr>
        <w:t xml:space="preserve"> </w:t>
      </w:r>
      <w:r w:rsidRPr="008A079C">
        <w:rPr>
          <w:rStyle w:val="hgkelc"/>
          <w:rFonts w:asciiTheme="minorHAnsi" w:hAnsiTheme="minorHAnsi" w:cstheme="minorHAnsi"/>
        </w:rPr>
        <w:t xml:space="preserve">zasadności skierowania </w:t>
      </w:r>
      <w:r>
        <w:rPr>
          <w:rStyle w:val="hgkelc"/>
          <w:rFonts w:asciiTheme="minorHAnsi" w:hAnsiTheme="minorHAnsi" w:cstheme="minorHAnsi"/>
        </w:rPr>
        <w:t>uczestnika</w:t>
      </w:r>
      <w:r w:rsidRPr="008A079C">
        <w:rPr>
          <w:rStyle w:val="hgkelc"/>
          <w:rFonts w:asciiTheme="minorHAnsi" w:hAnsiTheme="minorHAnsi" w:cstheme="minorHAnsi"/>
        </w:rPr>
        <w:t xml:space="preserve"> do tego typu ŚDS w związku z przyczyną niepełnosprawności</w:t>
      </w:r>
      <w:r>
        <w:rPr>
          <w:rStyle w:val="hgkelc"/>
          <w:rFonts w:asciiTheme="minorHAnsi" w:hAnsiTheme="minorHAnsi" w:cstheme="minorHAnsi"/>
        </w:rPr>
        <w:t>. W powyższych przypadkach nie było informacji o nieposiadaniu orzeczenia</w:t>
      </w:r>
      <w:r w:rsidRPr="008A079C">
        <w:rPr>
          <w:rStyle w:val="hgkelc"/>
          <w:rFonts w:asciiTheme="minorHAnsi" w:hAnsiTheme="minorHAnsi" w:cstheme="minorHAnsi"/>
        </w:rPr>
        <w:t>.</w:t>
      </w:r>
      <w:r>
        <w:rPr>
          <w:rStyle w:val="hgkelc"/>
          <w:rFonts w:asciiTheme="minorHAnsi" w:hAnsiTheme="minorHAnsi" w:cstheme="minorHAnsi"/>
        </w:rPr>
        <w:t xml:space="preserve">  </w:t>
      </w:r>
    </w:p>
    <w:p w14:paraId="75438AFC" w14:textId="77777777" w:rsidR="00000000" w:rsidRPr="008A079C" w:rsidRDefault="00F4375E" w:rsidP="00B7276C">
      <w:pPr>
        <w:pStyle w:val="Bezodstpw"/>
        <w:numPr>
          <w:ilvl w:val="0"/>
          <w:numId w:val="7"/>
        </w:numPr>
        <w:suppressAutoHyphens/>
        <w:spacing w:before="120" w:after="120" w:line="276" w:lineRule="auto"/>
        <w:rPr>
          <w:rStyle w:val="hgkelc"/>
          <w:rFonts w:asciiTheme="minorHAnsi" w:hAnsiTheme="minorHAnsi" w:cstheme="minorHAnsi"/>
        </w:rPr>
      </w:pPr>
      <w:r>
        <w:rPr>
          <w:rFonts w:asciiTheme="minorHAnsi" w:hAnsiTheme="minorHAnsi" w:cstheme="minorHAnsi"/>
        </w:rPr>
        <w:t xml:space="preserve">Inne dokumenty mające zastosowanie przy opracowywaniu IPPW (zaświadczenia lekarskie wydane przez lekarza psychiatrę lub neurologa o występujących zaburzeniach psychicznych potwierdzających konieczność korzystania z usług ośrodka wsparcia lub opinie specjalistów). </w:t>
      </w:r>
      <w:r>
        <w:rPr>
          <w:rStyle w:val="hgkelc"/>
          <w:rFonts w:asciiTheme="minorHAnsi" w:hAnsiTheme="minorHAnsi" w:cstheme="minorHAnsi"/>
        </w:rPr>
        <w:t>W 9</w:t>
      </w:r>
      <w:r w:rsidRPr="008A079C">
        <w:rPr>
          <w:rStyle w:val="hgkelc"/>
          <w:rFonts w:asciiTheme="minorHAnsi" w:hAnsiTheme="minorHAnsi" w:cstheme="minorHAnsi"/>
        </w:rPr>
        <w:t xml:space="preserve"> przypadkach brakowało kopii zaświadczeń </w:t>
      </w:r>
      <w:r>
        <w:rPr>
          <w:rStyle w:val="hgkelc"/>
          <w:rFonts w:asciiTheme="minorHAnsi" w:hAnsiTheme="minorHAnsi" w:cstheme="minorHAnsi"/>
        </w:rPr>
        <w:t>lekarskich</w:t>
      </w:r>
      <w:r w:rsidRPr="008A079C">
        <w:rPr>
          <w:rStyle w:val="hgkelc"/>
          <w:rFonts w:asciiTheme="minorHAnsi" w:hAnsiTheme="minorHAnsi" w:cstheme="minorHAnsi"/>
        </w:rPr>
        <w:t>.</w:t>
      </w:r>
    </w:p>
    <w:p w14:paraId="3B37E6B9" w14:textId="77777777" w:rsidR="00000000" w:rsidRPr="008A079C" w:rsidRDefault="00F4375E" w:rsidP="00B7276C">
      <w:pPr>
        <w:pStyle w:val="Bezodstpw"/>
        <w:numPr>
          <w:ilvl w:val="0"/>
          <w:numId w:val="7"/>
        </w:numPr>
        <w:suppressAutoHyphens/>
        <w:spacing w:before="120" w:after="120" w:line="276" w:lineRule="auto"/>
        <w:rPr>
          <w:rStyle w:val="hgkelc"/>
          <w:rFonts w:asciiTheme="minorHAnsi" w:hAnsiTheme="minorHAnsi" w:cstheme="minorHAnsi"/>
        </w:rPr>
      </w:pPr>
      <w:r w:rsidRPr="008A079C">
        <w:rPr>
          <w:rStyle w:val="hgkelc"/>
          <w:rFonts w:asciiTheme="minorHAnsi" w:hAnsiTheme="minorHAnsi" w:cstheme="minorHAnsi"/>
        </w:rPr>
        <w:t>Karta Informacyjna Indywidualny plan postępowania wspierająco – aktywizującego oraz oceny ich realizacji zgodnie z rozporządzeniem.</w:t>
      </w:r>
    </w:p>
    <w:p w14:paraId="6A9B26BD" w14:textId="77777777" w:rsidR="00000000" w:rsidRPr="008A079C" w:rsidRDefault="00F4375E" w:rsidP="00B7276C">
      <w:pPr>
        <w:pStyle w:val="Bezodstpw"/>
        <w:numPr>
          <w:ilvl w:val="0"/>
          <w:numId w:val="7"/>
        </w:numPr>
        <w:suppressAutoHyphens/>
        <w:spacing w:before="120" w:after="120" w:line="276" w:lineRule="auto"/>
        <w:rPr>
          <w:rStyle w:val="hgkelc"/>
          <w:rFonts w:asciiTheme="minorHAnsi" w:hAnsiTheme="minorHAnsi" w:cstheme="minorHAnsi"/>
        </w:rPr>
      </w:pPr>
      <w:r w:rsidRPr="008A079C">
        <w:rPr>
          <w:rStyle w:val="hgkelc"/>
          <w:rFonts w:asciiTheme="minorHAnsi" w:hAnsiTheme="minorHAnsi" w:cstheme="minorHAnsi"/>
        </w:rPr>
        <w:t>Ocena stanu psychicznego uczestnika ŚDS, ankieta zadowolenia z uczestnictwa w ŚDS, ankieta samooceny</w:t>
      </w:r>
      <w:r>
        <w:rPr>
          <w:rStyle w:val="hgkelc"/>
          <w:rFonts w:asciiTheme="minorHAnsi" w:hAnsiTheme="minorHAnsi" w:cstheme="minorHAnsi"/>
        </w:rPr>
        <w:t>.</w:t>
      </w:r>
    </w:p>
    <w:p w14:paraId="5D2A1133" w14:textId="77777777" w:rsidR="00000000" w:rsidRPr="008A079C" w:rsidRDefault="00F4375E" w:rsidP="00B7276C">
      <w:pPr>
        <w:pStyle w:val="Bezodstpw"/>
        <w:numPr>
          <w:ilvl w:val="0"/>
          <w:numId w:val="7"/>
        </w:numPr>
        <w:suppressAutoHyphens/>
        <w:spacing w:before="120" w:after="120" w:line="276" w:lineRule="auto"/>
        <w:rPr>
          <w:rStyle w:val="hgkelc"/>
          <w:rFonts w:asciiTheme="minorHAnsi" w:hAnsiTheme="minorHAnsi" w:cstheme="minorHAnsi"/>
        </w:rPr>
      </w:pPr>
      <w:r w:rsidRPr="008A079C">
        <w:rPr>
          <w:rStyle w:val="hgkelc"/>
          <w:rFonts w:asciiTheme="minorHAnsi" w:hAnsiTheme="minorHAnsi" w:cstheme="minorHAnsi"/>
        </w:rPr>
        <w:t>Notatki pracowników ZWA dotyczące zachowania, aktywności uczestnika, jego zdrowia, czy motywacji do udziału w zajęciach placówki.</w:t>
      </w:r>
    </w:p>
    <w:p w14:paraId="31E2CAFD" w14:textId="77777777" w:rsidR="00000000" w:rsidRPr="008A079C" w:rsidRDefault="00F4375E" w:rsidP="00B7276C">
      <w:pPr>
        <w:pStyle w:val="Bezodstpw"/>
        <w:numPr>
          <w:ilvl w:val="0"/>
          <w:numId w:val="7"/>
        </w:numPr>
        <w:suppressAutoHyphens/>
        <w:spacing w:before="120" w:after="120" w:line="276" w:lineRule="auto"/>
        <w:rPr>
          <w:rFonts w:asciiTheme="minorHAnsi" w:hAnsiTheme="minorHAnsi" w:cstheme="minorHAnsi"/>
        </w:rPr>
      </w:pPr>
      <w:r w:rsidRPr="008A079C">
        <w:rPr>
          <w:rStyle w:val="hgkelc"/>
          <w:rFonts w:asciiTheme="minorHAnsi" w:hAnsiTheme="minorHAnsi" w:cstheme="minorHAnsi"/>
        </w:rPr>
        <w:t>Oświadczenia dotyczące zgody na przetwarzanie i wykorzystanie danych osobowych, upoważnienia do dostępu do dokumentacji medycznej/udzielania informacji o stanie zdrowia, zgody na wykorzystanie wizerunku, oświad</w:t>
      </w:r>
      <w:r>
        <w:rPr>
          <w:rStyle w:val="hgkelc"/>
          <w:rFonts w:asciiTheme="minorHAnsi" w:hAnsiTheme="minorHAnsi" w:cstheme="minorHAnsi"/>
        </w:rPr>
        <w:t>czenia zapoznaniu się z prawami</w:t>
      </w:r>
      <w:r>
        <w:rPr>
          <w:rStyle w:val="hgkelc"/>
          <w:rFonts w:asciiTheme="minorHAnsi" w:hAnsiTheme="minorHAnsi" w:cstheme="minorHAnsi"/>
        </w:rPr>
        <w:br/>
      </w:r>
      <w:r w:rsidRPr="008A079C">
        <w:rPr>
          <w:rStyle w:val="hgkelc"/>
          <w:rFonts w:asciiTheme="minorHAnsi" w:hAnsiTheme="minorHAnsi" w:cstheme="minorHAnsi"/>
        </w:rPr>
        <w:t>i obowiązkami uczestnika ŚDS, ogólny obowiązek informacyjny</w:t>
      </w:r>
      <w:r>
        <w:rPr>
          <w:rStyle w:val="hgkelc"/>
          <w:rFonts w:asciiTheme="minorHAnsi" w:hAnsiTheme="minorHAnsi" w:cstheme="minorHAnsi"/>
        </w:rPr>
        <w:t>.</w:t>
      </w:r>
    </w:p>
    <w:p w14:paraId="6492103E" w14:textId="77777777" w:rsidR="00000000" w:rsidRDefault="00F4375E" w:rsidP="00B7276C">
      <w:pPr>
        <w:pStyle w:val="Bezodstpw"/>
        <w:suppressAutoHyphens/>
        <w:spacing w:before="120" w:after="120" w:line="276" w:lineRule="auto"/>
        <w:rPr>
          <w:rFonts w:asciiTheme="minorHAnsi" w:hAnsiTheme="minorHAnsi" w:cstheme="minorHAnsi"/>
        </w:rPr>
      </w:pPr>
      <w:r w:rsidRPr="007072F9">
        <w:rPr>
          <w:rFonts w:asciiTheme="minorHAnsi" w:hAnsiTheme="minorHAnsi" w:cstheme="minorHAnsi"/>
        </w:rPr>
        <w:t>W wyniku przeprowadzonych działań kontrolnych i zweryfikowaniu teczek uczestników ustalono, że Indywidualne Plany Postępowania Wspierająco – Aktywizującego sporządzono bardzo ogólnie, nie odzwierciedlały ustaleń dokonanych w stosunku do omawianego uczestnika na posiedzeniu Zespołu Wspierająco-Aktywizującego nie były aktualizowane o wskazówki i spostrzeżenia ze spotkań ewaluacyjnych ZWA i konsultacji indywidualnych.</w:t>
      </w:r>
    </w:p>
    <w:p w14:paraId="52860D8A" w14:textId="77777777" w:rsidR="00000000" w:rsidRDefault="00F4375E" w:rsidP="00B7276C">
      <w:pPr>
        <w:pStyle w:val="Bezodstpw"/>
        <w:suppressAutoHyphens/>
        <w:spacing w:before="120" w:after="120" w:line="276" w:lineRule="auto"/>
        <w:rPr>
          <w:rFonts w:asciiTheme="minorHAnsi" w:hAnsiTheme="minorHAnsi"/>
        </w:rPr>
      </w:pPr>
      <w:r>
        <w:rPr>
          <w:rFonts w:asciiTheme="minorHAnsi" w:hAnsiTheme="minorHAnsi" w:cstheme="minorHAnsi"/>
        </w:rPr>
        <w:t xml:space="preserve">Odstępstwem od stanu wymaganego jest również brak w indywidualnej dokumentacji uczestnika kopii orzeczenia o niepełnosprawności lub orzeczenia o stopniu niepełnosprawności potwierdzającego przyczynę </w:t>
      </w:r>
      <w:r w:rsidRPr="0036735F">
        <w:rPr>
          <w:rFonts w:asciiTheme="minorHAnsi" w:hAnsiTheme="minorHAnsi" w:cstheme="minorHAnsi"/>
        </w:rPr>
        <w:t>niepełnosprawności</w:t>
      </w:r>
      <w:r>
        <w:rPr>
          <w:rFonts w:asciiTheme="minorHAnsi" w:hAnsiTheme="minorHAnsi" w:cstheme="minorHAnsi"/>
        </w:rPr>
        <w:t xml:space="preserve">. </w:t>
      </w:r>
      <w:r w:rsidRPr="0036735F">
        <w:rPr>
          <w:rFonts w:asciiTheme="minorHAnsi" w:hAnsiTheme="minorHAnsi"/>
        </w:rPr>
        <w:t>Symbol przyczyny niepełnosprawności zawarty w orzeczeniu odzwierciedla rozpoznanie uszkodzenia lub choroby, która niezależnie od przyczyny jej powstania powoduje zaburzenia funkcji organizmu oraz ograniczenia w wykonywaniu czynności życiowych i aktywności społecznej</w:t>
      </w:r>
      <w:r>
        <w:rPr>
          <w:rFonts w:asciiTheme="minorHAnsi" w:hAnsiTheme="minorHAnsi"/>
        </w:rPr>
        <w:t xml:space="preserve"> osoby, której niepełnosprawność dotyczy. W dokumentacji indywidualnej uczestnika powinna być zawarta informacja w przypadku nieposiadania orzeczenia o niepełnosprawności lub orzeczenia o stopniu niepełnosprawności, że takiego dokumentu </w:t>
      </w:r>
      <w:r>
        <w:rPr>
          <w:rFonts w:asciiTheme="minorHAnsi" w:hAnsiTheme="minorHAnsi"/>
        </w:rPr>
        <w:lastRenderedPageBreak/>
        <w:t>osoba skierowana nie posiada. W przypadku gdy stopień niepełnosprawności został orzeczony przez właściwy organ, kserokopia tego dokumentu powinna być załączona do dokumentacji indywidualnej.</w:t>
      </w:r>
    </w:p>
    <w:p w14:paraId="7BC23A00" w14:textId="77777777" w:rsidR="00000000" w:rsidRPr="003E789D" w:rsidRDefault="00F4375E" w:rsidP="00B7276C">
      <w:pPr>
        <w:pStyle w:val="Bezodstpw"/>
        <w:suppressAutoHyphens/>
        <w:spacing w:before="120" w:after="120" w:line="276" w:lineRule="auto"/>
        <w:rPr>
          <w:rFonts w:asciiTheme="minorHAnsi" w:hAnsiTheme="minorHAnsi" w:cstheme="minorHAnsi"/>
        </w:rPr>
      </w:pPr>
      <w:r>
        <w:rPr>
          <w:rFonts w:asciiTheme="minorHAnsi" w:hAnsiTheme="minorHAnsi"/>
        </w:rPr>
        <w:t xml:space="preserve">Niepokojącym jest również fakt braku innych dokumentów, w tym przypadku zaświadczeń </w:t>
      </w:r>
      <w:r w:rsidRPr="003E789D">
        <w:rPr>
          <w:rFonts w:asciiTheme="minorHAnsi" w:hAnsiTheme="minorHAnsi"/>
        </w:rPr>
        <w:t>lekarskich lub opinii specjalistów na podstawie których sporządzano IPPW</w:t>
      </w:r>
      <w:r>
        <w:rPr>
          <w:rFonts w:asciiTheme="minorHAnsi" w:hAnsiTheme="minorHAnsi"/>
        </w:rPr>
        <w:t>.</w:t>
      </w:r>
    </w:p>
    <w:p w14:paraId="65380E27" w14:textId="77777777" w:rsidR="00000000" w:rsidRPr="003E789D" w:rsidRDefault="00F4375E" w:rsidP="00B7276C">
      <w:pPr>
        <w:pStyle w:val="Bezodstpw"/>
        <w:suppressAutoHyphens/>
        <w:spacing w:before="120" w:after="120" w:line="276" w:lineRule="auto"/>
        <w:rPr>
          <w:rFonts w:asciiTheme="minorHAnsi" w:hAnsiTheme="minorHAnsi" w:cstheme="minorHAnsi"/>
        </w:rPr>
      </w:pPr>
      <w:r w:rsidRPr="003E789D">
        <w:rPr>
          <w:rFonts w:asciiTheme="minorHAnsi" w:hAnsiTheme="minorHAnsi" w:cstheme="minorHAnsi"/>
        </w:rPr>
        <w:t>Dokumentacja ZWA z prowadzonych rozmów i częstych konsultacji z uczestnikami miała przeważnie formę notatek dotyczących bieżących problemów uczestników, nie uwzględniały celów osiągniętych oraz działań niezrealizowanych w pracy z uczestnikiem, w tym przyczyn ich niewykonania co powinno stanowić</w:t>
      </w:r>
      <w:r>
        <w:rPr>
          <w:rFonts w:asciiTheme="minorHAnsi" w:hAnsiTheme="minorHAnsi" w:cstheme="minorHAnsi"/>
        </w:rPr>
        <w:t xml:space="preserve"> podstawę do modyfikacji IPPWA.</w:t>
      </w:r>
    </w:p>
    <w:p w14:paraId="3283ED9F" w14:textId="77777777" w:rsidR="00000000" w:rsidRPr="003E789D" w:rsidRDefault="00F4375E" w:rsidP="003E789D">
      <w:pPr>
        <w:autoSpaceDE w:val="0"/>
        <w:autoSpaceDN w:val="0"/>
        <w:adjustRightInd w:val="0"/>
        <w:spacing w:before="120" w:after="120" w:line="276" w:lineRule="auto"/>
        <w:rPr>
          <w:rFonts w:asciiTheme="minorHAnsi" w:hAnsiTheme="minorHAnsi" w:cstheme="minorHAnsi"/>
          <w:i/>
          <w:iCs/>
        </w:rPr>
      </w:pPr>
      <w:r w:rsidRPr="003E789D">
        <w:rPr>
          <w:rFonts w:asciiTheme="minorHAnsi" w:hAnsiTheme="minorHAnsi" w:cstheme="minorHAnsi"/>
          <w:i/>
          <w:iCs/>
        </w:rPr>
        <w:t>W badanym obszarze stwierdzono nieprawidłowości i odstępstwa od stanu wymaganego, wobec czego zostaną wydane zalecenia pokontrolne.</w:t>
      </w:r>
    </w:p>
    <w:p w14:paraId="0A3FC57B" w14:textId="77777777" w:rsidR="00000000" w:rsidRPr="003E789D" w:rsidRDefault="00F4375E" w:rsidP="00B7276C">
      <w:pPr>
        <w:pStyle w:val="Bezodstpw"/>
        <w:suppressAutoHyphens/>
        <w:spacing w:before="120" w:after="120" w:line="276" w:lineRule="auto"/>
        <w:rPr>
          <w:rFonts w:asciiTheme="minorHAnsi" w:hAnsiTheme="minorHAnsi" w:cstheme="minorHAnsi"/>
        </w:rPr>
      </w:pPr>
      <w:r w:rsidRPr="003E789D">
        <w:rPr>
          <w:rFonts w:asciiTheme="minorHAnsi" w:hAnsiTheme="minorHAnsi" w:cstheme="minorHAnsi"/>
        </w:rPr>
        <w:t>W kontrolowanym ŚDS dla wszystkich uczestników opracowano indywidualne plany postepowania wspierająco-aktywizującego w porozumieniu z uczestnikiem lub jego opiekunem, co jest potwierdzone podpisami. Prowadzona jest również oc</w:t>
      </w:r>
      <w:r>
        <w:rPr>
          <w:rFonts w:asciiTheme="minorHAnsi" w:hAnsiTheme="minorHAnsi" w:cstheme="minorHAnsi"/>
        </w:rPr>
        <w:t>ena przebiegu realizacji IPPWA.</w:t>
      </w:r>
    </w:p>
    <w:p w14:paraId="4B87B58F" w14:textId="77777777" w:rsidR="00000000" w:rsidRPr="00742DC0" w:rsidRDefault="00F4375E" w:rsidP="00B7276C">
      <w:pPr>
        <w:pStyle w:val="Bezodstpw"/>
        <w:suppressAutoHyphens/>
        <w:spacing w:before="120" w:after="120" w:line="276" w:lineRule="auto"/>
        <w:rPr>
          <w:rFonts w:asciiTheme="minorHAnsi" w:hAnsiTheme="minorHAnsi" w:cstheme="minorHAnsi"/>
        </w:rPr>
      </w:pPr>
      <w:r w:rsidRPr="00742DC0">
        <w:rPr>
          <w:rFonts w:asciiTheme="minorHAnsi" w:hAnsiTheme="minorHAnsi" w:cstheme="minorHAnsi"/>
        </w:rPr>
        <w:t>W Placówce prowadzona jest, zgodnie z rozporządzeniem, dokumentacja zbiorcza, zawierająca: ewidencję uczestników, obecności uczestników, dzienniki dokumentujące pracę p</w:t>
      </w:r>
      <w:r>
        <w:rPr>
          <w:rFonts w:asciiTheme="minorHAnsi" w:hAnsiTheme="minorHAnsi" w:cstheme="minorHAnsi"/>
        </w:rPr>
        <w:t>racowników ZWA.</w:t>
      </w:r>
    </w:p>
    <w:p w14:paraId="304CF96E" w14:textId="77777777" w:rsidR="00000000" w:rsidRDefault="00F4375E" w:rsidP="00B7276C">
      <w:pPr>
        <w:autoSpaceDE w:val="0"/>
        <w:autoSpaceDN w:val="0"/>
        <w:adjustRightInd w:val="0"/>
        <w:spacing w:before="120" w:after="120" w:line="276" w:lineRule="auto"/>
        <w:rPr>
          <w:rFonts w:asciiTheme="minorHAnsi" w:hAnsiTheme="minorHAnsi" w:cstheme="minorHAnsi"/>
          <w:i/>
          <w:iCs/>
          <w:color w:val="000000"/>
        </w:rPr>
      </w:pPr>
      <w:r w:rsidRPr="007C21BD">
        <w:rPr>
          <w:rFonts w:asciiTheme="minorHAnsi" w:hAnsiTheme="minorHAnsi" w:cstheme="minorHAnsi"/>
          <w:i/>
          <w:iCs/>
          <w:color w:val="000000"/>
        </w:rPr>
        <w:t xml:space="preserve">(akta kontroli </w:t>
      </w:r>
      <w:r w:rsidRPr="00C6798B">
        <w:rPr>
          <w:rFonts w:asciiTheme="minorHAnsi" w:hAnsiTheme="minorHAnsi" w:cstheme="minorHAnsi"/>
          <w:i/>
          <w:iCs/>
        </w:rPr>
        <w:t>127-150)</w:t>
      </w:r>
    </w:p>
    <w:p w14:paraId="1409B992" w14:textId="77777777" w:rsidR="00000000" w:rsidRPr="00C6798B" w:rsidRDefault="00F4375E" w:rsidP="00B7276C">
      <w:pPr>
        <w:autoSpaceDE w:val="0"/>
        <w:autoSpaceDN w:val="0"/>
        <w:adjustRightInd w:val="0"/>
        <w:spacing w:before="120" w:after="120" w:line="276" w:lineRule="auto"/>
        <w:rPr>
          <w:rFonts w:asciiTheme="minorHAnsi" w:hAnsiTheme="minorHAnsi" w:cstheme="minorHAnsi"/>
          <w:b/>
          <w:iCs/>
        </w:rPr>
      </w:pPr>
      <w:r w:rsidRPr="00C6798B">
        <w:rPr>
          <w:rFonts w:asciiTheme="minorHAnsi" w:hAnsiTheme="minorHAnsi" w:cstheme="minorHAnsi"/>
          <w:b/>
          <w:iCs/>
        </w:rPr>
        <w:t>Organizowanie szkoleń i doskonalenia zawodowego kadry.</w:t>
      </w:r>
    </w:p>
    <w:p w14:paraId="5420C9E3" w14:textId="77777777" w:rsidR="00000000" w:rsidRDefault="00F4375E" w:rsidP="00B7276C">
      <w:pPr>
        <w:autoSpaceDE w:val="0"/>
        <w:autoSpaceDN w:val="0"/>
        <w:adjustRightInd w:val="0"/>
        <w:spacing w:before="120" w:after="120" w:line="276" w:lineRule="auto"/>
        <w:rPr>
          <w:rFonts w:asciiTheme="minorHAnsi" w:hAnsiTheme="minorHAnsi" w:cstheme="minorHAnsi"/>
          <w:iCs/>
          <w:color w:val="000000" w:themeColor="text1"/>
        </w:rPr>
      </w:pPr>
      <w:r w:rsidRPr="001E44FC">
        <w:rPr>
          <w:rFonts w:asciiTheme="minorHAnsi" w:hAnsiTheme="minorHAnsi" w:cstheme="minorHAnsi"/>
          <w:iCs/>
          <w:color w:val="000000" w:themeColor="text1"/>
        </w:rPr>
        <w:t>W 2023 r. kadra placówki wzięła udział w dwóch szkoleniach: szkoleniu dotyczącym aspektów prawnych pracy terapeutycznej oraz szkoleniu w zakresie postepowania w sytuacjach kryzysowych. Oba spotkania miały formę on-line</w:t>
      </w:r>
      <w:r>
        <w:rPr>
          <w:rFonts w:asciiTheme="minorHAnsi" w:hAnsiTheme="minorHAnsi" w:cstheme="minorHAnsi"/>
          <w:iCs/>
          <w:color w:val="000000" w:themeColor="text1"/>
        </w:rPr>
        <w:t>. Psycholog odbył szkolenie z zakresu treningu metapoznawczego dla osób cierpiących z powodu schizofrenii i depresji Ponadto pracownicy w okresie wrzesień-październik mieli okazję skorzystać z wybranych przez siebie szkoleń na platformie „Dialoteka” oraz uczestniczyli w 4 spotkaniach supewizyjnych w 2023 r. i 4 w 2024 r. (do dnia kontroli). Kierownik ośrodka odbyła dwa szkolenia: trening osobowości oraz zarządzanie sobą w czasie.</w:t>
      </w:r>
    </w:p>
    <w:p w14:paraId="08EDFDFB" w14:textId="77777777" w:rsidR="00000000" w:rsidRDefault="00F4375E" w:rsidP="00B7276C">
      <w:pPr>
        <w:autoSpaceDE w:val="0"/>
        <w:autoSpaceDN w:val="0"/>
        <w:adjustRightInd w:val="0"/>
        <w:spacing w:before="120" w:after="120" w:line="276" w:lineRule="auto"/>
        <w:rPr>
          <w:rFonts w:asciiTheme="minorHAnsi" w:hAnsiTheme="minorHAnsi" w:cstheme="minorHAnsi"/>
          <w:i/>
          <w:iCs/>
          <w:color w:val="000000"/>
        </w:rPr>
      </w:pPr>
      <w:r w:rsidRPr="007C21BD">
        <w:rPr>
          <w:rFonts w:asciiTheme="minorHAnsi" w:hAnsiTheme="minorHAnsi" w:cstheme="minorHAnsi"/>
          <w:i/>
          <w:iCs/>
          <w:color w:val="000000"/>
        </w:rPr>
        <w:t xml:space="preserve">(akta kontroli </w:t>
      </w:r>
      <w:r w:rsidRPr="00C6798B">
        <w:rPr>
          <w:rFonts w:asciiTheme="minorHAnsi" w:hAnsiTheme="minorHAnsi" w:cstheme="minorHAnsi"/>
          <w:i/>
          <w:iCs/>
        </w:rPr>
        <w:t>151-152)</w:t>
      </w:r>
    </w:p>
    <w:p w14:paraId="2D354AF8" w14:textId="77777777" w:rsidR="00000000" w:rsidRPr="00C6798B" w:rsidRDefault="00F4375E" w:rsidP="00B7276C">
      <w:pPr>
        <w:autoSpaceDE w:val="0"/>
        <w:autoSpaceDN w:val="0"/>
        <w:adjustRightInd w:val="0"/>
        <w:spacing w:before="120" w:after="120" w:line="276" w:lineRule="auto"/>
        <w:rPr>
          <w:rFonts w:asciiTheme="minorHAnsi" w:hAnsiTheme="minorHAnsi" w:cstheme="minorHAnsi"/>
          <w:b/>
          <w:iCs/>
        </w:rPr>
      </w:pPr>
      <w:r w:rsidRPr="00C6798B">
        <w:rPr>
          <w:rFonts w:asciiTheme="minorHAnsi" w:hAnsiTheme="minorHAnsi" w:cstheme="minorHAnsi"/>
          <w:b/>
          <w:iCs/>
        </w:rPr>
        <w:t>III. Wnioski z przeprowadzonej kontroli.</w:t>
      </w:r>
    </w:p>
    <w:p w14:paraId="7089DC31" w14:textId="77777777" w:rsidR="00000000" w:rsidRPr="00C6798B" w:rsidRDefault="00F4375E" w:rsidP="00B7276C">
      <w:pPr>
        <w:autoSpaceDE w:val="0"/>
        <w:autoSpaceDN w:val="0"/>
        <w:adjustRightInd w:val="0"/>
        <w:spacing w:before="120" w:after="120" w:line="276" w:lineRule="auto"/>
        <w:rPr>
          <w:rFonts w:asciiTheme="minorHAnsi" w:hAnsiTheme="minorHAnsi" w:cstheme="minorHAnsi"/>
          <w:iCs/>
        </w:rPr>
      </w:pPr>
      <w:r w:rsidRPr="00C6798B">
        <w:rPr>
          <w:rFonts w:asciiTheme="minorHAnsi" w:hAnsiTheme="minorHAnsi" w:cstheme="minorHAnsi"/>
          <w:iCs/>
        </w:rPr>
        <w:t>W celu określenia jakości i poziomu usług świadczonych w Środowiskowym Domu Samopomocy dokonano oceny w oparciu o cztery mierniki:</w:t>
      </w:r>
    </w:p>
    <w:p w14:paraId="73D1244E" w14:textId="77777777" w:rsidR="00000000" w:rsidRPr="00C6798B" w:rsidRDefault="00F4375E" w:rsidP="00B7276C">
      <w:pPr>
        <w:pStyle w:val="Akapitzlist"/>
        <w:numPr>
          <w:ilvl w:val="0"/>
          <w:numId w:val="10"/>
        </w:numPr>
        <w:autoSpaceDE w:val="0"/>
        <w:autoSpaceDN w:val="0"/>
        <w:adjustRightInd w:val="0"/>
        <w:spacing w:before="120" w:after="120" w:line="276" w:lineRule="auto"/>
        <w:rPr>
          <w:rFonts w:asciiTheme="minorHAnsi" w:hAnsiTheme="minorHAnsi" w:cstheme="minorHAnsi"/>
          <w:iCs/>
        </w:rPr>
      </w:pPr>
      <w:r w:rsidRPr="00C6798B">
        <w:rPr>
          <w:rFonts w:asciiTheme="minorHAnsi" w:hAnsiTheme="minorHAnsi" w:cstheme="minorHAnsi"/>
          <w:iCs/>
        </w:rPr>
        <w:t>Czy podmiot kontrolowany realizował zadanie publiczne zgodnie z obowiązującymi przepisami – ocena 1 pkt (maks. 1 pkt)</w:t>
      </w:r>
    </w:p>
    <w:p w14:paraId="396AC2BE" w14:textId="77777777" w:rsidR="00000000" w:rsidRPr="00C6798B" w:rsidRDefault="00F4375E" w:rsidP="00B7276C">
      <w:pPr>
        <w:pStyle w:val="Akapitzlist"/>
        <w:numPr>
          <w:ilvl w:val="0"/>
          <w:numId w:val="10"/>
        </w:numPr>
        <w:autoSpaceDE w:val="0"/>
        <w:autoSpaceDN w:val="0"/>
        <w:adjustRightInd w:val="0"/>
        <w:spacing w:before="120" w:after="120" w:line="276" w:lineRule="auto"/>
        <w:rPr>
          <w:rFonts w:asciiTheme="minorHAnsi" w:hAnsiTheme="minorHAnsi" w:cstheme="minorHAnsi"/>
          <w:iCs/>
        </w:rPr>
      </w:pPr>
      <w:r w:rsidRPr="00C6798B">
        <w:rPr>
          <w:rFonts w:asciiTheme="minorHAnsi" w:hAnsiTheme="minorHAnsi" w:cstheme="minorHAnsi"/>
          <w:iCs/>
        </w:rPr>
        <w:lastRenderedPageBreak/>
        <w:t>Czy podmiot kontrolowany osiągnął wszystkie standardy zawarte w R</w:t>
      </w:r>
      <w:r>
        <w:rPr>
          <w:rFonts w:asciiTheme="minorHAnsi" w:hAnsiTheme="minorHAnsi" w:cstheme="minorHAnsi"/>
          <w:iCs/>
        </w:rPr>
        <w:t>ozporządzeniu ministra Pracy i P</w:t>
      </w:r>
      <w:r w:rsidRPr="00C6798B">
        <w:rPr>
          <w:rFonts w:asciiTheme="minorHAnsi" w:hAnsiTheme="minorHAnsi" w:cstheme="minorHAnsi"/>
          <w:iCs/>
        </w:rPr>
        <w:t>olityki Społecznej z dnia 9 grudnia 2010 r. w sprawie środowiskowych domów samopomocy</w:t>
      </w:r>
      <w:r>
        <w:rPr>
          <w:rFonts w:asciiTheme="minorHAnsi" w:hAnsiTheme="minorHAnsi" w:cstheme="minorHAnsi"/>
          <w:iCs/>
        </w:rPr>
        <w:t xml:space="preserve"> – ocena 3</w:t>
      </w:r>
      <w:r w:rsidRPr="00C6798B">
        <w:rPr>
          <w:rFonts w:asciiTheme="minorHAnsi" w:hAnsiTheme="minorHAnsi" w:cstheme="minorHAnsi"/>
          <w:iCs/>
        </w:rPr>
        <w:t xml:space="preserve"> pkt (maks. 5 pkt).</w:t>
      </w:r>
    </w:p>
    <w:p w14:paraId="4FBDB6FC" w14:textId="77777777" w:rsidR="00000000" w:rsidRPr="00C6798B" w:rsidRDefault="00F4375E" w:rsidP="00B7276C">
      <w:pPr>
        <w:pStyle w:val="Akapitzlist"/>
        <w:numPr>
          <w:ilvl w:val="0"/>
          <w:numId w:val="10"/>
        </w:numPr>
        <w:autoSpaceDE w:val="0"/>
        <w:autoSpaceDN w:val="0"/>
        <w:adjustRightInd w:val="0"/>
        <w:spacing w:before="120" w:after="120" w:line="276" w:lineRule="auto"/>
        <w:rPr>
          <w:rFonts w:asciiTheme="minorHAnsi" w:hAnsiTheme="minorHAnsi" w:cstheme="minorHAnsi"/>
          <w:iCs/>
        </w:rPr>
      </w:pPr>
      <w:r w:rsidRPr="00C6798B">
        <w:rPr>
          <w:rFonts w:asciiTheme="minorHAnsi" w:hAnsiTheme="minorHAnsi" w:cstheme="minorHAnsi"/>
          <w:iCs/>
        </w:rPr>
        <w:t>Czy podjęte przez podmiot kontrolowany działania w sposób odpowiedni i optymalny prowadziły do osiągnięcia realizowanego zadania. Czy działania te przyniosły spodziewane efekty</w:t>
      </w:r>
      <w:r>
        <w:rPr>
          <w:rFonts w:asciiTheme="minorHAnsi" w:hAnsiTheme="minorHAnsi" w:cstheme="minorHAnsi"/>
          <w:iCs/>
        </w:rPr>
        <w:t xml:space="preserve"> – ocena 5</w:t>
      </w:r>
      <w:r w:rsidRPr="00C6798B">
        <w:rPr>
          <w:rFonts w:asciiTheme="minorHAnsi" w:hAnsiTheme="minorHAnsi" w:cstheme="minorHAnsi"/>
          <w:iCs/>
        </w:rPr>
        <w:t xml:space="preserve"> pkt (maks. 5 pkt).</w:t>
      </w:r>
    </w:p>
    <w:p w14:paraId="3C21B1B9" w14:textId="77777777" w:rsidR="00000000" w:rsidRPr="00C6798B" w:rsidRDefault="00F4375E" w:rsidP="00B7276C">
      <w:pPr>
        <w:pStyle w:val="Akapitzlist"/>
        <w:numPr>
          <w:ilvl w:val="0"/>
          <w:numId w:val="10"/>
        </w:numPr>
        <w:autoSpaceDE w:val="0"/>
        <w:autoSpaceDN w:val="0"/>
        <w:adjustRightInd w:val="0"/>
        <w:spacing w:before="120" w:after="120" w:line="276" w:lineRule="auto"/>
        <w:rPr>
          <w:rFonts w:asciiTheme="minorHAnsi" w:hAnsiTheme="minorHAnsi" w:cstheme="minorHAnsi"/>
          <w:iCs/>
        </w:rPr>
      </w:pPr>
      <w:r w:rsidRPr="00C6798B">
        <w:rPr>
          <w:rFonts w:asciiTheme="minorHAnsi" w:hAnsiTheme="minorHAnsi" w:cstheme="minorHAnsi"/>
          <w:iCs/>
        </w:rPr>
        <w:t>Czy kontrolowane zadanie było rzetelnie dokumentowane – ocena 2 pkt (maks. 5 pkt).</w:t>
      </w:r>
    </w:p>
    <w:p w14:paraId="73ABC751" w14:textId="77777777" w:rsidR="00000000" w:rsidRPr="00C6798B" w:rsidRDefault="00F4375E" w:rsidP="00B7276C">
      <w:pPr>
        <w:autoSpaceDE w:val="0"/>
        <w:autoSpaceDN w:val="0"/>
        <w:adjustRightInd w:val="0"/>
        <w:spacing w:before="120" w:after="120" w:line="276" w:lineRule="auto"/>
        <w:rPr>
          <w:rFonts w:asciiTheme="minorHAnsi" w:hAnsiTheme="minorHAnsi" w:cstheme="minorHAnsi"/>
          <w:iCs/>
        </w:rPr>
      </w:pPr>
      <w:r w:rsidRPr="00C6798B">
        <w:rPr>
          <w:rFonts w:asciiTheme="minorHAnsi" w:hAnsiTheme="minorHAnsi" w:cstheme="minorHAnsi"/>
          <w:iCs/>
        </w:rPr>
        <w:t>Ocena końcowa wynosi 11 punktów na 16 możliwych maksymalnie do osiągnięcia.</w:t>
      </w:r>
    </w:p>
    <w:p w14:paraId="200A68B6" w14:textId="77777777" w:rsidR="00000000" w:rsidRPr="00EA7D49" w:rsidRDefault="00F4375E" w:rsidP="00B7276C">
      <w:pPr>
        <w:autoSpaceDE w:val="0"/>
        <w:autoSpaceDN w:val="0"/>
        <w:adjustRightInd w:val="0"/>
        <w:spacing w:before="120" w:after="120" w:line="276" w:lineRule="auto"/>
        <w:rPr>
          <w:rFonts w:asciiTheme="minorHAnsi" w:hAnsiTheme="minorHAnsi" w:cstheme="minorHAnsi"/>
          <w:iCs/>
        </w:rPr>
      </w:pPr>
      <w:r w:rsidRPr="00C6798B">
        <w:rPr>
          <w:rFonts w:asciiTheme="minorHAnsi" w:hAnsiTheme="minorHAnsi" w:cstheme="minorHAnsi"/>
          <w:iCs/>
        </w:rPr>
        <w:t>W programie kontroli przyjęto założenie, że działania pod</w:t>
      </w:r>
      <w:r>
        <w:rPr>
          <w:rFonts w:asciiTheme="minorHAnsi" w:hAnsiTheme="minorHAnsi" w:cstheme="minorHAnsi"/>
          <w:iCs/>
        </w:rPr>
        <w:t>jęte przez podmiot kontrolowany</w:t>
      </w:r>
      <w:r>
        <w:rPr>
          <w:rFonts w:asciiTheme="minorHAnsi" w:hAnsiTheme="minorHAnsi" w:cstheme="minorHAnsi"/>
          <w:iCs/>
        </w:rPr>
        <w:br/>
      </w:r>
      <w:r w:rsidRPr="00C6798B">
        <w:rPr>
          <w:rFonts w:asciiTheme="minorHAnsi" w:hAnsiTheme="minorHAnsi" w:cstheme="minorHAnsi"/>
          <w:iCs/>
        </w:rPr>
        <w:t xml:space="preserve">w ramach realizacji zadania zleconego należy ocenić pozytywnie w sytuacji osiągnięcia co najmniej 70% możliwych do uzyskania punktów – czyli w sytuacji posiadania co najmniej 11 punktów. Odnosząc się do uzyskanych punktów w ocenie końcowej dla realizacji usług w Środowiskowym Domu Samopomocy przyznaje się dla placówki </w:t>
      </w:r>
      <w:r w:rsidRPr="00C6798B">
        <w:rPr>
          <w:rFonts w:asciiTheme="minorHAnsi" w:hAnsiTheme="minorHAnsi" w:cstheme="minorHAnsi"/>
          <w:b/>
          <w:iCs/>
        </w:rPr>
        <w:t xml:space="preserve">ocenę pozytywną z nieprawidłowościami </w:t>
      </w:r>
      <w:r w:rsidRPr="00C6798B">
        <w:rPr>
          <w:rFonts w:asciiTheme="minorHAnsi" w:hAnsiTheme="minorHAnsi" w:cstheme="minorHAnsi"/>
          <w:iCs/>
        </w:rPr>
        <w:t>wobec czego zostaną wydane zalecenia pokontrolne</w:t>
      </w:r>
      <w:r w:rsidRPr="00C6798B">
        <w:rPr>
          <w:rFonts w:asciiTheme="minorHAnsi" w:hAnsiTheme="minorHAnsi" w:cstheme="minorHAnsi"/>
          <w:b/>
          <w:iCs/>
        </w:rPr>
        <w:t>.</w:t>
      </w:r>
      <w:r>
        <w:rPr>
          <w:rFonts w:asciiTheme="minorHAnsi" w:hAnsiTheme="minorHAnsi" w:cstheme="minorHAnsi"/>
          <w:iCs/>
        </w:rPr>
        <w:t xml:space="preserve"> Przyczyną stwierdzonych nieprawidłowości jest brak rzetelności i należytej staranności przy wykonywaniu powierzonych zadań, skutkujący odstępstwami od obowiązujących standardów określonych w przepisach prawa.</w:t>
      </w:r>
    </w:p>
    <w:p w14:paraId="4A5FD260" w14:textId="77777777" w:rsidR="00000000" w:rsidRPr="005061D1" w:rsidRDefault="00F4375E" w:rsidP="005061D1">
      <w:pPr>
        <w:autoSpaceDE w:val="0"/>
        <w:autoSpaceDN w:val="0"/>
        <w:adjustRightInd w:val="0"/>
        <w:spacing w:before="120" w:after="120" w:line="276" w:lineRule="auto"/>
        <w:rPr>
          <w:rFonts w:asciiTheme="minorHAnsi" w:hAnsiTheme="minorHAnsi" w:cstheme="minorHAnsi"/>
          <w:iCs/>
        </w:rPr>
      </w:pPr>
      <w:r w:rsidRPr="00C6798B">
        <w:rPr>
          <w:rFonts w:asciiTheme="minorHAnsi" w:hAnsiTheme="minorHAnsi" w:cstheme="minorHAnsi"/>
          <w:iCs/>
        </w:rPr>
        <w:t xml:space="preserve">Na tym protokół zakończono, sporządzając go w dwóch jednobrzmiących egzemplarzach, </w:t>
      </w:r>
      <w:r w:rsidRPr="0012133D">
        <w:rPr>
          <w:rFonts w:asciiTheme="minorHAnsi" w:hAnsiTheme="minorHAnsi" w:cstheme="minorHAnsi"/>
          <w:iCs/>
        </w:rPr>
        <w:t>przy czym jeden jest przeznaczony dla jednostki kontrolowanej.</w:t>
      </w:r>
    </w:p>
    <w:p w14:paraId="591698EC" w14:textId="77777777" w:rsidR="00000000" w:rsidRPr="0012133D" w:rsidRDefault="00F4375E" w:rsidP="00A43D03">
      <w:pPr>
        <w:autoSpaceDE w:val="0"/>
        <w:autoSpaceDN w:val="0"/>
        <w:adjustRightInd w:val="0"/>
        <w:spacing w:after="120" w:line="276" w:lineRule="auto"/>
        <w:rPr>
          <w:rFonts w:asciiTheme="minorHAnsi" w:hAnsiTheme="minorHAnsi" w:cstheme="minorHAnsi"/>
          <w:iCs/>
        </w:rPr>
      </w:pPr>
      <w:r w:rsidRPr="0012133D">
        <w:rPr>
          <w:rFonts w:asciiTheme="minorHAnsi" w:hAnsiTheme="minorHAnsi" w:cstheme="minorHAnsi"/>
          <w:iCs/>
        </w:rPr>
        <w:t>Miejsce i data podpisania protokołu:</w:t>
      </w:r>
    </w:p>
    <w:p w14:paraId="52F56CBA" w14:textId="77777777" w:rsidR="00000000" w:rsidRPr="0012133D" w:rsidRDefault="00F4375E" w:rsidP="00A43D03">
      <w:pPr>
        <w:autoSpaceDE w:val="0"/>
        <w:autoSpaceDN w:val="0"/>
        <w:adjustRightInd w:val="0"/>
        <w:spacing w:after="120" w:line="276" w:lineRule="auto"/>
        <w:rPr>
          <w:rFonts w:asciiTheme="minorHAnsi" w:hAnsiTheme="minorHAnsi" w:cstheme="minorHAnsi"/>
          <w:iCs/>
        </w:rPr>
      </w:pPr>
      <w:r w:rsidRPr="0012133D">
        <w:rPr>
          <w:rFonts w:asciiTheme="minorHAnsi" w:hAnsiTheme="minorHAnsi" w:cstheme="minorHAnsi"/>
          <w:iCs/>
        </w:rPr>
        <w:t xml:space="preserve">Gdańsk, </w:t>
      </w:r>
      <w:r w:rsidR="005061D1">
        <w:rPr>
          <w:rFonts w:asciiTheme="minorHAnsi" w:hAnsiTheme="minorHAnsi" w:cstheme="minorHAnsi"/>
          <w:iCs/>
        </w:rPr>
        <w:t>12 marca 2025 r.</w:t>
      </w:r>
    </w:p>
    <w:p w14:paraId="2C58F0FD" w14:textId="77777777" w:rsidR="00000000" w:rsidRPr="0012133D" w:rsidRDefault="005061D1" w:rsidP="00A43D03">
      <w:pPr>
        <w:autoSpaceDE w:val="0"/>
        <w:autoSpaceDN w:val="0"/>
        <w:adjustRightInd w:val="0"/>
        <w:spacing w:after="120" w:line="276" w:lineRule="auto"/>
        <w:rPr>
          <w:rFonts w:asciiTheme="minorHAnsi" w:hAnsiTheme="minorHAnsi" w:cstheme="minorHAnsi"/>
          <w:iCs/>
        </w:rPr>
      </w:pPr>
      <w:r w:rsidRPr="0012133D">
        <w:rPr>
          <w:rFonts w:asciiTheme="minorHAnsi" w:hAnsiTheme="minorHAnsi" w:cstheme="minorHAnsi"/>
          <w:b/>
          <w:iCs/>
        </w:rPr>
        <w:t>Kontrolujący:</w:t>
      </w:r>
    </w:p>
    <w:p w14:paraId="6B21F672" w14:textId="77777777" w:rsidR="005061D1" w:rsidRDefault="005061D1" w:rsidP="005061D1">
      <w:pPr>
        <w:autoSpaceDE w:val="0"/>
        <w:autoSpaceDN w:val="0"/>
        <w:adjustRightInd w:val="0"/>
        <w:spacing w:after="120" w:line="276" w:lineRule="auto"/>
        <w:rPr>
          <w:rFonts w:asciiTheme="minorHAnsi" w:hAnsiTheme="minorHAnsi" w:cstheme="minorHAnsi"/>
          <w:iCs/>
        </w:rPr>
      </w:pPr>
      <w:r>
        <w:rPr>
          <w:rFonts w:asciiTheme="minorHAnsi" w:hAnsiTheme="minorHAnsi" w:cstheme="minorHAnsi"/>
          <w:iCs/>
        </w:rPr>
        <w:t>[…………………………….]* – inspektor wojewódzki</w:t>
      </w:r>
    </w:p>
    <w:p w14:paraId="10F859C5" w14:textId="77777777" w:rsidR="005061D1" w:rsidRDefault="005061D1" w:rsidP="005061D1">
      <w:pPr>
        <w:autoSpaceDE w:val="0"/>
        <w:autoSpaceDN w:val="0"/>
        <w:adjustRightInd w:val="0"/>
        <w:spacing w:after="120" w:line="276" w:lineRule="auto"/>
        <w:rPr>
          <w:rFonts w:asciiTheme="minorHAnsi" w:hAnsiTheme="minorHAnsi" w:cstheme="minorHAnsi"/>
          <w:iCs/>
        </w:rPr>
      </w:pPr>
      <w:r>
        <w:rPr>
          <w:rFonts w:asciiTheme="minorHAnsi" w:hAnsiTheme="minorHAnsi" w:cstheme="minorHAnsi"/>
          <w:iCs/>
        </w:rPr>
        <w:t>[………………………………..]*- inspektor wojewódzki</w:t>
      </w:r>
    </w:p>
    <w:p w14:paraId="229892D7" w14:textId="77777777" w:rsidR="001E0D70" w:rsidRDefault="001E0D70" w:rsidP="005061D1">
      <w:pPr>
        <w:autoSpaceDE w:val="0"/>
        <w:autoSpaceDN w:val="0"/>
        <w:adjustRightInd w:val="0"/>
        <w:spacing w:after="120" w:line="276" w:lineRule="auto"/>
        <w:rPr>
          <w:rFonts w:asciiTheme="minorHAnsi" w:hAnsiTheme="minorHAnsi" w:cstheme="minorHAnsi"/>
          <w:b/>
          <w:iCs/>
        </w:rPr>
      </w:pPr>
      <w:r>
        <w:rPr>
          <w:rFonts w:asciiTheme="minorHAnsi" w:hAnsiTheme="minorHAnsi" w:cstheme="minorHAnsi"/>
          <w:b/>
          <w:iCs/>
        </w:rPr>
        <w:t>Podmiot kontrolowany:</w:t>
      </w:r>
    </w:p>
    <w:p w14:paraId="52460564" w14:textId="77777777" w:rsidR="001E0D70" w:rsidRPr="001E0D70" w:rsidRDefault="001E0D70" w:rsidP="005061D1">
      <w:pPr>
        <w:autoSpaceDE w:val="0"/>
        <w:autoSpaceDN w:val="0"/>
        <w:adjustRightInd w:val="0"/>
        <w:spacing w:after="120" w:line="276" w:lineRule="auto"/>
        <w:rPr>
          <w:rFonts w:asciiTheme="minorHAnsi" w:hAnsiTheme="minorHAnsi" w:cstheme="minorHAnsi"/>
          <w:iCs/>
        </w:rPr>
      </w:pPr>
      <w:r>
        <w:rPr>
          <w:rFonts w:asciiTheme="minorHAnsi" w:hAnsiTheme="minorHAnsi" w:cstheme="minorHAnsi"/>
          <w:iCs/>
        </w:rPr>
        <w:t>[………………………………]* - kierownik Środowiskowego Domu Samopomocy</w:t>
      </w:r>
    </w:p>
    <w:p w14:paraId="6349AB83" w14:textId="77777777" w:rsidR="005061D1" w:rsidRDefault="005061D1" w:rsidP="005061D1">
      <w:pPr>
        <w:autoSpaceDE w:val="0"/>
        <w:autoSpaceDN w:val="0"/>
        <w:adjustRightInd w:val="0"/>
        <w:spacing w:after="120" w:line="276" w:lineRule="auto"/>
        <w:rPr>
          <w:rFonts w:ascii="Calibri" w:eastAsia="Calibri" w:hAnsi="Calibri"/>
          <w:b/>
          <w:iCs/>
        </w:rPr>
      </w:pPr>
      <w:r>
        <w:rPr>
          <w:rFonts w:asciiTheme="minorHAnsi" w:hAnsiTheme="minorHAnsi" w:cstheme="minorHAnsi"/>
          <w:iCs/>
        </w:rPr>
        <w:t>*</w:t>
      </w:r>
      <w:r w:rsidRPr="005061D1">
        <w:rPr>
          <w:rFonts w:ascii="Arial" w:hAnsi="Arial" w:cs="Arial"/>
          <w:i/>
          <w:iCs/>
          <w:color w:val="000000"/>
          <w:sz w:val="23"/>
          <w:szCs w:val="23"/>
        </w:rPr>
        <w:t xml:space="preserve"> </w:t>
      </w:r>
      <w:r w:rsidRPr="005061D1">
        <w:rPr>
          <w:rFonts w:asciiTheme="minorHAnsi" w:hAnsiTheme="minorHAnsi" w:cstheme="minorHAnsi"/>
          <w:i/>
          <w:iCs/>
        </w:rPr>
        <w:t>Wyłączenie jawności informacji publicznej na podstawie art. 5 ust. 2 ustawy z dnia 6 września 2001 r. o dostępie do informacji publicznej (Dz.U. z 2022 r. poz. 902) w związku z art. 1 ust. 1 ustawy z dnia 10 maja 2018 r. o ochronie danych osobowych (Dz. U. z 2019 r. poz. 1781.) przez</w:t>
      </w:r>
      <w:r>
        <w:rPr>
          <w:rFonts w:asciiTheme="minorHAnsi" w:hAnsiTheme="minorHAnsi" w:cstheme="minorHAnsi"/>
          <w:i/>
          <w:iCs/>
        </w:rPr>
        <w:t xml:space="preserve"> Annę Anioł</w:t>
      </w:r>
    </w:p>
    <w:p w14:paraId="1C45A6CB" w14:textId="77777777" w:rsidR="00000000" w:rsidRPr="00AC6D85" w:rsidRDefault="00F4375E" w:rsidP="007A61A4">
      <w:pPr>
        <w:suppressAutoHyphens/>
        <w:spacing w:after="147" w:line="276" w:lineRule="auto"/>
        <w:ind w:right="48"/>
        <w:rPr>
          <w:rFonts w:ascii="Calibri" w:eastAsia="Calibri" w:hAnsi="Calibri"/>
          <w:b/>
          <w:iCs/>
        </w:rPr>
      </w:pPr>
      <w:r w:rsidRPr="00AC6D85">
        <w:rPr>
          <w:rFonts w:ascii="Calibri" w:eastAsia="Calibri" w:hAnsi="Calibri"/>
          <w:b/>
          <w:iCs/>
        </w:rPr>
        <w:t>Pouczenie:</w:t>
      </w:r>
    </w:p>
    <w:p w14:paraId="371C8A4B" w14:textId="77777777" w:rsidR="00000000" w:rsidRPr="00AC6D85" w:rsidRDefault="00F4375E" w:rsidP="007A61A4">
      <w:pPr>
        <w:suppressAutoHyphens/>
        <w:autoSpaceDN w:val="0"/>
        <w:spacing w:after="200" w:line="276" w:lineRule="auto"/>
        <w:ind w:left="20" w:right="48" w:hanging="7"/>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Zgodnie z § 17 rozporządzenia Ministra Rodziny i Polityki Społecznej z dnia 9 grudnia 2020 r. w sprawie nadzoru i kontroli w pomocy społecznej:</w:t>
      </w:r>
    </w:p>
    <w:p w14:paraId="5CF24333" w14:textId="77777777" w:rsidR="00000000" w:rsidRPr="00AC6D85" w:rsidRDefault="00F4375E" w:rsidP="007A61A4">
      <w:pPr>
        <w:numPr>
          <w:ilvl w:val="0"/>
          <w:numId w:val="11"/>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lastRenderedPageBreak/>
        <w:t>Kierownik jednostki podlegającej kontroli może odmówić podpisania protokołu kontroli, składając w terminie 7 dni od dnia jego otrzymania, wyjaśnienie przyczyn tej odmowy.</w:t>
      </w:r>
    </w:p>
    <w:p w14:paraId="5508E134" w14:textId="77777777" w:rsidR="00000000" w:rsidRPr="00AC6D85" w:rsidRDefault="00F4375E" w:rsidP="007A61A4">
      <w:pPr>
        <w:numPr>
          <w:ilvl w:val="0"/>
          <w:numId w:val="11"/>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Odmowa podpisania protokołu kontroli przez kierownika jednostki podlegającej kontroli nie stanowi przeszkody do podpisania protokołu przez zespół inspektorów i sporządzenia zaleceń pokontrolnych.</w:t>
      </w:r>
    </w:p>
    <w:p w14:paraId="50B47463" w14:textId="77777777" w:rsidR="00000000" w:rsidRPr="00AC6D85" w:rsidRDefault="00F4375E" w:rsidP="007A61A4">
      <w:pPr>
        <w:numPr>
          <w:ilvl w:val="0"/>
          <w:numId w:val="11"/>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Kierownikowi jednostki podlegającej kontroli przysługuje prawo zgłoszenia, przed podpisaniem protokołu kontroli, umotywowanych zastrzeżeń dotyczących ustaleń zawartych w protokole.</w:t>
      </w:r>
    </w:p>
    <w:p w14:paraId="35E1D467" w14:textId="77777777" w:rsidR="00000000" w:rsidRPr="00AC6D85" w:rsidRDefault="00F4375E" w:rsidP="007A61A4">
      <w:pPr>
        <w:numPr>
          <w:ilvl w:val="0"/>
          <w:numId w:val="11"/>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Zastrzeżenia zgłasza się na piśmie do dyrektora właściwego do spraw pomocy społecznej wydziału urzędu wojewódzkiego w terminie 7 dni od dnia otrzymania protokołu kontroli.</w:t>
      </w:r>
    </w:p>
    <w:p w14:paraId="339E5679" w14:textId="77777777" w:rsidR="00000000" w:rsidRPr="00AC6D85" w:rsidRDefault="00F4375E" w:rsidP="007A61A4">
      <w:pPr>
        <w:numPr>
          <w:ilvl w:val="0"/>
          <w:numId w:val="11"/>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14:paraId="5C683EBD" w14:textId="77777777" w:rsidR="00000000" w:rsidRPr="00AC6D85" w:rsidRDefault="00F4375E" w:rsidP="007A61A4">
      <w:pPr>
        <w:numPr>
          <w:ilvl w:val="0"/>
          <w:numId w:val="11"/>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Pisemne zastrzeżenia do ustaleń zawartych w protokole kontroli są poddawane analizie przez kontrolujący daną jednostkę podlegającą kontroli zespół inspektorów.</w:t>
      </w:r>
    </w:p>
    <w:p w14:paraId="263BD03F" w14:textId="77777777" w:rsidR="00000000" w:rsidRPr="00AC6D85" w:rsidRDefault="00F4375E" w:rsidP="007A61A4">
      <w:pPr>
        <w:numPr>
          <w:ilvl w:val="0"/>
          <w:numId w:val="11"/>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Zespół inspektorów przeprowadza dodatkowe czynności kontrolne, jeżeli z analizy zastrzeżeń wynika potrzeba ich podjęcia.</w:t>
      </w:r>
    </w:p>
    <w:p w14:paraId="5FB0D6D4" w14:textId="77777777" w:rsidR="00000000" w:rsidRPr="00AC6D85" w:rsidRDefault="00F4375E" w:rsidP="007A61A4">
      <w:pPr>
        <w:numPr>
          <w:ilvl w:val="0"/>
          <w:numId w:val="11"/>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Jeżeli zespół inspektorów stwierdzi zasadność zastrzeżeń, dokonuje zmian w protokole kontroli w ten sposób, że dołącza do niego stosowny tekst w brzmieniu:</w:t>
      </w:r>
    </w:p>
    <w:p w14:paraId="1E2E69F8" w14:textId="77777777" w:rsidR="00000000" w:rsidRPr="00AC6D85" w:rsidRDefault="00F4375E" w:rsidP="007A61A4">
      <w:pPr>
        <w:suppressAutoHyphens/>
        <w:autoSpaceDN w:val="0"/>
        <w:spacing w:after="200" w:line="276" w:lineRule="auto"/>
        <w:ind w:left="20" w:right="48" w:firstLine="689"/>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„Ustalenia na str. ........ skreśla się.”;</w:t>
      </w:r>
    </w:p>
    <w:p w14:paraId="75A41898" w14:textId="77777777" w:rsidR="00000000" w:rsidRPr="00AC6D85" w:rsidRDefault="00F4375E" w:rsidP="007A61A4">
      <w:pPr>
        <w:suppressAutoHyphens/>
        <w:autoSpaceDN w:val="0"/>
        <w:spacing w:after="200" w:line="276" w:lineRule="auto"/>
        <w:ind w:left="709" w:right="1345"/>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„Protokół kontroli na str. ....... uzupełnia się przez dopisanie ................”; „Treść ustaleń na str. ........ otrzymuje brzmienie: ................”.</w:t>
      </w:r>
    </w:p>
    <w:p w14:paraId="335086B1" w14:textId="77777777" w:rsidR="00000000" w:rsidRPr="00AC6D85" w:rsidRDefault="00F4375E" w:rsidP="007A61A4">
      <w:pPr>
        <w:numPr>
          <w:ilvl w:val="0"/>
          <w:numId w:val="11"/>
        </w:numPr>
        <w:suppressAutoHyphens/>
        <w:autoSpaceDN w:val="0"/>
        <w:spacing w:after="200" w:line="276" w:lineRule="auto"/>
        <w:ind w:left="426" w:right="1345"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Zespół inspektorów zajmuje stanowisko wobec wniesionych w terminie zastrzeżeń na piśmie i przekazuje je do akceptacji dyrektora właściwego do spraw pomocy społecznej wydziału urzędu wojewódzkiego.</w:t>
      </w:r>
    </w:p>
    <w:p w14:paraId="334BF75D" w14:textId="77777777" w:rsidR="00000000" w:rsidRPr="00AC6D85" w:rsidRDefault="00F4375E" w:rsidP="007A61A4">
      <w:pPr>
        <w:numPr>
          <w:ilvl w:val="0"/>
          <w:numId w:val="11"/>
        </w:numPr>
        <w:suppressAutoHyphens/>
        <w:autoSpaceDN w:val="0"/>
        <w:spacing w:after="200" w:line="276" w:lineRule="auto"/>
        <w:ind w:left="426" w:right="1345"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Stanowisko w sprawie zgłoszonych zastrzeżeń przekazuje się kierownikowi jednostki podlegającej kontroli.</w:t>
      </w:r>
    </w:p>
    <w:p w14:paraId="045D7412" w14:textId="77777777" w:rsidR="00000000" w:rsidRPr="00AC6D85" w:rsidRDefault="00F4375E" w:rsidP="007A61A4">
      <w:pPr>
        <w:numPr>
          <w:ilvl w:val="0"/>
          <w:numId w:val="11"/>
        </w:numPr>
        <w:suppressAutoHyphens/>
        <w:autoSpaceDN w:val="0"/>
        <w:spacing w:after="200" w:line="276" w:lineRule="auto"/>
        <w:ind w:left="426" w:right="1345"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Zespół inspektorów ma prawo sprostowania w protokole, w każdym czasie, z urzędu lub na wniosek kierownika jednostki podlegającej kontroli, błędów pisarskich oraz innych oczywistych pomyłek.</w:t>
      </w:r>
    </w:p>
    <w:p w14:paraId="103A7C62" w14:textId="77777777" w:rsidR="00000000" w:rsidRPr="00AC6D85" w:rsidRDefault="00F4375E" w:rsidP="007A61A4">
      <w:pPr>
        <w:suppressAutoHyphens/>
        <w:autoSpaceDN w:val="0"/>
        <w:spacing w:after="200" w:line="276" w:lineRule="auto"/>
        <w:ind w:left="20" w:right="48" w:hanging="7"/>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Zgodnie z treścią art. 128 ust. 1 ustawy z dnia 12 marca 2004 r. o pomocy społecznej:</w:t>
      </w:r>
    </w:p>
    <w:p w14:paraId="2EC264AA" w14:textId="77777777" w:rsidR="00000000" w:rsidRPr="00AC6D85" w:rsidRDefault="00F4375E" w:rsidP="007A61A4">
      <w:pPr>
        <w:suppressAutoHyphens/>
        <w:autoSpaceDN w:val="0"/>
        <w:spacing w:after="120" w:line="276" w:lineRule="auto"/>
        <w:ind w:left="17" w:right="45" w:hanging="6"/>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Wojewoda w wyniku przeprowadzonych przez zespół inspektorów czynności, o których mowa w art. 126, może wydać jednostce organizacyjnej pomocy społecznej albo kontrolowanej jednostce zalecenia pokontrolne.</w:t>
      </w:r>
    </w:p>
    <w:p w14:paraId="729C95E9" w14:textId="77777777" w:rsidR="00000000" w:rsidRPr="00DA05AE" w:rsidRDefault="00000000" w:rsidP="001619BE">
      <w:pPr>
        <w:pStyle w:val="Bezodstpw"/>
        <w:suppressAutoHyphens/>
        <w:spacing w:before="80" w:after="80" w:line="276" w:lineRule="auto"/>
        <w:rPr>
          <w:rFonts w:asciiTheme="minorHAnsi" w:hAnsiTheme="minorHAnsi" w:cstheme="minorHAnsi"/>
        </w:rPr>
      </w:pPr>
    </w:p>
    <w:sectPr w:rsidR="001619BE" w:rsidRPr="00DA05AE" w:rsidSect="001619BE">
      <w:headerReference w:type="default" r:id="rId8"/>
      <w:footerReference w:type="default" r:id="rId9"/>
      <w:footerReference w:type="first" r:id="rId10"/>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ED06E" w14:textId="77777777" w:rsidR="007F080E" w:rsidRDefault="007F080E">
      <w:r>
        <w:separator/>
      </w:r>
    </w:p>
  </w:endnote>
  <w:endnote w:type="continuationSeparator" w:id="0">
    <w:p w14:paraId="3AF02C25" w14:textId="77777777" w:rsidR="007F080E" w:rsidRDefault="007F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84D32" w14:textId="77777777" w:rsidR="00000000" w:rsidRPr="00D77768" w:rsidRDefault="00000000" w:rsidP="001619BE">
    <w:pPr>
      <w:pStyle w:val="Stopka"/>
      <w:rPr>
        <w:rFonts w:asciiTheme="minorHAnsi" w:hAnsiTheme="minorHAnsi" w:cstheme="minorHAnsi"/>
        <w:sz w:val="18"/>
        <w:szCs w:val="18"/>
      </w:rPr>
    </w:pPr>
    <w:r>
      <w:rPr>
        <w:rFonts w:asciiTheme="minorHAnsi" w:hAnsiTheme="minorHAnsi" w:cstheme="minorHAnsi"/>
        <w:sz w:val="18"/>
        <w:szCs w:val="18"/>
      </w:rPr>
      <w:pict w14:anchorId="4C013F2F">
        <v:rect id="_x0000_i1025" style="width:453.5pt;height:1.5pt" o:hralign="center" o:hrstd="t" o:hr="t" fillcolor="#aca899" stroked="f"/>
      </w:pict>
    </w:r>
  </w:p>
  <w:p w14:paraId="32F640AB" w14:textId="77777777" w:rsidR="00000000" w:rsidRPr="00D77768" w:rsidRDefault="00F4375E" w:rsidP="001619BE">
    <w:pPr>
      <w:jc w:val="center"/>
      <w:rPr>
        <w:rFonts w:asciiTheme="minorHAnsi" w:hAnsiTheme="minorHAnsi" w:cstheme="minorHAnsi"/>
        <w:b/>
        <w:sz w:val="18"/>
        <w:szCs w:val="18"/>
      </w:rPr>
    </w:pPr>
    <w:bookmarkStart w:id="3" w:name="ezdAutorWydzialNazwa_2"/>
    <w:r w:rsidRPr="00D77768">
      <w:rPr>
        <w:rFonts w:asciiTheme="minorHAnsi" w:hAnsiTheme="minorHAnsi" w:cstheme="minorHAnsi"/>
        <w:b/>
        <w:sz w:val="18"/>
        <w:szCs w:val="18"/>
      </w:rPr>
      <w:t>Wydział Polityki Społecznej</w:t>
    </w:r>
    <w:bookmarkEnd w:id="3"/>
  </w:p>
  <w:p w14:paraId="2C1BC13B" w14:textId="77777777" w:rsidR="00000000" w:rsidRPr="00D77768" w:rsidRDefault="00F4375E" w:rsidP="001619BE">
    <w:pPr>
      <w:tabs>
        <w:tab w:val="center" w:pos="4536"/>
        <w:tab w:val="left" w:pos="8216"/>
      </w:tabs>
      <w:rPr>
        <w:rFonts w:asciiTheme="minorHAnsi" w:hAnsiTheme="minorHAnsi" w:cstheme="minorHAnsi"/>
        <w:bCs/>
        <w:sz w:val="18"/>
        <w:szCs w:val="18"/>
      </w:rPr>
    </w:pPr>
    <w:r w:rsidRPr="00D77768">
      <w:rPr>
        <w:rFonts w:asciiTheme="minorHAnsi" w:hAnsiTheme="minorHAnsi" w:cstheme="minorHAnsi"/>
        <w:bCs/>
        <w:sz w:val="18"/>
        <w:szCs w:val="18"/>
      </w:rPr>
      <w:tab/>
      <w:t>Pomorski Urząd Wojewódzki w Gdańsku</w:t>
    </w:r>
    <w:r w:rsidRPr="00D77768">
      <w:rPr>
        <w:rFonts w:asciiTheme="minorHAnsi" w:hAnsiTheme="minorHAnsi" w:cstheme="minorHAnsi"/>
        <w:bCs/>
        <w:sz w:val="18"/>
        <w:szCs w:val="18"/>
      </w:rPr>
      <w:tab/>
    </w:r>
  </w:p>
  <w:p w14:paraId="3FD0B77F" w14:textId="77777777" w:rsidR="00000000" w:rsidRPr="00D77768" w:rsidRDefault="00F4375E" w:rsidP="001619BE">
    <w:pPr>
      <w:jc w:val="center"/>
      <w:rPr>
        <w:rFonts w:asciiTheme="minorHAnsi" w:hAnsiTheme="minorHAnsi" w:cstheme="minorHAnsi"/>
        <w:sz w:val="18"/>
        <w:szCs w:val="18"/>
      </w:rPr>
    </w:pPr>
    <w:bookmarkStart w:id="4" w:name="ezdAutorWydzialAtrybut1_2"/>
    <w:r w:rsidRPr="00D77768">
      <w:rPr>
        <w:rFonts w:asciiTheme="minorHAnsi" w:hAnsiTheme="minorHAnsi" w:cstheme="minorHAnsi"/>
        <w:sz w:val="18"/>
        <w:szCs w:val="18"/>
      </w:rPr>
      <w:t>ul. Okopowa 21/27, 80-810 Gdańsk</w:t>
    </w:r>
    <w:bookmarkEnd w:id="4"/>
  </w:p>
  <w:p w14:paraId="451C4C6B" w14:textId="77777777" w:rsidR="00000000" w:rsidRPr="002222FB" w:rsidRDefault="00F4375E" w:rsidP="001619BE">
    <w:pPr>
      <w:jc w:val="center"/>
      <w:rPr>
        <w:rFonts w:asciiTheme="minorHAnsi" w:hAnsiTheme="minorHAnsi" w:cstheme="minorHAnsi"/>
        <w:sz w:val="18"/>
        <w:szCs w:val="18"/>
        <w:lang w:val="de-DE"/>
      </w:rPr>
    </w:pPr>
    <w:r w:rsidRPr="002222FB">
      <w:rPr>
        <w:rFonts w:asciiTheme="minorHAnsi" w:hAnsiTheme="minorHAnsi" w:cstheme="minorHAnsi"/>
        <w:sz w:val="18"/>
        <w:szCs w:val="18"/>
        <w:lang w:val="de-DE"/>
      </w:rPr>
      <w:t xml:space="preserve">tel.: </w:t>
    </w:r>
    <w:bookmarkStart w:id="5" w:name="ezdAutorWydzialAtrybut2_2"/>
    <w:r w:rsidRPr="002222FB">
      <w:rPr>
        <w:rFonts w:asciiTheme="minorHAnsi" w:hAnsiTheme="minorHAnsi" w:cstheme="minorHAnsi"/>
        <w:sz w:val="18"/>
        <w:szCs w:val="18"/>
        <w:lang w:val="de-DE"/>
      </w:rPr>
      <w:t>58 30 77 287</w:t>
    </w:r>
    <w:bookmarkEnd w:id="5"/>
    <w:r w:rsidRPr="002222FB">
      <w:rPr>
        <w:rFonts w:asciiTheme="minorHAnsi" w:hAnsiTheme="minorHAnsi" w:cstheme="minorHAnsi"/>
        <w:sz w:val="18"/>
        <w:szCs w:val="18"/>
        <w:lang w:val="de-DE"/>
      </w:rPr>
      <w:t xml:space="preserve">, e-mail: </w:t>
    </w:r>
    <w:bookmarkStart w:id="6" w:name="ezdAutorWydzialAtrybut3_2"/>
    <w:r w:rsidRPr="002222FB">
      <w:rPr>
        <w:rFonts w:asciiTheme="minorHAnsi" w:hAnsiTheme="minorHAnsi" w:cstheme="minorHAnsi"/>
        <w:sz w:val="18"/>
        <w:szCs w:val="18"/>
        <w:lang w:val="de-DE"/>
      </w:rPr>
      <w:t>wps@gdansk.uw.gov.pl</w:t>
    </w:r>
    <w:bookmarkEnd w:id="6"/>
  </w:p>
  <w:p w14:paraId="69AC7112" w14:textId="77777777" w:rsidR="00000000" w:rsidRPr="002222FB" w:rsidRDefault="00F4375E" w:rsidP="001619BE">
    <w:pPr>
      <w:jc w:val="center"/>
      <w:rPr>
        <w:rFonts w:asciiTheme="minorHAnsi" w:hAnsiTheme="minorHAnsi" w:cstheme="minorHAnsi"/>
        <w:sz w:val="18"/>
        <w:szCs w:val="18"/>
        <w:lang w:val="de-DE"/>
      </w:rPr>
    </w:pPr>
    <w:r w:rsidRPr="002222FB">
      <w:rPr>
        <w:rFonts w:asciiTheme="minorHAnsi" w:hAnsiTheme="minorHAnsi" w:cstheme="minorHAnsi"/>
        <w:sz w:val="18"/>
        <w:szCs w:val="18"/>
        <w:lang w:val="de-DE"/>
      </w:rPr>
      <w:t>https://www.gov.pl/web/uw-pomorski</w:t>
    </w:r>
  </w:p>
  <w:p w14:paraId="177AB554" w14:textId="77777777" w:rsidR="00000000" w:rsidRPr="00D77768" w:rsidRDefault="00F4375E" w:rsidP="001619BE">
    <w:pPr>
      <w:tabs>
        <w:tab w:val="center" w:pos="4536"/>
        <w:tab w:val="left" w:pos="8222"/>
      </w:tabs>
      <w:jc w:val="right"/>
      <w:rPr>
        <w:rFonts w:asciiTheme="minorHAnsi" w:hAnsiTheme="minorHAnsi" w:cstheme="minorHAnsi"/>
        <w:sz w:val="18"/>
        <w:szCs w:val="18"/>
        <w:lang w:val="en-US"/>
      </w:rPr>
    </w:pPr>
    <w:r w:rsidRPr="002222FB">
      <w:rPr>
        <w:rFonts w:asciiTheme="minorHAnsi" w:hAnsiTheme="minorHAnsi" w:cstheme="minorHAnsi"/>
        <w:sz w:val="18"/>
        <w:szCs w:val="18"/>
        <w:lang w:val="de-DE"/>
      </w:rPr>
      <w:t xml:space="preserve"> </w:t>
    </w:r>
    <w:r w:rsidRPr="002222FB">
      <w:rPr>
        <w:rFonts w:asciiTheme="minorHAnsi" w:hAnsiTheme="minorHAnsi" w:cstheme="minorHAnsi"/>
        <w:sz w:val="18"/>
        <w:szCs w:val="18"/>
        <w:lang w:val="de-DE"/>
      </w:rPr>
      <w:tab/>
    </w:r>
    <w:r w:rsidRPr="00D77768">
      <w:rPr>
        <w:rFonts w:asciiTheme="minorHAnsi" w:hAnsiTheme="minorHAnsi" w:cstheme="minorHAnsi"/>
        <w:sz w:val="18"/>
        <w:szCs w:val="18"/>
        <w:lang w:val="de-DE" w:eastAsia="en-US"/>
      </w:rPr>
      <w:t xml:space="preserve">Strona </w:t>
    </w:r>
    <w:r w:rsidRPr="00D77768">
      <w:rPr>
        <w:rFonts w:asciiTheme="minorHAnsi" w:hAnsiTheme="minorHAnsi" w:cstheme="minorHAnsi"/>
        <w:b/>
        <w:sz w:val="18"/>
        <w:szCs w:val="18"/>
        <w:lang w:val="de-DE" w:eastAsia="en-US"/>
      </w:rPr>
      <w:fldChar w:fldCharType="begin"/>
    </w:r>
    <w:r w:rsidRPr="00D77768">
      <w:rPr>
        <w:rFonts w:asciiTheme="minorHAnsi" w:hAnsiTheme="minorHAnsi" w:cstheme="minorHAnsi"/>
        <w:b/>
        <w:sz w:val="18"/>
        <w:szCs w:val="18"/>
        <w:lang w:val="de-DE" w:eastAsia="en-US"/>
      </w:rPr>
      <w:instrText>PAGE  \* Arabic  \* MERGEFORMAT</w:instrText>
    </w:r>
    <w:r w:rsidRPr="00D77768">
      <w:rPr>
        <w:rFonts w:asciiTheme="minorHAnsi" w:hAnsiTheme="minorHAnsi" w:cstheme="minorHAnsi"/>
        <w:b/>
        <w:sz w:val="18"/>
        <w:szCs w:val="18"/>
        <w:lang w:val="de-DE" w:eastAsia="en-US"/>
      </w:rPr>
      <w:fldChar w:fldCharType="separate"/>
    </w:r>
    <w:r w:rsidR="001E0D70">
      <w:rPr>
        <w:rFonts w:asciiTheme="minorHAnsi" w:hAnsiTheme="minorHAnsi" w:cstheme="minorHAnsi"/>
        <w:b/>
        <w:noProof/>
        <w:sz w:val="18"/>
        <w:szCs w:val="18"/>
        <w:lang w:val="de-DE" w:eastAsia="en-US"/>
      </w:rPr>
      <w:t>14</w:t>
    </w:r>
    <w:r w:rsidRPr="00D77768">
      <w:rPr>
        <w:rFonts w:asciiTheme="minorHAnsi" w:hAnsiTheme="minorHAnsi" w:cstheme="minorHAnsi"/>
        <w:b/>
        <w:sz w:val="18"/>
        <w:szCs w:val="18"/>
        <w:lang w:val="de-DE" w:eastAsia="en-US"/>
      </w:rPr>
      <w:fldChar w:fldCharType="end"/>
    </w:r>
    <w:r w:rsidRPr="00D77768">
      <w:rPr>
        <w:rFonts w:asciiTheme="minorHAnsi" w:hAnsiTheme="minorHAnsi" w:cstheme="minorHAnsi"/>
        <w:sz w:val="18"/>
        <w:szCs w:val="18"/>
        <w:lang w:val="de-DE" w:eastAsia="en-US"/>
      </w:rPr>
      <w:t xml:space="preserve"> z </w:t>
    </w:r>
    <w:r w:rsidRPr="00D77768">
      <w:rPr>
        <w:rFonts w:asciiTheme="minorHAnsi" w:hAnsiTheme="minorHAnsi" w:cstheme="minorHAnsi"/>
        <w:b/>
        <w:sz w:val="18"/>
        <w:szCs w:val="18"/>
        <w:lang w:val="de-DE" w:eastAsia="en-US"/>
      </w:rPr>
      <w:fldChar w:fldCharType="begin"/>
    </w:r>
    <w:r w:rsidRPr="00D77768">
      <w:rPr>
        <w:rFonts w:asciiTheme="minorHAnsi" w:hAnsiTheme="minorHAnsi" w:cstheme="minorHAnsi"/>
        <w:b/>
        <w:sz w:val="18"/>
        <w:szCs w:val="18"/>
        <w:lang w:val="de-DE" w:eastAsia="en-US"/>
      </w:rPr>
      <w:instrText>NUMPAGES  \* Arabic  \* MERGEFORMAT</w:instrText>
    </w:r>
    <w:r w:rsidRPr="00D77768">
      <w:rPr>
        <w:rFonts w:asciiTheme="minorHAnsi" w:hAnsiTheme="minorHAnsi" w:cstheme="minorHAnsi"/>
        <w:b/>
        <w:sz w:val="18"/>
        <w:szCs w:val="18"/>
        <w:lang w:val="de-DE" w:eastAsia="en-US"/>
      </w:rPr>
      <w:fldChar w:fldCharType="separate"/>
    </w:r>
    <w:r w:rsidR="001E0D70">
      <w:rPr>
        <w:rFonts w:asciiTheme="minorHAnsi" w:hAnsiTheme="minorHAnsi" w:cstheme="minorHAnsi"/>
        <w:b/>
        <w:noProof/>
        <w:sz w:val="18"/>
        <w:szCs w:val="18"/>
        <w:lang w:val="de-DE" w:eastAsia="en-US"/>
      </w:rPr>
      <w:t>15</w:t>
    </w:r>
    <w:r w:rsidRPr="00D77768">
      <w:rPr>
        <w:rFonts w:asciiTheme="minorHAnsi" w:hAnsiTheme="minorHAnsi" w:cstheme="minorHAnsi"/>
        <w:b/>
        <w:sz w:val="18"/>
        <w:szCs w:val="18"/>
        <w:lang w:val="de-DE"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AE040" w14:textId="77777777" w:rsidR="00000000" w:rsidRPr="0058560B" w:rsidRDefault="00000000" w:rsidP="001619BE">
    <w:pPr>
      <w:pStyle w:val="Stopka"/>
      <w:rPr>
        <w:rFonts w:asciiTheme="minorHAnsi" w:hAnsiTheme="minorHAnsi" w:cstheme="minorHAnsi"/>
        <w:sz w:val="18"/>
        <w:szCs w:val="18"/>
      </w:rPr>
    </w:pPr>
    <w:r>
      <w:rPr>
        <w:rFonts w:asciiTheme="minorHAnsi" w:hAnsiTheme="minorHAnsi" w:cstheme="minorHAnsi"/>
        <w:sz w:val="18"/>
        <w:szCs w:val="18"/>
      </w:rPr>
      <w:pict w14:anchorId="66E1CBBC">
        <v:rect id="_x0000_i1026" style="width:453.5pt;height:1.5pt" o:hralign="center" o:hrstd="t" o:hr="t" fillcolor="#aca899" stroked="f"/>
      </w:pict>
    </w:r>
  </w:p>
  <w:p w14:paraId="5889DE20" w14:textId="77777777" w:rsidR="00000000" w:rsidRPr="0058560B" w:rsidRDefault="00F4375E" w:rsidP="001619BE">
    <w:pPr>
      <w:jc w:val="center"/>
      <w:rPr>
        <w:rFonts w:asciiTheme="minorHAnsi" w:hAnsiTheme="minorHAnsi" w:cstheme="minorHAnsi"/>
        <w:b/>
        <w:sz w:val="18"/>
        <w:szCs w:val="18"/>
      </w:rPr>
    </w:pPr>
    <w:bookmarkStart w:id="7" w:name="ezdAutorWydzialNazwa"/>
    <w:r w:rsidRPr="0058560B">
      <w:rPr>
        <w:rFonts w:asciiTheme="minorHAnsi" w:hAnsiTheme="minorHAnsi" w:cstheme="minorHAnsi"/>
        <w:b/>
        <w:sz w:val="18"/>
        <w:szCs w:val="18"/>
      </w:rPr>
      <w:t>Wydział Polityki Społecznej</w:t>
    </w:r>
    <w:bookmarkEnd w:id="7"/>
  </w:p>
  <w:p w14:paraId="3C1B5A86" w14:textId="77777777" w:rsidR="00000000" w:rsidRDefault="00F4375E" w:rsidP="001619BE">
    <w:pPr>
      <w:jc w:val="center"/>
      <w:rPr>
        <w:rFonts w:asciiTheme="minorHAnsi" w:hAnsiTheme="minorHAnsi" w:cstheme="minorHAnsi"/>
        <w:bCs/>
        <w:sz w:val="18"/>
        <w:szCs w:val="18"/>
      </w:rPr>
    </w:pPr>
    <w:r w:rsidRPr="0058560B">
      <w:rPr>
        <w:rFonts w:asciiTheme="minorHAnsi" w:hAnsiTheme="minorHAnsi" w:cstheme="minorHAnsi"/>
        <w:bCs/>
        <w:sz w:val="18"/>
        <w:szCs w:val="18"/>
      </w:rPr>
      <w:t>Pomorski Urząd Wojewódzki w Gdańsku</w:t>
    </w:r>
  </w:p>
  <w:p w14:paraId="006CABE9" w14:textId="77777777" w:rsidR="00000000" w:rsidRPr="0058560B" w:rsidRDefault="00F4375E" w:rsidP="001619BE">
    <w:pPr>
      <w:jc w:val="center"/>
      <w:rPr>
        <w:rFonts w:asciiTheme="minorHAnsi" w:hAnsiTheme="minorHAnsi" w:cstheme="minorHAnsi"/>
        <w:bCs/>
        <w:sz w:val="18"/>
        <w:szCs w:val="18"/>
      </w:rPr>
    </w:pPr>
    <w:bookmarkStart w:id="8" w:name="ezdAutorWydzialAtrybut1"/>
    <w:r w:rsidRPr="0058560B">
      <w:rPr>
        <w:rFonts w:asciiTheme="minorHAnsi" w:hAnsiTheme="minorHAnsi" w:cstheme="minorHAnsi"/>
        <w:bCs/>
        <w:sz w:val="18"/>
        <w:szCs w:val="18"/>
      </w:rPr>
      <w:t>ul. Okopowa 21/27, 80-810 Gdańsk</w:t>
    </w:r>
    <w:bookmarkEnd w:id="8"/>
  </w:p>
  <w:p w14:paraId="640BCC54" w14:textId="77777777" w:rsidR="00000000" w:rsidRPr="002222FB" w:rsidRDefault="00F4375E" w:rsidP="001619BE">
    <w:pPr>
      <w:jc w:val="center"/>
      <w:rPr>
        <w:rFonts w:asciiTheme="minorHAnsi" w:hAnsiTheme="minorHAnsi" w:cstheme="minorHAnsi"/>
        <w:sz w:val="18"/>
        <w:szCs w:val="18"/>
      </w:rPr>
    </w:pPr>
    <w:r w:rsidRPr="002222FB">
      <w:rPr>
        <w:rFonts w:asciiTheme="minorHAnsi" w:hAnsiTheme="minorHAnsi" w:cstheme="minorHAnsi"/>
        <w:sz w:val="18"/>
        <w:szCs w:val="18"/>
      </w:rPr>
      <w:t xml:space="preserve">tel.: </w:t>
    </w:r>
    <w:bookmarkStart w:id="9" w:name="ezdAutorWydzialAtrybut2"/>
    <w:r w:rsidRPr="002222FB">
      <w:rPr>
        <w:rFonts w:asciiTheme="minorHAnsi" w:hAnsiTheme="minorHAnsi" w:cstheme="minorHAnsi"/>
        <w:sz w:val="18"/>
        <w:szCs w:val="18"/>
      </w:rPr>
      <w:t>58 30 77 287</w:t>
    </w:r>
    <w:bookmarkEnd w:id="9"/>
    <w:r w:rsidRPr="002222FB">
      <w:rPr>
        <w:rFonts w:asciiTheme="minorHAnsi" w:hAnsiTheme="minorHAnsi" w:cstheme="minorHAnsi"/>
        <w:sz w:val="18"/>
        <w:szCs w:val="18"/>
      </w:rPr>
      <w:t xml:space="preserve">, e-mail: </w:t>
    </w:r>
    <w:bookmarkStart w:id="10" w:name="ezdAutorWydzialAtrybut3"/>
    <w:r w:rsidRPr="002222FB">
      <w:rPr>
        <w:rFonts w:asciiTheme="minorHAnsi" w:hAnsiTheme="minorHAnsi" w:cstheme="minorHAnsi"/>
        <w:sz w:val="18"/>
        <w:szCs w:val="18"/>
      </w:rPr>
      <w:t>wps@gdansk.uw.gov.pl</w:t>
    </w:r>
    <w:bookmarkEnd w:id="10"/>
  </w:p>
  <w:p w14:paraId="33AAA5AF" w14:textId="77777777" w:rsidR="00000000" w:rsidRPr="002222FB" w:rsidRDefault="00F4375E" w:rsidP="001619BE">
    <w:pPr>
      <w:jc w:val="center"/>
      <w:rPr>
        <w:rFonts w:asciiTheme="minorHAnsi" w:hAnsiTheme="minorHAnsi" w:cstheme="minorHAnsi"/>
        <w:sz w:val="18"/>
        <w:szCs w:val="18"/>
      </w:rPr>
    </w:pPr>
    <w:r w:rsidRPr="002222FB">
      <w:rPr>
        <w:rFonts w:asciiTheme="minorHAnsi" w:hAnsiTheme="minorHAnsi" w:cstheme="minorHAnsi"/>
        <w:sz w:val="18"/>
        <w:szCs w:val="18"/>
      </w:rPr>
      <w:t>https://www.gov.pl/web/uw-pomorski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87306" w14:textId="77777777" w:rsidR="007F080E" w:rsidRDefault="007F080E">
      <w:r>
        <w:separator/>
      </w:r>
    </w:p>
  </w:footnote>
  <w:footnote w:type="continuationSeparator" w:id="0">
    <w:p w14:paraId="4A9F9648" w14:textId="77777777" w:rsidR="007F080E" w:rsidRDefault="007F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5AEA9" w14:textId="77777777" w:rsidR="00000000" w:rsidRPr="001168B3" w:rsidRDefault="00000000" w:rsidP="001619BE">
    <w:pPr>
      <w:pStyle w:val="Nagwek"/>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610D"/>
    <w:multiLevelType w:val="hybridMultilevel"/>
    <w:tmpl w:val="EA02029C"/>
    <w:lvl w:ilvl="0" w:tplc="41E8BEEA">
      <w:start w:val="1"/>
      <w:numFmt w:val="bullet"/>
      <w:lvlText w:val=""/>
      <w:lvlJc w:val="left"/>
      <w:pPr>
        <w:ind w:left="720" w:hanging="360"/>
      </w:pPr>
      <w:rPr>
        <w:rFonts w:ascii="Symbol" w:hAnsi="Symbol" w:hint="default"/>
      </w:rPr>
    </w:lvl>
    <w:lvl w:ilvl="1" w:tplc="A8347E28" w:tentative="1">
      <w:start w:val="1"/>
      <w:numFmt w:val="bullet"/>
      <w:lvlText w:val="o"/>
      <w:lvlJc w:val="left"/>
      <w:pPr>
        <w:ind w:left="1440" w:hanging="360"/>
      </w:pPr>
      <w:rPr>
        <w:rFonts w:ascii="Courier New" w:hAnsi="Courier New" w:cs="Courier New" w:hint="default"/>
      </w:rPr>
    </w:lvl>
    <w:lvl w:ilvl="2" w:tplc="471A0488" w:tentative="1">
      <w:start w:val="1"/>
      <w:numFmt w:val="bullet"/>
      <w:lvlText w:val=""/>
      <w:lvlJc w:val="left"/>
      <w:pPr>
        <w:ind w:left="2160" w:hanging="360"/>
      </w:pPr>
      <w:rPr>
        <w:rFonts w:ascii="Wingdings" w:hAnsi="Wingdings" w:hint="default"/>
      </w:rPr>
    </w:lvl>
    <w:lvl w:ilvl="3" w:tplc="46AA63D4" w:tentative="1">
      <w:start w:val="1"/>
      <w:numFmt w:val="bullet"/>
      <w:lvlText w:val=""/>
      <w:lvlJc w:val="left"/>
      <w:pPr>
        <w:ind w:left="2880" w:hanging="360"/>
      </w:pPr>
      <w:rPr>
        <w:rFonts w:ascii="Symbol" w:hAnsi="Symbol" w:hint="default"/>
      </w:rPr>
    </w:lvl>
    <w:lvl w:ilvl="4" w:tplc="12E66D72" w:tentative="1">
      <w:start w:val="1"/>
      <w:numFmt w:val="bullet"/>
      <w:lvlText w:val="o"/>
      <w:lvlJc w:val="left"/>
      <w:pPr>
        <w:ind w:left="3600" w:hanging="360"/>
      </w:pPr>
      <w:rPr>
        <w:rFonts w:ascii="Courier New" w:hAnsi="Courier New" w:cs="Courier New" w:hint="default"/>
      </w:rPr>
    </w:lvl>
    <w:lvl w:ilvl="5" w:tplc="3AEE312C" w:tentative="1">
      <w:start w:val="1"/>
      <w:numFmt w:val="bullet"/>
      <w:lvlText w:val=""/>
      <w:lvlJc w:val="left"/>
      <w:pPr>
        <w:ind w:left="4320" w:hanging="360"/>
      </w:pPr>
      <w:rPr>
        <w:rFonts w:ascii="Wingdings" w:hAnsi="Wingdings" w:hint="default"/>
      </w:rPr>
    </w:lvl>
    <w:lvl w:ilvl="6" w:tplc="D25492CA" w:tentative="1">
      <w:start w:val="1"/>
      <w:numFmt w:val="bullet"/>
      <w:lvlText w:val=""/>
      <w:lvlJc w:val="left"/>
      <w:pPr>
        <w:ind w:left="5040" w:hanging="360"/>
      </w:pPr>
      <w:rPr>
        <w:rFonts w:ascii="Symbol" w:hAnsi="Symbol" w:hint="default"/>
      </w:rPr>
    </w:lvl>
    <w:lvl w:ilvl="7" w:tplc="C35C401C" w:tentative="1">
      <w:start w:val="1"/>
      <w:numFmt w:val="bullet"/>
      <w:lvlText w:val="o"/>
      <w:lvlJc w:val="left"/>
      <w:pPr>
        <w:ind w:left="5760" w:hanging="360"/>
      </w:pPr>
      <w:rPr>
        <w:rFonts w:ascii="Courier New" w:hAnsi="Courier New" w:cs="Courier New" w:hint="default"/>
      </w:rPr>
    </w:lvl>
    <w:lvl w:ilvl="8" w:tplc="D6A89D3A" w:tentative="1">
      <w:start w:val="1"/>
      <w:numFmt w:val="bullet"/>
      <w:lvlText w:val=""/>
      <w:lvlJc w:val="left"/>
      <w:pPr>
        <w:ind w:left="6480" w:hanging="360"/>
      </w:pPr>
      <w:rPr>
        <w:rFonts w:ascii="Wingdings" w:hAnsi="Wingdings" w:hint="default"/>
      </w:rPr>
    </w:lvl>
  </w:abstractNum>
  <w:abstractNum w:abstractNumId="1" w15:restartNumberingAfterBreak="0">
    <w:nsid w:val="07434DDE"/>
    <w:multiLevelType w:val="hybridMultilevel"/>
    <w:tmpl w:val="4C8AB8FC"/>
    <w:lvl w:ilvl="0" w:tplc="401E2E28">
      <w:start w:val="1"/>
      <w:numFmt w:val="decimal"/>
      <w:lvlText w:val="%1."/>
      <w:lvlJc w:val="left"/>
      <w:pPr>
        <w:ind w:left="720" w:hanging="360"/>
      </w:pPr>
    </w:lvl>
    <w:lvl w:ilvl="1" w:tplc="22C8BFD6" w:tentative="1">
      <w:start w:val="1"/>
      <w:numFmt w:val="lowerLetter"/>
      <w:lvlText w:val="%2."/>
      <w:lvlJc w:val="left"/>
      <w:pPr>
        <w:ind w:left="1440" w:hanging="360"/>
      </w:pPr>
    </w:lvl>
    <w:lvl w:ilvl="2" w:tplc="F920C9F2" w:tentative="1">
      <w:start w:val="1"/>
      <w:numFmt w:val="lowerRoman"/>
      <w:lvlText w:val="%3."/>
      <w:lvlJc w:val="right"/>
      <w:pPr>
        <w:ind w:left="2160" w:hanging="180"/>
      </w:pPr>
    </w:lvl>
    <w:lvl w:ilvl="3" w:tplc="E9DADF1A" w:tentative="1">
      <w:start w:val="1"/>
      <w:numFmt w:val="decimal"/>
      <w:lvlText w:val="%4."/>
      <w:lvlJc w:val="left"/>
      <w:pPr>
        <w:ind w:left="2880" w:hanging="360"/>
      </w:pPr>
    </w:lvl>
    <w:lvl w:ilvl="4" w:tplc="88582B98" w:tentative="1">
      <w:start w:val="1"/>
      <w:numFmt w:val="lowerLetter"/>
      <w:lvlText w:val="%5."/>
      <w:lvlJc w:val="left"/>
      <w:pPr>
        <w:ind w:left="3600" w:hanging="360"/>
      </w:pPr>
    </w:lvl>
    <w:lvl w:ilvl="5" w:tplc="C8DC5A0C" w:tentative="1">
      <w:start w:val="1"/>
      <w:numFmt w:val="lowerRoman"/>
      <w:lvlText w:val="%6."/>
      <w:lvlJc w:val="right"/>
      <w:pPr>
        <w:ind w:left="4320" w:hanging="180"/>
      </w:pPr>
    </w:lvl>
    <w:lvl w:ilvl="6" w:tplc="D0BC493C" w:tentative="1">
      <w:start w:val="1"/>
      <w:numFmt w:val="decimal"/>
      <w:lvlText w:val="%7."/>
      <w:lvlJc w:val="left"/>
      <w:pPr>
        <w:ind w:left="5040" w:hanging="360"/>
      </w:pPr>
    </w:lvl>
    <w:lvl w:ilvl="7" w:tplc="EB525514" w:tentative="1">
      <w:start w:val="1"/>
      <w:numFmt w:val="lowerLetter"/>
      <w:lvlText w:val="%8."/>
      <w:lvlJc w:val="left"/>
      <w:pPr>
        <w:ind w:left="5760" w:hanging="360"/>
      </w:pPr>
    </w:lvl>
    <w:lvl w:ilvl="8" w:tplc="3D22CE70" w:tentative="1">
      <w:start w:val="1"/>
      <w:numFmt w:val="lowerRoman"/>
      <w:lvlText w:val="%9."/>
      <w:lvlJc w:val="right"/>
      <w:pPr>
        <w:ind w:left="6480" w:hanging="180"/>
      </w:pPr>
    </w:lvl>
  </w:abstractNum>
  <w:abstractNum w:abstractNumId="2" w15:restartNumberingAfterBreak="0">
    <w:nsid w:val="18E23B45"/>
    <w:multiLevelType w:val="hybridMultilevel"/>
    <w:tmpl w:val="299232A2"/>
    <w:lvl w:ilvl="0" w:tplc="17E648D6">
      <w:start w:val="1"/>
      <w:numFmt w:val="bullet"/>
      <w:lvlText w:val=""/>
      <w:lvlJc w:val="left"/>
      <w:pPr>
        <w:ind w:left="720" w:hanging="360"/>
      </w:pPr>
      <w:rPr>
        <w:rFonts w:ascii="Symbol" w:hAnsi="Symbol" w:hint="default"/>
      </w:rPr>
    </w:lvl>
    <w:lvl w:ilvl="1" w:tplc="B89812AC" w:tentative="1">
      <w:start w:val="1"/>
      <w:numFmt w:val="bullet"/>
      <w:lvlText w:val="o"/>
      <w:lvlJc w:val="left"/>
      <w:pPr>
        <w:ind w:left="1440" w:hanging="360"/>
      </w:pPr>
      <w:rPr>
        <w:rFonts w:ascii="Courier New" w:hAnsi="Courier New" w:cs="Courier New" w:hint="default"/>
      </w:rPr>
    </w:lvl>
    <w:lvl w:ilvl="2" w:tplc="C136EB6C" w:tentative="1">
      <w:start w:val="1"/>
      <w:numFmt w:val="bullet"/>
      <w:lvlText w:val=""/>
      <w:lvlJc w:val="left"/>
      <w:pPr>
        <w:ind w:left="2160" w:hanging="360"/>
      </w:pPr>
      <w:rPr>
        <w:rFonts w:ascii="Wingdings" w:hAnsi="Wingdings" w:hint="default"/>
      </w:rPr>
    </w:lvl>
    <w:lvl w:ilvl="3" w:tplc="3EFA8D9A" w:tentative="1">
      <w:start w:val="1"/>
      <w:numFmt w:val="bullet"/>
      <w:lvlText w:val=""/>
      <w:lvlJc w:val="left"/>
      <w:pPr>
        <w:ind w:left="2880" w:hanging="360"/>
      </w:pPr>
      <w:rPr>
        <w:rFonts w:ascii="Symbol" w:hAnsi="Symbol" w:hint="default"/>
      </w:rPr>
    </w:lvl>
    <w:lvl w:ilvl="4" w:tplc="EE5854A0" w:tentative="1">
      <w:start w:val="1"/>
      <w:numFmt w:val="bullet"/>
      <w:lvlText w:val="o"/>
      <w:lvlJc w:val="left"/>
      <w:pPr>
        <w:ind w:left="3600" w:hanging="360"/>
      </w:pPr>
      <w:rPr>
        <w:rFonts w:ascii="Courier New" w:hAnsi="Courier New" w:cs="Courier New" w:hint="default"/>
      </w:rPr>
    </w:lvl>
    <w:lvl w:ilvl="5" w:tplc="EA66E5B4" w:tentative="1">
      <w:start w:val="1"/>
      <w:numFmt w:val="bullet"/>
      <w:lvlText w:val=""/>
      <w:lvlJc w:val="left"/>
      <w:pPr>
        <w:ind w:left="4320" w:hanging="360"/>
      </w:pPr>
      <w:rPr>
        <w:rFonts w:ascii="Wingdings" w:hAnsi="Wingdings" w:hint="default"/>
      </w:rPr>
    </w:lvl>
    <w:lvl w:ilvl="6" w:tplc="D75A2E04" w:tentative="1">
      <w:start w:val="1"/>
      <w:numFmt w:val="bullet"/>
      <w:lvlText w:val=""/>
      <w:lvlJc w:val="left"/>
      <w:pPr>
        <w:ind w:left="5040" w:hanging="360"/>
      </w:pPr>
      <w:rPr>
        <w:rFonts w:ascii="Symbol" w:hAnsi="Symbol" w:hint="default"/>
      </w:rPr>
    </w:lvl>
    <w:lvl w:ilvl="7" w:tplc="DE38C77A" w:tentative="1">
      <w:start w:val="1"/>
      <w:numFmt w:val="bullet"/>
      <w:lvlText w:val="o"/>
      <w:lvlJc w:val="left"/>
      <w:pPr>
        <w:ind w:left="5760" w:hanging="360"/>
      </w:pPr>
      <w:rPr>
        <w:rFonts w:ascii="Courier New" w:hAnsi="Courier New" w:cs="Courier New" w:hint="default"/>
      </w:rPr>
    </w:lvl>
    <w:lvl w:ilvl="8" w:tplc="29A645E0" w:tentative="1">
      <w:start w:val="1"/>
      <w:numFmt w:val="bullet"/>
      <w:lvlText w:val=""/>
      <w:lvlJc w:val="left"/>
      <w:pPr>
        <w:ind w:left="6480" w:hanging="360"/>
      </w:pPr>
      <w:rPr>
        <w:rFonts w:ascii="Wingdings" w:hAnsi="Wingdings" w:hint="default"/>
      </w:rPr>
    </w:lvl>
  </w:abstractNum>
  <w:abstractNum w:abstractNumId="3" w15:restartNumberingAfterBreak="0">
    <w:nsid w:val="1B6F33A8"/>
    <w:multiLevelType w:val="hybridMultilevel"/>
    <w:tmpl w:val="AAA4C710"/>
    <w:lvl w:ilvl="0" w:tplc="37285088">
      <w:start w:val="1"/>
      <w:numFmt w:val="decimal"/>
      <w:lvlText w:val="%1."/>
      <w:lvlJc w:val="left"/>
      <w:pPr>
        <w:ind w:left="720" w:hanging="360"/>
      </w:pPr>
    </w:lvl>
    <w:lvl w:ilvl="1" w:tplc="EB049C18" w:tentative="1">
      <w:start w:val="1"/>
      <w:numFmt w:val="lowerLetter"/>
      <w:lvlText w:val="%2."/>
      <w:lvlJc w:val="left"/>
      <w:pPr>
        <w:ind w:left="1440" w:hanging="360"/>
      </w:pPr>
    </w:lvl>
    <w:lvl w:ilvl="2" w:tplc="C38EA4F8" w:tentative="1">
      <w:start w:val="1"/>
      <w:numFmt w:val="lowerRoman"/>
      <w:lvlText w:val="%3."/>
      <w:lvlJc w:val="right"/>
      <w:pPr>
        <w:ind w:left="2160" w:hanging="180"/>
      </w:pPr>
    </w:lvl>
    <w:lvl w:ilvl="3" w:tplc="6A5E1B16" w:tentative="1">
      <w:start w:val="1"/>
      <w:numFmt w:val="decimal"/>
      <w:lvlText w:val="%4."/>
      <w:lvlJc w:val="left"/>
      <w:pPr>
        <w:ind w:left="2880" w:hanging="360"/>
      </w:pPr>
    </w:lvl>
    <w:lvl w:ilvl="4" w:tplc="9C363D8A" w:tentative="1">
      <w:start w:val="1"/>
      <w:numFmt w:val="lowerLetter"/>
      <w:lvlText w:val="%5."/>
      <w:lvlJc w:val="left"/>
      <w:pPr>
        <w:ind w:left="3600" w:hanging="360"/>
      </w:pPr>
    </w:lvl>
    <w:lvl w:ilvl="5" w:tplc="51AEE304" w:tentative="1">
      <w:start w:val="1"/>
      <w:numFmt w:val="lowerRoman"/>
      <w:lvlText w:val="%6."/>
      <w:lvlJc w:val="right"/>
      <w:pPr>
        <w:ind w:left="4320" w:hanging="180"/>
      </w:pPr>
    </w:lvl>
    <w:lvl w:ilvl="6" w:tplc="9FB6929A" w:tentative="1">
      <w:start w:val="1"/>
      <w:numFmt w:val="decimal"/>
      <w:lvlText w:val="%7."/>
      <w:lvlJc w:val="left"/>
      <w:pPr>
        <w:ind w:left="5040" w:hanging="360"/>
      </w:pPr>
    </w:lvl>
    <w:lvl w:ilvl="7" w:tplc="C1A8C144" w:tentative="1">
      <w:start w:val="1"/>
      <w:numFmt w:val="lowerLetter"/>
      <w:lvlText w:val="%8."/>
      <w:lvlJc w:val="left"/>
      <w:pPr>
        <w:ind w:left="5760" w:hanging="360"/>
      </w:pPr>
    </w:lvl>
    <w:lvl w:ilvl="8" w:tplc="E82A4E3E" w:tentative="1">
      <w:start w:val="1"/>
      <w:numFmt w:val="lowerRoman"/>
      <w:lvlText w:val="%9."/>
      <w:lvlJc w:val="right"/>
      <w:pPr>
        <w:ind w:left="6480" w:hanging="180"/>
      </w:pPr>
    </w:lvl>
  </w:abstractNum>
  <w:abstractNum w:abstractNumId="4" w15:restartNumberingAfterBreak="0">
    <w:nsid w:val="1E3E680C"/>
    <w:multiLevelType w:val="hybridMultilevel"/>
    <w:tmpl w:val="0C04348E"/>
    <w:lvl w:ilvl="0" w:tplc="E6A4D5B8">
      <w:start w:val="1"/>
      <w:numFmt w:val="bullet"/>
      <w:lvlText w:val=""/>
      <w:lvlJc w:val="left"/>
      <w:pPr>
        <w:ind w:left="720" w:hanging="360"/>
      </w:pPr>
      <w:rPr>
        <w:rFonts w:ascii="Symbol" w:hAnsi="Symbol" w:hint="default"/>
      </w:rPr>
    </w:lvl>
    <w:lvl w:ilvl="1" w:tplc="859879F8" w:tentative="1">
      <w:start w:val="1"/>
      <w:numFmt w:val="bullet"/>
      <w:lvlText w:val="o"/>
      <w:lvlJc w:val="left"/>
      <w:pPr>
        <w:ind w:left="1440" w:hanging="360"/>
      </w:pPr>
      <w:rPr>
        <w:rFonts w:ascii="Courier New" w:hAnsi="Courier New" w:cs="Courier New" w:hint="default"/>
      </w:rPr>
    </w:lvl>
    <w:lvl w:ilvl="2" w:tplc="A0626854" w:tentative="1">
      <w:start w:val="1"/>
      <w:numFmt w:val="bullet"/>
      <w:lvlText w:val=""/>
      <w:lvlJc w:val="left"/>
      <w:pPr>
        <w:ind w:left="2160" w:hanging="360"/>
      </w:pPr>
      <w:rPr>
        <w:rFonts w:ascii="Wingdings" w:hAnsi="Wingdings" w:hint="default"/>
      </w:rPr>
    </w:lvl>
    <w:lvl w:ilvl="3" w:tplc="BE10EBFC" w:tentative="1">
      <w:start w:val="1"/>
      <w:numFmt w:val="bullet"/>
      <w:lvlText w:val=""/>
      <w:lvlJc w:val="left"/>
      <w:pPr>
        <w:ind w:left="2880" w:hanging="360"/>
      </w:pPr>
      <w:rPr>
        <w:rFonts w:ascii="Symbol" w:hAnsi="Symbol" w:hint="default"/>
      </w:rPr>
    </w:lvl>
    <w:lvl w:ilvl="4" w:tplc="C54EC4AE" w:tentative="1">
      <w:start w:val="1"/>
      <w:numFmt w:val="bullet"/>
      <w:lvlText w:val="o"/>
      <w:lvlJc w:val="left"/>
      <w:pPr>
        <w:ind w:left="3600" w:hanging="360"/>
      </w:pPr>
      <w:rPr>
        <w:rFonts w:ascii="Courier New" w:hAnsi="Courier New" w:cs="Courier New" w:hint="default"/>
      </w:rPr>
    </w:lvl>
    <w:lvl w:ilvl="5" w:tplc="E57A3DA4" w:tentative="1">
      <w:start w:val="1"/>
      <w:numFmt w:val="bullet"/>
      <w:lvlText w:val=""/>
      <w:lvlJc w:val="left"/>
      <w:pPr>
        <w:ind w:left="4320" w:hanging="360"/>
      </w:pPr>
      <w:rPr>
        <w:rFonts w:ascii="Wingdings" w:hAnsi="Wingdings" w:hint="default"/>
      </w:rPr>
    </w:lvl>
    <w:lvl w:ilvl="6" w:tplc="335A57AE" w:tentative="1">
      <w:start w:val="1"/>
      <w:numFmt w:val="bullet"/>
      <w:lvlText w:val=""/>
      <w:lvlJc w:val="left"/>
      <w:pPr>
        <w:ind w:left="5040" w:hanging="360"/>
      </w:pPr>
      <w:rPr>
        <w:rFonts w:ascii="Symbol" w:hAnsi="Symbol" w:hint="default"/>
      </w:rPr>
    </w:lvl>
    <w:lvl w:ilvl="7" w:tplc="2976F056" w:tentative="1">
      <w:start w:val="1"/>
      <w:numFmt w:val="bullet"/>
      <w:lvlText w:val="o"/>
      <w:lvlJc w:val="left"/>
      <w:pPr>
        <w:ind w:left="5760" w:hanging="360"/>
      </w:pPr>
      <w:rPr>
        <w:rFonts w:ascii="Courier New" w:hAnsi="Courier New" w:cs="Courier New" w:hint="default"/>
      </w:rPr>
    </w:lvl>
    <w:lvl w:ilvl="8" w:tplc="B9BE250E" w:tentative="1">
      <w:start w:val="1"/>
      <w:numFmt w:val="bullet"/>
      <w:lvlText w:val=""/>
      <w:lvlJc w:val="left"/>
      <w:pPr>
        <w:ind w:left="6480" w:hanging="360"/>
      </w:pPr>
      <w:rPr>
        <w:rFonts w:ascii="Wingdings" w:hAnsi="Wingdings" w:hint="default"/>
      </w:rPr>
    </w:lvl>
  </w:abstractNum>
  <w:abstractNum w:abstractNumId="5" w15:restartNumberingAfterBreak="0">
    <w:nsid w:val="255E3AD8"/>
    <w:multiLevelType w:val="hybridMultilevel"/>
    <w:tmpl w:val="4C8AB8FC"/>
    <w:lvl w:ilvl="0" w:tplc="3C841D88">
      <w:start w:val="1"/>
      <w:numFmt w:val="decimal"/>
      <w:lvlText w:val="%1."/>
      <w:lvlJc w:val="left"/>
      <w:pPr>
        <w:ind w:left="720" w:hanging="360"/>
      </w:pPr>
    </w:lvl>
    <w:lvl w:ilvl="1" w:tplc="5F2EC962" w:tentative="1">
      <w:start w:val="1"/>
      <w:numFmt w:val="lowerLetter"/>
      <w:lvlText w:val="%2."/>
      <w:lvlJc w:val="left"/>
      <w:pPr>
        <w:ind w:left="1440" w:hanging="360"/>
      </w:pPr>
    </w:lvl>
    <w:lvl w:ilvl="2" w:tplc="59CE98F0" w:tentative="1">
      <w:start w:val="1"/>
      <w:numFmt w:val="lowerRoman"/>
      <w:lvlText w:val="%3."/>
      <w:lvlJc w:val="right"/>
      <w:pPr>
        <w:ind w:left="2160" w:hanging="180"/>
      </w:pPr>
    </w:lvl>
    <w:lvl w:ilvl="3" w:tplc="99281510" w:tentative="1">
      <w:start w:val="1"/>
      <w:numFmt w:val="decimal"/>
      <w:lvlText w:val="%4."/>
      <w:lvlJc w:val="left"/>
      <w:pPr>
        <w:ind w:left="2880" w:hanging="360"/>
      </w:pPr>
    </w:lvl>
    <w:lvl w:ilvl="4" w:tplc="52A26E6C" w:tentative="1">
      <w:start w:val="1"/>
      <w:numFmt w:val="lowerLetter"/>
      <w:lvlText w:val="%5."/>
      <w:lvlJc w:val="left"/>
      <w:pPr>
        <w:ind w:left="3600" w:hanging="360"/>
      </w:pPr>
    </w:lvl>
    <w:lvl w:ilvl="5" w:tplc="7E782EDE" w:tentative="1">
      <w:start w:val="1"/>
      <w:numFmt w:val="lowerRoman"/>
      <w:lvlText w:val="%6."/>
      <w:lvlJc w:val="right"/>
      <w:pPr>
        <w:ind w:left="4320" w:hanging="180"/>
      </w:pPr>
    </w:lvl>
    <w:lvl w:ilvl="6" w:tplc="495CA772" w:tentative="1">
      <w:start w:val="1"/>
      <w:numFmt w:val="decimal"/>
      <w:lvlText w:val="%7."/>
      <w:lvlJc w:val="left"/>
      <w:pPr>
        <w:ind w:left="5040" w:hanging="360"/>
      </w:pPr>
    </w:lvl>
    <w:lvl w:ilvl="7" w:tplc="65225008" w:tentative="1">
      <w:start w:val="1"/>
      <w:numFmt w:val="lowerLetter"/>
      <w:lvlText w:val="%8."/>
      <w:lvlJc w:val="left"/>
      <w:pPr>
        <w:ind w:left="5760" w:hanging="360"/>
      </w:pPr>
    </w:lvl>
    <w:lvl w:ilvl="8" w:tplc="AD5C4380" w:tentative="1">
      <w:start w:val="1"/>
      <w:numFmt w:val="lowerRoman"/>
      <w:lvlText w:val="%9."/>
      <w:lvlJc w:val="right"/>
      <w:pPr>
        <w:ind w:left="6480" w:hanging="180"/>
      </w:pPr>
    </w:lvl>
  </w:abstractNum>
  <w:abstractNum w:abstractNumId="6" w15:restartNumberingAfterBreak="0">
    <w:nsid w:val="2DDA5334"/>
    <w:multiLevelType w:val="hybridMultilevel"/>
    <w:tmpl w:val="59823D66"/>
    <w:lvl w:ilvl="0" w:tplc="9FAC2470">
      <w:start w:val="1"/>
      <w:numFmt w:val="decimal"/>
      <w:lvlText w:val="%1."/>
      <w:lvlJc w:val="left"/>
      <w:pPr>
        <w:ind w:left="720" w:hanging="360"/>
      </w:pPr>
    </w:lvl>
    <w:lvl w:ilvl="1" w:tplc="4A96B7BA" w:tentative="1">
      <w:start w:val="1"/>
      <w:numFmt w:val="lowerLetter"/>
      <w:lvlText w:val="%2."/>
      <w:lvlJc w:val="left"/>
      <w:pPr>
        <w:ind w:left="1440" w:hanging="360"/>
      </w:pPr>
    </w:lvl>
    <w:lvl w:ilvl="2" w:tplc="F7C4BAC6" w:tentative="1">
      <w:start w:val="1"/>
      <w:numFmt w:val="lowerRoman"/>
      <w:lvlText w:val="%3."/>
      <w:lvlJc w:val="right"/>
      <w:pPr>
        <w:ind w:left="2160" w:hanging="180"/>
      </w:pPr>
    </w:lvl>
    <w:lvl w:ilvl="3" w:tplc="DC40FEBC" w:tentative="1">
      <w:start w:val="1"/>
      <w:numFmt w:val="decimal"/>
      <w:lvlText w:val="%4."/>
      <w:lvlJc w:val="left"/>
      <w:pPr>
        <w:ind w:left="2880" w:hanging="360"/>
      </w:pPr>
    </w:lvl>
    <w:lvl w:ilvl="4" w:tplc="0A2C947C" w:tentative="1">
      <w:start w:val="1"/>
      <w:numFmt w:val="lowerLetter"/>
      <w:lvlText w:val="%5."/>
      <w:lvlJc w:val="left"/>
      <w:pPr>
        <w:ind w:left="3600" w:hanging="360"/>
      </w:pPr>
    </w:lvl>
    <w:lvl w:ilvl="5" w:tplc="FF5E6FD6" w:tentative="1">
      <w:start w:val="1"/>
      <w:numFmt w:val="lowerRoman"/>
      <w:lvlText w:val="%6."/>
      <w:lvlJc w:val="right"/>
      <w:pPr>
        <w:ind w:left="4320" w:hanging="180"/>
      </w:pPr>
    </w:lvl>
    <w:lvl w:ilvl="6" w:tplc="F2F2C1EE" w:tentative="1">
      <w:start w:val="1"/>
      <w:numFmt w:val="decimal"/>
      <w:lvlText w:val="%7."/>
      <w:lvlJc w:val="left"/>
      <w:pPr>
        <w:ind w:left="5040" w:hanging="360"/>
      </w:pPr>
    </w:lvl>
    <w:lvl w:ilvl="7" w:tplc="800CEB00" w:tentative="1">
      <w:start w:val="1"/>
      <w:numFmt w:val="lowerLetter"/>
      <w:lvlText w:val="%8."/>
      <w:lvlJc w:val="left"/>
      <w:pPr>
        <w:ind w:left="5760" w:hanging="360"/>
      </w:pPr>
    </w:lvl>
    <w:lvl w:ilvl="8" w:tplc="168C6AFE" w:tentative="1">
      <w:start w:val="1"/>
      <w:numFmt w:val="lowerRoman"/>
      <w:lvlText w:val="%9."/>
      <w:lvlJc w:val="right"/>
      <w:pPr>
        <w:ind w:left="6480" w:hanging="180"/>
      </w:pPr>
    </w:lvl>
  </w:abstractNum>
  <w:abstractNum w:abstractNumId="7" w15:restartNumberingAfterBreak="0">
    <w:nsid w:val="50354D41"/>
    <w:multiLevelType w:val="hybridMultilevel"/>
    <w:tmpl w:val="4E1E3C66"/>
    <w:lvl w:ilvl="0" w:tplc="E1E6B06E">
      <w:start w:val="1"/>
      <w:numFmt w:val="decimal"/>
      <w:lvlText w:val="%1)"/>
      <w:lvlJc w:val="left"/>
      <w:pPr>
        <w:ind w:left="720" w:hanging="360"/>
      </w:pPr>
      <w:rPr>
        <w:rFonts w:hint="default"/>
        <w:color w:val="auto"/>
      </w:rPr>
    </w:lvl>
    <w:lvl w:ilvl="1" w:tplc="11544606" w:tentative="1">
      <w:start w:val="1"/>
      <w:numFmt w:val="lowerLetter"/>
      <w:lvlText w:val="%2."/>
      <w:lvlJc w:val="left"/>
      <w:pPr>
        <w:ind w:left="1440" w:hanging="360"/>
      </w:pPr>
    </w:lvl>
    <w:lvl w:ilvl="2" w:tplc="B212FADA" w:tentative="1">
      <w:start w:val="1"/>
      <w:numFmt w:val="lowerRoman"/>
      <w:lvlText w:val="%3."/>
      <w:lvlJc w:val="right"/>
      <w:pPr>
        <w:ind w:left="2160" w:hanging="180"/>
      </w:pPr>
    </w:lvl>
    <w:lvl w:ilvl="3" w:tplc="3B6ADDDA" w:tentative="1">
      <w:start w:val="1"/>
      <w:numFmt w:val="decimal"/>
      <w:lvlText w:val="%4."/>
      <w:lvlJc w:val="left"/>
      <w:pPr>
        <w:ind w:left="2880" w:hanging="360"/>
      </w:pPr>
    </w:lvl>
    <w:lvl w:ilvl="4" w:tplc="9634D8FC" w:tentative="1">
      <w:start w:val="1"/>
      <w:numFmt w:val="lowerLetter"/>
      <w:lvlText w:val="%5."/>
      <w:lvlJc w:val="left"/>
      <w:pPr>
        <w:ind w:left="3600" w:hanging="360"/>
      </w:pPr>
    </w:lvl>
    <w:lvl w:ilvl="5" w:tplc="BF98B630" w:tentative="1">
      <w:start w:val="1"/>
      <w:numFmt w:val="lowerRoman"/>
      <w:lvlText w:val="%6."/>
      <w:lvlJc w:val="right"/>
      <w:pPr>
        <w:ind w:left="4320" w:hanging="180"/>
      </w:pPr>
    </w:lvl>
    <w:lvl w:ilvl="6" w:tplc="D63402CA" w:tentative="1">
      <w:start w:val="1"/>
      <w:numFmt w:val="decimal"/>
      <w:lvlText w:val="%7."/>
      <w:lvlJc w:val="left"/>
      <w:pPr>
        <w:ind w:left="5040" w:hanging="360"/>
      </w:pPr>
    </w:lvl>
    <w:lvl w:ilvl="7" w:tplc="4D58B672" w:tentative="1">
      <w:start w:val="1"/>
      <w:numFmt w:val="lowerLetter"/>
      <w:lvlText w:val="%8."/>
      <w:lvlJc w:val="left"/>
      <w:pPr>
        <w:ind w:left="5760" w:hanging="360"/>
      </w:pPr>
    </w:lvl>
    <w:lvl w:ilvl="8" w:tplc="C62642A2" w:tentative="1">
      <w:start w:val="1"/>
      <w:numFmt w:val="lowerRoman"/>
      <w:lvlText w:val="%9."/>
      <w:lvlJc w:val="right"/>
      <w:pPr>
        <w:ind w:left="6480" w:hanging="180"/>
      </w:pPr>
    </w:lvl>
  </w:abstractNum>
  <w:abstractNum w:abstractNumId="8" w15:restartNumberingAfterBreak="0">
    <w:nsid w:val="5F092CEB"/>
    <w:multiLevelType w:val="multilevel"/>
    <w:tmpl w:val="EA683650"/>
    <w:lvl w:ilvl="0">
      <w:start w:val="1"/>
      <w:numFmt w:val="decimal"/>
      <w:lvlText w:val="%1."/>
      <w:lvlJc w:val="left"/>
      <w:pPr>
        <w:tabs>
          <w:tab w:val="num" w:pos="0"/>
        </w:tabs>
        <w:ind w:left="731" w:hanging="360"/>
      </w:pPr>
    </w:lvl>
    <w:lvl w:ilvl="1">
      <w:start w:val="1"/>
      <w:numFmt w:val="lowerLetter"/>
      <w:lvlText w:val="%2."/>
      <w:lvlJc w:val="left"/>
      <w:pPr>
        <w:tabs>
          <w:tab w:val="num" w:pos="0"/>
        </w:tabs>
        <w:ind w:left="1451" w:hanging="360"/>
      </w:pPr>
    </w:lvl>
    <w:lvl w:ilvl="2">
      <w:start w:val="1"/>
      <w:numFmt w:val="lowerRoman"/>
      <w:lvlText w:val="%3."/>
      <w:lvlJc w:val="right"/>
      <w:pPr>
        <w:tabs>
          <w:tab w:val="num" w:pos="0"/>
        </w:tabs>
        <w:ind w:left="2171" w:hanging="180"/>
      </w:pPr>
    </w:lvl>
    <w:lvl w:ilvl="3">
      <w:start w:val="1"/>
      <w:numFmt w:val="decimal"/>
      <w:lvlText w:val="%4."/>
      <w:lvlJc w:val="left"/>
      <w:pPr>
        <w:tabs>
          <w:tab w:val="num" w:pos="0"/>
        </w:tabs>
        <w:ind w:left="2891" w:hanging="360"/>
      </w:pPr>
    </w:lvl>
    <w:lvl w:ilvl="4">
      <w:start w:val="1"/>
      <w:numFmt w:val="lowerLetter"/>
      <w:lvlText w:val="%5."/>
      <w:lvlJc w:val="left"/>
      <w:pPr>
        <w:tabs>
          <w:tab w:val="num" w:pos="0"/>
        </w:tabs>
        <w:ind w:left="3611" w:hanging="360"/>
      </w:pPr>
    </w:lvl>
    <w:lvl w:ilvl="5">
      <w:start w:val="1"/>
      <w:numFmt w:val="lowerRoman"/>
      <w:lvlText w:val="%6."/>
      <w:lvlJc w:val="right"/>
      <w:pPr>
        <w:tabs>
          <w:tab w:val="num" w:pos="0"/>
        </w:tabs>
        <w:ind w:left="4331" w:hanging="180"/>
      </w:pPr>
    </w:lvl>
    <w:lvl w:ilvl="6">
      <w:start w:val="1"/>
      <w:numFmt w:val="decimal"/>
      <w:lvlText w:val="%7."/>
      <w:lvlJc w:val="left"/>
      <w:pPr>
        <w:tabs>
          <w:tab w:val="num" w:pos="0"/>
        </w:tabs>
        <w:ind w:left="5051" w:hanging="360"/>
      </w:pPr>
    </w:lvl>
    <w:lvl w:ilvl="7">
      <w:start w:val="1"/>
      <w:numFmt w:val="lowerLetter"/>
      <w:lvlText w:val="%8."/>
      <w:lvlJc w:val="left"/>
      <w:pPr>
        <w:tabs>
          <w:tab w:val="num" w:pos="0"/>
        </w:tabs>
        <w:ind w:left="5771" w:hanging="360"/>
      </w:pPr>
    </w:lvl>
    <w:lvl w:ilvl="8">
      <w:start w:val="1"/>
      <w:numFmt w:val="lowerRoman"/>
      <w:lvlText w:val="%9."/>
      <w:lvlJc w:val="right"/>
      <w:pPr>
        <w:tabs>
          <w:tab w:val="num" w:pos="0"/>
        </w:tabs>
        <w:ind w:left="6491" w:hanging="180"/>
      </w:pPr>
    </w:lvl>
  </w:abstractNum>
  <w:abstractNum w:abstractNumId="9" w15:restartNumberingAfterBreak="0">
    <w:nsid w:val="63F32226"/>
    <w:multiLevelType w:val="hybridMultilevel"/>
    <w:tmpl w:val="0E0C621A"/>
    <w:lvl w:ilvl="0" w:tplc="FDB48A7E">
      <w:start w:val="1"/>
      <w:numFmt w:val="bullet"/>
      <w:lvlText w:val=""/>
      <w:lvlJc w:val="left"/>
      <w:pPr>
        <w:ind w:left="720" w:hanging="360"/>
      </w:pPr>
      <w:rPr>
        <w:rFonts w:ascii="Symbol" w:hAnsi="Symbol" w:hint="default"/>
      </w:rPr>
    </w:lvl>
    <w:lvl w:ilvl="1" w:tplc="7734A634" w:tentative="1">
      <w:start w:val="1"/>
      <w:numFmt w:val="bullet"/>
      <w:lvlText w:val="o"/>
      <w:lvlJc w:val="left"/>
      <w:pPr>
        <w:ind w:left="1440" w:hanging="360"/>
      </w:pPr>
      <w:rPr>
        <w:rFonts w:ascii="Courier New" w:hAnsi="Courier New" w:cs="Courier New" w:hint="default"/>
      </w:rPr>
    </w:lvl>
    <w:lvl w:ilvl="2" w:tplc="A800A412" w:tentative="1">
      <w:start w:val="1"/>
      <w:numFmt w:val="bullet"/>
      <w:lvlText w:val=""/>
      <w:lvlJc w:val="left"/>
      <w:pPr>
        <w:ind w:left="2160" w:hanging="360"/>
      </w:pPr>
      <w:rPr>
        <w:rFonts w:ascii="Wingdings" w:hAnsi="Wingdings" w:hint="default"/>
      </w:rPr>
    </w:lvl>
    <w:lvl w:ilvl="3" w:tplc="BA583DCC" w:tentative="1">
      <w:start w:val="1"/>
      <w:numFmt w:val="bullet"/>
      <w:lvlText w:val=""/>
      <w:lvlJc w:val="left"/>
      <w:pPr>
        <w:ind w:left="2880" w:hanging="360"/>
      </w:pPr>
      <w:rPr>
        <w:rFonts w:ascii="Symbol" w:hAnsi="Symbol" w:hint="default"/>
      </w:rPr>
    </w:lvl>
    <w:lvl w:ilvl="4" w:tplc="21CCCFB0" w:tentative="1">
      <w:start w:val="1"/>
      <w:numFmt w:val="bullet"/>
      <w:lvlText w:val="o"/>
      <w:lvlJc w:val="left"/>
      <w:pPr>
        <w:ind w:left="3600" w:hanging="360"/>
      </w:pPr>
      <w:rPr>
        <w:rFonts w:ascii="Courier New" w:hAnsi="Courier New" w:cs="Courier New" w:hint="default"/>
      </w:rPr>
    </w:lvl>
    <w:lvl w:ilvl="5" w:tplc="488EF6F8" w:tentative="1">
      <w:start w:val="1"/>
      <w:numFmt w:val="bullet"/>
      <w:lvlText w:val=""/>
      <w:lvlJc w:val="left"/>
      <w:pPr>
        <w:ind w:left="4320" w:hanging="360"/>
      </w:pPr>
      <w:rPr>
        <w:rFonts w:ascii="Wingdings" w:hAnsi="Wingdings" w:hint="default"/>
      </w:rPr>
    </w:lvl>
    <w:lvl w:ilvl="6" w:tplc="11BA4A9C" w:tentative="1">
      <w:start w:val="1"/>
      <w:numFmt w:val="bullet"/>
      <w:lvlText w:val=""/>
      <w:lvlJc w:val="left"/>
      <w:pPr>
        <w:ind w:left="5040" w:hanging="360"/>
      </w:pPr>
      <w:rPr>
        <w:rFonts w:ascii="Symbol" w:hAnsi="Symbol" w:hint="default"/>
      </w:rPr>
    </w:lvl>
    <w:lvl w:ilvl="7" w:tplc="B96A8AC8" w:tentative="1">
      <w:start w:val="1"/>
      <w:numFmt w:val="bullet"/>
      <w:lvlText w:val="o"/>
      <w:lvlJc w:val="left"/>
      <w:pPr>
        <w:ind w:left="5760" w:hanging="360"/>
      </w:pPr>
      <w:rPr>
        <w:rFonts w:ascii="Courier New" w:hAnsi="Courier New" w:cs="Courier New" w:hint="default"/>
      </w:rPr>
    </w:lvl>
    <w:lvl w:ilvl="8" w:tplc="AED813AE" w:tentative="1">
      <w:start w:val="1"/>
      <w:numFmt w:val="bullet"/>
      <w:lvlText w:val=""/>
      <w:lvlJc w:val="left"/>
      <w:pPr>
        <w:ind w:left="6480" w:hanging="360"/>
      </w:pPr>
      <w:rPr>
        <w:rFonts w:ascii="Wingdings" w:hAnsi="Wingdings" w:hint="default"/>
      </w:rPr>
    </w:lvl>
  </w:abstractNum>
  <w:abstractNum w:abstractNumId="10" w15:restartNumberingAfterBreak="0">
    <w:nsid w:val="697F6CB5"/>
    <w:multiLevelType w:val="hybridMultilevel"/>
    <w:tmpl w:val="7248944E"/>
    <w:lvl w:ilvl="0" w:tplc="23D88208">
      <w:start w:val="1"/>
      <w:numFmt w:val="bullet"/>
      <w:lvlText w:val=""/>
      <w:lvlJc w:val="left"/>
      <w:pPr>
        <w:ind w:left="720" w:hanging="360"/>
      </w:pPr>
      <w:rPr>
        <w:rFonts w:ascii="Symbol" w:hAnsi="Symbol" w:hint="default"/>
      </w:rPr>
    </w:lvl>
    <w:lvl w:ilvl="1" w:tplc="CFBA910C" w:tentative="1">
      <w:start w:val="1"/>
      <w:numFmt w:val="bullet"/>
      <w:lvlText w:val="o"/>
      <w:lvlJc w:val="left"/>
      <w:pPr>
        <w:ind w:left="1440" w:hanging="360"/>
      </w:pPr>
      <w:rPr>
        <w:rFonts w:ascii="Courier New" w:hAnsi="Courier New" w:cs="Courier New" w:hint="default"/>
      </w:rPr>
    </w:lvl>
    <w:lvl w:ilvl="2" w:tplc="10504192" w:tentative="1">
      <w:start w:val="1"/>
      <w:numFmt w:val="bullet"/>
      <w:lvlText w:val=""/>
      <w:lvlJc w:val="left"/>
      <w:pPr>
        <w:ind w:left="2160" w:hanging="360"/>
      </w:pPr>
      <w:rPr>
        <w:rFonts w:ascii="Wingdings" w:hAnsi="Wingdings" w:hint="default"/>
      </w:rPr>
    </w:lvl>
    <w:lvl w:ilvl="3" w:tplc="E78A1892" w:tentative="1">
      <w:start w:val="1"/>
      <w:numFmt w:val="bullet"/>
      <w:lvlText w:val=""/>
      <w:lvlJc w:val="left"/>
      <w:pPr>
        <w:ind w:left="2880" w:hanging="360"/>
      </w:pPr>
      <w:rPr>
        <w:rFonts w:ascii="Symbol" w:hAnsi="Symbol" w:hint="default"/>
      </w:rPr>
    </w:lvl>
    <w:lvl w:ilvl="4" w:tplc="1D00E120" w:tentative="1">
      <w:start w:val="1"/>
      <w:numFmt w:val="bullet"/>
      <w:lvlText w:val="o"/>
      <w:lvlJc w:val="left"/>
      <w:pPr>
        <w:ind w:left="3600" w:hanging="360"/>
      </w:pPr>
      <w:rPr>
        <w:rFonts w:ascii="Courier New" w:hAnsi="Courier New" w:cs="Courier New" w:hint="default"/>
      </w:rPr>
    </w:lvl>
    <w:lvl w:ilvl="5" w:tplc="37CAB43A" w:tentative="1">
      <w:start w:val="1"/>
      <w:numFmt w:val="bullet"/>
      <w:lvlText w:val=""/>
      <w:lvlJc w:val="left"/>
      <w:pPr>
        <w:ind w:left="4320" w:hanging="360"/>
      </w:pPr>
      <w:rPr>
        <w:rFonts w:ascii="Wingdings" w:hAnsi="Wingdings" w:hint="default"/>
      </w:rPr>
    </w:lvl>
    <w:lvl w:ilvl="6" w:tplc="941C6086" w:tentative="1">
      <w:start w:val="1"/>
      <w:numFmt w:val="bullet"/>
      <w:lvlText w:val=""/>
      <w:lvlJc w:val="left"/>
      <w:pPr>
        <w:ind w:left="5040" w:hanging="360"/>
      </w:pPr>
      <w:rPr>
        <w:rFonts w:ascii="Symbol" w:hAnsi="Symbol" w:hint="default"/>
      </w:rPr>
    </w:lvl>
    <w:lvl w:ilvl="7" w:tplc="4B042F9E" w:tentative="1">
      <w:start w:val="1"/>
      <w:numFmt w:val="bullet"/>
      <w:lvlText w:val="o"/>
      <w:lvlJc w:val="left"/>
      <w:pPr>
        <w:ind w:left="5760" w:hanging="360"/>
      </w:pPr>
      <w:rPr>
        <w:rFonts w:ascii="Courier New" w:hAnsi="Courier New" w:cs="Courier New" w:hint="default"/>
      </w:rPr>
    </w:lvl>
    <w:lvl w:ilvl="8" w:tplc="4614FC64" w:tentative="1">
      <w:start w:val="1"/>
      <w:numFmt w:val="bullet"/>
      <w:lvlText w:val=""/>
      <w:lvlJc w:val="left"/>
      <w:pPr>
        <w:ind w:left="6480" w:hanging="360"/>
      </w:pPr>
      <w:rPr>
        <w:rFonts w:ascii="Wingdings" w:hAnsi="Wingdings" w:hint="default"/>
      </w:rPr>
    </w:lvl>
  </w:abstractNum>
  <w:abstractNum w:abstractNumId="11" w15:restartNumberingAfterBreak="0">
    <w:nsid w:val="6AA21F3B"/>
    <w:multiLevelType w:val="hybridMultilevel"/>
    <w:tmpl w:val="84AAF99E"/>
    <w:lvl w:ilvl="0" w:tplc="B4D86D38">
      <w:start w:val="1"/>
      <w:numFmt w:val="bullet"/>
      <w:lvlText w:val=""/>
      <w:lvlJc w:val="left"/>
      <w:pPr>
        <w:ind w:left="720" w:hanging="360"/>
      </w:pPr>
      <w:rPr>
        <w:rFonts w:ascii="Symbol" w:hAnsi="Symbol" w:hint="default"/>
      </w:rPr>
    </w:lvl>
    <w:lvl w:ilvl="1" w:tplc="61FEA82C" w:tentative="1">
      <w:start w:val="1"/>
      <w:numFmt w:val="bullet"/>
      <w:lvlText w:val="o"/>
      <w:lvlJc w:val="left"/>
      <w:pPr>
        <w:ind w:left="1440" w:hanging="360"/>
      </w:pPr>
      <w:rPr>
        <w:rFonts w:ascii="Courier New" w:hAnsi="Courier New" w:cs="Courier New" w:hint="default"/>
      </w:rPr>
    </w:lvl>
    <w:lvl w:ilvl="2" w:tplc="0A4095D0" w:tentative="1">
      <w:start w:val="1"/>
      <w:numFmt w:val="bullet"/>
      <w:lvlText w:val=""/>
      <w:lvlJc w:val="left"/>
      <w:pPr>
        <w:ind w:left="2160" w:hanging="360"/>
      </w:pPr>
      <w:rPr>
        <w:rFonts w:ascii="Wingdings" w:hAnsi="Wingdings" w:hint="default"/>
      </w:rPr>
    </w:lvl>
    <w:lvl w:ilvl="3" w:tplc="EE34DFFC" w:tentative="1">
      <w:start w:val="1"/>
      <w:numFmt w:val="bullet"/>
      <w:lvlText w:val=""/>
      <w:lvlJc w:val="left"/>
      <w:pPr>
        <w:ind w:left="2880" w:hanging="360"/>
      </w:pPr>
      <w:rPr>
        <w:rFonts w:ascii="Symbol" w:hAnsi="Symbol" w:hint="default"/>
      </w:rPr>
    </w:lvl>
    <w:lvl w:ilvl="4" w:tplc="86C484E6" w:tentative="1">
      <w:start w:val="1"/>
      <w:numFmt w:val="bullet"/>
      <w:lvlText w:val="o"/>
      <w:lvlJc w:val="left"/>
      <w:pPr>
        <w:ind w:left="3600" w:hanging="360"/>
      </w:pPr>
      <w:rPr>
        <w:rFonts w:ascii="Courier New" w:hAnsi="Courier New" w:cs="Courier New" w:hint="default"/>
      </w:rPr>
    </w:lvl>
    <w:lvl w:ilvl="5" w:tplc="DC707778" w:tentative="1">
      <w:start w:val="1"/>
      <w:numFmt w:val="bullet"/>
      <w:lvlText w:val=""/>
      <w:lvlJc w:val="left"/>
      <w:pPr>
        <w:ind w:left="4320" w:hanging="360"/>
      </w:pPr>
      <w:rPr>
        <w:rFonts w:ascii="Wingdings" w:hAnsi="Wingdings" w:hint="default"/>
      </w:rPr>
    </w:lvl>
    <w:lvl w:ilvl="6" w:tplc="A1328C20" w:tentative="1">
      <w:start w:val="1"/>
      <w:numFmt w:val="bullet"/>
      <w:lvlText w:val=""/>
      <w:lvlJc w:val="left"/>
      <w:pPr>
        <w:ind w:left="5040" w:hanging="360"/>
      </w:pPr>
      <w:rPr>
        <w:rFonts w:ascii="Symbol" w:hAnsi="Symbol" w:hint="default"/>
      </w:rPr>
    </w:lvl>
    <w:lvl w:ilvl="7" w:tplc="34723FBE" w:tentative="1">
      <w:start w:val="1"/>
      <w:numFmt w:val="bullet"/>
      <w:lvlText w:val="o"/>
      <w:lvlJc w:val="left"/>
      <w:pPr>
        <w:ind w:left="5760" w:hanging="360"/>
      </w:pPr>
      <w:rPr>
        <w:rFonts w:ascii="Courier New" w:hAnsi="Courier New" w:cs="Courier New" w:hint="default"/>
      </w:rPr>
    </w:lvl>
    <w:lvl w:ilvl="8" w:tplc="C7CEB73C" w:tentative="1">
      <w:start w:val="1"/>
      <w:numFmt w:val="bullet"/>
      <w:lvlText w:val=""/>
      <w:lvlJc w:val="left"/>
      <w:pPr>
        <w:ind w:left="6480" w:hanging="360"/>
      </w:pPr>
      <w:rPr>
        <w:rFonts w:ascii="Wingdings" w:hAnsi="Wingdings" w:hint="default"/>
      </w:rPr>
    </w:lvl>
  </w:abstractNum>
  <w:abstractNum w:abstractNumId="12" w15:restartNumberingAfterBreak="0">
    <w:nsid w:val="702D43FE"/>
    <w:multiLevelType w:val="hybridMultilevel"/>
    <w:tmpl w:val="E3A26AEA"/>
    <w:lvl w:ilvl="0" w:tplc="D362EDD2">
      <w:start w:val="1"/>
      <w:numFmt w:val="decimal"/>
      <w:lvlText w:val="%1."/>
      <w:lvlJc w:val="left"/>
      <w:pPr>
        <w:ind w:left="720" w:hanging="360"/>
      </w:pPr>
    </w:lvl>
    <w:lvl w:ilvl="1" w:tplc="3F6440D2" w:tentative="1">
      <w:start w:val="1"/>
      <w:numFmt w:val="lowerLetter"/>
      <w:lvlText w:val="%2."/>
      <w:lvlJc w:val="left"/>
      <w:pPr>
        <w:ind w:left="1440" w:hanging="360"/>
      </w:pPr>
    </w:lvl>
    <w:lvl w:ilvl="2" w:tplc="12C69B50" w:tentative="1">
      <w:start w:val="1"/>
      <w:numFmt w:val="lowerRoman"/>
      <w:lvlText w:val="%3."/>
      <w:lvlJc w:val="right"/>
      <w:pPr>
        <w:ind w:left="2160" w:hanging="180"/>
      </w:pPr>
    </w:lvl>
    <w:lvl w:ilvl="3" w:tplc="DF4AC672" w:tentative="1">
      <w:start w:val="1"/>
      <w:numFmt w:val="decimal"/>
      <w:lvlText w:val="%4."/>
      <w:lvlJc w:val="left"/>
      <w:pPr>
        <w:ind w:left="2880" w:hanging="360"/>
      </w:pPr>
    </w:lvl>
    <w:lvl w:ilvl="4" w:tplc="A96C3044" w:tentative="1">
      <w:start w:val="1"/>
      <w:numFmt w:val="lowerLetter"/>
      <w:lvlText w:val="%5."/>
      <w:lvlJc w:val="left"/>
      <w:pPr>
        <w:ind w:left="3600" w:hanging="360"/>
      </w:pPr>
    </w:lvl>
    <w:lvl w:ilvl="5" w:tplc="30049950" w:tentative="1">
      <w:start w:val="1"/>
      <w:numFmt w:val="lowerRoman"/>
      <w:lvlText w:val="%6."/>
      <w:lvlJc w:val="right"/>
      <w:pPr>
        <w:ind w:left="4320" w:hanging="180"/>
      </w:pPr>
    </w:lvl>
    <w:lvl w:ilvl="6" w:tplc="247641F4" w:tentative="1">
      <w:start w:val="1"/>
      <w:numFmt w:val="decimal"/>
      <w:lvlText w:val="%7."/>
      <w:lvlJc w:val="left"/>
      <w:pPr>
        <w:ind w:left="5040" w:hanging="360"/>
      </w:pPr>
    </w:lvl>
    <w:lvl w:ilvl="7" w:tplc="8EE0D206" w:tentative="1">
      <w:start w:val="1"/>
      <w:numFmt w:val="lowerLetter"/>
      <w:lvlText w:val="%8."/>
      <w:lvlJc w:val="left"/>
      <w:pPr>
        <w:ind w:left="5760" w:hanging="360"/>
      </w:pPr>
    </w:lvl>
    <w:lvl w:ilvl="8" w:tplc="B498C732" w:tentative="1">
      <w:start w:val="1"/>
      <w:numFmt w:val="lowerRoman"/>
      <w:lvlText w:val="%9."/>
      <w:lvlJc w:val="right"/>
      <w:pPr>
        <w:ind w:left="6480" w:hanging="180"/>
      </w:pPr>
    </w:lvl>
  </w:abstractNum>
  <w:abstractNum w:abstractNumId="13" w15:restartNumberingAfterBreak="0">
    <w:nsid w:val="7AC06AD4"/>
    <w:multiLevelType w:val="hybridMultilevel"/>
    <w:tmpl w:val="605AB23E"/>
    <w:lvl w:ilvl="0" w:tplc="76C4B994">
      <w:start w:val="1"/>
      <w:numFmt w:val="upperRoman"/>
      <w:lvlText w:val="%1."/>
      <w:lvlJc w:val="left"/>
      <w:pPr>
        <w:ind w:left="1080" w:hanging="720"/>
      </w:pPr>
      <w:rPr>
        <w:rFonts w:hint="default"/>
      </w:rPr>
    </w:lvl>
    <w:lvl w:ilvl="1" w:tplc="EDB02242" w:tentative="1">
      <w:start w:val="1"/>
      <w:numFmt w:val="lowerLetter"/>
      <w:lvlText w:val="%2."/>
      <w:lvlJc w:val="left"/>
      <w:pPr>
        <w:ind w:left="1440" w:hanging="360"/>
      </w:pPr>
    </w:lvl>
    <w:lvl w:ilvl="2" w:tplc="7ECCEF76" w:tentative="1">
      <w:start w:val="1"/>
      <w:numFmt w:val="lowerRoman"/>
      <w:lvlText w:val="%3."/>
      <w:lvlJc w:val="right"/>
      <w:pPr>
        <w:ind w:left="2160" w:hanging="180"/>
      </w:pPr>
    </w:lvl>
    <w:lvl w:ilvl="3" w:tplc="20443CA6" w:tentative="1">
      <w:start w:val="1"/>
      <w:numFmt w:val="decimal"/>
      <w:lvlText w:val="%4."/>
      <w:lvlJc w:val="left"/>
      <w:pPr>
        <w:ind w:left="2880" w:hanging="360"/>
      </w:pPr>
    </w:lvl>
    <w:lvl w:ilvl="4" w:tplc="37E6C5CC" w:tentative="1">
      <w:start w:val="1"/>
      <w:numFmt w:val="lowerLetter"/>
      <w:lvlText w:val="%5."/>
      <w:lvlJc w:val="left"/>
      <w:pPr>
        <w:ind w:left="3600" w:hanging="360"/>
      </w:pPr>
    </w:lvl>
    <w:lvl w:ilvl="5" w:tplc="BA4A4F7C" w:tentative="1">
      <w:start w:val="1"/>
      <w:numFmt w:val="lowerRoman"/>
      <w:lvlText w:val="%6."/>
      <w:lvlJc w:val="right"/>
      <w:pPr>
        <w:ind w:left="4320" w:hanging="180"/>
      </w:pPr>
    </w:lvl>
    <w:lvl w:ilvl="6" w:tplc="A3AEDB4A" w:tentative="1">
      <w:start w:val="1"/>
      <w:numFmt w:val="decimal"/>
      <w:lvlText w:val="%7."/>
      <w:lvlJc w:val="left"/>
      <w:pPr>
        <w:ind w:left="5040" w:hanging="360"/>
      </w:pPr>
    </w:lvl>
    <w:lvl w:ilvl="7" w:tplc="3CA033B8" w:tentative="1">
      <w:start w:val="1"/>
      <w:numFmt w:val="lowerLetter"/>
      <w:lvlText w:val="%8."/>
      <w:lvlJc w:val="left"/>
      <w:pPr>
        <w:ind w:left="5760" w:hanging="360"/>
      </w:pPr>
    </w:lvl>
    <w:lvl w:ilvl="8" w:tplc="97228AA0" w:tentative="1">
      <w:start w:val="1"/>
      <w:numFmt w:val="lowerRoman"/>
      <w:lvlText w:val="%9."/>
      <w:lvlJc w:val="right"/>
      <w:pPr>
        <w:ind w:left="6480" w:hanging="180"/>
      </w:pPr>
    </w:lvl>
  </w:abstractNum>
  <w:num w:numId="1" w16cid:durableId="1643775849">
    <w:abstractNumId w:val="9"/>
  </w:num>
  <w:num w:numId="2" w16cid:durableId="2115323100">
    <w:abstractNumId w:val="2"/>
  </w:num>
  <w:num w:numId="3" w16cid:durableId="290942264">
    <w:abstractNumId w:val="11"/>
  </w:num>
  <w:num w:numId="4" w16cid:durableId="2030838030">
    <w:abstractNumId w:val="0"/>
  </w:num>
  <w:num w:numId="5" w16cid:durableId="1335644205">
    <w:abstractNumId w:val="13"/>
  </w:num>
  <w:num w:numId="6" w16cid:durableId="2004157799">
    <w:abstractNumId w:val="4"/>
  </w:num>
  <w:num w:numId="7" w16cid:durableId="645623758">
    <w:abstractNumId w:val="7"/>
  </w:num>
  <w:num w:numId="8" w16cid:durableId="1708022433">
    <w:abstractNumId w:val="12"/>
  </w:num>
  <w:num w:numId="9" w16cid:durableId="989751087">
    <w:abstractNumId w:val="3"/>
  </w:num>
  <w:num w:numId="10" w16cid:durableId="996149283">
    <w:abstractNumId w:val="5"/>
  </w:num>
  <w:num w:numId="11" w16cid:durableId="218440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7436372">
    <w:abstractNumId w:val="10"/>
  </w:num>
  <w:num w:numId="13" w16cid:durableId="739601268">
    <w:abstractNumId w:val="1"/>
  </w:num>
  <w:num w:numId="14" w16cid:durableId="440342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91"/>
    <w:rsid w:val="0001735B"/>
    <w:rsid w:val="001E0176"/>
    <w:rsid w:val="001E0D70"/>
    <w:rsid w:val="00200777"/>
    <w:rsid w:val="00210191"/>
    <w:rsid w:val="00332D91"/>
    <w:rsid w:val="005061D1"/>
    <w:rsid w:val="007F080E"/>
    <w:rsid w:val="008E30CD"/>
    <w:rsid w:val="00C014F2"/>
    <w:rsid w:val="00F437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F5E05"/>
  <w15:docId w15:val="{B9AFB3FE-4900-44D2-9F41-342DC4C6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75CAF"/>
    <w:pPr>
      <w:tabs>
        <w:tab w:val="center" w:pos="4536"/>
        <w:tab w:val="right" w:pos="9072"/>
      </w:tabs>
    </w:pPr>
  </w:style>
  <w:style w:type="paragraph" w:styleId="Stopka">
    <w:name w:val="footer"/>
    <w:basedOn w:val="Normalny"/>
    <w:rsid w:val="00C75CAF"/>
    <w:pPr>
      <w:tabs>
        <w:tab w:val="center" w:pos="4536"/>
        <w:tab w:val="right" w:pos="9072"/>
      </w:tabs>
    </w:pPr>
  </w:style>
  <w:style w:type="character" w:styleId="Hipercze">
    <w:name w:val="Hyperlink"/>
    <w:rsid w:val="00C75CAF"/>
    <w:rPr>
      <w:color w:val="0000FF"/>
      <w:u w:val="single"/>
    </w:rPr>
  </w:style>
  <w:style w:type="paragraph" w:styleId="Bezodstpw">
    <w:name w:val="No Spacing"/>
    <w:uiPriority w:val="1"/>
    <w:qFormat/>
    <w:rsid w:val="00733ED8"/>
    <w:rPr>
      <w:sz w:val="24"/>
      <w:szCs w:val="24"/>
    </w:rPr>
  </w:style>
  <w:style w:type="character" w:customStyle="1" w:styleId="Nierozpoznanawzmianka1">
    <w:name w:val="Nierozpoznana wzmianka1"/>
    <w:basedOn w:val="Domylnaczcionkaakapitu"/>
    <w:uiPriority w:val="99"/>
    <w:semiHidden/>
    <w:unhideWhenUsed/>
    <w:rsid w:val="000B1D22"/>
    <w:rPr>
      <w:color w:val="605E5C"/>
      <w:shd w:val="clear" w:color="auto" w:fill="E1DFDD"/>
    </w:rPr>
  </w:style>
  <w:style w:type="paragraph" w:styleId="Akapitzlist">
    <w:name w:val="List Paragraph"/>
    <w:basedOn w:val="Normalny"/>
    <w:uiPriority w:val="34"/>
    <w:qFormat/>
    <w:rsid w:val="00392280"/>
    <w:pPr>
      <w:ind w:left="720"/>
      <w:contextualSpacing/>
    </w:pPr>
  </w:style>
  <w:style w:type="table" w:styleId="Tabela-Siatka">
    <w:name w:val="Table Grid"/>
    <w:basedOn w:val="Standardowy"/>
    <w:rsid w:val="0079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B24EEF"/>
  </w:style>
  <w:style w:type="paragraph" w:styleId="Tekstprzypisukocowego">
    <w:name w:val="endnote text"/>
    <w:basedOn w:val="Normalny"/>
    <w:link w:val="TekstprzypisukocowegoZnak"/>
    <w:semiHidden/>
    <w:unhideWhenUsed/>
    <w:rsid w:val="00A776F4"/>
    <w:rPr>
      <w:sz w:val="20"/>
      <w:szCs w:val="20"/>
    </w:rPr>
  </w:style>
  <w:style w:type="character" w:customStyle="1" w:styleId="TekstprzypisukocowegoZnak">
    <w:name w:val="Tekst przypisu końcowego Znak"/>
    <w:basedOn w:val="Domylnaczcionkaakapitu"/>
    <w:link w:val="Tekstprzypisukocowego"/>
    <w:semiHidden/>
    <w:rsid w:val="00A776F4"/>
  </w:style>
  <w:style w:type="character" w:styleId="Odwoanieprzypisukocowego">
    <w:name w:val="endnote reference"/>
    <w:basedOn w:val="Domylnaczcionkaakapitu"/>
    <w:semiHidden/>
    <w:unhideWhenUsed/>
    <w:rsid w:val="00A776F4"/>
    <w:rPr>
      <w:vertAlign w:val="superscript"/>
    </w:rPr>
  </w:style>
  <w:style w:type="character" w:styleId="Odwoaniedokomentarza">
    <w:name w:val="annotation reference"/>
    <w:basedOn w:val="Domylnaczcionkaakapitu"/>
    <w:semiHidden/>
    <w:unhideWhenUsed/>
    <w:rsid w:val="009309E7"/>
    <w:rPr>
      <w:sz w:val="16"/>
      <w:szCs w:val="16"/>
    </w:rPr>
  </w:style>
  <w:style w:type="paragraph" w:styleId="Tekstkomentarza">
    <w:name w:val="annotation text"/>
    <w:basedOn w:val="Normalny"/>
    <w:link w:val="TekstkomentarzaZnak"/>
    <w:semiHidden/>
    <w:unhideWhenUsed/>
    <w:rsid w:val="009309E7"/>
    <w:rPr>
      <w:sz w:val="20"/>
      <w:szCs w:val="20"/>
    </w:rPr>
  </w:style>
  <w:style w:type="character" w:customStyle="1" w:styleId="TekstkomentarzaZnak">
    <w:name w:val="Tekst komentarza Znak"/>
    <w:basedOn w:val="Domylnaczcionkaakapitu"/>
    <w:link w:val="Tekstkomentarza"/>
    <w:semiHidden/>
    <w:rsid w:val="009309E7"/>
  </w:style>
  <w:style w:type="paragraph" w:styleId="Tematkomentarza">
    <w:name w:val="annotation subject"/>
    <w:basedOn w:val="Tekstkomentarza"/>
    <w:next w:val="Tekstkomentarza"/>
    <w:link w:val="TematkomentarzaZnak"/>
    <w:semiHidden/>
    <w:unhideWhenUsed/>
    <w:rsid w:val="009309E7"/>
    <w:rPr>
      <w:b/>
      <w:bCs/>
    </w:rPr>
  </w:style>
  <w:style w:type="character" w:customStyle="1" w:styleId="TematkomentarzaZnak">
    <w:name w:val="Temat komentarza Znak"/>
    <w:basedOn w:val="TekstkomentarzaZnak"/>
    <w:link w:val="Tematkomentarza"/>
    <w:semiHidden/>
    <w:rsid w:val="009309E7"/>
    <w:rPr>
      <w:b/>
      <w:bCs/>
    </w:rPr>
  </w:style>
  <w:style w:type="paragraph" w:styleId="Tekstdymka">
    <w:name w:val="Balloon Text"/>
    <w:basedOn w:val="Normalny"/>
    <w:link w:val="TekstdymkaZnak"/>
    <w:semiHidden/>
    <w:unhideWhenUsed/>
    <w:rsid w:val="009309E7"/>
    <w:rPr>
      <w:rFonts w:ascii="Segoe UI" w:hAnsi="Segoe UI" w:cs="Segoe UI"/>
      <w:sz w:val="18"/>
      <w:szCs w:val="18"/>
    </w:rPr>
  </w:style>
  <w:style w:type="character" w:customStyle="1" w:styleId="TekstdymkaZnak">
    <w:name w:val="Tekst dymka Znak"/>
    <w:basedOn w:val="Domylnaczcionkaakapitu"/>
    <w:link w:val="Tekstdymka"/>
    <w:semiHidden/>
    <w:rsid w:val="00930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B99C0-7C35-4B30-91CF-DA40019BF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4612</Words>
  <Characters>27676</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PUW</Company>
  <LinksUpToDate>false</LinksUpToDate>
  <CharactersWithSpaces>32224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m.leszczynska</dc:creator>
  <cp:lastModifiedBy>Marcin Kacpura</cp:lastModifiedBy>
  <cp:revision>2</cp:revision>
  <cp:lastPrinted>2012-08-29T11:19:00Z</cp:lastPrinted>
  <dcterms:created xsi:type="dcterms:W3CDTF">2025-05-15T12:14:00Z</dcterms:created>
  <dcterms:modified xsi:type="dcterms:W3CDTF">2025-05-15T12:14:00Z</dcterms:modified>
</cp:coreProperties>
</file>