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AD443" w14:textId="408948B3" w:rsidR="00EB2CD8" w:rsidRPr="00EB2CD8" w:rsidRDefault="00694284" w:rsidP="00EB2CD8">
      <w:pPr>
        <w:jc w:val="center"/>
        <w:rPr>
          <w:rFonts w:ascii="Arial" w:hAnsi="Arial" w:cs="Arial"/>
          <w:b/>
          <w:bCs/>
          <w:kern w:val="0"/>
          <w:sz w:val="32"/>
          <w:szCs w:val="32"/>
          <w14:ligatures w14:val="none"/>
        </w:rPr>
      </w:pPr>
      <w:r w:rsidRPr="00CA2B24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1080E" wp14:editId="6E9F7128">
                <wp:simplePos x="0" y="0"/>
                <wp:positionH relativeFrom="column">
                  <wp:posOffset>-632460</wp:posOffset>
                </wp:positionH>
                <wp:positionV relativeFrom="paragraph">
                  <wp:posOffset>-327660</wp:posOffset>
                </wp:positionV>
                <wp:extent cx="2510155" cy="1063625"/>
                <wp:effectExtent l="0" t="0" r="4445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15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EFDB1" w14:textId="77777777" w:rsidR="00035138" w:rsidRDefault="00035138" w:rsidP="0003513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ZATWIERDZAM</w:t>
                            </w:r>
                          </w:p>
                          <w:p w14:paraId="41671849" w14:textId="77777777" w:rsidR="00035138" w:rsidRDefault="00035138" w:rsidP="0003513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1B9012" w14:textId="77777777" w:rsidR="00035138" w:rsidRDefault="00035138" w:rsidP="000351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………………………........</w:t>
                            </w:r>
                          </w:p>
                          <w:p w14:paraId="5B72DD6D" w14:textId="77777777" w:rsidR="00035138" w:rsidRDefault="00035138" w:rsidP="0003513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A58519" w14:textId="77777777" w:rsidR="00035138" w:rsidRDefault="00035138" w:rsidP="0003513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108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9.8pt;margin-top:-25.8pt;width:197.65pt;height:8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" stroked="f">
                <v:textbox>
                  <w:txbxContent>
                    <w:p w14:paraId="104EFDB1" w14:textId="77777777" w:rsidR="00035138" w:rsidRDefault="00035138" w:rsidP="0003513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ZATWIERDZAM</w:t>
                      </w:r>
                    </w:p>
                    <w:p w14:paraId="41671849" w14:textId="77777777" w:rsidR="00035138" w:rsidRDefault="00035138" w:rsidP="00035138">
                      <w:pPr>
                        <w:rPr>
                          <w:rFonts w:ascii="Arial" w:hAnsi="Arial" w:cs="Arial"/>
                        </w:rPr>
                      </w:pPr>
                    </w:p>
                    <w:p w14:paraId="2B1B9012" w14:textId="77777777" w:rsidR="00035138" w:rsidRDefault="00035138" w:rsidP="000351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………………………........</w:t>
                      </w:r>
                    </w:p>
                    <w:p w14:paraId="5B72DD6D" w14:textId="77777777" w:rsidR="00035138" w:rsidRDefault="00035138" w:rsidP="00035138">
                      <w:pPr>
                        <w:rPr>
                          <w:rFonts w:ascii="Arial" w:hAnsi="Arial" w:cs="Arial"/>
                        </w:rPr>
                      </w:pPr>
                    </w:p>
                    <w:p w14:paraId="60A58519" w14:textId="77777777" w:rsidR="00035138" w:rsidRDefault="00035138" w:rsidP="0003513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="00035138" w:rsidRPr="00035138">
        <w:rPr>
          <w:rFonts w:ascii="Arial" w:eastAsia="Calibri" w:hAnsi="Arial" w:cs="Arial"/>
          <w:b/>
          <w:noProof/>
          <w:kern w:val="0"/>
          <w:sz w:val="28"/>
          <w:szCs w:val="28"/>
          <w14:ligatures w14:val="none"/>
        </w:rPr>
        <w:drawing>
          <wp:anchor distT="0" distB="0" distL="114300" distR="114300" simplePos="0" relativeHeight="251661312" behindDoc="1" locked="0" layoutInCell="1" allowOverlap="1" wp14:anchorId="7931B473" wp14:editId="7DE60D99">
            <wp:simplePos x="0" y="0"/>
            <wp:positionH relativeFrom="margin">
              <wp:align>right</wp:align>
            </wp:positionH>
            <wp:positionV relativeFrom="paragraph">
              <wp:posOffset>-441960</wp:posOffset>
            </wp:positionV>
            <wp:extent cx="1260229" cy="1021715"/>
            <wp:effectExtent l="0" t="0" r="0" b="6985"/>
            <wp:wrapNone/>
            <wp:docPr id="5" name="Obraz 5" descr="P:\dcieslak\loga\logo SPPSP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dcieslak\loga\logo SPPSP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229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37D701" w14:textId="77777777" w:rsidR="00EB2CD8" w:rsidRPr="00EB2CD8" w:rsidRDefault="00EB2CD8" w:rsidP="00EB2CD8">
      <w:pPr>
        <w:jc w:val="center"/>
        <w:rPr>
          <w:rFonts w:ascii="Arial" w:hAnsi="Arial" w:cs="Arial"/>
          <w:b/>
          <w:bCs/>
          <w:kern w:val="0"/>
          <w:sz w:val="32"/>
          <w:szCs w:val="32"/>
          <w14:ligatures w14:val="none"/>
        </w:rPr>
      </w:pPr>
    </w:p>
    <w:p w14:paraId="7399E0B6" w14:textId="77777777" w:rsidR="00035138" w:rsidRDefault="00035138" w:rsidP="00EB2CD8">
      <w:pPr>
        <w:jc w:val="center"/>
        <w:rPr>
          <w:rFonts w:ascii="Arial" w:hAnsi="Arial" w:cs="Arial"/>
          <w:b/>
          <w:bCs/>
          <w:kern w:val="0"/>
          <w:sz w:val="32"/>
          <w:szCs w:val="32"/>
          <w14:ligatures w14:val="none"/>
        </w:rPr>
      </w:pPr>
    </w:p>
    <w:p w14:paraId="126EA61A" w14:textId="7B9B5619" w:rsidR="00FE6BCA" w:rsidRPr="00035138" w:rsidRDefault="00FE6BCA" w:rsidP="00EB2CD8">
      <w:pPr>
        <w:jc w:val="center"/>
        <w:rPr>
          <w:rFonts w:ascii="Arial" w:hAnsi="Arial" w:cs="Arial"/>
          <w:b/>
          <w:bCs/>
          <w:kern w:val="0"/>
          <w:sz w:val="28"/>
          <w:szCs w:val="28"/>
          <w14:ligatures w14:val="none"/>
        </w:rPr>
      </w:pPr>
      <w:r w:rsidRPr="00035138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 xml:space="preserve">Procedura dotycząca zapewnienia dostępności </w:t>
      </w:r>
      <w:r w:rsidR="0035237A" w:rsidRPr="00035138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br/>
      </w:r>
      <w:r w:rsidR="00EB2CD8" w:rsidRPr="00035138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>Szkoły Podoficerskiej</w:t>
      </w:r>
      <w:r w:rsidR="0035237A" w:rsidRPr="00035138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 xml:space="preserve"> Państwowej Straży Pożarnej</w:t>
      </w:r>
      <w:r w:rsidR="00EB2CD8" w:rsidRPr="00035138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 xml:space="preserve"> w Bydgoszczy</w:t>
      </w:r>
    </w:p>
    <w:p w14:paraId="53491C43" w14:textId="77777777" w:rsidR="00035138" w:rsidRDefault="00035138" w:rsidP="00EB2CD8">
      <w:pPr>
        <w:jc w:val="both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1B606785" w14:textId="77777777" w:rsidR="00035138" w:rsidRDefault="00035138" w:rsidP="00035138">
      <w:pPr>
        <w:spacing w:after="8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Rozdział 1</w:t>
      </w:r>
    </w:p>
    <w:p w14:paraId="39E6F947" w14:textId="5EDB3A82" w:rsidR="00FE6BCA" w:rsidRPr="00EB2CD8" w:rsidRDefault="00FE6BCA" w:rsidP="00035138">
      <w:pPr>
        <w:spacing w:after="8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EB2CD8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5920B2F3" w14:textId="77777777" w:rsidR="00694284" w:rsidRPr="00694284" w:rsidRDefault="00694284" w:rsidP="00EB2CD8">
      <w:pPr>
        <w:jc w:val="both"/>
        <w:rPr>
          <w:rFonts w:ascii="Arial" w:hAnsi="Arial" w:cs="Arial"/>
          <w:kern w:val="0"/>
          <w:sz w:val="14"/>
          <w:szCs w:val="14"/>
          <w14:ligatures w14:val="none"/>
        </w:rPr>
      </w:pPr>
    </w:p>
    <w:p w14:paraId="6CF5FDB8" w14:textId="79414C80" w:rsidR="00FE6BCA" w:rsidRPr="00EB2CD8" w:rsidRDefault="00FE6BCA" w:rsidP="00694284">
      <w:pPr>
        <w:spacing w:line="276" w:lineRule="auto"/>
        <w:ind w:firstLine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EB2CD8">
        <w:rPr>
          <w:rFonts w:ascii="Arial" w:hAnsi="Arial" w:cs="Arial"/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EB2CD8">
        <w:rPr>
          <w:rFonts w:ascii="Arial" w:hAnsi="Arial" w:cs="Arial"/>
          <w:kern w:val="0"/>
          <w:sz w:val="24"/>
          <w:szCs w:val="24"/>
          <w14:ligatures w14:val="none"/>
        </w:rPr>
        <w:t>t.j</w:t>
      </w:r>
      <w:proofErr w:type="spellEnd"/>
      <w:r w:rsidRPr="00EB2CD8">
        <w:rPr>
          <w:rFonts w:ascii="Arial" w:hAnsi="Arial" w:cs="Arial"/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EB2CD8" w:rsidRDefault="00FE6BCA" w:rsidP="00694284">
      <w:pPr>
        <w:spacing w:after="0" w:line="276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EB2CD8">
        <w:rPr>
          <w:rFonts w:ascii="Arial" w:hAnsi="Arial" w:cs="Arial"/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EB2CD8" w:rsidRDefault="00FE6BCA" w:rsidP="00694284">
      <w:pPr>
        <w:numPr>
          <w:ilvl w:val="0"/>
          <w:numId w:val="1"/>
        </w:numPr>
        <w:spacing w:line="276" w:lineRule="auto"/>
        <w:ind w:left="284" w:hanging="295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EB2CD8">
        <w:rPr>
          <w:rFonts w:ascii="Arial" w:hAnsi="Arial" w:cs="Arial"/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EB2CD8" w:rsidRDefault="00FE6BCA" w:rsidP="00694284">
      <w:pPr>
        <w:numPr>
          <w:ilvl w:val="0"/>
          <w:numId w:val="1"/>
        </w:numPr>
        <w:spacing w:line="276" w:lineRule="auto"/>
        <w:ind w:left="284" w:hanging="295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EB2CD8">
        <w:rPr>
          <w:rFonts w:ascii="Arial" w:hAnsi="Arial" w:cs="Arial"/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EB2CD8" w:rsidRDefault="00FE6BCA" w:rsidP="00694284">
      <w:pPr>
        <w:numPr>
          <w:ilvl w:val="0"/>
          <w:numId w:val="1"/>
        </w:numPr>
        <w:spacing w:line="276" w:lineRule="auto"/>
        <w:ind w:left="284" w:hanging="295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EB2CD8">
        <w:rPr>
          <w:rFonts w:ascii="Arial" w:hAnsi="Arial" w:cs="Arial"/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EB2CD8" w:rsidRDefault="00FE6BCA" w:rsidP="00694284">
      <w:pPr>
        <w:numPr>
          <w:ilvl w:val="0"/>
          <w:numId w:val="1"/>
        </w:numPr>
        <w:spacing w:line="276" w:lineRule="auto"/>
        <w:ind w:left="284" w:hanging="295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EB2CD8">
        <w:rPr>
          <w:rFonts w:ascii="Arial" w:hAnsi="Arial" w:cs="Arial"/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656E0784" w:rsidR="00FE6BCA" w:rsidRPr="00EB2CD8" w:rsidRDefault="00FE6BCA" w:rsidP="00694284">
      <w:pPr>
        <w:spacing w:before="120" w:after="120" w:line="276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EB2CD8">
        <w:rPr>
          <w:rFonts w:ascii="Arial" w:hAnsi="Arial" w:cs="Arial"/>
          <w:kern w:val="0"/>
          <w:sz w:val="24"/>
          <w:szCs w:val="24"/>
          <w14:ligatures w14:val="none"/>
        </w:rPr>
        <w:t xml:space="preserve"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</w:t>
      </w:r>
      <w:r w:rsidR="00E547D0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EB2CD8">
        <w:rPr>
          <w:rFonts w:ascii="Arial" w:hAnsi="Arial" w:cs="Arial"/>
          <w:kern w:val="0"/>
          <w:sz w:val="24"/>
          <w:szCs w:val="24"/>
          <w14:ligatures w14:val="none"/>
        </w:rPr>
        <w:t>z żądaniem.</w:t>
      </w:r>
    </w:p>
    <w:p w14:paraId="68D99120" w14:textId="700B795B" w:rsidR="00FE6BCA" w:rsidRPr="00EB2CD8" w:rsidRDefault="00FE6BCA" w:rsidP="00694284">
      <w:pPr>
        <w:spacing w:line="276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EB2CD8">
        <w:rPr>
          <w:rFonts w:ascii="Arial" w:hAnsi="Arial" w:cs="Arial"/>
          <w:kern w:val="0"/>
          <w:sz w:val="24"/>
          <w:szCs w:val="24"/>
          <w14:ligatures w14:val="none"/>
        </w:rPr>
        <w:t xml:space="preserve">Podmiot publiczny odmawia zapewnienia dostępności cyfrowej, jeśli będzie to mogło naruszyć integralność lub wiarygodność przekazywanych informacji. Jeśli podmiot publiczny nie jest w stanie zapewnić dostępności, powiadamia osobę występującą </w:t>
      </w:r>
      <w:r w:rsidR="00E547D0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EB2CD8">
        <w:rPr>
          <w:rFonts w:ascii="Arial" w:hAnsi="Arial" w:cs="Arial"/>
          <w:kern w:val="0"/>
          <w:sz w:val="24"/>
          <w:szCs w:val="24"/>
          <w14:ligatures w14:val="none"/>
        </w:rPr>
        <w:t>z żądaniem o przyczynach zaistniałej sytuacji i wskazuje alternatywny sposób dostępu do tego elementu.</w:t>
      </w:r>
    </w:p>
    <w:p w14:paraId="7DA166B1" w14:textId="4245C609" w:rsidR="00FE6BCA" w:rsidRPr="00EB2CD8" w:rsidRDefault="00FE6BCA" w:rsidP="00694284">
      <w:pPr>
        <w:spacing w:line="276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EB2CD8">
        <w:rPr>
          <w:rFonts w:ascii="Arial" w:hAnsi="Arial" w:cs="Arial"/>
          <w:kern w:val="0"/>
          <w:sz w:val="24"/>
          <w:szCs w:val="24"/>
          <w14:ligatures w14:val="none"/>
        </w:rPr>
        <w:t xml:space="preserve">W przypadku odmowy zapewnienia dostępności cyfrowej wskazanej w żądaniu albo </w:t>
      </w:r>
      <w:r w:rsidR="00EB2CD8" w:rsidRPr="00EB2CD8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EB2CD8">
        <w:rPr>
          <w:rFonts w:ascii="Arial" w:hAnsi="Arial" w:cs="Arial"/>
          <w:kern w:val="0"/>
          <w:sz w:val="24"/>
          <w:szCs w:val="24"/>
          <w14:ligatures w14:val="none"/>
        </w:rPr>
        <w:t>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77777777" w:rsidR="00FE6BCA" w:rsidRPr="00EB2CD8" w:rsidRDefault="00FE6BCA" w:rsidP="00694284">
      <w:pPr>
        <w:spacing w:after="0" w:line="276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EB2CD8">
        <w:rPr>
          <w:rFonts w:ascii="Arial" w:hAnsi="Arial" w:cs="Arial"/>
          <w:kern w:val="0"/>
          <w:sz w:val="24"/>
          <w:szCs w:val="24"/>
          <w14:ligatures w14:val="none"/>
        </w:rPr>
        <w:lastRenderedPageBreak/>
        <w:t>Żądanie zapewnienia dostępności można:</w:t>
      </w:r>
    </w:p>
    <w:p w14:paraId="3D94BCF5" w14:textId="7CA1F832" w:rsidR="00FE6BCA" w:rsidRPr="00EB2CD8" w:rsidRDefault="00FE6BCA" w:rsidP="00694284">
      <w:pPr>
        <w:numPr>
          <w:ilvl w:val="0"/>
          <w:numId w:val="2"/>
        </w:numPr>
        <w:spacing w:line="276" w:lineRule="auto"/>
        <w:ind w:left="284" w:hanging="284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EB2CD8">
        <w:rPr>
          <w:rFonts w:ascii="Arial" w:hAnsi="Arial" w:cs="Arial"/>
          <w:kern w:val="0"/>
          <w:sz w:val="24"/>
          <w:szCs w:val="24"/>
          <w14:ligatures w14:val="none"/>
        </w:rPr>
        <w:t xml:space="preserve">wysłać na adres:  </w:t>
      </w:r>
      <w:r w:rsidR="00EB2CD8" w:rsidRPr="00EB2CD8">
        <w:rPr>
          <w:rFonts w:ascii="Arial" w:hAnsi="Arial" w:cs="Arial"/>
          <w:kern w:val="0"/>
          <w:sz w:val="24"/>
          <w:szCs w:val="24"/>
          <w14:ligatures w14:val="none"/>
        </w:rPr>
        <w:t>SP</w:t>
      </w:r>
      <w:r w:rsidR="00E453B3" w:rsidRPr="00EB2CD8">
        <w:rPr>
          <w:rFonts w:ascii="Arial" w:hAnsi="Arial" w:cs="Arial"/>
          <w:kern w:val="0"/>
          <w:sz w:val="24"/>
          <w:szCs w:val="24"/>
          <w14:ligatures w14:val="none"/>
        </w:rPr>
        <w:t xml:space="preserve"> PSP </w:t>
      </w:r>
      <w:r w:rsidR="00EB2CD8" w:rsidRPr="00EB2CD8">
        <w:rPr>
          <w:rFonts w:ascii="Arial" w:hAnsi="Arial" w:cs="Arial"/>
          <w:kern w:val="0"/>
          <w:sz w:val="24"/>
          <w:szCs w:val="24"/>
          <w14:ligatures w14:val="none"/>
        </w:rPr>
        <w:t>w Bydgoszczy</w:t>
      </w:r>
      <w:r w:rsidR="00E453B3" w:rsidRPr="00EB2CD8">
        <w:rPr>
          <w:rFonts w:ascii="Arial" w:hAnsi="Arial" w:cs="Arial"/>
          <w:kern w:val="0"/>
          <w:sz w:val="24"/>
          <w:szCs w:val="24"/>
          <w14:ligatures w14:val="none"/>
        </w:rPr>
        <w:t xml:space="preserve">,  </w:t>
      </w:r>
      <w:r w:rsidR="00EB2CD8" w:rsidRPr="00EB2CD8">
        <w:rPr>
          <w:rFonts w:ascii="Arial" w:hAnsi="Arial" w:cs="Arial"/>
          <w:kern w:val="0"/>
          <w:sz w:val="24"/>
          <w:szCs w:val="24"/>
          <w14:ligatures w14:val="none"/>
        </w:rPr>
        <w:t xml:space="preserve">ul. Glinki 86, 85-861 Bydgoszcz, </w:t>
      </w:r>
      <w:r w:rsidR="00257F4B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EB2CD8" w:rsidRPr="00EB2CD8">
        <w:rPr>
          <w:rFonts w:ascii="Arial" w:hAnsi="Arial" w:cs="Arial"/>
          <w:kern w:val="0"/>
          <w:sz w:val="24"/>
          <w:szCs w:val="24"/>
          <w14:ligatures w14:val="none"/>
        </w:rPr>
        <w:t xml:space="preserve">z </w:t>
      </w:r>
      <w:r w:rsidRPr="00EB2CD8">
        <w:rPr>
          <w:rFonts w:ascii="Arial" w:hAnsi="Arial" w:cs="Arial"/>
          <w:kern w:val="0"/>
          <w:sz w:val="24"/>
          <w:szCs w:val="24"/>
          <w14:ligatures w14:val="none"/>
        </w:rPr>
        <w:t>dopiskiem „WNIOSEK - dostępność cyfrowa”;</w:t>
      </w:r>
    </w:p>
    <w:p w14:paraId="0E21D1AF" w14:textId="5CE96877" w:rsidR="00FE6BCA" w:rsidRPr="00EB2CD8" w:rsidRDefault="00FE6BCA" w:rsidP="00694284">
      <w:pPr>
        <w:numPr>
          <w:ilvl w:val="0"/>
          <w:numId w:val="2"/>
        </w:numPr>
        <w:spacing w:line="276" w:lineRule="auto"/>
        <w:ind w:left="284" w:hanging="284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EB2CD8">
        <w:rPr>
          <w:rFonts w:ascii="Arial" w:hAnsi="Arial" w:cs="Arial"/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8" w:history="1">
        <w:r w:rsidR="00EB2CD8" w:rsidRPr="00EB2CD8">
          <w:rPr>
            <w:rStyle w:val="Hipercze"/>
            <w:rFonts w:ascii="Arial" w:hAnsi="Arial" w:cs="Arial"/>
            <w:kern w:val="0"/>
            <w:sz w:val="24"/>
            <w:szCs w:val="24"/>
            <w14:ligatures w14:val="none"/>
          </w:rPr>
          <w:t>sekretariat@sppsp.bydgoszcz.pl</w:t>
        </w:r>
      </w:hyperlink>
      <w:r w:rsidRPr="00EB2CD8">
        <w:rPr>
          <w:rFonts w:ascii="Arial" w:hAnsi="Arial" w:cs="Arial"/>
          <w:kern w:val="0"/>
          <w:sz w:val="24"/>
          <w:szCs w:val="24"/>
          <w14:ligatures w14:val="none"/>
        </w:rPr>
        <w:t>;</w:t>
      </w:r>
    </w:p>
    <w:p w14:paraId="4275CF69" w14:textId="4FB6BA47" w:rsidR="00FE6BCA" w:rsidRPr="00257F4B" w:rsidRDefault="00FE6BCA" w:rsidP="00694284">
      <w:pPr>
        <w:numPr>
          <w:ilvl w:val="0"/>
          <w:numId w:val="2"/>
        </w:numPr>
        <w:spacing w:line="276" w:lineRule="auto"/>
        <w:ind w:left="284" w:hanging="284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EB2CD8" w:rsidRPr="00257F4B">
        <w:rPr>
          <w:rFonts w:ascii="Arial" w:hAnsi="Arial" w:cs="Arial"/>
          <w:kern w:val="0"/>
          <w:sz w:val="24"/>
          <w:szCs w:val="24"/>
          <w14:ligatures w14:val="none"/>
        </w:rPr>
        <w:t>5</w:t>
      </w:r>
      <w:r w:rsidR="00566FD7" w:rsidRPr="00257F4B">
        <w:rPr>
          <w:rFonts w:ascii="Arial" w:hAnsi="Arial" w:cs="Arial"/>
          <w:kern w:val="0"/>
          <w:sz w:val="24"/>
          <w:szCs w:val="24"/>
          <w14:ligatures w14:val="none"/>
        </w:rPr>
        <w:t>2</w:t>
      </w:r>
      <w:r w:rsidR="006410D9" w:rsidRPr="00257F4B">
        <w:rPr>
          <w:rFonts w:ascii="Arial" w:hAnsi="Arial" w:cs="Arial"/>
          <w:kern w:val="0"/>
          <w:sz w:val="24"/>
          <w:szCs w:val="24"/>
          <w14:ligatures w14:val="none"/>
        </w:rPr>
        <w:t> </w:t>
      </w:r>
      <w:r w:rsidR="00EB2CD8" w:rsidRPr="00257F4B">
        <w:rPr>
          <w:rFonts w:ascii="Arial" w:hAnsi="Arial" w:cs="Arial"/>
          <w:kern w:val="0"/>
          <w:sz w:val="24"/>
          <w:szCs w:val="24"/>
          <w14:ligatures w14:val="none"/>
        </w:rPr>
        <w:t>349</w:t>
      </w:r>
      <w:r w:rsidR="006410D9" w:rsidRP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EB2CD8" w:rsidRPr="00257F4B">
        <w:rPr>
          <w:rFonts w:ascii="Arial" w:hAnsi="Arial" w:cs="Arial"/>
          <w:kern w:val="0"/>
          <w:sz w:val="24"/>
          <w:szCs w:val="24"/>
          <w14:ligatures w14:val="none"/>
        </w:rPr>
        <w:t>84</w:t>
      </w:r>
      <w:r w:rsidR="006410D9" w:rsidRP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EB2CD8" w:rsidRPr="00257F4B">
        <w:rPr>
          <w:rFonts w:ascii="Arial" w:hAnsi="Arial" w:cs="Arial"/>
          <w:kern w:val="0"/>
          <w:sz w:val="24"/>
          <w:szCs w:val="24"/>
          <w14:ligatures w14:val="none"/>
        </w:rPr>
        <w:t>90</w:t>
      </w:r>
      <w:r w:rsidR="00257F4B">
        <w:rPr>
          <w:rFonts w:ascii="Arial" w:hAnsi="Arial" w:cs="Arial"/>
          <w:kern w:val="0"/>
          <w:sz w:val="24"/>
          <w:szCs w:val="24"/>
          <w14:ligatures w14:val="none"/>
        </w:rPr>
        <w:t>.</w:t>
      </w:r>
    </w:p>
    <w:p w14:paraId="3CA2C8C2" w14:textId="77777777" w:rsidR="00FE6BCA" w:rsidRPr="00257F4B" w:rsidRDefault="00FE6BCA" w:rsidP="00EB2CD8">
      <w:pPr>
        <w:jc w:val="both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3902822F" w14:textId="77777777" w:rsidR="00035138" w:rsidRDefault="00035138" w:rsidP="00694284">
      <w:pPr>
        <w:spacing w:after="8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Rozdział 2</w:t>
      </w:r>
    </w:p>
    <w:p w14:paraId="4BFC9D9B" w14:textId="75898D66" w:rsidR="00FE6BCA" w:rsidRPr="00257F4B" w:rsidRDefault="00FE6BCA" w:rsidP="00694284">
      <w:pPr>
        <w:spacing w:after="8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257F4B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Zapewnienie dostępności architektonicznej lub informacyjno-komunikacyjnej</w:t>
      </w:r>
    </w:p>
    <w:p w14:paraId="32B237B1" w14:textId="77777777" w:rsidR="00694284" w:rsidRPr="00694284" w:rsidRDefault="00694284" w:rsidP="00EB2CD8">
      <w:pPr>
        <w:jc w:val="both"/>
        <w:rPr>
          <w:rFonts w:ascii="Arial" w:hAnsi="Arial" w:cs="Arial"/>
          <w:kern w:val="0"/>
          <w:sz w:val="14"/>
          <w:szCs w:val="14"/>
          <w14:ligatures w14:val="none"/>
        </w:rPr>
      </w:pPr>
    </w:p>
    <w:p w14:paraId="35372910" w14:textId="4917D77A" w:rsidR="00FE6BCA" w:rsidRPr="00257F4B" w:rsidRDefault="00FE6BCA" w:rsidP="00694284">
      <w:pPr>
        <w:spacing w:line="276" w:lineRule="auto"/>
        <w:ind w:firstLine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Każdy,</w:t>
      </w:r>
      <w:r w:rsidR="00257F4B" w:rsidRP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bez konieczności wykazania interesu prawnego lub faktycznego, ma prawo poinformować podmiot publiczny</w:t>
      </w:r>
      <w:r w:rsid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o braku dostępności architektonicznej</w:t>
      </w:r>
      <w:r w:rsid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lub </w:t>
      </w:r>
      <w:proofErr w:type="spellStart"/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informacyjno</w:t>
      </w:r>
      <w:proofErr w:type="spellEnd"/>
      <w:r w:rsidRP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 - komunikacyjnej.</w:t>
      </w:r>
    </w:p>
    <w:p w14:paraId="202F17EA" w14:textId="3120041F" w:rsidR="00FE6BCA" w:rsidRPr="00257F4B" w:rsidRDefault="00FE6BCA" w:rsidP="00694284">
      <w:pPr>
        <w:spacing w:line="276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</w:t>
      </w:r>
      <w:proofErr w:type="spellStart"/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informacyjno</w:t>
      </w:r>
      <w:proofErr w:type="spellEnd"/>
      <w:r w:rsidRP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 - komunikacyjnej, zwanym dalej ,,wnioskiem </w:t>
      </w:r>
      <w:r w:rsidR="00257F4B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o zapewnienie dostępności".</w:t>
      </w:r>
    </w:p>
    <w:p w14:paraId="49B54253" w14:textId="77777777" w:rsidR="00FE6BCA" w:rsidRPr="00257F4B" w:rsidRDefault="00FE6BCA" w:rsidP="00694284">
      <w:pPr>
        <w:spacing w:after="0" w:line="276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Wniosek o zapewnienie dostępności powinien zawierać:</w:t>
      </w:r>
    </w:p>
    <w:p w14:paraId="49BE4D95" w14:textId="77777777" w:rsidR="00FE6BCA" w:rsidRPr="00257F4B" w:rsidRDefault="00FE6BCA" w:rsidP="00694284">
      <w:pPr>
        <w:numPr>
          <w:ilvl w:val="0"/>
          <w:numId w:val="3"/>
        </w:numPr>
        <w:spacing w:line="276" w:lineRule="auto"/>
        <w:ind w:left="284" w:hanging="284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dane kontaktowe wnioskodawcy,</w:t>
      </w:r>
    </w:p>
    <w:p w14:paraId="24B32865" w14:textId="77777777" w:rsidR="00FE6BCA" w:rsidRPr="00257F4B" w:rsidRDefault="00FE6BCA" w:rsidP="00694284">
      <w:pPr>
        <w:numPr>
          <w:ilvl w:val="0"/>
          <w:numId w:val="3"/>
        </w:numPr>
        <w:spacing w:line="276" w:lineRule="auto"/>
        <w:ind w:left="284" w:hanging="284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257F4B" w:rsidRDefault="00FE6BCA" w:rsidP="00694284">
      <w:pPr>
        <w:numPr>
          <w:ilvl w:val="0"/>
          <w:numId w:val="3"/>
        </w:numPr>
        <w:spacing w:line="276" w:lineRule="auto"/>
        <w:ind w:left="284" w:hanging="284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wskazanie sposobu kontaktu z wnioskodawcą,</w:t>
      </w:r>
    </w:p>
    <w:p w14:paraId="672360B8" w14:textId="3CC54758" w:rsidR="00257F4B" w:rsidRDefault="00FE6BCA" w:rsidP="00694284">
      <w:pPr>
        <w:numPr>
          <w:ilvl w:val="0"/>
          <w:numId w:val="3"/>
        </w:numPr>
        <w:spacing w:line="276" w:lineRule="auto"/>
        <w:ind w:left="284" w:hanging="284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wskazanie preferowanego sposobu zapewnienia dostępności, jeżeli dotyczy.</w:t>
      </w:r>
    </w:p>
    <w:p w14:paraId="774EDE8C" w14:textId="77777777" w:rsidR="00257F4B" w:rsidRPr="00257F4B" w:rsidRDefault="00257F4B" w:rsidP="00694284">
      <w:pPr>
        <w:spacing w:line="276" w:lineRule="auto"/>
        <w:ind w:left="284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130B24D" w14:textId="27BC8A0F" w:rsidR="00FE6BCA" w:rsidRPr="00257F4B" w:rsidRDefault="00FE6BCA" w:rsidP="00694284">
      <w:pPr>
        <w:spacing w:line="276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</w:t>
      </w:r>
      <w:r w:rsidR="00257F4B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2 miesiące od dnia złożenia wniosku o zapewnienie dostępności.</w:t>
      </w:r>
    </w:p>
    <w:p w14:paraId="4434E32D" w14:textId="1C09BEB0" w:rsidR="00FE6BCA" w:rsidRPr="00257F4B" w:rsidRDefault="00FE6BCA" w:rsidP="00694284">
      <w:pPr>
        <w:spacing w:line="276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Gdy zapewnienie dostępności w zakresie określonym we wniosku o zapewnienie dostępności jest niemożliwe lub znacznie utrudnione, podmiot publiczny niezwłocznie zawiadamia wnioskodawcę o braku możliwości zapewnienia dostępności i zapewnia dostęp alternatywny.</w:t>
      </w:r>
    </w:p>
    <w:p w14:paraId="3BFC1FD3" w14:textId="77777777" w:rsidR="00FE6BCA" w:rsidRPr="00257F4B" w:rsidRDefault="00FE6BCA" w:rsidP="00694284">
      <w:pPr>
        <w:spacing w:after="0" w:line="276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Wniosek o zapewnienie dostępności architektonicznej lub informacyjno-komunikacyjnej można:</w:t>
      </w:r>
    </w:p>
    <w:p w14:paraId="525DA4DD" w14:textId="3DCF7CC0" w:rsidR="00FE6BCA" w:rsidRPr="00257F4B" w:rsidRDefault="00FE6BCA" w:rsidP="00694284">
      <w:pPr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wysłać na adres:  </w:t>
      </w:r>
      <w:r w:rsidR="00EB2CD8" w:rsidRPr="00257F4B">
        <w:rPr>
          <w:rFonts w:ascii="Arial" w:hAnsi="Arial" w:cs="Arial"/>
          <w:kern w:val="0"/>
          <w:sz w:val="24"/>
          <w:szCs w:val="24"/>
          <w14:ligatures w14:val="none"/>
        </w:rPr>
        <w:t>SP PSP w Bydgoszczy</w:t>
      </w:r>
      <w:r w:rsidR="00F720FF" w:rsidRP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EB2CD8" w:rsidRPr="00257F4B">
        <w:rPr>
          <w:rFonts w:ascii="Arial" w:hAnsi="Arial" w:cs="Arial"/>
          <w:kern w:val="0"/>
          <w:sz w:val="24"/>
          <w:szCs w:val="24"/>
          <w14:ligatures w14:val="none"/>
        </w:rPr>
        <w:t>ul. Glinki 86,</w:t>
      </w:r>
      <w:r w:rsidR="00F720FF" w:rsidRP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EB2CD8" w:rsidRPr="00257F4B">
        <w:rPr>
          <w:rFonts w:ascii="Arial" w:hAnsi="Arial" w:cs="Arial"/>
          <w:kern w:val="0"/>
          <w:sz w:val="24"/>
          <w:szCs w:val="24"/>
          <w14:ligatures w14:val="none"/>
        </w:rPr>
        <w:t>85-861 Bydgoszcz</w:t>
      </w: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257F4B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z dopiskiem „WNIOSEK - dostępność architektoniczna” lub „WNIOSEK - dostępność informacyjno-komunikacyjna”;</w:t>
      </w:r>
    </w:p>
    <w:p w14:paraId="097A04A5" w14:textId="10AE48CE" w:rsidR="00F720FF" w:rsidRPr="00257F4B" w:rsidRDefault="00F720FF" w:rsidP="00694284">
      <w:pPr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57F4B">
        <w:rPr>
          <w:rFonts w:ascii="Arial" w:hAnsi="Arial" w:cs="Arial"/>
          <w:kern w:val="0"/>
          <w:sz w:val="24"/>
          <w:szCs w:val="24"/>
          <w14:ligatures w14:val="none"/>
        </w:rPr>
        <w:lastRenderedPageBreak/>
        <w:t xml:space="preserve">wysłać drogą elektroniczną na adres e-mail: </w:t>
      </w:r>
      <w:hyperlink r:id="rId9" w:history="1">
        <w:r w:rsidR="00EB2CD8" w:rsidRPr="00257F4B">
          <w:rPr>
            <w:rStyle w:val="Hipercze"/>
            <w:rFonts w:ascii="Arial" w:hAnsi="Arial" w:cs="Arial"/>
            <w:kern w:val="0"/>
            <w:sz w:val="24"/>
            <w:szCs w:val="24"/>
            <w14:ligatures w14:val="none"/>
          </w:rPr>
          <w:t>sekretaria@sppsp.bydgoszcz.pl</w:t>
        </w:r>
      </w:hyperlink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;</w:t>
      </w:r>
    </w:p>
    <w:p w14:paraId="76C9DDD2" w14:textId="60DD12D6" w:rsidR="00FE6BCA" w:rsidRPr="00257F4B" w:rsidRDefault="00FE6BCA" w:rsidP="00694284">
      <w:pPr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nr telefonu: </w:t>
      </w:r>
      <w:r w:rsidR="00EB2CD8" w:rsidRPr="00257F4B">
        <w:rPr>
          <w:rFonts w:ascii="Arial" w:hAnsi="Arial" w:cs="Arial"/>
          <w:kern w:val="0"/>
          <w:sz w:val="24"/>
          <w:szCs w:val="24"/>
          <w14:ligatures w14:val="none"/>
        </w:rPr>
        <w:t>5</w:t>
      </w:r>
      <w:r w:rsidR="00F720FF" w:rsidRPr="00257F4B">
        <w:rPr>
          <w:rFonts w:ascii="Arial" w:hAnsi="Arial" w:cs="Arial"/>
          <w:kern w:val="0"/>
          <w:sz w:val="24"/>
          <w:szCs w:val="24"/>
          <w14:ligatures w14:val="none"/>
        </w:rPr>
        <w:t>2 </w:t>
      </w:r>
      <w:r w:rsidR="00EB2CD8" w:rsidRPr="00257F4B">
        <w:rPr>
          <w:rFonts w:ascii="Arial" w:hAnsi="Arial" w:cs="Arial"/>
          <w:kern w:val="0"/>
          <w:sz w:val="24"/>
          <w:szCs w:val="24"/>
          <w14:ligatures w14:val="none"/>
        </w:rPr>
        <w:t>349</w:t>
      </w:r>
      <w:r w:rsidR="00F720FF" w:rsidRP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EB2CD8" w:rsidRPr="00257F4B">
        <w:rPr>
          <w:rFonts w:ascii="Arial" w:hAnsi="Arial" w:cs="Arial"/>
          <w:kern w:val="0"/>
          <w:sz w:val="24"/>
          <w:szCs w:val="24"/>
          <w14:ligatures w14:val="none"/>
        </w:rPr>
        <w:t>84</w:t>
      </w:r>
      <w:r w:rsidR="00F720FF" w:rsidRP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EB2CD8" w:rsidRPr="00257F4B">
        <w:rPr>
          <w:rFonts w:ascii="Arial" w:hAnsi="Arial" w:cs="Arial"/>
          <w:kern w:val="0"/>
          <w:sz w:val="24"/>
          <w:szCs w:val="24"/>
          <w14:ligatures w14:val="none"/>
        </w:rPr>
        <w:t>90</w:t>
      </w:r>
      <w:r w:rsidR="00257F4B">
        <w:rPr>
          <w:rFonts w:ascii="Arial" w:hAnsi="Arial" w:cs="Arial"/>
          <w:kern w:val="0"/>
          <w:sz w:val="24"/>
          <w:szCs w:val="24"/>
          <w14:ligatures w14:val="none"/>
        </w:rPr>
        <w:t>.</w:t>
      </w:r>
    </w:p>
    <w:p w14:paraId="135C6983" w14:textId="77777777" w:rsidR="00257F4B" w:rsidRDefault="00257F4B" w:rsidP="00694284">
      <w:pPr>
        <w:spacing w:line="276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0A3FF3" w14:textId="1EAD08CA" w:rsidR="00AB64B3" w:rsidRPr="00257F4B" w:rsidRDefault="00FE6BCA" w:rsidP="00694284">
      <w:pPr>
        <w:spacing w:line="276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57F4B">
        <w:rPr>
          <w:rFonts w:ascii="Arial" w:hAnsi="Arial" w:cs="Arial"/>
          <w:kern w:val="0"/>
          <w:sz w:val="24"/>
          <w:szCs w:val="24"/>
          <w14:ligatures w14:val="none"/>
        </w:rPr>
        <w:t xml:space="preserve">W przypadku niezapewnienia dostępności, wnioskodawcy służy prawo złożenia skargi na brak dostępności. Skargę wnosi się do Prezesa Zarządu PFRON, w terminie </w:t>
      </w:r>
      <w:r w:rsidR="00292C01">
        <w:rPr>
          <w:rFonts w:ascii="Arial" w:hAnsi="Arial" w:cs="Arial"/>
          <w:kern w:val="0"/>
          <w:sz w:val="24"/>
          <w:szCs w:val="24"/>
          <w14:ligatures w14:val="none"/>
        </w:rPr>
        <w:br/>
      </w:r>
      <w:bookmarkStart w:id="0" w:name="_GoBack"/>
      <w:bookmarkEnd w:id="0"/>
      <w:r w:rsidRPr="00257F4B">
        <w:rPr>
          <w:rFonts w:ascii="Arial" w:hAnsi="Arial" w:cs="Arial"/>
          <w:kern w:val="0"/>
          <w:sz w:val="24"/>
          <w:szCs w:val="24"/>
          <w14:ligatures w14:val="none"/>
        </w:rPr>
        <w:t>30 dni, zgodnie z art. 32 ustawy o zapewnieniu dostępności osobom ze szczególnymi potrzebami.</w:t>
      </w:r>
    </w:p>
    <w:sectPr w:rsidR="00AB64B3" w:rsidRPr="00257F4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7ED16" w14:textId="77777777" w:rsidR="000A7F08" w:rsidRDefault="000A7F08" w:rsidP="00694284">
      <w:pPr>
        <w:spacing w:after="0" w:line="240" w:lineRule="auto"/>
      </w:pPr>
      <w:r>
        <w:separator/>
      </w:r>
    </w:p>
  </w:endnote>
  <w:endnote w:type="continuationSeparator" w:id="0">
    <w:p w14:paraId="2297D529" w14:textId="77777777" w:rsidR="000A7F08" w:rsidRDefault="000A7F08" w:rsidP="00694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9869572"/>
      <w:docPartObj>
        <w:docPartGallery w:val="Page Numbers (Bottom of Page)"/>
        <w:docPartUnique/>
      </w:docPartObj>
    </w:sdtPr>
    <w:sdtEndPr/>
    <w:sdtContent>
      <w:p w14:paraId="1E41D10B" w14:textId="5B6B0BC3" w:rsidR="00694284" w:rsidRDefault="006942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088C30" w14:textId="77777777" w:rsidR="00694284" w:rsidRDefault="006942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E6E96" w14:textId="77777777" w:rsidR="000A7F08" w:rsidRDefault="000A7F08" w:rsidP="00694284">
      <w:pPr>
        <w:spacing w:after="0" w:line="240" w:lineRule="auto"/>
      </w:pPr>
      <w:r>
        <w:separator/>
      </w:r>
    </w:p>
  </w:footnote>
  <w:footnote w:type="continuationSeparator" w:id="0">
    <w:p w14:paraId="2CBB8B74" w14:textId="77777777" w:rsidR="000A7F08" w:rsidRDefault="000A7F08" w:rsidP="00694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035138"/>
    <w:rsid w:val="000A7F08"/>
    <w:rsid w:val="00257F4B"/>
    <w:rsid w:val="00292C01"/>
    <w:rsid w:val="00295512"/>
    <w:rsid w:val="0035237A"/>
    <w:rsid w:val="004D72C1"/>
    <w:rsid w:val="00566FD7"/>
    <w:rsid w:val="006410D9"/>
    <w:rsid w:val="0064285C"/>
    <w:rsid w:val="00694284"/>
    <w:rsid w:val="00701729"/>
    <w:rsid w:val="00742DF3"/>
    <w:rsid w:val="00776CA8"/>
    <w:rsid w:val="009A6194"/>
    <w:rsid w:val="00A72F15"/>
    <w:rsid w:val="00AB64B3"/>
    <w:rsid w:val="00CC794E"/>
    <w:rsid w:val="00DE27B1"/>
    <w:rsid w:val="00DE29C9"/>
    <w:rsid w:val="00E453B3"/>
    <w:rsid w:val="00E547D0"/>
    <w:rsid w:val="00EB2CD8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94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4284"/>
  </w:style>
  <w:style w:type="paragraph" w:styleId="Stopka">
    <w:name w:val="footer"/>
    <w:basedOn w:val="Normalny"/>
    <w:link w:val="StopkaZnak"/>
    <w:uiPriority w:val="99"/>
    <w:unhideWhenUsed/>
    <w:rsid w:val="00694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ppsp.bydgoszcz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kretaria@sppsp.bydgosz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704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Beata Hermann</cp:lastModifiedBy>
  <cp:revision>4</cp:revision>
  <dcterms:created xsi:type="dcterms:W3CDTF">2024-02-15T09:23:00Z</dcterms:created>
  <dcterms:modified xsi:type="dcterms:W3CDTF">2024-02-15T11:14:00Z</dcterms:modified>
</cp:coreProperties>
</file>