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CB360" w14:textId="189D730E" w:rsidR="000866FD" w:rsidRPr="00EB1008" w:rsidRDefault="00CE59CA" w:rsidP="000866FD">
      <w:pPr>
        <w:pStyle w:val="Podstawowyakapitowy"/>
        <w:jc w:val="right"/>
        <w:rPr>
          <w:rFonts w:ascii="Tahoma" w:hAnsi="Tahoma" w:cs="Tahoma"/>
          <w:color w:val="auto"/>
          <w:sz w:val="22"/>
          <w:szCs w:val="22"/>
        </w:rPr>
      </w:pPr>
      <w:bookmarkStart w:id="0" w:name="_Hlk116390603"/>
      <w:r w:rsidRPr="00EB1008">
        <w:rPr>
          <w:rFonts w:ascii="Tahoma" w:hAnsi="Tahoma" w:cs="Tahoma"/>
          <w:color w:val="auto"/>
          <w:sz w:val="22"/>
          <w:szCs w:val="22"/>
        </w:rPr>
        <w:t xml:space="preserve">Kraków, dnia </w:t>
      </w:r>
      <w:r w:rsidRPr="00EB1008">
        <w:rPr>
          <w:rFonts w:ascii="Tahoma" w:hAnsi="Tahoma" w:cs="Tahoma"/>
          <w:color w:val="auto"/>
          <w:sz w:val="22"/>
          <w:szCs w:val="22"/>
        </w:rPr>
        <w:fldChar w:fldCharType="begin"/>
      </w:r>
      <w:r w:rsidRPr="00EB1008">
        <w:rPr>
          <w:rFonts w:ascii="Tahoma" w:hAnsi="Tahoma" w:cs="Tahoma"/>
          <w:color w:val="auto"/>
          <w:sz w:val="22"/>
          <w:szCs w:val="22"/>
        </w:rPr>
        <w:instrText xml:space="preserve"> TIME \@ "dd.MM.yyyy" </w:instrText>
      </w:r>
      <w:r w:rsidRPr="00EB1008">
        <w:rPr>
          <w:rFonts w:ascii="Tahoma" w:hAnsi="Tahoma" w:cs="Tahoma"/>
          <w:color w:val="auto"/>
          <w:sz w:val="22"/>
          <w:szCs w:val="22"/>
        </w:rPr>
        <w:fldChar w:fldCharType="separate"/>
      </w:r>
      <w:r w:rsidR="00107F4D">
        <w:rPr>
          <w:rFonts w:ascii="Tahoma" w:hAnsi="Tahoma" w:cs="Tahoma"/>
          <w:noProof/>
          <w:color w:val="auto"/>
          <w:sz w:val="22"/>
          <w:szCs w:val="22"/>
        </w:rPr>
        <w:t>02.08.2024</w:t>
      </w:r>
      <w:r w:rsidRPr="00EB1008">
        <w:rPr>
          <w:rFonts w:ascii="Tahoma" w:hAnsi="Tahoma" w:cs="Tahoma"/>
          <w:color w:val="auto"/>
          <w:sz w:val="22"/>
          <w:szCs w:val="22"/>
        </w:rPr>
        <w:fldChar w:fldCharType="end"/>
      </w:r>
      <w:r w:rsidRPr="00EB1008">
        <w:rPr>
          <w:rFonts w:ascii="Tahoma" w:hAnsi="Tahoma" w:cs="Tahoma"/>
          <w:color w:val="auto"/>
          <w:sz w:val="22"/>
          <w:szCs w:val="22"/>
        </w:rPr>
        <w:t xml:space="preserve"> r.</w:t>
      </w:r>
    </w:p>
    <w:p w14:paraId="0D6A3302" w14:textId="671F5900" w:rsidR="000866FD" w:rsidRPr="00EB1008" w:rsidRDefault="00CE59CA" w:rsidP="000866FD">
      <w:pPr>
        <w:pStyle w:val="Podstawowyakapitowy"/>
        <w:spacing w:after="120"/>
        <w:rPr>
          <w:rFonts w:ascii="Tahoma" w:hAnsi="Tahoma" w:cs="Tahoma"/>
          <w:bCs/>
          <w:color w:val="auto"/>
          <w:sz w:val="22"/>
          <w:szCs w:val="22"/>
        </w:rPr>
      </w:pPr>
      <w:bookmarkStart w:id="1" w:name="ezdSprawaZnak"/>
      <w:r w:rsidRPr="00EB1008">
        <w:rPr>
          <w:rFonts w:ascii="Tahoma" w:hAnsi="Tahoma" w:cs="Tahoma"/>
          <w:bCs/>
          <w:color w:val="auto"/>
          <w:sz w:val="22"/>
          <w:szCs w:val="22"/>
        </w:rPr>
        <w:t>AD.Z.2600.</w:t>
      </w:r>
      <w:r w:rsidR="00450EEB">
        <w:rPr>
          <w:rFonts w:ascii="Tahoma" w:hAnsi="Tahoma" w:cs="Tahoma"/>
          <w:bCs/>
          <w:color w:val="auto"/>
          <w:sz w:val="22"/>
          <w:szCs w:val="22"/>
        </w:rPr>
        <w:t>2</w:t>
      </w:r>
      <w:r w:rsidRPr="00EB1008">
        <w:rPr>
          <w:rFonts w:ascii="Tahoma" w:hAnsi="Tahoma" w:cs="Tahoma"/>
          <w:bCs/>
          <w:color w:val="auto"/>
          <w:sz w:val="22"/>
          <w:szCs w:val="22"/>
        </w:rPr>
        <w:t>1</w:t>
      </w:r>
      <w:r w:rsidR="00450EEB">
        <w:rPr>
          <w:rFonts w:ascii="Tahoma" w:hAnsi="Tahoma" w:cs="Tahoma"/>
          <w:bCs/>
          <w:color w:val="auto"/>
          <w:sz w:val="22"/>
          <w:szCs w:val="22"/>
        </w:rPr>
        <w:t>4</w:t>
      </w:r>
      <w:r w:rsidRPr="00EB1008">
        <w:rPr>
          <w:rFonts w:ascii="Tahoma" w:hAnsi="Tahoma" w:cs="Tahoma"/>
          <w:bCs/>
          <w:color w:val="auto"/>
          <w:sz w:val="22"/>
          <w:szCs w:val="22"/>
        </w:rPr>
        <w:t>.2024</w:t>
      </w:r>
      <w:bookmarkEnd w:id="1"/>
    </w:p>
    <w:p w14:paraId="62D532BD" w14:textId="7463EEB6" w:rsidR="005C0509" w:rsidRPr="00F90DC9" w:rsidRDefault="005C0509" w:rsidP="005C0509">
      <w:pPr>
        <w:jc w:val="right"/>
        <w:rPr>
          <w:rFonts w:ascii="Tahoma" w:hAnsi="Tahoma" w:cs="Tahoma"/>
          <w:b/>
        </w:rPr>
      </w:pPr>
      <w:bookmarkStart w:id="2" w:name="_Hlk500847688"/>
      <w:bookmarkStart w:id="3" w:name="_Hlk519170493"/>
      <w:bookmarkStart w:id="4" w:name="_Hlk527100809"/>
      <w:bookmarkStart w:id="5" w:name="_Hlk80184754"/>
      <w:bookmarkStart w:id="6" w:name="_Hlk532211972"/>
      <w:bookmarkEnd w:id="0"/>
      <w:r w:rsidRPr="00F90DC9">
        <w:rPr>
          <w:rFonts w:ascii="Tahoma" w:hAnsi="Tahoma" w:cs="Tahoma"/>
          <w:b/>
        </w:rPr>
        <w:t>DO WYKONAWCÓW</w:t>
      </w:r>
    </w:p>
    <w:p w14:paraId="280858D3" w14:textId="77777777" w:rsidR="005C0509" w:rsidRPr="00F90DC9" w:rsidRDefault="005C0509" w:rsidP="00887C0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F90DC9">
        <w:rPr>
          <w:rFonts w:ascii="Tahoma" w:hAnsi="Tahoma" w:cs="Tahoma"/>
          <w:b/>
        </w:rPr>
        <w:t xml:space="preserve">Dotyczy: zapytania ofertowego na </w:t>
      </w:r>
      <w:r w:rsidRPr="00F90DC9">
        <w:rPr>
          <w:rFonts w:ascii="Tahoma" w:hAnsi="Tahoma" w:cs="Tahoma"/>
          <w:b/>
          <w:bCs/>
        </w:rPr>
        <w:t>świadczenie usług w ramach programu sportowo-rekreacyjnego dla pracowników Powiatowej Stacji Sanitarno-Epidemiologicznej w Krakowie</w:t>
      </w:r>
      <w:r w:rsidRPr="00F90DC9">
        <w:rPr>
          <w:rFonts w:ascii="Tahoma" w:hAnsi="Tahoma" w:cs="Tahoma"/>
          <w:b/>
        </w:rPr>
        <w:t>.</w:t>
      </w:r>
    </w:p>
    <w:p w14:paraId="2EB91BAF" w14:textId="344AD096" w:rsidR="00450EEB" w:rsidRPr="00F90DC9" w:rsidRDefault="005C0509" w:rsidP="00887C08">
      <w:pPr>
        <w:spacing w:after="0" w:line="360" w:lineRule="auto"/>
        <w:jc w:val="both"/>
        <w:rPr>
          <w:rFonts w:ascii="Tahoma" w:hAnsi="Tahoma" w:cs="Tahoma"/>
        </w:rPr>
      </w:pPr>
      <w:r w:rsidRPr="00F90DC9">
        <w:rPr>
          <w:rFonts w:ascii="Tahoma" w:hAnsi="Tahoma" w:cs="Tahoma"/>
        </w:rPr>
        <w:t>Zamawiający informuje, że w dniu 31 lipca 2024 r. Wykonawcy zwrócili się do niego z pytaniami dotyczącymi zapisów zawartych w zapytaniu ofertowym. Zamawiający przedstawia poniżej treść pytań wraz z odpowiedzią na nie, bez ujawniania źródła zapytania</w:t>
      </w:r>
      <w:r w:rsidR="00F90DC9">
        <w:rPr>
          <w:rFonts w:ascii="Tahoma" w:hAnsi="Tahoma" w:cs="Tahoma"/>
        </w:rPr>
        <w:t>:</w:t>
      </w:r>
    </w:p>
    <w:p w14:paraId="3D1C0EC9" w14:textId="3321FFE7" w:rsidR="005C0509" w:rsidRPr="00F90DC9" w:rsidRDefault="005C0509" w:rsidP="00887C08">
      <w:pPr>
        <w:pStyle w:val="Default"/>
        <w:numPr>
          <w:ilvl w:val="0"/>
          <w:numId w:val="38"/>
        </w:numPr>
        <w:spacing w:line="360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bookmarkStart w:id="7" w:name="_Hlk151551243"/>
      <w:bookmarkEnd w:id="2"/>
      <w:bookmarkEnd w:id="3"/>
      <w:bookmarkEnd w:id="4"/>
      <w:bookmarkEnd w:id="5"/>
      <w:bookmarkEnd w:id="6"/>
      <w:r w:rsidRPr="00F90DC9">
        <w:rPr>
          <w:rFonts w:ascii="Tahoma" w:hAnsi="Tahoma" w:cs="Tahoma"/>
          <w:color w:val="auto"/>
          <w:sz w:val="22"/>
          <w:szCs w:val="22"/>
        </w:rPr>
        <w:t>Prosimy o doprecyzowanie, czy w kryterium „</w:t>
      </w:r>
      <w:r w:rsidRPr="00F90DC9">
        <w:rPr>
          <w:rFonts w:ascii="Tahoma" w:hAnsi="Tahoma" w:cs="Tahoma"/>
          <w:i/>
          <w:iCs/>
          <w:color w:val="auto"/>
          <w:sz w:val="22"/>
          <w:szCs w:val="22"/>
        </w:rPr>
        <w:t>Liczba wszystkich dostępnych na dzień składania ofert obiektów świadczących usługi sportowo-rekreacyjne na terenie miasta Krakowa, z których będą mogli korzystać użytkownicy w ramach programu”</w:t>
      </w:r>
      <w:r w:rsidRPr="00F90DC9">
        <w:rPr>
          <w:rFonts w:ascii="Tahoma" w:hAnsi="Tahoma" w:cs="Tahoma"/>
          <w:color w:val="auto"/>
          <w:sz w:val="22"/>
          <w:szCs w:val="22"/>
        </w:rPr>
        <w:t xml:space="preserve"> (pkt. 3 </w:t>
      </w:r>
      <w:proofErr w:type="spellStart"/>
      <w:r w:rsidRPr="00F90DC9">
        <w:rPr>
          <w:rFonts w:ascii="Tahoma" w:hAnsi="Tahoma" w:cs="Tahoma"/>
          <w:color w:val="auto"/>
          <w:sz w:val="22"/>
          <w:szCs w:val="22"/>
        </w:rPr>
        <w:t>ppkt</w:t>
      </w:r>
      <w:proofErr w:type="spellEnd"/>
      <w:r w:rsidRPr="00F90DC9">
        <w:rPr>
          <w:rFonts w:ascii="Tahoma" w:hAnsi="Tahoma" w:cs="Tahoma"/>
          <w:color w:val="auto"/>
          <w:sz w:val="22"/>
          <w:szCs w:val="22"/>
        </w:rPr>
        <w:t>. 2 Zapytania) będą brane pod uwagę WSZYSTKIE obiekty w ofercie wykonawcy czy wyłącznie obiekty, które „</w:t>
      </w:r>
      <w:r w:rsidRPr="00F90DC9">
        <w:rPr>
          <w:rFonts w:ascii="Tahoma" w:hAnsi="Tahoma" w:cs="Tahoma"/>
          <w:i/>
          <w:iCs/>
          <w:color w:val="auto"/>
          <w:sz w:val="22"/>
          <w:szCs w:val="22"/>
        </w:rPr>
        <w:t>świadczą przynajmniej jedna usługę bezpłatnie ramach zaoferowanego abonamentu</w:t>
      </w:r>
      <w:r w:rsidRPr="00F90DC9">
        <w:rPr>
          <w:rFonts w:ascii="Tahoma" w:hAnsi="Tahoma" w:cs="Tahoma"/>
          <w:color w:val="auto"/>
          <w:sz w:val="22"/>
          <w:szCs w:val="22"/>
        </w:rPr>
        <w:t xml:space="preserve"> (pkt. 4 </w:t>
      </w:r>
      <w:proofErr w:type="spellStart"/>
      <w:r w:rsidRPr="00F90DC9">
        <w:rPr>
          <w:rFonts w:ascii="Tahoma" w:hAnsi="Tahoma" w:cs="Tahoma"/>
          <w:color w:val="auto"/>
          <w:sz w:val="22"/>
          <w:szCs w:val="22"/>
        </w:rPr>
        <w:t>ppkt</w:t>
      </w:r>
      <w:proofErr w:type="spellEnd"/>
      <w:r w:rsidRPr="00F90DC9">
        <w:rPr>
          <w:rFonts w:ascii="Tahoma" w:hAnsi="Tahoma" w:cs="Tahoma"/>
          <w:color w:val="auto"/>
          <w:sz w:val="22"/>
          <w:szCs w:val="22"/>
        </w:rPr>
        <w:t xml:space="preserve">. 2e Zapytania)? </w:t>
      </w:r>
    </w:p>
    <w:p w14:paraId="65054D5C" w14:textId="77777777" w:rsidR="00F90DC9" w:rsidRPr="00F90DC9" w:rsidRDefault="00F90DC9" w:rsidP="00887C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b/>
        </w:rPr>
      </w:pPr>
      <w:r w:rsidRPr="00F90DC9">
        <w:rPr>
          <w:rFonts w:ascii="Tahoma" w:hAnsi="Tahoma" w:cs="Tahoma"/>
          <w:b/>
        </w:rPr>
        <w:t xml:space="preserve">Odpowiedź na pytanie 1: </w:t>
      </w:r>
    </w:p>
    <w:p w14:paraId="3E28A3A1" w14:textId="15391336" w:rsidR="00F90DC9" w:rsidRPr="00107F4D" w:rsidRDefault="00107F4D" w:rsidP="00887C08">
      <w:pPr>
        <w:pStyle w:val="Default"/>
        <w:spacing w:line="360" w:lineRule="auto"/>
        <w:ind w:left="708"/>
        <w:jc w:val="both"/>
        <w:rPr>
          <w:rFonts w:ascii="Tahoma" w:hAnsi="Tahoma" w:cs="Tahoma"/>
          <w:color w:val="auto"/>
          <w:sz w:val="22"/>
          <w:szCs w:val="22"/>
        </w:rPr>
      </w:pPr>
      <w:r w:rsidRPr="00107F4D">
        <w:rPr>
          <w:rFonts w:ascii="Tahoma" w:hAnsi="Tahoma" w:cs="Tahoma"/>
          <w:b/>
          <w:bCs/>
          <w:color w:val="auto"/>
          <w:sz w:val="22"/>
          <w:szCs w:val="22"/>
        </w:rPr>
        <w:t>Zamawiający informuje, iż wyraża zgod</w:t>
      </w:r>
      <w:r>
        <w:rPr>
          <w:rFonts w:ascii="Tahoma" w:hAnsi="Tahoma" w:cs="Tahoma"/>
          <w:b/>
          <w:bCs/>
          <w:color w:val="auto"/>
          <w:sz w:val="22"/>
          <w:szCs w:val="22"/>
        </w:rPr>
        <w:t>ę</w:t>
      </w:r>
      <w:r w:rsidRPr="00107F4D">
        <w:rPr>
          <w:rFonts w:ascii="Tahoma" w:hAnsi="Tahoma" w:cs="Tahoma"/>
          <w:b/>
          <w:bCs/>
          <w:color w:val="auto"/>
          <w:sz w:val="22"/>
          <w:szCs w:val="22"/>
        </w:rPr>
        <w:t xml:space="preserve"> na modyfikację zapisu i dokonuje</w:t>
      </w:r>
      <w:r w:rsidRPr="00107F4D">
        <w:rPr>
          <w:rFonts w:ascii="Tahoma" w:hAnsi="Tahoma" w:cs="Tahoma"/>
          <w:color w:val="auto"/>
          <w:sz w:val="22"/>
          <w:szCs w:val="22"/>
        </w:rPr>
        <w:t xml:space="preserve"> </w:t>
      </w:r>
      <w:r w:rsidRPr="001E10CD">
        <w:rPr>
          <w:rFonts w:ascii="Tahoma" w:hAnsi="Tahoma" w:cs="Tahoma"/>
          <w:b/>
          <w:bCs/>
          <w:color w:val="auto"/>
          <w:sz w:val="22"/>
          <w:szCs w:val="22"/>
        </w:rPr>
        <w:t xml:space="preserve">zmiany treści zapisu zawartego w zdaniu pierwszym ust </w:t>
      </w:r>
      <w:r>
        <w:rPr>
          <w:rFonts w:ascii="Tahoma" w:hAnsi="Tahoma" w:cs="Tahoma"/>
          <w:b/>
          <w:bCs/>
          <w:color w:val="auto"/>
          <w:sz w:val="22"/>
          <w:szCs w:val="22"/>
        </w:rPr>
        <w:t>3</w:t>
      </w:r>
      <w:r w:rsidRPr="00107F4D">
        <w:rPr>
          <w:rFonts w:ascii="Tahoma" w:hAnsi="Tahoma" w:cs="Tahoma"/>
          <w:b/>
          <w:bCs/>
          <w:color w:val="auto"/>
          <w:sz w:val="22"/>
          <w:szCs w:val="22"/>
        </w:rPr>
        <w:t xml:space="preserve"> pkt. </w:t>
      </w:r>
      <w:r>
        <w:rPr>
          <w:rFonts w:ascii="Tahoma" w:hAnsi="Tahoma" w:cs="Tahoma"/>
          <w:b/>
          <w:bCs/>
          <w:color w:val="auto"/>
          <w:sz w:val="22"/>
          <w:szCs w:val="22"/>
        </w:rPr>
        <w:t>2</w:t>
      </w:r>
      <w:r w:rsidRPr="001E10CD">
        <w:rPr>
          <w:rFonts w:ascii="Tahoma" w:hAnsi="Tahoma" w:cs="Tahoma"/>
          <w:b/>
          <w:bCs/>
          <w:color w:val="auto"/>
          <w:sz w:val="22"/>
          <w:szCs w:val="22"/>
        </w:rPr>
        <w:t xml:space="preserve"> </w:t>
      </w:r>
      <w:r w:rsidRPr="00107F4D">
        <w:rPr>
          <w:rFonts w:ascii="Tahoma" w:hAnsi="Tahoma" w:cs="Tahoma"/>
          <w:b/>
          <w:bCs/>
          <w:color w:val="auto"/>
          <w:sz w:val="22"/>
          <w:szCs w:val="22"/>
        </w:rPr>
        <w:t>zapytania ofertowego</w:t>
      </w:r>
      <w:r w:rsidRPr="001E10CD">
        <w:rPr>
          <w:rFonts w:ascii="Tahoma" w:hAnsi="Tahoma" w:cs="Tahoma"/>
          <w:b/>
          <w:bCs/>
          <w:color w:val="auto"/>
          <w:sz w:val="22"/>
          <w:szCs w:val="22"/>
        </w:rPr>
        <w:t xml:space="preserve"> w następujący sposób</w:t>
      </w:r>
      <w:r w:rsidRPr="00107F4D">
        <w:rPr>
          <w:rFonts w:ascii="Tahoma" w:hAnsi="Tahoma" w:cs="Tahoma"/>
          <w:b/>
          <w:bCs/>
          <w:color w:val="auto"/>
          <w:sz w:val="22"/>
          <w:szCs w:val="22"/>
        </w:rPr>
        <w:t>: „</w:t>
      </w:r>
      <w:r w:rsidRPr="00107F4D">
        <w:rPr>
          <w:rFonts w:ascii="Tahoma" w:hAnsi="Tahoma" w:cs="Tahoma"/>
          <w:b/>
          <w:bCs/>
          <w:color w:val="auto"/>
          <w:sz w:val="22"/>
          <w:szCs w:val="22"/>
        </w:rPr>
        <w:t>Liczbę wszystkich dostępnych na dzień składania ofert obiektów świadczących usługi</w:t>
      </w:r>
      <w:r w:rsidRPr="00107F4D">
        <w:rPr>
          <w:rFonts w:ascii="Tahoma" w:hAnsi="Tahoma" w:cs="Tahoma"/>
          <w:b/>
          <w:bCs/>
          <w:color w:val="auto"/>
          <w:sz w:val="22"/>
          <w:szCs w:val="22"/>
        </w:rPr>
        <w:t xml:space="preserve"> </w:t>
      </w:r>
      <w:r w:rsidRPr="00107F4D">
        <w:rPr>
          <w:rFonts w:ascii="Tahoma" w:hAnsi="Tahoma" w:cs="Tahoma"/>
          <w:b/>
          <w:bCs/>
          <w:color w:val="auto"/>
          <w:sz w:val="22"/>
          <w:szCs w:val="22"/>
        </w:rPr>
        <w:t>sportowo-rekreacyjne na terenie miasta Krakowa</w:t>
      </w:r>
      <w:r w:rsidRPr="00107F4D">
        <w:rPr>
          <w:rFonts w:ascii="Tahoma" w:hAnsi="Tahoma" w:cs="Tahoma"/>
          <w:b/>
          <w:bCs/>
          <w:color w:val="auto"/>
          <w:sz w:val="22"/>
          <w:szCs w:val="22"/>
        </w:rPr>
        <w:t xml:space="preserve"> </w:t>
      </w:r>
      <w:r w:rsidRPr="00107F4D">
        <w:rPr>
          <w:rFonts w:ascii="Tahoma" w:hAnsi="Tahoma" w:cs="Tahoma"/>
          <w:b/>
          <w:bCs/>
          <w:color w:val="auto"/>
          <w:sz w:val="22"/>
          <w:szCs w:val="22"/>
        </w:rPr>
        <w:t>świadczących przynajmniej jedną usługę bezpłatnie w ramach</w:t>
      </w:r>
      <w:r w:rsidRPr="00107F4D">
        <w:rPr>
          <w:rFonts w:ascii="Tahoma" w:hAnsi="Tahoma" w:cs="Tahoma"/>
          <w:b/>
          <w:bCs/>
          <w:color w:val="auto"/>
          <w:sz w:val="22"/>
          <w:szCs w:val="22"/>
        </w:rPr>
        <w:t xml:space="preserve"> </w:t>
      </w:r>
      <w:r w:rsidRPr="00107F4D">
        <w:rPr>
          <w:rFonts w:ascii="Tahoma" w:hAnsi="Tahoma" w:cs="Tahoma"/>
          <w:b/>
          <w:bCs/>
          <w:color w:val="auto"/>
          <w:sz w:val="22"/>
          <w:szCs w:val="22"/>
        </w:rPr>
        <w:t>zaoferowanego abonamentu, z których będą mogli korzystać</w:t>
      </w:r>
      <w:r w:rsidRPr="00107F4D">
        <w:rPr>
          <w:rFonts w:ascii="Tahoma" w:hAnsi="Tahoma" w:cs="Tahoma"/>
          <w:b/>
          <w:bCs/>
          <w:color w:val="auto"/>
          <w:sz w:val="22"/>
          <w:szCs w:val="22"/>
        </w:rPr>
        <w:t xml:space="preserve"> </w:t>
      </w:r>
      <w:r w:rsidRPr="00107F4D">
        <w:rPr>
          <w:rFonts w:ascii="Tahoma" w:hAnsi="Tahoma" w:cs="Tahoma"/>
          <w:b/>
          <w:bCs/>
          <w:color w:val="auto"/>
          <w:sz w:val="22"/>
          <w:szCs w:val="22"/>
        </w:rPr>
        <w:t>użytkownicy w ramach programu – 10% (LO);</w:t>
      </w:r>
      <w:r>
        <w:rPr>
          <w:rFonts w:ascii="Tahoma" w:hAnsi="Tahoma" w:cs="Tahoma"/>
          <w:b/>
          <w:bCs/>
          <w:color w:val="auto"/>
          <w:sz w:val="22"/>
          <w:szCs w:val="22"/>
        </w:rPr>
        <w:t>”</w:t>
      </w:r>
      <w:r w:rsidR="00F90DC9" w:rsidRPr="00107F4D">
        <w:rPr>
          <w:rFonts w:ascii="Tahoma" w:hAnsi="Tahoma" w:cs="Tahoma"/>
          <w:b/>
          <w:bCs/>
          <w:color w:val="auto"/>
          <w:sz w:val="22"/>
          <w:szCs w:val="22"/>
          <w:lang w:eastAsia="en-US"/>
        </w:rPr>
        <w:t>.</w:t>
      </w:r>
    </w:p>
    <w:p w14:paraId="1A89CDC6" w14:textId="77777777" w:rsidR="005C0509" w:rsidRPr="005C0509" w:rsidRDefault="005C0509" w:rsidP="00887C08">
      <w:pPr>
        <w:numPr>
          <w:ilvl w:val="0"/>
          <w:numId w:val="38"/>
        </w:numPr>
        <w:spacing w:after="0" w:line="360" w:lineRule="auto"/>
        <w:ind w:left="714" w:hanging="357"/>
        <w:jc w:val="both"/>
        <w:rPr>
          <w:rFonts w:ascii="Tahoma" w:eastAsia="Times New Roman" w:hAnsi="Tahoma" w:cs="Tahoma"/>
          <w:lang w:eastAsia="pl-PL"/>
        </w:rPr>
      </w:pPr>
      <w:r w:rsidRPr="005C0509">
        <w:rPr>
          <w:rFonts w:ascii="Tahoma" w:eastAsia="Times New Roman" w:hAnsi="Tahoma" w:cs="Tahoma"/>
        </w:rPr>
        <w:t xml:space="preserve">Prosimy o doprecyzowanie/ ujednolicenie wymagań w zakresie typów abonamentów dla pracowników, których ceny (jako suma cen jednostkowych) są kryterium oceny ofert: </w:t>
      </w:r>
    </w:p>
    <w:p w14:paraId="33A7DFF9" w14:textId="46B0A5FE" w:rsidR="005C0509" w:rsidRPr="00F90DC9" w:rsidRDefault="005C0509" w:rsidP="00887C08">
      <w:pPr>
        <w:pStyle w:val="Akapitzlist"/>
        <w:numPr>
          <w:ilvl w:val="0"/>
          <w:numId w:val="40"/>
        </w:numPr>
        <w:spacing w:after="0" w:line="360" w:lineRule="auto"/>
        <w:ind w:left="1066" w:hanging="357"/>
        <w:jc w:val="both"/>
        <w:rPr>
          <w:rFonts w:ascii="Tahoma" w:eastAsia="Times New Roman" w:hAnsi="Tahoma" w:cs="Tahoma"/>
          <w:lang w:eastAsia="pl-PL"/>
        </w:rPr>
      </w:pPr>
      <w:r w:rsidRPr="00F90DC9">
        <w:rPr>
          <w:rFonts w:ascii="Tahoma" w:eastAsia="Times New Roman" w:hAnsi="Tahoma" w:cs="Tahoma"/>
        </w:rPr>
        <w:t xml:space="preserve">w pkt. 1 </w:t>
      </w:r>
      <w:proofErr w:type="spellStart"/>
      <w:r w:rsidRPr="00F90DC9">
        <w:rPr>
          <w:rFonts w:ascii="Tahoma" w:eastAsia="Times New Roman" w:hAnsi="Tahoma" w:cs="Tahoma"/>
        </w:rPr>
        <w:t>ppkt</w:t>
      </w:r>
      <w:proofErr w:type="spellEnd"/>
      <w:r w:rsidRPr="00F90DC9">
        <w:rPr>
          <w:rFonts w:ascii="Tahoma" w:eastAsia="Times New Roman" w:hAnsi="Tahoma" w:cs="Tahoma"/>
        </w:rPr>
        <w:t xml:space="preserve">. 3) OPZ jest mowa o </w:t>
      </w:r>
      <w:r w:rsidRPr="00F90DC9">
        <w:rPr>
          <w:rFonts w:ascii="Tahoma" w:eastAsia="Times New Roman" w:hAnsi="Tahoma" w:cs="Tahoma"/>
          <w:b/>
          <w:bCs/>
        </w:rPr>
        <w:t>czterech</w:t>
      </w:r>
      <w:r w:rsidRPr="00F90DC9">
        <w:rPr>
          <w:rFonts w:ascii="Tahoma" w:eastAsia="Times New Roman" w:hAnsi="Tahoma" w:cs="Tahoma"/>
        </w:rPr>
        <w:t xml:space="preserve"> rodzajach abonamentów o różnych limitach korzystania</w:t>
      </w:r>
      <w:r w:rsidR="00F90DC9" w:rsidRPr="00F90DC9">
        <w:rPr>
          <w:rFonts w:ascii="Tahoma" w:eastAsia="Times New Roman" w:hAnsi="Tahoma" w:cs="Tahoma"/>
        </w:rPr>
        <w:t>,</w:t>
      </w:r>
      <w:r w:rsidRPr="00F90DC9">
        <w:rPr>
          <w:rFonts w:ascii="Tahoma" w:eastAsia="Times New Roman" w:hAnsi="Tahoma" w:cs="Tahoma"/>
        </w:rPr>
        <w:t xml:space="preserve"> </w:t>
      </w:r>
    </w:p>
    <w:p w14:paraId="783BD73D" w14:textId="01DCDF3D" w:rsidR="00F90DC9" w:rsidRPr="00F90DC9" w:rsidRDefault="005C0509" w:rsidP="00887C08">
      <w:pPr>
        <w:pStyle w:val="Akapitzlist"/>
        <w:numPr>
          <w:ilvl w:val="0"/>
          <w:numId w:val="40"/>
        </w:numPr>
        <w:spacing w:after="0" w:line="360" w:lineRule="auto"/>
        <w:ind w:left="1066" w:hanging="357"/>
        <w:jc w:val="both"/>
        <w:rPr>
          <w:rFonts w:ascii="Tahoma" w:eastAsia="Times New Roman" w:hAnsi="Tahoma" w:cs="Tahoma"/>
          <w:lang w:eastAsia="pl-PL"/>
        </w:rPr>
      </w:pPr>
      <w:r w:rsidRPr="00F90DC9">
        <w:rPr>
          <w:rFonts w:ascii="Tahoma" w:eastAsia="Times New Roman" w:hAnsi="Tahoma" w:cs="Tahoma"/>
        </w:rPr>
        <w:t xml:space="preserve">w kryterium oceny ofert jest mowa o </w:t>
      </w:r>
      <w:r w:rsidRPr="00F90DC9">
        <w:rPr>
          <w:rFonts w:ascii="Tahoma" w:eastAsia="Times New Roman" w:hAnsi="Tahoma" w:cs="Tahoma"/>
          <w:b/>
          <w:bCs/>
        </w:rPr>
        <w:t>trzech</w:t>
      </w:r>
      <w:r w:rsidRPr="00F90DC9">
        <w:rPr>
          <w:rFonts w:ascii="Tahoma" w:eastAsia="Times New Roman" w:hAnsi="Tahoma" w:cs="Tahoma"/>
        </w:rPr>
        <w:t xml:space="preserve"> rodzajach abonamentów</w:t>
      </w:r>
      <w:r w:rsidR="00F90DC9" w:rsidRPr="00F90DC9">
        <w:rPr>
          <w:rFonts w:ascii="Tahoma" w:eastAsia="Times New Roman" w:hAnsi="Tahoma" w:cs="Tahoma"/>
        </w:rPr>
        <w:t>.</w:t>
      </w:r>
      <w:r w:rsidRPr="00F90DC9">
        <w:rPr>
          <w:rFonts w:ascii="Tahoma" w:eastAsia="Times New Roman" w:hAnsi="Tahoma" w:cs="Tahoma"/>
        </w:rPr>
        <w:t xml:space="preserve"> </w:t>
      </w:r>
    </w:p>
    <w:p w14:paraId="1B5FFB25" w14:textId="77777777" w:rsidR="00F90DC9" w:rsidRDefault="005C0509" w:rsidP="00887C08">
      <w:pPr>
        <w:spacing w:after="0" w:line="360" w:lineRule="auto"/>
        <w:ind w:left="714" w:hanging="6"/>
        <w:jc w:val="both"/>
        <w:rPr>
          <w:rFonts w:ascii="Tahoma" w:eastAsia="Times New Roman" w:hAnsi="Tahoma" w:cs="Tahoma"/>
        </w:rPr>
      </w:pPr>
      <w:r w:rsidRPr="005C0509">
        <w:rPr>
          <w:rFonts w:ascii="Tahoma" w:eastAsia="Times New Roman" w:hAnsi="Tahoma" w:cs="Tahoma"/>
        </w:rPr>
        <w:t xml:space="preserve">Prosimy o informację ceny których trzech z czterech abonamentów wymienionych w pkt. 1 </w:t>
      </w:r>
      <w:proofErr w:type="spellStart"/>
      <w:r w:rsidRPr="005C0509">
        <w:rPr>
          <w:rFonts w:ascii="Tahoma" w:eastAsia="Times New Roman" w:hAnsi="Tahoma" w:cs="Tahoma"/>
        </w:rPr>
        <w:t>ppkt</w:t>
      </w:r>
      <w:proofErr w:type="spellEnd"/>
      <w:r w:rsidRPr="005C0509">
        <w:rPr>
          <w:rFonts w:ascii="Tahoma" w:eastAsia="Times New Roman" w:hAnsi="Tahoma" w:cs="Tahoma"/>
        </w:rPr>
        <w:t xml:space="preserve"> 3 OPZ będą brane pod uwagę w ocenie ofert</w:t>
      </w:r>
      <w:r w:rsidR="00F90DC9" w:rsidRPr="00F90DC9">
        <w:rPr>
          <w:rFonts w:ascii="Tahoma" w:eastAsia="Times New Roman" w:hAnsi="Tahoma" w:cs="Tahoma"/>
        </w:rPr>
        <w:t xml:space="preserve"> </w:t>
      </w:r>
      <w:r w:rsidRPr="005C0509">
        <w:rPr>
          <w:rFonts w:ascii="Tahoma" w:eastAsia="Times New Roman" w:hAnsi="Tahoma" w:cs="Tahoma"/>
        </w:rPr>
        <w:t>lub o poprawę opisu kryterium w tym zakresie.</w:t>
      </w:r>
    </w:p>
    <w:p w14:paraId="4C328465" w14:textId="3176E288" w:rsidR="00F90DC9" w:rsidRPr="005C0509" w:rsidRDefault="00F90DC9" w:rsidP="00887C0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ahoma" w:hAnsi="Tahoma" w:cs="Tahoma"/>
          <w:b/>
        </w:rPr>
      </w:pPr>
      <w:r w:rsidRPr="005C0509">
        <w:rPr>
          <w:rFonts w:ascii="Tahoma" w:hAnsi="Tahoma" w:cs="Tahoma"/>
          <w:b/>
        </w:rPr>
        <w:lastRenderedPageBreak/>
        <w:t xml:space="preserve">Odpowiedź na pytanie </w:t>
      </w:r>
      <w:r>
        <w:rPr>
          <w:rFonts w:ascii="Tahoma" w:hAnsi="Tahoma" w:cs="Tahoma"/>
          <w:b/>
        </w:rPr>
        <w:t>2</w:t>
      </w:r>
      <w:r w:rsidRPr="005C0509">
        <w:rPr>
          <w:rFonts w:ascii="Tahoma" w:hAnsi="Tahoma" w:cs="Tahoma"/>
          <w:b/>
        </w:rPr>
        <w:t xml:space="preserve">: </w:t>
      </w:r>
    </w:p>
    <w:p w14:paraId="4EC2057D" w14:textId="70DACA5E" w:rsidR="005C0509" w:rsidRPr="005C0509" w:rsidRDefault="00107F4D" w:rsidP="00887C08">
      <w:pPr>
        <w:spacing w:after="0" w:line="360" w:lineRule="auto"/>
        <w:ind w:left="714" w:hanging="6"/>
        <w:jc w:val="both"/>
        <w:rPr>
          <w:rFonts w:ascii="Tahoma" w:eastAsia="Times New Roman" w:hAnsi="Tahoma" w:cs="Tahoma"/>
          <w:lang w:eastAsia="pl-PL"/>
        </w:rPr>
      </w:pPr>
      <w:r w:rsidRPr="00107F4D">
        <w:rPr>
          <w:rFonts w:ascii="Tahoma" w:hAnsi="Tahoma" w:cs="Tahoma"/>
          <w:b/>
          <w:bCs/>
        </w:rPr>
        <w:t xml:space="preserve">Zamawiający informuje, iż </w:t>
      </w:r>
      <w:r w:rsidRPr="00107F4D">
        <w:rPr>
          <w:rFonts w:ascii="Tahoma" w:eastAsia="Times New Roman" w:hAnsi="Tahoma" w:cs="Tahoma"/>
          <w:b/>
          <w:bCs/>
          <w:lang w:eastAsia="pl-PL"/>
        </w:rPr>
        <w:t>dokonuje</w:t>
      </w:r>
      <w:r w:rsidRPr="00107F4D">
        <w:rPr>
          <w:rFonts w:ascii="Tahoma" w:eastAsia="Times New Roman" w:hAnsi="Tahoma" w:cs="Tahoma"/>
          <w:lang w:eastAsia="pl-PL"/>
        </w:rPr>
        <w:t xml:space="preserve"> </w:t>
      </w:r>
      <w:r w:rsidRPr="001E10CD">
        <w:rPr>
          <w:rFonts w:ascii="Tahoma" w:eastAsia="Times New Roman" w:hAnsi="Tahoma" w:cs="Tahoma"/>
          <w:b/>
          <w:bCs/>
          <w:lang w:eastAsia="pl-PL"/>
        </w:rPr>
        <w:t xml:space="preserve">zmiany treści zapisu zawartego w zdaniu pierwszym ust </w:t>
      </w:r>
      <w:r>
        <w:rPr>
          <w:rFonts w:ascii="Tahoma" w:eastAsia="Times New Roman" w:hAnsi="Tahoma" w:cs="Tahoma"/>
          <w:b/>
          <w:bCs/>
          <w:lang w:eastAsia="pl-PL"/>
        </w:rPr>
        <w:t>3</w:t>
      </w:r>
      <w:r w:rsidRPr="00107F4D">
        <w:rPr>
          <w:rFonts w:ascii="Tahoma" w:hAnsi="Tahoma" w:cs="Tahoma"/>
          <w:b/>
          <w:bCs/>
        </w:rPr>
        <w:t xml:space="preserve"> pkt. </w:t>
      </w:r>
      <w:r>
        <w:rPr>
          <w:rFonts w:ascii="Tahoma" w:hAnsi="Tahoma" w:cs="Tahoma"/>
          <w:b/>
          <w:bCs/>
        </w:rPr>
        <w:t>1</w:t>
      </w:r>
      <w:r w:rsidRPr="001E10CD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Pr="00107F4D">
        <w:rPr>
          <w:rFonts w:ascii="Tahoma" w:hAnsi="Tahoma" w:cs="Tahoma"/>
          <w:b/>
          <w:bCs/>
        </w:rPr>
        <w:t>zapytania ofertowego</w:t>
      </w:r>
      <w:r w:rsidRPr="001E10CD">
        <w:rPr>
          <w:rFonts w:ascii="Tahoma" w:eastAsia="Times New Roman" w:hAnsi="Tahoma" w:cs="Tahoma"/>
          <w:b/>
          <w:bCs/>
          <w:lang w:eastAsia="pl-PL"/>
        </w:rPr>
        <w:t xml:space="preserve"> w następujący sposób</w:t>
      </w:r>
      <w:r w:rsidRPr="00107F4D">
        <w:rPr>
          <w:rFonts w:ascii="Tahoma" w:hAnsi="Tahoma" w:cs="Tahoma"/>
          <w:b/>
          <w:bCs/>
        </w:rPr>
        <w:t>: „</w:t>
      </w:r>
      <w:r w:rsidRPr="00107F4D">
        <w:rPr>
          <w:rFonts w:ascii="Tahoma" w:eastAsia="Times New Roman" w:hAnsi="Tahoma" w:cs="Tahoma"/>
          <w:b/>
          <w:bCs/>
          <w:lang w:eastAsia="pl-PL"/>
        </w:rPr>
        <w:t>cenę oferty brutto za miesiąc korzystania z programu przez pracownika (na potrzeby</w:t>
      </w:r>
      <w:r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Pr="00107F4D">
        <w:rPr>
          <w:rFonts w:ascii="Tahoma" w:eastAsia="Times New Roman" w:hAnsi="Tahoma" w:cs="Tahoma"/>
          <w:b/>
          <w:bCs/>
          <w:lang w:eastAsia="pl-PL"/>
        </w:rPr>
        <w:t xml:space="preserve">tego wyliczenia zostaną zsumowane kwoty oferowanych </w:t>
      </w:r>
      <w:r>
        <w:rPr>
          <w:rFonts w:ascii="Tahoma" w:eastAsia="Times New Roman" w:hAnsi="Tahoma" w:cs="Tahoma"/>
          <w:b/>
          <w:bCs/>
          <w:lang w:eastAsia="pl-PL"/>
        </w:rPr>
        <w:t>cztere</w:t>
      </w:r>
      <w:r w:rsidRPr="00107F4D">
        <w:rPr>
          <w:rFonts w:ascii="Tahoma" w:eastAsia="Times New Roman" w:hAnsi="Tahoma" w:cs="Tahoma"/>
          <w:b/>
          <w:bCs/>
          <w:lang w:eastAsia="pl-PL"/>
        </w:rPr>
        <w:t>ch rodzajów</w:t>
      </w:r>
      <w:r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Pr="00107F4D">
        <w:rPr>
          <w:rFonts w:ascii="Tahoma" w:eastAsia="Times New Roman" w:hAnsi="Tahoma" w:cs="Tahoma"/>
          <w:b/>
          <w:bCs/>
          <w:lang w:eastAsia="pl-PL"/>
        </w:rPr>
        <w:t>abonamentów) – 90% (C)</w:t>
      </w:r>
      <w:r w:rsidRPr="00107F4D">
        <w:rPr>
          <w:rFonts w:ascii="Tahoma" w:hAnsi="Tahoma" w:cs="Tahoma"/>
          <w:b/>
          <w:bCs/>
        </w:rPr>
        <w:t>;</w:t>
      </w:r>
      <w:r>
        <w:rPr>
          <w:rFonts w:ascii="Tahoma" w:hAnsi="Tahoma" w:cs="Tahoma"/>
          <w:b/>
          <w:bCs/>
        </w:rPr>
        <w:t>”</w:t>
      </w:r>
      <w:r w:rsidR="005C0509" w:rsidRPr="005C0509">
        <w:rPr>
          <w:rFonts w:ascii="Tahoma" w:eastAsia="Times New Roman" w:hAnsi="Tahoma" w:cs="Tahoma"/>
        </w:rPr>
        <w:t xml:space="preserve"> </w:t>
      </w:r>
    </w:p>
    <w:p w14:paraId="498864DB" w14:textId="291F7F93" w:rsidR="005C0509" w:rsidRPr="00F90DC9" w:rsidRDefault="00FD6824" w:rsidP="00887C08">
      <w:pPr>
        <w:pStyle w:val="Default"/>
        <w:numPr>
          <w:ilvl w:val="0"/>
          <w:numId w:val="38"/>
        </w:numPr>
        <w:spacing w:line="360" w:lineRule="auto"/>
        <w:ind w:left="709" w:hanging="357"/>
        <w:jc w:val="both"/>
        <w:rPr>
          <w:rFonts w:ascii="Tahoma" w:hAnsi="Tahoma" w:cs="Tahoma"/>
          <w:sz w:val="22"/>
          <w:szCs w:val="22"/>
        </w:rPr>
      </w:pPr>
      <w:r w:rsidRPr="00F90DC9">
        <w:rPr>
          <w:rFonts w:ascii="Tahoma" w:hAnsi="Tahoma" w:cs="Tahoma"/>
          <w:sz w:val="22"/>
          <w:szCs w:val="22"/>
        </w:rPr>
        <w:t xml:space="preserve">Wnosimy o usunięcie z Zapytania pkt. 4 </w:t>
      </w:r>
      <w:proofErr w:type="spellStart"/>
      <w:r w:rsidRPr="00F90DC9">
        <w:rPr>
          <w:rFonts w:ascii="Tahoma" w:hAnsi="Tahoma" w:cs="Tahoma"/>
          <w:sz w:val="22"/>
          <w:szCs w:val="22"/>
        </w:rPr>
        <w:t>ppkt</w:t>
      </w:r>
      <w:proofErr w:type="spellEnd"/>
      <w:r w:rsidRPr="00F90DC9">
        <w:rPr>
          <w:rFonts w:ascii="Tahoma" w:hAnsi="Tahoma" w:cs="Tahoma"/>
          <w:sz w:val="22"/>
          <w:szCs w:val="22"/>
        </w:rPr>
        <w:t>. 5. Wykaz dostępnych obiektów przedstawia stan na dzień składania ofert i nie jest możliwe jego negocjowanie.</w:t>
      </w:r>
    </w:p>
    <w:p w14:paraId="78700DBB" w14:textId="08F32F22" w:rsidR="005C0509" w:rsidRPr="00F90DC9" w:rsidRDefault="005C0509" w:rsidP="00887C0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ahoma" w:hAnsi="Tahoma" w:cs="Tahoma"/>
          <w:b/>
        </w:rPr>
      </w:pPr>
      <w:r w:rsidRPr="00F90DC9">
        <w:rPr>
          <w:rFonts w:ascii="Tahoma" w:hAnsi="Tahoma" w:cs="Tahoma"/>
          <w:b/>
        </w:rPr>
        <w:t xml:space="preserve">Odpowiedź na pytanie </w:t>
      </w:r>
      <w:r w:rsidR="00107F4D">
        <w:rPr>
          <w:rFonts w:ascii="Tahoma" w:hAnsi="Tahoma" w:cs="Tahoma"/>
          <w:b/>
        </w:rPr>
        <w:t>3</w:t>
      </w:r>
      <w:r w:rsidRPr="00F90DC9">
        <w:rPr>
          <w:rFonts w:ascii="Tahoma" w:hAnsi="Tahoma" w:cs="Tahoma"/>
          <w:b/>
        </w:rPr>
        <w:t xml:space="preserve">: </w:t>
      </w:r>
    </w:p>
    <w:p w14:paraId="63AA8FC9" w14:textId="26AC7C20" w:rsidR="005C0509" w:rsidRPr="00F90DC9" w:rsidRDefault="00887C08" w:rsidP="00887C08">
      <w:pPr>
        <w:spacing w:line="360" w:lineRule="auto"/>
        <w:ind w:left="708"/>
        <w:jc w:val="both"/>
        <w:rPr>
          <w:rFonts w:ascii="Tahoma" w:hAnsi="Tahoma" w:cs="Tahoma"/>
          <w:b/>
          <w:bCs/>
        </w:rPr>
      </w:pPr>
      <w:r w:rsidRPr="00107F4D">
        <w:rPr>
          <w:rFonts w:ascii="Tahoma" w:hAnsi="Tahoma" w:cs="Tahoma"/>
          <w:b/>
          <w:bCs/>
        </w:rPr>
        <w:t xml:space="preserve">Zamawiający informuje, iż </w:t>
      </w:r>
      <w:r w:rsidRPr="00107F4D">
        <w:rPr>
          <w:rFonts w:ascii="Tahoma" w:eastAsia="Times New Roman" w:hAnsi="Tahoma" w:cs="Tahoma"/>
          <w:b/>
          <w:bCs/>
          <w:lang w:eastAsia="pl-PL"/>
        </w:rPr>
        <w:t>dokonuje</w:t>
      </w:r>
      <w:r w:rsidRPr="00107F4D">
        <w:rPr>
          <w:rFonts w:ascii="Tahoma" w:eastAsia="Times New Roman" w:hAnsi="Tahoma" w:cs="Tahoma"/>
          <w:lang w:eastAsia="pl-PL"/>
        </w:rPr>
        <w:t xml:space="preserve"> </w:t>
      </w:r>
      <w:r w:rsidRPr="001E10CD">
        <w:rPr>
          <w:rFonts w:ascii="Tahoma" w:eastAsia="Times New Roman" w:hAnsi="Tahoma" w:cs="Tahoma"/>
          <w:b/>
          <w:bCs/>
          <w:lang w:eastAsia="pl-PL"/>
        </w:rPr>
        <w:t xml:space="preserve">zmiany treści zapisu zawartego ust </w:t>
      </w:r>
      <w:r>
        <w:rPr>
          <w:rFonts w:ascii="Tahoma" w:eastAsia="Times New Roman" w:hAnsi="Tahoma" w:cs="Tahoma"/>
          <w:b/>
          <w:bCs/>
          <w:lang w:eastAsia="pl-PL"/>
        </w:rPr>
        <w:t>4</w:t>
      </w:r>
      <w:r w:rsidRPr="00107F4D">
        <w:rPr>
          <w:rFonts w:ascii="Tahoma" w:hAnsi="Tahoma" w:cs="Tahoma"/>
          <w:b/>
          <w:bCs/>
        </w:rPr>
        <w:t xml:space="preserve"> pkt. </w:t>
      </w:r>
      <w:r>
        <w:rPr>
          <w:rFonts w:ascii="Tahoma" w:hAnsi="Tahoma" w:cs="Tahoma"/>
          <w:b/>
          <w:bCs/>
        </w:rPr>
        <w:t>5</w:t>
      </w:r>
      <w:r w:rsidRPr="001E10CD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Pr="00107F4D">
        <w:rPr>
          <w:rFonts w:ascii="Tahoma" w:hAnsi="Tahoma" w:cs="Tahoma"/>
          <w:b/>
          <w:bCs/>
        </w:rPr>
        <w:t>zapytania ofertowego</w:t>
      </w:r>
      <w:r w:rsidRPr="001E10CD">
        <w:rPr>
          <w:rFonts w:ascii="Tahoma" w:eastAsia="Times New Roman" w:hAnsi="Tahoma" w:cs="Tahoma"/>
          <w:b/>
          <w:bCs/>
          <w:lang w:eastAsia="pl-PL"/>
        </w:rPr>
        <w:t xml:space="preserve"> w następujący sposób</w:t>
      </w:r>
      <w:r w:rsidRPr="00107F4D">
        <w:rPr>
          <w:rFonts w:ascii="Tahoma" w:hAnsi="Tahoma" w:cs="Tahoma"/>
          <w:b/>
          <w:bCs/>
        </w:rPr>
        <w:t xml:space="preserve">: </w:t>
      </w:r>
      <w:r w:rsidRPr="00B961A0">
        <w:rPr>
          <w:rFonts w:ascii="Tahoma" w:hAnsi="Tahoma" w:cs="Tahoma"/>
          <w:b/>
          <w:bCs/>
        </w:rPr>
        <w:t>„</w:t>
      </w:r>
      <w:r w:rsidR="00B961A0" w:rsidRPr="00B961A0">
        <w:rPr>
          <w:rFonts w:ascii="Tahoma" w:eastAsia="Times New Roman" w:hAnsi="Tahoma" w:cs="Tahoma"/>
          <w:b/>
          <w:bCs/>
          <w:lang w:eastAsia="pl-PL"/>
        </w:rPr>
        <w:t>Zamawiający po otrzymaniu ofert zastrzega sobie możliwość zaproszenia wybranych Wykonawców do dalszych negocjacji.</w:t>
      </w:r>
      <w:r w:rsidRPr="00B961A0">
        <w:rPr>
          <w:rFonts w:ascii="Tahoma" w:hAnsi="Tahoma" w:cs="Tahoma"/>
          <w:b/>
          <w:bCs/>
        </w:rPr>
        <w:t>”</w:t>
      </w:r>
    </w:p>
    <w:p w14:paraId="081A49BD" w14:textId="77777777" w:rsidR="005C0509" w:rsidRPr="005C0509" w:rsidRDefault="005C0509" w:rsidP="00887C08">
      <w:pPr>
        <w:spacing w:line="360" w:lineRule="auto"/>
        <w:ind w:left="708"/>
        <w:jc w:val="both"/>
        <w:rPr>
          <w:rFonts w:ascii="Tahoma" w:hAnsi="Tahoma" w:cs="Tahoma"/>
        </w:rPr>
      </w:pPr>
    </w:p>
    <w:p w14:paraId="6B8222B6" w14:textId="63CA51A2" w:rsidR="00005DDF" w:rsidRPr="00EB1008" w:rsidRDefault="00005DDF" w:rsidP="00005DDF">
      <w:pPr>
        <w:jc w:val="both"/>
        <w:rPr>
          <w:rFonts w:ascii="Tahoma" w:hAnsi="Tahoma" w:cs="Tahoma"/>
        </w:rPr>
      </w:pPr>
      <w:r w:rsidRPr="00EB1008"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allowOverlap="1" wp14:anchorId="7DE0C046" wp14:editId="5FDFD437">
            <wp:simplePos x="0" y="0"/>
            <wp:positionH relativeFrom="margin">
              <wp:posOffset>3803650</wp:posOffset>
            </wp:positionH>
            <wp:positionV relativeFrom="paragraph">
              <wp:posOffset>308610</wp:posOffset>
            </wp:positionV>
            <wp:extent cx="2286000" cy="990600"/>
            <wp:effectExtent l="0" t="0" r="0" b="0"/>
            <wp:wrapTopAndBottom/>
            <wp:docPr id="1089570094" name="Obraz 3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7"/>
    <w:p w14:paraId="7A7A96A7" w14:textId="4DE75D22" w:rsidR="00005DDF" w:rsidRPr="00EB1008" w:rsidRDefault="00005DDF" w:rsidP="00005DDF">
      <w:pPr>
        <w:rPr>
          <w:rFonts w:ascii="Tahoma" w:hAnsi="Tahoma" w:cs="Tahoma"/>
          <w:sz w:val="20"/>
        </w:rPr>
      </w:pPr>
    </w:p>
    <w:p w14:paraId="3E66FFB5" w14:textId="4CC0DBCA" w:rsidR="00EB1008" w:rsidRPr="00450EEB" w:rsidRDefault="00005DDF">
      <w:pPr>
        <w:spacing w:before="600" w:after="0"/>
        <w:jc w:val="both"/>
        <w:rPr>
          <w:rFonts w:ascii="Tahoma" w:hAnsi="Tahoma" w:cs="Tahoma"/>
          <w:sz w:val="18"/>
          <w:szCs w:val="18"/>
        </w:rPr>
      </w:pPr>
      <w:bookmarkStart w:id="8" w:name="_Hlk151551271"/>
      <w:r w:rsidRPr="00EB1008">
        <w:rPr>
          <w:rFonts w:ascii="Tahoma" w:hAnsi="Tahoma" w:cs="Tahoma"/>
          <w:sz w:val="18"/>
          <w:szCs w:val="18"/>
        </w:rPr>
        <w:t>Ref: Maria Lisak tel. 12 430-70-69</w:t>
      </w:r>
      <w:bookmarkEnd w:id="8"/>
    </w:p>
    <w:sectPr w:rsidR="00EB1008" w:rsidRPr="00450EEB" w:rsidSect="0051352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1" w:right="964" w:bottom="567" w:left="96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C9BB2" w14:textId="77777777" w:rsidR="00CE59CA" w:rsidRDefault="00CE59CA">
      <w:pPr>
        <w:spacing w:after="0" w:line="240" w:lineRule="auto"/>
      </w:pPr>
      <w:r>
        <w:separator/>
      </w:r>
    </w:p>
  </w:endnote>
  <w:endnote w:type="continuationSeparator" w:id="0">
    <w:p w14:paraId="0AD8DC8C" w14:textId="77777777" w:rsidR="00CE59CA" w:rsidRDefault="00CE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27265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2E7EF9" w14:textId="77777777" w:rsidR="00D221FC" w:rsidRDefault="00CE59CA" w:rsidP="00D221FC">
            <w:pPr>
              <w:pStyle w:val="Stopka"/>
              <w:jc w:val="right"/>
            </w:pPr>
            <w:r w:rsidRPr="00D221F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74C9EA73" w14:textId="77777777" w:rsidR="004246CC" w:rsidRDefault="004246CC" w:rsidP="004246CC">
    <w:pPr>
      <w:pStyle w:val="Stopka"/>
      <w:ind w:hanging="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92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7371"/>
      <w:gridCol w:w="1276"/>
    </w:tblGrid>
    <w:tr w:rsidR="00FD5CDB" w14:paraId="251A0108" w14:textId="77777777" w:rsidTr="009665BD">
      <w:trPr>
        <w:trHeight w:val="1408"/>
        <w:jc w:val="center"/>
      </w:trPr>
      <w:tc>
        <w:tcPr>
          <w:tcW w:w="1276" w:type="dxa"/>
          <w:vAlign w:val="center"/>
        </w:tcPr>
        <w:p w14:paraId="080A6A72" w14:textId="77777777" w:rsidR="00D848AF" w:rsidRPr="00D848AF" w:rsidRDefault="00CE59CA" w:rsidP="00111864">
          <w:pPr>
            <w:pStyle w:val="NormalnyWeb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C994AF1" wp14:editId="4FDCE228">
                <wp:simplePos x="0" y="0"/>
                <wp:positionH relativeFrom="column">
                  <wp:posOffset>31115</wp:posOffset>
                </wp:positionH>
                <wp:positionV relativeFrom="paragraph">
                  <wp:posOffset>-682625</wp:posOffset>
                </wp:positionV>
                <wp:extent cx="791845" cy="791845"/>
                <wp:effectExtent l="0" t="0" r="8255" b="8255"/>
                <wp:wrapTopAndBottom/>
                <wp:docPr id="1198926409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892640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71" w:type="dxa"/>
          <w:vAlign w:val="center"/>
        </w:tcPr>
        <w:p w14:paraId="12A257EE" w14:textId="77777777" w:rsidR="00471B43" w:rsidRPr="00471B43" w:rsidRDefault="00CE59CA" w:rsidP="00471B43">
          <w:pPr>
            <w:suppressAutoHyphens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71B43">
            <w:rPr>
              <w:rFonts w:ascii="Times New Roman" w:hAnsi="Times New Roman" w:cs="Times New Roman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7DCF3DE" wp14:editId="22847599">
                    <wp:simplePos x="0" y="0"/>
                    <wp:positionH relativeFrom="column">
                      <wp:posOffset>198120</wp:posOffset>
                    </wp:positionH>
                    <wp:positionV relativeFrom="paragraph">
                      <wp:posOffset>-8890</wp:posOffset>
                    </wp:positionV>
                    <wp:extent cx="4139565" cy="0"/>
                    <wp:effectExtent l="0" t="0" r="0" b="0"/>
                    <wp:wrapNone/>
                    <wp:docPr id="415316814" name="Łącznik prosty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13956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y 3" o:spid="_x0000_s205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15.6pt,-0.7pt" to="341.55pt,-0.7pt" strokecolor="#7f7f7f" strokeweight="0.25pt"/>
                </w:pict>
              </mc:Fallback>
            </mc:AlternateContent>
          </w:r>
          <w:r w:rsidR="00D848AF" w:rsidRPr="00471B43">
            <w:rPr>
              <w:rFonts w:ascii="Times New Roman" w:hAnsi="Times New Roman" w:cs="Times New Roman"/>
              <w:sz w:val="16"/>
              <w:szCs w:val="16"/>
            </w:rPr>
            <w:t>Powiatowa Stacja Sanitarno-Epidemiologiczna w Krakowie</w:t>
          </w:r>
        </w:p>
        <w:p w14:paraId="791407FE" w14:textId="77777777" w:rsidR="00BC5226" w:rsidRPr="00471B43" w:rsidRDefault="00CE59CA" w:rsidP="00471B43">
          <w:pPr>
            <w:suppressAutoHyphens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71B43">
            <w:rPr>
              <w:rFonts w:ascii="Times New Roman" w:hAnsi="Times New Roman" w:cs="Times New Roman"/>
              <w:sz w:val="16"/>
              <w:szCs w:val="16"/>
            </w:rPr>
            <w:t>31-752 Kraków, ul. Makuszyńskiego 9</w:t>
          </w:r>
        </w:p>
        <w:p w14:paraId="1083A6DE" w14:textId="77777777" w:rsidR="00471B43" w:rsidRPr="00471B43" w:rsidRDefault="00CE59CA" w:rsidP="00471B43">
          <w:pPr>
            <w:suppressAutoHyphens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471B43">
            <w:rPr>
              <w:rFonts w:ascii="Times New Roman" w:hAnsi="Times New Roman" w:cs="Times New Roman"/>
              <w:sz w:val="16"/>
              <w:szCs w:val="16"/>
            </w:rPr>
            <w:t>eP</w:t>
          </w:r>
          <w:r w:rsidR="000866FD">
            <w:rPr>
              <w:rFonts w:ascii="Times New Roman" w:hAnsi="Times New Roman" w:cs="Times New Roman"/>
              <w:sz w:val="16"/>
              <w:szCs w:val="16"/>
            </w:rPr>
            <w:t>UAP</w:t>
          </w:r>
          <w:proofErr w:type="spellEnd"/>
          <w:r w:rsidRPr="00471B43">
            <w:rPr>
              <w:rFonts w:ascii="Times New Roman" w:hAnsi="Times New Roman" w:cs="Times New Roman"/>
              <w:sz w:val="16"/>
              <w:szCs w:val="16"/>
            </w:rPr>
            <w:t>: /</w:t>
          </w:r>
          <w:proofErr w:type="spellStart"/>
          <w:r w:rsidRPr="00471B43">
            <w:rPr>
              <w:rFonts w:ascii="Times New Roman" w:hAnsi="Times New Roman" w:cs="Times New Roman"/>
              <w:sz w:val="16"/>
              <w:szCs w:val="16"/>
            </w:rPr>
            <w:t>pssekrakow</w:t>
          </w:r>
          <w:proofErr w:type="spellEnd"/>
          <w:r w:rsidRPr="00471B43">
            <w:rPr>
              <w:rFonts w:ascii="Times New Roman" w:hAnsi="Times New Roman" w:cs="Times New Roman"/>
              <w:sz w:val="16"/>
              <w:szCs w:val="16"/>
            </w:rPr>
            <w:t>/</w:t>
          </w:r>
          <w:proofErr w:type="spellStart"/>
          <w:r w:rsidRPr="00471B43">
            <w:rPr>
              <w:rFonts w:ascii="Times New Roman" w:hAnsi="Times New Roman" w:cs="Times New Roman"/>
              <w:sz w:val="16"/>
              <w:szCs w:val="16"/>
            </w:rPr>
            <w:t>SkrytkaESP</w:t>
          </w:r>
          <w:proofErr w:type="spellEnd"/>
          <w:r w:rsidRPr="00471B4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</w:p>
        <w:p w14:paraId="25A55569" w14:textId="77777777" w:rsidR="00471B43" w:rsidRPr="00471B43" w:rsidRDefault="00CE59CA" w:rsidP="00471B43">
          <w:pPr>
            <w:suppressAutoHyphens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471B43">
            <w:rPr>
              <w:rFonts w:ascii="Times New Roman" w:hAnsi="Times New Roman" w:cs="Times New Roman"/>
              <w:sz w:val="16"/>
              <w:szCs w:val="16"/>
              <w:lang w:val="en-US"/>
            </w:rPr>
            <w:t>e-mail: psse.krakow@sanepid.gov.pl www.gov.pl/web/psse-krakow</w:t>
          </w:r>
        </w:p>
        <w:p w14:paraId="52CA70EA" w14:textId="77777777" w:rsidR="00B63149" w:rsidRPr="00471B43" w:rsidRDefault="00CE59CA" w:rsidP="00471B43">
          <w:pPr>
            <w:suppressAutoHyphens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71B43">
            <w:rPr>
              <w:rFonts w:ascii="Times New Roman" w:hAnsi="Times New Roman" w:cs="Times New Roman"/>
              <w:sz w:val="16"/>
              <w:szCs w:val="16"/>
            </w:rPr>
            <w:t>tel.: (+48) 12 644 91 33, 12 644 93 72, 12 644 99 64</w:t>
          </w:r>
          <w:r w:rsidR="00665F5C" w:rsidRPr="00471B4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471B43">
            <w:rPr>
              <w:rFonts w:ascii="Times New Roman" w:hAnsi="Times New Roman" w:cs="Times New Roman"/>
              <w:sz w:val="16"/>
              <w:szCs w:val="16"/>
            </w:rPr>
            <w:t>fax: (+48) 12 684 39 99</w:t>
          </w:r>
        </w:p>
        <w:p w14:paraId="3B5A9DB2" w14:textId="77777777" w:rsidR="000866FD" w:rsidRPr="000866FD" w:rsidRDefault="00CE59CA" w:rsidP="000866FD">
          <w:pPr>
            <w:suppressAutoHyphens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0866FD">
            <w:rPr>
              <w:rFonts w:ascii="Times New Roman" w:hAnsi="Times New Roman" w:cs="Times New Roman"/>
              <w:sz w:val="14"/>
              <w:szCs w:val="14"/>
            </w:rPr>
            <w:t>REGON: 351371049 / NIP: 675-11-59-603</w:t>
          </w:r>
        </w:p>
        <w:p w14:paraId="1E608398" w14:textId="77777777" w:rsidR="00741F9E" w:rsidRPr="00741F9E" w:rsidRDefault="00741F9E" w:rsidP="00741F9E">
          <w:pPr>
            <w:suppressAutoHyphens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  <w:p w14:paraId="77A50E18" w14:textId="77777777" w:rsidR="00B63149" w:rsidRPr="00244DE3" w:rsidRDefault="00CE59CA" w:rsidP="00741F9E">
          <w:pPr>
            <w:suppressAutoHyphens/>
            <w:jc w:val="center"/>
            <w:rPr>
              <w:rFonts w:ascii="Times New Roman" w:hAnsi="Times New Roman" w:cs="Times New Roman"/>
              <w:sz w:val="13"/>
              <w:szCs w:val="13"/>
            </w:rPr>
          </w:pPr>
          <w:r w:rsidRPr="00244DE3">
            <w:rPr>
              <w:rFonts w:ascii="Times New Roman" w:hAnsi="Times New Roman" w:cs="Times New Roman"/>
              <w:sz w:val="13"/>
              <w:szCs w:val="13"/>
            </w:rPr>
            <w:t>Administratorem danych jest PSSE w Krakowie. Szczegółowe informacje o zasadach przetwarzania danych osobowych przez Administratora i uprawnieniach osób, których dane są przetwarzane dostępne są w Biuletynie Informacji Publicznej PSSE w Krakowie.</w:t>
          </w:r>
        </w:p>
      </w:tc>
      <w:tc>
        <w:tcPr>
          <w:tcW w:w="1276" w:type="dxa"/>
          <w:vAlign w:val="center"/>
        </w:tcPr>
        <w:p w14:paraId="121AB18C" w14:textId="77777777" w:rsidR="00D848AF" w:rsidRDefault="00CE59CA" w:rsidP="00244DE3">
          <w:pPr>
            <w:suppressAutoHyphens/>
            <w:rPr>
              <w:rFonts w:ascii="Times New Roman" w:hAnsi="Times New Roman" w:cs="Times New Roman"/>
              <w:color w:val="00B050"/>
              <w:sz w:val="16"/>
              <w:szCs w:val="16"/>
            </w:rPr>
          </w:pPr>
          <w:r w:rsidRPr="00111864">
            <w:rPr>
              <w:rFonts w:ascii="Times New Roman" w:hAnsi="Times New Roman" w:cs="Times New Roman"/>
              <w:noProof/>
              <w:color w:val="00B050"/>
              <w:sz w:val="16"/>
              <w:szCs w:val="16"/>
            </w:rPr>
            <w:drawing>
              <wp:anchor distT="0" distB="0" distL="114300" distR="114300" simplePos="0" relativeHeight="251656192" behindDoc="0" locked="0" layoutInCell="1" allowOverlap="1" wp14:anchorId="4EA04247" wp14:editId="751B7382">
                <wp:simplePos x="0" y="0"/>
                <wp:positionH relativeFrom="column">
                  <wp:posOffset>-88265</wp:posOffset>
                </wp:positionH>
                <wp:positionV relativeFrom="paragraph">
                  <wp:posOffset>-184150</wp:posOffset>
                </wp:positionV>
                <wp:extent cx="824230" cy="791845"/>
                <wp:effectExtent l="0" t="0" r="0" b="8255"/>
                <wp:wrapNone/>
                <wp:docPr id="957693848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7693848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23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1A65A15" w14:textId="77777777" w:rsidR="00631442" w:rsidRPr="00947713" w:rsidRDefault="00631442" w:rsidP="00741F9E">
    <w:pPr>
      <w:pStyle w:val="Stopka"/>
      <w:rPr>
        <w:rFonts w:ascii="Times New Roman" w:hAnsi="Times New Roman" w:cs="Times New Roman"/>
        <w:b/>
        <w:bCs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92B9F" w14:textId="77777777" w:rsidR="00CE59CA" w:rsidRDefault="00CE59CA">
      <w:pPr>
        <w:spacing w:after="0" w:line="240" w:lineRule="auto"/>
      </w:pPr>
      <w:r>
        <w:separator/>
      </w:r>
    </w:p>
  </w:footnote>
  <w:footnote w:type="continuationSeparator" w:id="0">
    <w:p w14:paraId="4E01381A" w14:textId="77777777" w:rsidR="00CE59CA" w:rsidRDefault="00CE5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8D05B" w14:textId="77777777" w:rsidR="004246CC" w:rsidRDefault="004246CC">
    <w:pPr>
      <w:pStyle w:val="Nagwek"/>
      <w:jc w:val="right"/>
    </w:pPr>
  </w:p>
  <w:p w14:paraId="452E0661" w14:textId="77777777" w:rsidR="004246CC" w:rsidRDefault="004246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8357"/>
    </w:tblGrid>
    <w:tr w:rsidR="00FD5CDB" w14:paraId="035E7D6E" w14:textId="77777777" w:rsidTr="009665BD">
      <w:tc>
        <w:tcPr>
          <w:tcW w:w="1462" w:type="dxa"/>
        </w:tcPr>
        <w:p w14:paraId="4A0A1113" w14:textId="77777777" w:rsidR="00D848AF" w:rsidRPr="00140AF1" w:rsidRDefault="00CE59CA" w:rsidP="00B63149">
          <w:pPr>
            <w:pStyle w:val="Nagwek"/>
            <w:spacing w:line="276" w:lineRule="auto"/>
            <w:rPr>
              <w:rStyle w:val="Tytuksiki"/>
              <w:rFonts w:ascii="Times New Roman" w:hAnsi="Times New Roman" w:cs="Times New Roman"/>
              <w:sz w:val="28"/>
              <w:szCs w:val="28"/>
            </w:rPr>
          </w:pPr>
          <w:bookmarkStart w:id="9" w:name="_Hlk167084013"/>
          <w:r>
            <w:rPr>
              <w:noProof/>
            </w:rPr>
            <w:drawing>
              <wp:inline distT="0" distB="0" distL="0" distR="0" wp14:anchorId="7C2CE9D2" wp14:editId="62131266">
                <wp:extent cx="887095" cy="870585"/>
                <wp:effectExtent l="0" t="0" r="8255" b="5715"/>
                <wp:docPr id="49070688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070688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1" w:type="dxa"/>
          <w:vAlign w:val="center"/>
        </w:tcPr>
        <w:p w14:paraId="7F3DDD44" w14:textId="77777777" w:rsidR="00D848AF" w:rsidRPr="00140AF1" w:rsidRDefault="00CE59CA" w:rsidP="009F7E5C">
          <w:pPr>
            <w:pStyle w:val="Nagwek"/>
            <w:spacing w:line="276" w:lineRule="auto"/>
            <w:jc w:val="center"/>
            <w:rPr>
              <w:rStyle w:val="Tytuksiki"/>
              <w:rFonts w:ascii="Book Antiqua" w:hAnsi="Book Antiqua" w:cs="Times New Roman"/>
              <w:b w:val="0"/>
              <w:bCs w:val="0"/>
              <w:smallCaps w:val="0"/>
              <w:spacing w:val="0"/>
              <w:sz w:val="27"/>
              <w:szCs w:val="27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140AF1">
            <w:rPr>
              <w:noProof/>
              <w:sz w:val="27"/>
              <w:szCs w:val="27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0B5CFAA" wp14:editId="29EC62DC">
                    <wp:simplePos x="0" y="0"/>
                    <wp:positionH relativeFrom="margin">
                      <wp:posOffset>22860</wp:posOffset>
                    </wp:positionH>
                    <wp:positionV relativeFrom="paragraph">
                      <wp:posOffset>511810</wp:posOffset>
                    </wp:positionV>
                    <wp:extent cx="5107940" cy="0"/>
                    <wp:effectExtent l="19050" t="19050" r="35560" b="38100"/>
                    <wp:wrapNone/>
                    <wp:docPr id="2009148744" name="Łącznik prosty ze strzałką 20091487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10794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Łącznik prosty ze strzałką 2009148744" o:spid="_x0000_s2049" type="#_x0000_t32" style="width:402.2pt;height:0;margin-top:40.3pt;margin-left:1.8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59264" strokeweight="0.5pt">
                    <v:stroke joinstyle="miter" endcap="square"/>
                    <w10:wrap anchorx="margin"/>
                  </v:shape>
                </w:pict>
              </mc:Fallback>
            </mc:AlternateContent>
          </w:r>
          <w:r w:rsidRPr="00140AF1">
            <w:rPr>
              <w:rStyle w:val="Tytuksiki"/>
              <w:rFonts w:ascii="Book Antiqua" w:hAnsi="Book Antiqua" w:cs="Times New Roman"/>
              <w:sz w:val="27"/>
              <w:szCs w:val="27"/>
            </w:rPr>
            <w:t>P</w:t>
          </w:r>
          <w:r w:rsidR="00140AF1" w:rsidRPr="00140AF1">
            <w:rPr>
              <w:rStyle w:val="Tytuksiki"/>
              <w:rFonts w:ascii="Book Antiqua" w:hAnsi="Book Antiqua" w:cs="Times New Roman"/>
              <w:sz w:val="27"/>
              <w:szCs w:val="27"/>
            </w:rPr>
            <w:t>O</w:t>
          </w:r>
          <w:r w:rsidR="00140AF1" w:rsidRPr="00140AF1">
            <w:rPr>
              <w:rStyle w:val="Tytuksiki"/>
              <w:rFonts w:ascii="Book Antiqua" w:hAnsi="Book Antiqua"/>
              <w:sz w:val="27"/>
              <w:szCs w:val="27"/>
            </w:rPr>
            <w:t>WIATOWA STACJA SANITARNO-EPIDEMIOLOGICZNA</w:t>
          </w:r>
          <w:r w:rsidRPr="00140AF1">
            <w:rPr>
              <w:rFonts w:ascii="Book Antiqua" w:hAnsi="Book Antiqua" w:cs="Times New Roman"/>
              <w:b/>
              <w:bCs/>
              <w:smallCaps/>
              <w:spacing w:val="5"/>
              <w:sz w:val="27"/>
              <w:szCs w:val="27"/>
            </w:rPr>
            <w:br/>
          </w:r>
          <w:r w:rsidRPr="00140AF1">
            <w:rPr>
              <w:rStyle w:val="Tytuksiki"/>
              <w:rFonts w:ascii="Book Antiqua" w:hAnsi="Book Antiqua" w:cs="Times New Roman"/>
              <w:sz w:val="27"/>
              <w:szCs w:val="27"/>
            </w:rPr>
            <w:t>W KRAKOWIE</w:t>
          </w:r>
        </w:p>
      </w:tc>
    </w:tr>
    <w:bookmarkEnd w:id="9"/>
  </w:tbl>
  <w:p w14:paraId="5AFEA506" w14:textId="77777777" w:rsidR="00146BC8" w:rsidRDefault="00146BC8" w:rsidP="00462D22">
    <w:pPr>
      <w:pStyle w:val="Nagwek"/>
      <w:tabs>
        <w:tab w:val="clear" w:pos="4536"/>
        <w:tab w:val="clear" w:pos="9072"/>
        <w:tab w:val="left" w:pos="23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85F3D"/>
    <w:multiLevelType w:val="hybridMultilevel"/>
    <w:tmpl w:val="E66EB2EC"/>
    <w:lvl w:ilvl="0" w:tplc="00CE3C76">
      <w:start w:val="1"/>
      <w:numFmt w:val="decimal"/>
      <w:lvlText w:val="%1."/>
      <w:lvlJc w:val="center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D7F6D"/>
    <w:multiLevelType w:val="hybridMultilevel"/>
    <w:tmpl w:val="845AE5C0"/>
    <w:lvl w:ilvl="0" w:tplc="04150017">
      <w:start w:val="1"/>
      <w:numFmt w:val="lowerLetter"/>
      <w:lvlText w:val="%1)"/>
      <w:lvlJc w:val="left"/>
      <w:pPr>
        <w:ind w:left="1190" w:hanging="360"/>
      </w:p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2" w15:restartNumberingAfterBreak="0">
    <w:nsid w:val="0AF22A18"/>
    <w:multiLevelType w:val="hybridMultilevel"/>
    <w:tmpl w:val="43D84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E490E"/>
    <w:multiLevelType w:val="hybridMultilevel"/>
    <w:tmpl w:val="A7A041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D05233"/>
    <w:multiLevelType w:val="multilevel"/>
    <w:tmpl w:val="6674C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A0318"/>
    <w:multiLevelType w:val="hybridMultilevel"/>
    <w:tmpl w:val="FB826910"/>
    <w:lvl w:ilvl="0" w:tplc="C608B4E8">
      <w:start w:val="1"/>
      <w:numFmt w:val="decimal"/>
      <w:lvlText w:val="%1."/>
      <w:lvlJc w:val="left"/>
      <w:pPr>
        <w:ind w:left="644" w:hanging="360"/>
      </w:pPr>
      <w:rPr>
        <w:color w:val="548DD4" w:themeColor="text2" w:themeTint="99"/>
        <w:sz w:val="18"/>
        <w:szCs w:val="18"/>
      </w:rPr>
    </w:lvl>
    <w:lvl w:ilvl="1" w:tplc="BB6A69FA" w:tentative="1">
      <w:start w:val="1"/>
      <w:numFmt w:val="lowerLetter"/>
      <w:lvlText w:val="%2."/>
      <w:lvlJc w:val="left"/>
      <w:pPr>
        <w:ind w:left="1364" w:hanging="360"/>
      </w:pPr>
    </w:lvl>
    <w:lvl w:ilvl="2" w:tplc="3B3CC83C" w:tentative="1">
      <w:start w:val="1"/>
      <w:numFmt w:val="lowerRoman"/>
      <w:lvlText w:val="%3."/>
      <w:lvlJc w:val="right"/>
      <w:pPr>
        <w:ind w:left="2084" w:hanging="180"/>
      </w:pPr>
    </w:lvl>
    <w:lvl w:ilvl="3" w:tplc="3A5674BE" w:tentative="1">
      <w:start w:val="1"/>
      <w:numFmt w:val="decimal"/>
      <w:lvlText w:val="%4."/>
      <w:lvlJc w:val="left"/>
      <w:pPr>
        <w:ind w:left="2804" w:hanging="360"/>
      </w:pPr>
    </w:lvl>
    <w:lvl w:ilvl="4" w:tplc="0D12BB34" w:tentative="1">
      <w:start w:val="1"/>
      <w:numFmt w:val="lowerLetter"/>
      <w:lvlText w:val="%5."/>
      <w:lvlJc w:val="left"/>
      <w:pPr>
        <w:ind w:left="3524" w:hanging="360"/>
      </w:pPr>
    </w:lvl>
    <w:lvl w:ilvl="5" w:tplc="72D49BCE" w:tentative="1">
      <w:start w:val="1"/>
      <w:numFmt w:val="lowerRoman"/>
      <w:lvlText w:val="%6."/>
      <w:lvlJc w:val="right"/>
      <w:pPr>
        <w:ind w:left="4244" w:hanging="180"/>
      </w:pPr>
    </w:lvl>
    <w:lvl w:ilvl="6" w:tplc="C4E6652C" w:tentative="1">
      <w:start w:val="1"/>
      <w:numFmt w:val="decimal"/>
      <w:lvlText w:val="%7."/>
      <w:lvlJc w:val="left"/>
      <w:pPr>
        <w:ind w:left="4964" w:hanging="360"/>
      </w:pPr>
    </w:lvl>
    <w:lvl w:ilvl="7" w:tplc="DB40B360" w:tentative="1">
      <w:start w:val="1"/>
      <w:numFmt w:val="lowerLetter"/>
      <w:lvlText w:val="%8."/>
      <w:lvlJc w:val="left"/>
      <w:pPr>
        <w:ind w:left="5684" w:hanging="360"/>
      </w:pPr>
    </w:lvl>
    <w:lvl w:ilvl="8" w:tplc="D6B44EE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2A34BB"/>
    <w:multiLevelType w:val="hybridMultilevel"/>
    <w:tmpl w:val="0A909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C2BDC"/>
    <w:multiLevelType w:val="hybridMultilevel"/>
    <w:tmpl w:val="A83ED07E"/>
    <w:lvl w:ilvl="0" w:tplc="83327310">
      <w:start w:val="1"/>
      <w:numFmt w:val="decimal"/>
      <w:lvlText w:val="%1."/>
      <w:lvlJc w:val="left"/>
      <w:pPr>
        <w:ind w:left="644" w:hanging="360"/>
      </w:pPr>
      <w:rPr>
        <w:color w:val="548DD4" w:themeColor="text2" w:themeTint="99"/>
      </w:rPr>
    </w:lvl>
    <w:lvl w:ilvl="1" w:tplc="B220E42A" w:tentative="1">
      <w:start w:val="1"/>
      <w:numFmt w:val="lowerLetter"/>
      <w:lvlText w:val="%2."/>
      <w:lvlJc w:val="left"/>
      <w:pPr>
        <w:ind w:left="1364" w:hanging="360"/>
      </w:pPr>
    </w:lvl>
    <w:lvl w:ilvl="2" w:tplc="D9D2C9CC" w:tentative="1">
      <w:start w:val="1"/>
      <w:numFmt w:val="lowerRoman"/>
      <w:lvlText w:val="%3."/>
      <w:lvlJc w:val="right"/>
      <w:pPr>
        <w:ind w:left="2084" w:hanging="180"/>
      </w:pPr>
    </w:lvl>
    <w:lvl w:ilvl="3" w:tplc="55AAAD88" w:tentative="1">
      <w:start w:val="1"/>
      <w:numFmt w:val="decimal"/>
      <w:lvlText w:val="%4."/>
      <w:lvlJc w:val="left"/>
      <w:pPr>
        <w:ind w:left="2804" w:hanging="360"/>
      </w:pPr>
    </w:lvl>
    <w:lvl w:ilvl="4" w:tplc="A8C8AF20" w:tentative="1">
      <w:start w:val="1"/>
      <w:numFmt w:val="lowerLetter"/>
      <w:lvlText w:val="%5."/>
      <w:lvlJc w:val="left"/>
      <w:pPr>
        <w:ind w:left="3524" w:hanging="360"/>
      </w:pPr>
    </w:lvl>
    <w:lvl w:ilvl="5" w:tplc="F948DA34" w:tentative="1">
      <w:start w:val="1"/>
      <w:numFmt w:val="lowerRoman"/>
      <w:lvlText w:val="%6."/>
      <w:lvlJc w:val="right"/>
      <w:pPr>
        <w:ind w:left="4244" w:hanging="180"/>
      </w:pPr>
    </w:lvl>
    <w:lvl w:ilvl="6" w:tplc="AA60CB8A" w:tentative="1">
      <w:start w:val="1"/>
      <w:numFmt w:val="decimal"/>
      <w:lvlText w:val="%7."/>
      <w:lvlJc w:val="left"/>
      <w:pPr>
        <w:ind w:left="4964" w:hanging="360"/>
      </w:pPr>
    </w:lvl>
    <w:lvl w:ilvl="7" w:tplc="FB30E2C4" w:tentative="1">
      <w:start w:val="1"/>
      <w:numFmt w:val="lowerLetter"/>
      <w:lvlText w:val="%8."/>
      <w:lvlJc w:val="left"/>
      <w:pPr>
        <w:ind w:left="5684" w:hanging="360"/>
      </w:pPr>
    </w:lvl>
    <w:lvl w:ilvl="8" w:tplc="36EC470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5A6322"/>
    <w:multiLevelType w:val="hybridMultilevel"/>
    <w:tmpl w:val="C3843FB4"/>
    <w:lvl w:ilvl="0" w:tplc="04150011">
      <w:start w:val="1"/>
      <w:numFmt w:val="decimal"/>
      <w:lvlText w:val="%1)"/>
      <w:lvlJc w:val="left"/>
      <w:pPr>
        <w:ind w:left="6456" w:hanging="360"/>
      </w:p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9" w15:restartNumberingAfterBreak="0">
    <w:nsid w:val="18BE6B7F"/>
    <w:multiLevelType w:val="hybridMultilevel"/>
    <w:tmpl w:val="85082594"/>
    <w:lvl w:ilvl="0" w:tplc="745C4692">
      <w:start w:val="1"/>
      <w:numFmt w:val="decimal"/>
      <w:lvlText w:val="%1)"/>
      <w:lvlJc w:val="left"/>
      <w:pPr>
        <w:ind w:left="360" w:hanging="360"/>
      </w:pPr>
    </w:lvl>
    <w:lvl w:ilvl="1" w:tplc="CD62DF04" w:tentative="1">
      <w:start w:val="1"/>
      <w:numFmt w:val="lowerLetter"/>
      <w:lvlText w:val="%2."/>
      <w:lvlJc w:val="left"/>
      <w:pPr>
        <w:ind w:left="1080" w:hanging="360"/>
      </w:pPr>
    </w:lvl>
    <w:lvl w:ilvl="2" w:tplc="4B345ECE" w:tentative="1">
      <w:start w:val="1"/>
      <w:numFmt w:val="lowerRoman"/>
      <w:lvlText w:val="%3."/>
      <w:lvlJc w:val="right"/>
      <w:pPr>
        <w:ind w:left="1800" w:hanging="180"/>
      </w:pPr>
    </w:lvl>
    <w:lvl w:ilvl="3" w:tplc="9AC044B0" w:tentative="1">
      <w:start w:val="1"/>
      <w:numFmt w:val="decimal"/>
      <w:lvlText w:val="%4."/>
      <w:lvlJc w:val="left"/>
      <w:pPr>
        <w:ind w:left="2520" w:hanging="360"/>
      </w:pPr>
    </w:lvl>
    <w:lvl w:ilvl="4" w:tplc="7E0AB5A8" w:tentative="1">
      <w:start w:val="1"/>
      <w:numFmt w:val="lowerLetter"/>
      <w:lvlText w:val="%5."/>
      <w:lvlJc w:val="left"/>
      <w:pPr>
        <w:ind w:left="3240" w:hanging="360"/>
      </w:pPr>
    </w:lvl>
    <w:lvl w:ilvl="5" w:tplc="94226414" w:tentative="1">
      <w:start w:val="1"/>
      <w:numFmt w:val="lowerRoman"/>
      <w:lvlText w:val="%6."/>
      <w:lvlJc w:val="right"/>
      <w:pPr>
        <w:ind w:left="3960" w:hanging="180"/>
      </w:pPr>
    </w:lvl>
    <w:lvl w:ilvl="6" w:tplc="D898B8F0" w:tentative="1">
      <w:start w:val="1"/>
      <w:numFmt w:val="decimal"/>
      <w:lvlText w:val="%7."/>
      <w:lvlJc w:val="left"/>
      <w:pPr>
        <w:ind w:left="4680" w:hanging="360"/>
      </w:pPr>
    </w:lvl>
    <w:lvl w:ilvl="7" w:tplc="83BA0ED2" w:tentative="1">
      <w:start w:val="1"/>
      <w:numFmt w:val="lowerLetter"/>
      <w:lvlText w:val="%8."/>
      <w:lvlJc w:val="left"/>
      <w:pPr>
        <w:ind w:left="5400" w:hanging="360"/>
      </w:pPr>
    </w:lvl>
    <w:lvl w:ilvl="8" w:tplc="E2D231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CD4C52"/>
    <w:multiLevelType w:val="hybridMultilevel"/>
    <w:tmpl w:val="C85ACAE4"/>
    <w:lvl w:ilvl="0" w:tplc="5742F112">
      <w:start w:val="1"/>
      <w:numFmt w:val="decimal"/>
      <w:lvlText w:val="%1."/>
      <w:lvlJc w:val="left"/>
      <w:pPr>
        <w:ind w:left="644" w:hanging="360"/>
      </w:pPr>
      <w:rPr>
        <w:color w:val="548DD4" w:themeColor="text2" w:themeTint="99"/>
      </w:rPr>
    </w:lvl>
    <w:lvl w:ilvl="1" w:tplc="C4DA64EA" w:tentative="1">
      <w:start w:val="1"/>
      <w:numFmt w:val="lowerLetter"/>
      <w:lvlText w:val="%2."/>
      <w:lvlJc w:val="left"/>
      <w:pPr>
        <w:ind w:left="1364" w:hanging="360"/>
      </w:pPr>
    </w:lvl>
    <w:lvl w:ilvl="2" w:tplc="F796EB42" w:tentative="1">
      <w:start w:val="1"/>
      <w:numFmt w:val="lowerRoman"/>
      <w:lvlText w:val="%3."/>
      <w:lvlJc w:val="right"/>
      <w:pPr>
        <w:ind w:left="2084" w:hanging="180"/>
      </w:pPr>
    </w:lvl>
    <w:lvl w:ilvl="3" w:tplc="ECDE84EA" w:tentative="1">
      <w:start w:val="1"/>
      <w:numFmt w:val="decimal"/>
      <w:lvlText w:val="%4."/>
      <w:lvlJc w:val="left"/>
      <w:pPr>
        <w:ind w:left="2804" w:hanging="360"/>
      </w:pPr>
    </w:lvl>
    <w:lvl w:ilvl="4" w:tplc="7E7A9240" w:tentative="1">
      <w:start w:val="1"/>
      <w:numFmt w:val="lowerLetter"/>
      <w:lvlText w:val="%5."/>
      <w:lvlJc w:val="left"/>
      <w:pPr>
        <w:ind w:left="3524" w:hanging="360"/>
      </w:pPr>
    </w:lvl>
    <w:lvl w:ilvl="5" w:tplc="05B8D992" w:tentative="1">
      <w:start w:val="1"/>
      <w:numFmt w:val="lowerRoman"/>
      <w:lvlText w:val="%6."/>
      <w:lvlJc w:val="right"/>
      <w:pPr>
        <w:ind w:left="4244" w:hanging="180"/>
      </w:pPr>
    </w:lvl>
    <w:lvl w:ilvl="6" w:tplc="44500D68" w:tentative="1">
      <w:start w:val="1"/>
      <w:numFmt w:val="decimal"/>
      <w:lvlText w:val="%7."/>
      <w:lvlJc w:val="left"/>
      <w:pPr>
        <w:ind w:left="4964" w:hanging="360"/>
      </w:pPr>
    </w:lvl>
    <w:lvl w:ilvl="7" w:tplc="BF20C8E0" w:tentative="1">
      <w:start w:val="1"/>
      <w:numFmt w:val="lowerLetter"/>
      <w:lvlText w:val="%8."/>
      <w:lvlJc w:val="left"/>
      <w:pPr>
        <w:ind w:left="5684" w:hanging="360"/>
      </w:pPr>
    </w:lvl>
    <w:lvl w:ilvl="8" w:tplc="DDEE7D8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6603E2"/>
    <w:multiLevelType w:val="hybridMultilevel"/>
    <w:tmpl w:val="25BACFE4"/>
    <w:lvl w:ilvl="0" w:tplc="E2A43DF2">
      <w:start w:val="1"/>
      <w:numFmt w:val="decimal"/>
      <w:lvlText w:val="%1."/>
      <w:lvlJc w:val="left"/>
      <w:pPr>
        <w:ind w:left="284" w:hanging="360"/>
      </w:pPr>
    </w:lvl>
    <w:lvl w:ilvl="1" w:tplc="00925902" w:tentative="1">
      <w:start w:val="1"/>
      <w:numFmt w:val="lowerLetter"/>
      <w:lvlText w:val="%2."/>
      <w:lvlJc w:val="left"/>
      <w:pPr>
        <w:ind w:left="1004" w:hanging="360"/>
      </w:pPr>
    </w:lvl>
    <w:lvl w:ilvl="2" w:tplc="3E68A37C" w:tentative="1">
      <w:start w:val="1"/>
      <w:numFmt w:val="lowerRoman"/>
      <w:lvlText w:val="%3."/>
      <w:lvlJc w:val="right"/>
      <w:pPr>
        <w:ind w:left="1724" w:hanging="180"/>
      </w:pPr>
    </w:lvl>
    <w:lvl w:ilvl="3" w:tplc="632E4DF4" w:tentative="1">
      <w:start w:val="1"/>
      <w:numFmt w:val="decimal"/>
      <w:lvlText w:val="%4."/>
      <w:lvlJc w:val="left"/>
      <w:pPr>
        <w:ind w:left="2444" w:hanging="360"/>
      </w:pPr>
    </w:lvl>
    <w:lvl w:ilvl="4" w:tplc="04A46232" w:tentative="1">
      <w:start w:val="1"/>
      <w:numFmt w:val="lowerLetter"/>
      <w:lvlText w:val="%5."/>
      <w:lvlJc w:val="left"/>
      <w:pPr>
        <w:ind w:left="3164" w:hanging="360"/>
      </w:pPr>
    </w:lvl>
    <w:lvl w:ilvl="5" w:tplc="73C029D6" w:tentative="1">
      <w:start w:val="1"/>
      <w:numFmt w:val="lowerRoman"/>
      <w:lvlText w:val="%6."/>
      <w:lvlJc w:val="right"/>
      <w:pPr>
        <w:ind w:left="3884" w:hanging="180"/>
      </w:pPr>
    </w:lvl>
    <w:lvl w:ilvl="6" w:tplc="7E32C41A" w:tentative="1">
      <w:start w:val="1"/>
      <w:numFmt w:val="decimal"/>
      <w:lvlText w:val="%7."/>
      <w:lvlJc w:val="left"/>
      <w:pPr>
        <w:ind w:left="4604" w:hanging="360"/>
      </w:pPr>
    </w:lvl>
    <w:lvl w:ilvl="7" w:tplc="9F24CCB0" w:tentative="1">
      <w:start w:val="1"/>
      <w:numFmt w:val="lowerLetter"/>
      <w:lvlText w:val="%8."/>
      <w:lvlJc w:val="left"/>
      <w:pPr>
        <w:ind w:left="5324" w:hanging="360"/>
      </w:pPr>
    </w:lvl>
    <w:lvl w:ilvl="8" w:tplc="16A8A5D6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" w15:restartNumberingAfterBreak="0">
    <w:nsid w:val="21E9175B"/>
    <w:multiLevelType w:val="hybridMultilevel"/>
    <w:tmpl w:val="60EE18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A3AE3"/>
    <w:multiLevelType w:val="hybridMultilevel"/>
    <w:tmpl w:val="22F0B1D4"/>
    <w:lvl w:ilvl="0" w:tplc="8D1E1F3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D2437"/>
    <w:multiLevelType w:val="hybridMultilevel"/>
    <w:tmpl w:val="4920B392"/>
    <w:lvl w:ilvl="0" w:tplc="04150011">
      <w:start w:val="1"/>
      <w:numFmt w:val="decimal"/>
      <w:lvlText w:val="%1)"/>
      <w:lvlJc w:val="left"/>
      <w:pPr>
        <w:ind w:left="1190" w:hanging="360"/>
      </w:p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5" w15:restartNumberingAfterBreak="0">
    <w:nsid w:val="2A7635D8"/>
    <w:multiLevelType w:val="hybridMultilevel"/>
    <w:tmpl w:val="B816D682"/>
    <w:lvl w:ilvl="0" w:tplc="3B7A12D6">
      <w:start w:val="8"/>
      <w:numFmt w:val="decimal"/>
      <w:lvlText w:val="%1)"/>
      <w:lvlJc w:val="left"/>
      <w:pPr>
        <w:ind w:left="6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12A7E"/>
    <w:multiLevelType w:val="hybridMultilevel"/>
    <w:tmpl w:val="C67044C6"/>
    <w:lvl w:ilvl="0" w:tplc="6250FEAA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A2467"/>
    <w:multiLevelType w:val="hybridMultilevel"/>
    <w:tmpl w:val="68E20D7C"/>
    <w:lvl w:ilvl="0" w:tplc="B3BE3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B31E3"/>
    <w:multiLevelType w:val="hybridMultilevel"/>
    <w:tmpl w:val="41C8E4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D764D"/>
    <w:multiLevelType w:val="hybridMultilevel"/>
    <w:tmpl w:val="CCB6EFD2"/>
    <w:lvl w:ilvl="0" w:tplc="0A70E93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791215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62A32"/>
    <w:multiLevelType w:val="hybridMultilevel"/>
    <w:tmpl w:val="E20A2D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618CC"/>
    <w:multiLevelType w:val="hybridMultilevel"/>
    <w:tmpl w:val="E626DA88"/>
    <w:lvl w:ilvl="0" w:tplc="BEE2992A">
      <w:start w:val="1"/>
      <w:numFmt w:val="decimal"/>
      <w:lvlText w:val="%1."/>
      <w:lvlJc w:val="left"/>
      <w:pPr>
        <w:ind w:left="720" w:hanging="360"/>
      </w:pPr>
    </w:lvl>
    <w:lvl w:ilvl="1" w:tplc="64E03DBE" w:tentative="1">
      <w:start w:val="1"/>
      <w:numFmt w:val="lowerLetter"/>
      <w:lvlText w:val="%2."/>
      <w:lvlJc w:val="left"/>
      <w:pPr>
        <w:ind w:left="1440" w:hanging="360"/>
      </w:pPr>
    </w:lvl>
    <w:lvl w:ilvl="2" w:tplc="2216EE02" w:tentative="1">
      <w:start w:val="1"/>
      <w:numFmt w:val="lowerRoman"/>
      <w:lvlText w:val="%3."/>
      <w:lvlJc w:val="right"/>
      <w:pPr>
        <w:ind w:left="2160" w:hanging="180"/>
      </w:pPr>
    </w:lvl>
    <w:lvl w:ilvl="3" w:tplc="5F688FF0" w:tentative="1">
      <w:start w:val="1"/>
      <w:numFmt w:val="decimal"/>
      <w:lvlText w:val="%4."/>
      <w:lvlJc w:val="left"/>
      <w:pPr>
        <w:ind w:left="2880" w:hanging="360"/>
      </w:pPr>
    </w:lvl>
    <w:lvl w:ilvl="4" w:tplc="56708BF0" w:tentative="1">
      <w:start w:val="1"/>
      <w:numFmt w:val="lowerLetter"/>
      <w:lvlText w:val="%5."/>
      <w:lvlJc w:val="left"/>
      <w:pPr>
        <w:ind w:left="3600" w:hanging="360"/>
      </w:pPr>
    </w:lvl>
    <w:lvl w:ilvl="5" w:tplc="D9122122" w:tentative="1">
      <w:start w:val="1"/>
      <w:numFmt w:val="lowerRoman"/>
      <w:lvlText w:val="%6."/>
      <w:lvlJc w:val="right"/>
      <w:pPr>
        <w:ind w:left="4320" w:hanging="180"/>
      </w:pPr>
    </w:lvl>
    <w:lvl w:ilvl="6" w:tplc="65E20F7A" w:tentative="1">
      <w:start w:val="1"/>
      <w:numFmt w:val="decimal"/>
      <w:lvlText w:val="%7."/>
      <w:lvlJc w:val="left"/>
      <w:pPr>
        <w:ind w:left="5040" w:hanging="360"/>
      </w:pPr>
    </w:lvl>
    <w:lvl w:ilvl="7" w:tplc="367467E8" w:tentative="1">
      <w:start w:val="1"/>
      <w:numFmt w:val="lowerLetter"/>
      <w:lvlText w:val="%8."/>
      <w:lvlJc w:val="left"/>
      <w:pPr>
        <w:ind w:left="5760" w:hanging="360"/>
      </w:pPr>
    </w:lvl>
    <w:lvl w:ilvl="8" w:tplc="CD04B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85289"/>
    <w:multiLevelType w:val="hybridMultilevel"/>
    <w:tmpl w:val="82BCD138"/>
    <w:lvl w:ilvl="0" w:tplc="12E66FF4">
      <w:start w:val="1"/>
      <w:numFmt w:val="decimal"/>
      <w:lvlText w:val="%1."/>
      <w:lvlJc w:val="left"/>
      <w:pPr>
        <w:ind w:left="1068" w:hanging="360"/>
      </w:pPr>
      <w:rPr>
        <w:color w:val="548DD4" w:themeColor="text2" w:themeTint="99"/>
      </w:rPr>
    </w:lvl>
    <w:lvl w:ilvl="1" w:tplc="808E4C88" w:tentative="1">
      <w:start w:val="1"/>
      <w:numFmt w:val="lowerLetter"/>
      <w:lvlText w:val="%2."/>
      <w:lvlJc w:val="left"/>
      <w:pPr>
        <w:ind w:left="1788" w:hanging="360"/>
      </w:pPr>
    </w:lvl>
    <w:lvl w:ilvl="2" w:tplc="62C0D3A0" w:tentative="1">
      <w:start w:val="1"/>
      <w:numFmt w:val="lowerRoman"/>
      <w:lvlText w:val="%3."/>
      <w:lvlJc w:val="right"/>
      <w:pPr>
        <w:ind w:left="2508" w:hanging="180"/>
      </w:pPr>
    </w:lvl>
    <w:lvl w:ilvl="3" w:tplc="5DD2BBAC" w:tentative="1">
      <w:start w:val="1"/>
      <w:numFmt w:val="decimal"/>
      <w:lvlText w:val="%4."/>
      <w:lvlJc w:val="left"/>
      <w:pPr>
        <w:ind w:left="3228" w:hanging="360"/>
      </w:pPr>
    </w:lvl>
    <w:lvl w:ilvl="4" w:tplc="38A47C3A" w:tentative="1">
      <w:start w:val="1"/>
      <w:numFmt w:val="lowerLetter"/>
      <w:lvlText w:val="%5."/>
      <w:lvlJc w:val="left"/>
      <w:pPr>
        <w:ind w:left="3948" w:hanging="360"/>
      </w:pPr>
    </w:lvl>
    <w:lvl w:ilvl="5" w:tplc="4FEEB930" w:tentative="1">
      <w:start w:val="1"/>
      <w:numFmt w:val="lowerRoman"/>
      <w:lvlText w:val="%6."/>
      <w:lvlJc w:val="right"/>
      <w:pPr>
        <w:ind w:left="4668" w:hanging="180"/>
      </w:pPr>
    </w:lvl>
    <w:lvl w:ilvl="6" w:tplc="E180A190" w:tentative="1">
      <w:start w:val="1"/>
      <w:numFmt w:val="decimal"/>
      <w:lvlText w:val="%7."/>
      <w:lvlJc w:val="left"/>
      <w:pPr>
        <w:ind w:left="5388" w:hanging="360"/>
      </w:pPr>
    </w:lvl>
    <w:lvl w:ilvl="7" w:tplc="94040B6E" w:tentative="1">
      <w:start w:val="1"/>
      <w:numFmt w:val="lowerLetter"/>
      <w:lvlText w:val="%8."/>
      <w:lvlJc w:val="left"/>
      <w:pPr>
        <w:ind w:left="6108" w:hanging="360"/>
      </w:pPr>
    </w:lvl>
    <w:lvl w:ilvl="8" w:tplc="ED0ED8A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3141B28"/>
    <w:multiLevelType w:val="hybridMultilevel"/>
    <w:tmpl w:val="98E4ED00"/>
    <w:lvl w:ilvl="0" w:tplc="CBDC63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D79F7"/>
    <w:multiLevelType w:val="hybridMultilevel"/>
    <w:tmpl w:val="7E843186"/>
    <w:lvl w:ilvl="0" w:tplc="731A454C">
      <w:start w:val="1"/>
      <w:numFmt w:val="decimal"/>
      <w:lvlText w:val="%1."/>
      <w:lvlJc w:val="right"/>
      <w:pPr>
        <w:ind w:left="57" w:hanging="57"/>
      </w:pPr>
      <w:rPr>
        <w:rFonts w:hint="default"/>
      </w:rPr>
    </w:lvl>
    <w:lvl w:ilvl="1" w:tplc="43F0CE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E11EE"/>
    <w:multiLevelType w:val="hybridMultilevel"/>
    <w:tmpl w:val="06C891E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3942057"/>
    <w:multiLevelType w:val="hybridMultilevel"/>
    <w:tmpl w:val="87CC3B6E"/>
    <w:lvl w:ilvl="0" w:tplc="0A7EE41A">
      <w:start w:val="1"/>
      <w:numFmt w:val="decimal"/>
      <w:lvlText w:val="%1."/>
      <w:lvlJc w:val="left"/>
      <w:pPr>
        <w:ind w:left="360" w:hanging="360"/>
      </w:pPr>
      <w:rPr>
        <w:rFonts w:hint="default"/>
        <w:color w:val="548DD4" w:themeColor="text2" w:themeTint="99"/>
      </w:rPr>
    </w:lvl>
    <w:lvl w:ilvl="1" w:tplc="3F9E0468" w:tentative="1">
      <w:start w:val="1"/>
      <w:numFmt w:val="lowerLetter"/>
      <w:lvlText w:val="%2."/>
      <w:lvlJc w:val="left"/>
      <w:pPr>
        <w:ind w:left="1080" w:hanging="360"/>
      </w:pPr>
    </w:lvl>
    <w:lvl w:ilvl="2" w:tplc="4912C380" w:tentative="1">
      <w:start w:val="1"/>
      <w:numFmt w:val="lowerRoman"/>
      <w:lvlText w:val="%3."/>
      <w:lvlJc w:val="right"/>
      <w:pPr>
        <w:ind w:left="1800" w:hanging="180"/>
      </w:pPr>
    </w:lvl>
    <w:lvl w:ilvl="3" w:tplc="8B108C30" w:tentative="1">
      <w:start w:val="1"/>
      <w:numFmt w:val="decimal"/>
      <w:lvlText w:val="%4."/>
      <w:lvlJc w:val="left"/>
      <w:pPr>
        <w:ind w:left="2520" w:hanging="360"/>
      </w:pPr>
    </w:lvl>
    <w:lvl w:ilvl="4" w:tplc="B406CD18" w:tentative="1">
      <w:start w:val="1"/>
      <w:numFmt w:val="lowerLetter"/>
      <w:lvlText w:val="%5."/>
      <w:lvlJc w:val="left"/>
      <w:pPr>
        <w:ind w:left="3240" w:hanging="360"/>
      </w:pPr>
    </w:lvl>
    <w:lvl w:ilvl="5" w:tplc="A80A2454" w:tentative="1">
      <w:start w:val="1"/>
      <w:numFmt w:val="lowerRoman"/>
      <w:lvlText w:val="%6."/>
      <w:lvlJc w:val="right"/>
      <w:pPr>
        <w:ind w:left="3960" w:hanging="180"/>
      </w:pPr>
    </w:lvl>
    <w:lvl w:ilvl="6" w:tplc="293C58DC" w:tentative="1">
      <w:start w:val="1"/>
      <w:numFmt w:val="decimal"/>
      <w:lvlText w:val="%7."/>
      <w:lvlJc w:val="left"/>
      <w:pPr>
        <w:ind w:left="4680" w:hanging="360"/>
      </w:pPr>
    </w:lvl>
    <w:lvl w:ilvl="7" w:tplc="63343C1C" w:tentative="1">
      <w:start w:val="1"/>
      <w:numFmt w:val="lowerLetter"/>
      <w:lvlText w:val="%8."/>
      <w:lvlJc w:val="left"/>
      <w:pPr>
        <w:ind w:left="5400" w:hanging="360"/>
      </w:pPr>
    </w:lvl>
    <w:lvl w:ilvl="8" w:tplc="4C2496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67040B"/>
    <w:multiLevelType w:val="hybridMultilevel"/>
    <w:tmpl w:val="B66A6F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F5354F"/>
    <w:multiLevelType w:val="hybridMultilevel"/>
    <w:tmpl w:val="713EDE3E"/>
    <w:lvl w:ilvl="0" w:tplc="6CC41D32">
      <w:start w:val="9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51505"/>
    <w:multiLevelType w:val="hybridMultilevel"/>
    <w:tmpl w:val="18362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B4AF6"/>
    <w:multiLevelType w:val="hybridMultilevel"/>
    <w:tmpl w:val="20BA02EA"/>
    <w:lvl w:ilvl="0" w:tplc="43F0CCE4">
      <w:start w:val="1"/>
      <w:numFmt w:val="decimal"/>
      <w:lvlText w:val="%1."/>
      <w:lvlJc w:val="left"/>
      <w:pPr>
        <w:ind w:left="720" w:hanging="360"/>
      </w:pPr>
    </w:lvl>
    <w:lvl w:ilvl="1" w:tplc="C5A614EA" w:tentative="1">
      <w:start w:val="1"/>
      <w:numFmt w:val="lowerLetter"/>
      <w:lvlText w:val="%2."/>
      <w:lvlJc w:val="left"/>
      <w:pPr>
        <w:ind w:left="1440" w:hanging="360"/>
      </w:pPr>
    </w:lvl>
    <w:lvl w:ilvl="2" w:tplc="CB287B78" w:tentative="1">
      <w:start w:val="1"/>
      <w:numFmt w:val="lowerRoman"/>
      <w:lvlText w:val="%3."/>
      <w:lvlJc w:val="right"/>
      <w:pPr>
        <w:ind w:left="2160" w:hanging="180"/>
      </w:pPr>
    </w:lvl>
    <w:lvl w:ilvl="3" w:tplc="21B6BDDA" w:tentative="1">
      <w:start w:val="1"/>
      <w:numFmt w:val="decimal"/>
      <w:lvlText w:val="%4."/>
      <w:lvlJc w:val="left"/>
      <w:pPr>
        <w:ind w:left="2880" w:hanging="360"/>
      </w:pPr>
    </w:lvl>
    <w:lvl w:ilvl="4" w:tplc="DD98A5D6" w:tentative="1">
      <w:start w:val="1"/>
      <w:numFmt w:val="lowerLetter"/>
      <w:lvlText w:val="%5."/>
      <w:lvlJc w:val="left"/>
      <w:pPr>
        <w:ind w:left="3600" w:hanging="360"/>
      </w:pPr>
    </w:lvl>
    <w:lvl w:ilvl="5" w:tplc="A46676E6" w:tentative="1">
      <w:start w:val="1"/>
      <w:numFmt w:val="lowerRoman"/>
      <w:lvlText w:val="%6."/>
      <w:lvlJc w:val="right"/>
      <w:pPr>
        <w:ind w:left="4320" w:hanging="180"/>
      </w:pPr>
    </w:lvl>
    <w:lvl w:ilvl="6" w:tplc="B9080C16" w:tentative="1">
      <w:start w:val="1"/>
      <w:numFmt w:val="decimal"/>
      <w:lvlText w:val="%7."/>
      <w:lvlJc w:val="left"/>
      <w:pPr>
        <w:ind w:left="5040" w:hanging="360"/>
      </w:pPr>
    </w:lvl>
    <w:lvl w:ilvl="7" w:tplc="F58C8CF6" w:tentative="1">
      <w:start w:val="1"/>
      <w:numFmt w:val="lowerLetter"/>
      <w:lvlText w:val="%8."/>
      <w:lvlJc w:val="left"/>
      <w:pPr>
        <w:ind w:left="5760" w:hanging="360"/>
      </w:pPr>
    </w:lvl>
    <w:lvl w:ilvl="8" w:tplc="1FA2D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57420"/>
    <w:multiLevelType w:val="hybridMultilevel"/>
    <w:tmpl w:val="9BE64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B0BFC"/>
    <w:multiLevelType w:val="hybridMultilevel"/>
    <w:tmpl w:val="AD1CC0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78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F4603"/>
    <w:multiLevelType w:val="hybridMultilevel"/>
    <w:tmpl w:val="3BB64442"/>
    <w:lvl w:ilvl="0" w:tplc="D97E5592">
      <w:start w:val="1"/>
      <w:numFmt w:val="decimal"/>
      <w:lvlText w:val="%1."/>
      <w:lvlJc w:val="left"/>
      <w:pPr>
        <w:ind w:left="1428" w:hanging="360"/>
      </w:pPr>
    </w:lvl>
    <w:lvl w:ilvl="1" w:tplc="489607C4" w:tentative="1">
      <w:start w:val="1"/>
      <w:numFmt w:val="lowerLetter"/>
      <w:lvlText w:val="%2."/>
      <w:lvlJc w:val="left"/>
      <w:pPr>
        <w:ind w:left="2148" w:hanging="360"/>
      </w:pPr>
    </w:lvl>
    <w:lvl w:ilvl="2" w:tplc="6B52AAE0" w:tentative="1">
      <w:start w:val="1"/>
      <w:numFmt w:val="lowerRoman"/>
      <w:lvlText w:val="%3."/>
      <w:lvlJc w:val="right"/>
      <w:pPr>
        <w:ind w:left="2868" w:hanging="180"/>
      </w:pPr>
    </w:lvl>
    <w:lvl w:ilvl="3" w:tplc="07CA0F60" w:tentative="1">
      <w:start w:val="1"/>
      <w:numFmt w:val="decimal"/>
      <w:lvlText w:val="%4."/>
      <w:lvlJc w:val="left"/>
      <w:pPr>
        <w:ind w:left="3588" w:hanging="360"/>
      </w:pPr>
    </w:lvl>
    <w:lvl w:ilvl="4" w:tplc="5A4455B6" w:tentative="1">
      <w:start w:val="1"/>
      <w:numFmt w:val="lowerLetter"/>
      <w:lvlText w:val="%5."/>
      <w:lvlJc w:val="left"/>
      <w:pPr>
        <w:ind w:left="4308" w:hanging="360"/>
      </w:pPr>
    </w:lvl>
    <w:lvl w:ilvl="5" w:tplc="C074C354" w:tentative="1">
      <w:start w:val="1"/>
      <w:numFmt w:val="lowerRoman"/>
      <w:lvlText w:val="%6."/>
      <w:lvlJc w:val="right"/>
      <w:pPr>
        <w:ind w:left="5028" w:hanging="180"/>
      </w:pPr>
    </w:lvl>
    <w:lvl w:ilvl="6" w:tplc="1F3C893E" w:tentative="1">
      <w:start w:val="1"/>
      <w:numFmt w:val="decimal"/>
      <w:lvlText w:val="%7."/>
      <w:lvlJc w:val="left"/>
      <w:pPr>
        <w:ind w:left="5748" w:hanging="360"/>
      </w:pPr>
    </w:lvl>
    <w:lvl w:ilvl="7" w:tplc="BAB44538" w:tentative="1">
      <w:start w:val="1"/>
      <w:numFmt w:val="lowerLetter"/>
      <w:lvlText w:val="%8."/>
      <w:lvlJc w:val="left"/>
      <w:pPr>
        <w:ind w:left="6468" w:hanging="360"/>
      </w:pPr>
    </w:lvl>
    <w:lvl w:ilvl="8" w:tplc="C8E20E2E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BB54E08"/>
    <w:multiLevelType w:val="hybridMultilevel"/>
    <w:tmpl w:val="8FECFE98"/>
    <w:lvl w:ilvl="0" w:tplc="60C01E0C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D5200"/>
    <w:multiLevelType w:val="hybridMultilevel"/>
    <w:tmpl w:val="6158EF74"/>
    <w:lvl w:ilvl="0" w:tplc="C9D22A9C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50F24"/>
    <w:multiLevelType w:val="hybridMultilevel"/>
    <w:tmpl w:val="0F685F3A"/>
    <w:lvl w:ilvl="0" w:tplc="05F61D3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D55A6"/>
    <w:multiLevelType w:val="hybridMultilevel"/>
    <w:tmpl w:val="2130B1E0"/>
    <w:lvl w:ilvl="0" w:tplc="27C874F4">
      <w:start w:val="1"/>
      <w:numFmt w:val="decimal"/>
      <w:lvlText w:val="%1."/>
      <w:lvlJc w:val="left"/>
      <w:pPr>
        <w:ind w:left="720" w:hanging="360"/>
      </w:pPr>
    </w:lvl>
    <w:lvl w:ilvl="1" w:tplc="4CA6CCEC" w:tentative="1">
      <w:start w:val="1"/>
      <w:numFmt w:val="lowerLetter"/>
      <w:lvlText w:val="%2."/>
      <w:lvlJc w:val="left"/>
      <w:pPr>
        <w:ind w:left="1440" w:hanging="360"/>
      </w:pPr>
    </w:lvl>
    <w:lvl w:ilvl="2" w:tplc="03B0D906" w:tentative="1">
      <w:start w:val="1"/>
      <w:numFmt w:val="lowerRoman"/>
      <w:lvlText w:val="%3."/>
      <w:lvlJc w:val="right"/>
      <w:pPr>
        <w:ind w:left="2160" w:hanging="180"/>
      </w:pPr>
    </w:lvl>
    <w:lvl w:ilvl="3" w:tplc="658C434A" w:tentative="1">
      <w:start w:val="1"/>
      <w:numFmt w:val="decimal"/>
      <w:lvlText w:val="%4."/>
      <w:lvlJc w:val="left"/>
      <w:pPr>
        <w:ind w:left="2880" w:hanging="360"/>
      </w:pPr>
    </w:lvl>
    <w:lvl w:ilvl="4" w:tplc="F0C43376" w:tentative="1">
      <w:start w:val="1"/>
      <w:numFmt w:val="lowerLetter"/>
      <w:lvlText w:val="%5."/>
      <w:lvlJc w:val="left"/>
      <w:pPr>
        <w:ind w:left="3600" w:hanging="360"/>
      </w:pPr>
    </w:lvl>
    <w:lvl w:ilvl="5" w:tplc="9FF855C8" w:tentative="1">
      <w:start w:val="1"/>
      <w:numFmt w:val="lowerRoman"/>
      <w:lvlText w:val="%6."/>
      <w:lvlJc w:val="right"/>
      <w:pPr>
        <w:ind w:left="4320" w:hanging="180"/>
      </w:pPr>
    </w:lvl>
    <w:lvl w:ilvl="6" w:tplc="361E90C6" w:tentative="1">
      <w:start w:val="1"/>
      <w:numFmt w:val="decimal"/>
      <w:lvlText w:val="%7."/>
      <w:lvlJc w:val="left"/>
      <w:pPr>
        <w:ind w:left="5040" w:hanging="360"/>
      </w:pPr>
    </w:lvl>
    <w:lvl w:ilvl="7" w:tplc="5F00F508" w:tentative="1">
      <w:start w:val="1"/>
      <w:numFmt w:val="lowerLetter"/>
      <w:lvlText w:val="%8."/>
      <w:lvlJc w:val="left"/>
      <w:pPr>
        <w:ind w:left="5760" w:hanging="360"/>
      </w:pPr>
    </w:lvl>
    <w:lvl w:ilvl="8" w:tplc="C4F68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A0FF8"/>
    <w:multiLevelType w:val="hybridMultilevel"/>
    <w:tmpl w:val="A87AF11A"/>
    <w:lvl w:ilvl="0" w:tplc="04150017">
      <w:start w:val="1"/>
      <w:numFmt w:val="lowerLetter"/>
      <w:lvlText w:val="%1)"/>
      <w:lvlJc w:val="left"/>
      <w:pPr>
        <w:ind w:left="1786" w:hanging="360"/>
      </w:pPr>
    </w:lvl>
    <w:lvl w:ilvl="1" w:tplc="04150019" w:tentative="1">
      <w:start w:val="1"/>
      <w:numFmt w:val="lowerLetter"/>
      <w:lvlText w:val="%2."/>
      <w:lvlJc w:val="left"/>
      <w:pPr>
        <w:ind w:left="2506" w:hanging="360"/>
      </w:pPr>
    </w:lvl>
    <w:lvl w:ilvl="2" w:tplc="0415001B" w:tentative="1">
      <w:start w:val="1"/>
      <w:numFmt w:val="lowerRoman"/>
      <w:lvlText w:val="%3."/>
      <w:lvlJc w:val="right"/>
      <w:pPr>
        <w:ind w:left="3226" w:hanging="180"/>
      </w:pPr>
    </w:lvl>
    <w:lvl w:ilvl="3" w:tplc="0415000F" w:tentative="1">
      <w:start w:val="1"/>
      <w:numFmt w:val="decimal"/>
      <w:lvlText w:val="%4."/>
      <w:lvlJc w:val="left"/>
      <w:pPr>
        <w:ind w:left="3946" w:hanging="360"/>
      </w:pPr>
    </w:lvl>
    <w:lvl w:ilvl="4" w:tplc="04150019" w:tentative="1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39" w15:restartNumberingAfterBreak="0">
    <w:nsid w:val="7ECA59D2"/>
    <w:multiLevelType w:val="hybridMultilevel"/>
    <w:tmpl w:val="1714CE96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168369454">
    <w:abstractNumId w:val="11"/>
  </w:num>
  <w:num w:numId="2" w16cid:durableId="1091974693">
    <w:abstractNumId w:val="33"/>
  </w:num>
  <w:num w:numId="3" w16cid:durableId="885334843">
    <w:abstractNumId w:val="22"/>
  </w:num>
  <w:num w:numId="4" w16cid:durableId="1111050459">
    <w:abstractNumId w:val="21"/>
  </w:num>
  <w:num w:numId="5" w16cid:durableId="1598904004">
    <w:abstractNumId w:val="30"/>
  </w:num>
  <w:num w:numId="6" w16cid:durableId="1261835861">
    <w:abstractNumId w:val="37"/>
  </w:num>
  <w:num w:numId="7" w16cid:durableId="1525089936">
    <w:abstractNumId w:val="26"/>
  </w:num>
  <w:num w:numId="8" w16cid:durableId="414399503">
    <w:abstractNumId w:val="9"/>
  </w:num>
  <w:num w:numId="9" w16cid:durableId="493185675">
    <w:abstractNumId w:val="10"/>
  </w:num>
  <w:num w:numId="10" w16cid:durableId="1586107663">
    <w:abstractNumId w:val="7"/>
  </w:num>
  <w:num w:numId="11" w16cid:durableId="1556235790">
    <w:abstractNumId w:val="5"/>
  </w:num>
  <w:num w:numId="12" w16cid:durableId="593511635">
    <w:abstractNumId w:val="23"/>
  </w:num>
  <w:num w:numId="13" w16cid:durableId="2113358957">
    <w:abstractNumId w:val="36"/>
  </w:num>
  <w:num w:numId="14" w16cid:durableId="1109934146">
    <w:abstractNumId w:val="24"/>
  </w:num>
  <w:num w:numId="15" w16cid:durableId="2068644888">
    <w:abstractNumId w:val="12"/>
  </w:num>
  <w:num w:numId="16" w16cid:durableId="295726261">
    <w:abstractNumId w:val="2"/>
  </w:num>
  <w:num w:numId="17" w16cid:durableId="799110807">
    <w:abstractNumId w:val="31"/>
  </w:num>
  <w:num w:numId="18" w16cid:durableId="1404572540">
    <w:abstractNumId w:val="6"/>
  </w:num>
  <w:num w:numId="19" w16cid:durableId="532689564">
    <w:abstractNumId w:val="25"/>
  </w:num>
  <w:num w:numId="20" w16cid:durableId="1221406486">
    <w:abstractNumId w:val="13"/>
  </w:num>
  <w:num w:numId="21" w16cid:durableId="410548494">
    <w:abstractNumId w:val="38"/>
  </w:num>
  <w:num w:numId="22" w16cid:durableId="1689022747">
    <w:abstractNumId w:val="32"/>
  </w:num>
  <w:num w:numId="23" w16cid:durableId="1779371081">
    <w:abstractNumId w:val="18"/>
  </w:num>
  <w:num w:numId="24" w16cid:durableId="1110391166">
    <w:abstractNumId w:val="0"/>
  </w:num>
  <w:num w:numId="25" w16cid:durableId="1547371405">
    <w:abstractNumId w:val="29"/>
  </w:num>
  <w:num w:numId="26" w16cid:durableId="426924047">
    <w:abstractNumId w:val="39"/>
  </w:num>
  <w:num w:numId="27" w16cid:durableId="2033220451">
    <w:abstractNumId w:val="8"/>
  </w:num>
  <w:num w:numId="28" w16cid:durableId="1341734961">
    <w:abstractNumId w:val="19"/>
  </w:num>
  <w:num w:numId="29" w16cid:durableId="1115054509">
    <w:abstractNumId w:val="35"/>
  </w:num>
  <w:num w:numId="30" w16cid:durableId="1645624132">
    <w:abstractNumId w:val="14"/>
  </w:num>
  <w:num w:numId="31" w16cid:durableId="1777168502">
    <w:abstractNumId w:val="1"/>
  </w:num>
  <w:num w:numId="32" w16cid:durableId="332875570">
    <w:abstractNumId w:val="28"/>
  </w:num>
  <w:num w:numId="33" w16cid:durableId="2069260029">
    <w:abstractNumId w:val="20"/>
  </w:num>
  <w:num w:numId="34" w16cid:durableId="1397555571">
    <w:abstractNumId w:val="27"/>
  </w:num>
  <w:num w:numId="35" w16cid:durableId="1410301720">
    <w:abstractNumId w:val="3"/>
  </w:num>
  <w:num w:numId="36" w16cid:durableId="86316013">
    <w:abstractNumId w:val="16"/>
  </w:num>
  <w:num w:numId="37" w16cid:durableId="226844561">
    <w:abstractNumId w:val="15"/>
  </w:num>
  <w:num w:numId="38" w16cid:durableId="1717437288">
    <w:abstractNumId w:val="34"/>
  </w:num>
  <w:num w:numId="39" w16cid:durableId="906916835">
    <w:abstractNumId w:val="4"/>
    <w:lvlOverride w:ilvl="0">
      <w:startOverride w:val="2"/>
    </w:lvlOverride>
  </w:num>
  <w:num w:numId="40" w16cid:durableId="5337345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C"/>
    <w:rsid w:val="00001E61"/>
    <w:rsid w:val="00005DDF"/>
    <w:rsid w:val="0006193F"/>
    <w:rsid w:val="000649C2"/>
    <w:rsid w:val="00081C25"/>
    <w:rsid w:val="00084EAF"/>
    <w:rsid w:val="000866FD"/>
    <w:rsid w:val="00087731"/>
    <w:rsid w:val="000A2EC3"/>
    <w:rsid w:val="000A577F"/>
    <w:rsid w:val="000D3EC0"/>
    <w:rsid w:val="000D5A98"/>
    <w:rsid w:val="000E59EB"/>
    <w:rsid w:val="000F4A83"/>
    <w:rsid w:val="000F78B8"/>
    <w:rsid w:val="00100FCF"/>
    <w:rsid w:val="00103790"/>
    <w:rsid w:val="00103B80"/>
    <w:rsid w:val="0010523E"/>
    <w:rsid w:val="00107F4D"/>
    <w:rsid w:val="00111864"/>
    <w:rsid w:val="00122EB2"/>
    <w:rsid w:val="00132CBC"/>
    <w:rsid w:val="00135C75"/>
    <w:rsid w:val="00140AF1"/>
    <w:rsid w:val="00145D8F"/>
    <w:rsid w:val="00146BC8"/>
    <w:rsid w:val="00153419"/>
    <w:rsid w:val="00154685"/>
    <w:rsid w:val="00156D25"/>
    <w:rsid w:val="001609C8"/>
    <w:rsid w:val="00164B9B"/>
    <w:rsid w:val="00166148"/>
    <w:rsid w:val="00174099"/>
    <w:rsid w:val="0017590E"/>
    <w:rsid w:val="001813AE"/>
    <w:rsid w:val="00196589"/>
    <w:rsid w:val="001A2EF7"/>
    <w:rsid w:val="001C0BFD"/>
    <w:rsid w:val="001C5DE6"/>
    <w:rsid w:val="001D0A97"/>
    <w:rsid w:val="001D6528"/>
    <w:rsid w:val="001E6234"/>
    <w:rsid w:val="00201EA4"/>
    <w:rsid w:val="00213909"/>
    <w:rsid w:val="00217383"/>
    <w:rsid w:val="0022405A"/>
    <w:rsid w:val="00226B84"/>
    <w:rsid w:val="00232349"/>
    <w:rsid w:val="002404AD"/>
    <w:rsid w:val="00244DE3"/>
    <w:rsid w:val="00247574"/>
    <w:rsid w:val="00247C18"/>
    <w:rsid w:val="00252C5C"/>
    <w:rsid w:val="00253D41"/>
    <w:rsid w:val="002709AA"/>
    <w:rsid w:val="0028577B"/>
    <w:rsid w:val="00287562"/>
    <w:rsid w:val="00295563"/>
    <w:rsid w:val="002A18D7"/>
    <w:rsid w:val="002A2721"/>
    <w:rsid w:val="002A7061"/>
    <w:rsid w:val="002B3CAF"/>
    <w:rsid w:val="002B56EF"/>
    <w:rsid w:val="002D4567"/>
    <w:rsid w:val="00300A5C"/>
    <w:rsid w:val="00304D42"/>
    <w:rsid w:val="003069B7"/>
    <w:rsid w:val="003109E0"/>
    <w:rsid w:val="0032219C"/>
    <w:rsid w:val="003233D4"/>
    <w:rsid w:val="00324696"/>
    <w:rsid w:val="00340401"/>
    <w:rsid w:val="00342E9C"/>
    <w:rsid w:val="00343B21"/>
    <w:rsid w:val="003532C9"/>
    <w:rsid w:val="00394A2E"/>
    <w:rsid w:val="003A2BD4"/>
    <w:rsid w:val="003A3F99"/>
    <w:rsid w:val="003A4A83"/>
    <w:rsid w:val="003B028F"/>
    <w:rsid w:val="003B5763"/>
    <w:rsid w:val="003E2890"/>
    <w:rsid w:val="003E3714"/>
    <w:rsid w:val="0040429B"/>
    <w:rsid w:val="00413917"/>
    <w:rsid w:val="004246CC"/>
    <w:rsid w:val="00427793"/>
    <w:rsid w:val="00442FFD"/>
    <w:rsid w:val="00444556"/>
    <w:rsid w:val="00446697"/>
    <w:rsid w:val="00450EEB"/>
    <w:rsid w:val="00452CA9"/>
    <w:rsid w:val="0046077A"/>
    <w:rsid w:val="00462D22"/>
    <w:rsid w:val="004668E9"/>
    <w:rsid w:val="00471B43"/>
    <w:rsid w:val="00476880"/>
    <w:rsid w:val="004815C1"/>
    <w:rsid w:val="00485D11"/>
    <w:rsid w:val="004A1414"/>
    <w:rsid w:val="004A7BB0"/>
    <w:rsid w:val="004C1C7A"/>
    <w:rsid w:val="004D513A"/>
    <w:rsid w:val="004D5D1E"/>
    <w:rsid w:val="004E753D"/>
    <w:rsid w:val="00513522"/>
    <w:rsid w:val="00521417"/>
    <w:rsid w:val="00550D91"/>
    <w:rsid w:val="00555CF4"/>
    <w:rsid w:val="00566F04"/>
    <w:rsid w:val="00580C60"/>
    <w:rsid w:val="0058258C"/>
    <w:rsid w:val="005833C8"/>
    <w:rsid w:val="005A3DE4"/>
    <w:rsid w:val="005B2069"/>
    <w:rsid w:val="005B45F4"/>
    <w:rsid w:val="005B54EA"/>
    <w:rsid w:val="005C0509"/>
    <w:rsid w:val="005C6B21"/>
    <w:rsid w:val="00606320"/>
    <w:rsid w:val="00606335"/>
    <w:rsid w:val="006157D5"/>
    <w:rsid w:val="00631442"/>
    <w:rsid w:val="00631D6A"/>
    <w:rsid w:val="0066062C"/>
    <w:rsid w:val="00664C5A"/>
    <w:rsid w:val="00665F5C"/>
    <w:rsid w:val="00676D5C"/>
    <w:rsid w:val="006975E6"/>
    <w:rsid w:val="006A244B"/>
    <w:rsid w:val="006A4784"/>
    <w:rsid w:val="006B0843"/>
    <w:rsid w:val="006F3346"/>
    <w:rsid w:val="00702BF8"/>
    <w:rsid w:val="0071077B"/>
    <w:rsid w:val="00710BE7"/>
    <w:rsid w:val="007312D5"/>
    <w:rsid w:val="00740229"/>
    <w:rsid w:val="00741F9E"/>
    <w:rsid w:val="0076623F"/>
    <w:rsid w:val="00767596"/>
    <w:rsid w:val="007725D4"/>
    <w:rsid w:val="00782655"/>
    <w:rsid w:val="00796912"/>
    <w:rsid w:val="007A3E6F"/>
    <w:rsid w:val="007E51E4"/>
    <w:rsid w:val="0083528A"/>
    <w:rsid w:val="0083648E"/>
    <w:rsid w:val="00850B51"/>
    <w:rsid w:val="008637D6"/>
    <w:rsid w:val="00871003"/>
    <w:rsid w:val="008763E0"/>
    <w:rsid w:val="00887169"/>
    <w:rsid w:val="00887C08"/>
    <w:rsid w:val="00895739"/>
    <w:rsid w:val="008A4345"/>
    <w:rsid w:val="008A6D88"/>
    <w:rsid w:val="008B08B1"/>
    <w:rsid w:val="008B3C7E"/>
    <w:rsid w:val="008D33D2"/>
    <w:rsid w:val="00910147"/>
    <w:rsid w:val="009200FE"/>
    <w:rsid w:val="00932506"/>
    <w:rsid w:val="00947713"/>
    <w:rsid w:val="00954234"/>
    <w:rsid w:val="009665BD"/>
    <w:rsid w:val="009669E8"/>
    <w:rsid w:val="00972463"/>
    <w:rsid w:val="009C23AA"/>
    <w:rsid w:val="009E67FE"/>
    <w:rsid w:val="009F1D1A"/>
    <w:rsid w:val="009F20E2"/>
    <w:rsid w:val="009F45BB"/>
    <w:rsid w:val="009F7E5C"/>
    <w:rsid w:val="00A274BB"/>
    <w:rsid w:val="00A3567F"/>
    <w:rsid w:val="00A36B1E"/>
    <w:rsid w:val="00A509E6"/>
    <w:rsid w:val="00A52D57"/>
    <w:rsid w:val="00A6155D"/>
    <w:rsid w:val="00A72166"/>
    <w:rsid w:val="00AA3D2A"/>
    <w:rsid w:val="00AB3A30"/>
    <w:rsid w:val="00AC3262"/>
    <w:rsid w:val="00AD0C02"/>
    <w:rsid w:val="00AE3869"/>
    <w:rsid w:val="00AF61A6"/>
    <w:rsid w:val="00B01BF9"/>
    <w:rsid w:val="00B1008B"/>
    <w:rsid w:val="00B266F7"/>
    <w:rsid w:val="00B34630"/>
    <w:rsid w:val="00B613F3"/>
    <w:rsid w:val="00B63149"/>
    <w:rsid w:val="00B70FEE"/>
    <w:rsid w:val="00B86229"/>
    <w:rsid w:val="00B93830"/>
    <w:rsid w:val="00B961A0"/>
    <w:rsid w:val="00B96E0B"/>
    <w:rsid w:val="00BA6C20"/>
    <w:rsid w:val="00BB31B2"/>
    <w:rsid w:val="00BC47C5"/>
    <w:rsid w:val="00BC5226"/>
    <w:rsid w:val="00BC5797"/>
    <w:rsid w:val="00BD2D74"/>
    <w:rsid w:val="00BD4E8A"/>
    <w:rsid w:val="00BE2EA4"/>
    <w:rsid w:val="00BE34B7"/>
    <w:rsid w:val="00C037A9"/>
    <w:rsid w:val="00C129FB"/>
    <w:rsid w:val="00C13BF3"/>
    <w:rsid w:val="00C14734"/>
    <w:rsid w:val="00C24491"/>
    <w:rsid w:val="00C467D0"/>
    <w:rsid w:val="00C56F6C"/>
    <w:rsid w:val="00C66D02"/>
    <w:rsid w:val="00C74274"/>
    <w:rsid w:val="00CA1FD4"/>
    <w:rsid w:val="00CB2D78"/>
    <w:rsid w:val="00CD7944"/>
    <w:rsid w:val="00CE02E5"/>
    <w:rsid w:val="00CE59CA"/>
    <w:rsid w:val="00CF07D5"/>
    <w:rsid w:val="00D022CC"/>
    <w:rsid w:val="00D05879"/>
    <w:rsid w:val="00D2036C"/>
    <w:rsid w:val="00D221FC"/>
    <w:rsid w:val="00D25FAA"/>
    <w:rsid w:val="00D36875"/>
    <w:rsid w:val="00D40946"/>
    <w:rsid w:val="00D7364E"/>
    <w:rsid w:val="00D737DA"/>
    <w:rsid w:val="00D80F10"/>
    <w:rsid w:val="00D848AF"/>
    <w:rsid w:val="00D85C85"/>
    <w:rsid w:val="00D868F7"/>
    <w:rsid w:val="00D90EAE"/>
    <w:rsid w:val="00D92056"/>
    <w:rsid w:val="00D97E4C"/>
    <w:rsid w:val="00DB423E"/>
    <w:rsid w:val="00DB6242"/>
    <w:rsid w:val="00DE28BE"/>
    <w:rsid w:val="00DE55E5"/>
    <w:rsid w:val="00DE6147"/>
    <w:rsid w:val="00DE71EA"/>
    <w:rsid w:val="00DF3E87"/>
    <w:rsid w:val="00E03476"/>
    <w:rsid w:val="00E07C90"/>
    <w:rsid w:val="00E11678"/>
    <w:rsid w:val="00E16F44"/>
    <w:rsid w:val="00E20758"/>
    <w:rsid w:val="00E208DD"/>
    <w:rsid w:val="00E264A0"/>
    <w:rsid w:val="00E26A53"/>
    <w:rsid w:val="00E47829"/>
    <w:rsid w:val="00E879A1"/>
    <w:rsid w:val="00E92B44"/>
    <w:rsid w:val="00EA5ADC"/>
    <w:rsid w:val="00EB1008"/>
    <w:rsid w:val="00EB790B"/>
    <w:rsid w:val="00EC1F93"/>
    <w:rsid w:val="00EC4B88"/>
    <w:rsid w:val="00ED2026"/>
    <w:rsid w:val="00ED45A8"/>
    <w:rsid w:val="00ED6F11"/>
    <w:rsid w:val="00EE5967"/>
    <w:rsid w:val="00EE7D75"/>
    <w:rsid w:val="00F023A3"/>
    <w:rsid w:val="00F06A99"/>
    <w:rsid w:val="00F11BA4"/>
    <w:rsid w:val="00F124DA"/>
    <w:rsid w:val="00F14834"/>
    <w:rsid w:val="00F25093"/>
    <w:rsid w:val="00F3471A"/>
    <w:rsid w:val="00F87867"/>
    <w:rsid w:val="00F90DC9"/>
    <w:rsid w:val="00FA1053"/>
    <w:rsid w:val="00FA2E6D"/>
    <w:rsid w:val="00FA5747"/>
    <w:rsid w:val="00FC00B2"/>
    <w:rsid w:val="00FD212F"/>
    <w:rsid w:val="00FD5CDB"/>
    <w:rsid w:val="00FD6824"/>
    <w:rsid w:val="00F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C67C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Tytuksiki">
    <w:name w:val="Book Title"/>
    <w:qFormat/>
    <w:rsid w:val="00146BC8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4466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144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84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62D2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05DD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05D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Inne">
    <w:name w:val="Inne"/>
    <w:basedOn w:val="Normalny"/>
    <w:rsid w:val="00005DDF"/>
    <w:pPr>
      <w:widowControl w:val="0"/>
      <w:suppressAutoHyphens/>
      <w:autoSpaceDN w:val="0"/>
      <w:spacing w:after="0" w:line="240" w:lineRule="auto"/>
      <w:ind w:left="440" w:firstLine="40"/>
      <w:textAlignment w:val="baseline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4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5B4B0-FBC3-4AE0-AB26-7D5C31DF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Majka Lisak</cp:lastModifiedBy>
  <cp:revision>6</cp:revision>
  <cp:lastPrinted>2024-05-21T07:36:00Z</cp:lastPrinted>
  <dcterms:created xsi:type="dcterms:W3CDTF">2024-08-01T11:36:00Z</dcterms:created>
  <dcterms:modified xsi:type="dcterms:W3CDTF">2024-08-02T07:11:00Z</dcterms:modified>
</cp:coreProperties>
</file>