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5EBB7A62" w:rsidR="007C600C" w:rsidRPr="009258FD" w:rsidRDefault="007C600C" w:rsidP="00EC45D9">
      <w:pPr>
        <w:pStyle w:val="Tytu"/>
        <w:jc w:val="right"/>
        <w:rPr>
          <w:rFonts w:ascii="Arial" w:hAnsi="Arial" w:cs="Arial"/>
          <w:sz w:val="20"/>
          <w:szCs w:val="20"/>
        </w:rPr>
      </w:pPr>
      <w:r w:rsidRPr="009258FD">
        <w:rPr>
          <w:rFonts w:ascii="Arial" w:hAnsi="Arial" w:cs="Arial"/>
          <w:sz w:val="20"/>
          <w:szCs w:val="20"/>
        </w:rPr>
        <w:t xml:space="preserve">Załącznik nr </w:t>
      </w:r>
      <w:r w:rsidR="007A2714" w:rsidRPr="009258FD">
        <w:rPr>
          <w:rFonts w:ascii="Arial" w:hAnsi="Arial" w:cs="Arial"/>
          <w:sz w:val="20"/>
          <w:szCs w:val="20"/>
        </w:rPr>
        <w:t>3</w:t>
      </w:r>
      <w:r w:rsidRPr="009258FD">
        <w:rPr>
          <w:rFonts w:ascii="Arial" w:hAnsi="Arial" w:cs="Arial"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5B90A717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="00D44478">
        <w:rPr>
          <w:rFonts w:ascii="Arial" w:hAnsi="Arial" w:cs="Arial"/>
          <w:b/>
          <w:bCs/>
          <w:sz w:val="20"/>
          <w:szCs w:val="20"/>
        </w:rPr>
        <w:t>Zakup</w:t>
      </w:r>
      <w:r w:rsidR="00E30E26" w:rsidRPr="00E30E26">
        <w:rPr>
          <w:rFonts w:ascii="Arial" w:hAnsi="Arial" w:cs="Arial"/>
          <w:b/>
          <w:bCs/>
          <w:sz w:val="20"/>
          <w:szCs w:val="20"/>
        </w:rPr>
        <w:t xml:space="preserve"> </w:t>
      </w:r>
      <w:r w:rsidR="007A3D30" w:rsidRPr="00594328">
        <w:rPr>
          <w:rFonts w:ascii="Arial" w:hAnsi="Arial" w:cs="Arial"/>
          <w:b/>
          <w:spacing w:val="4"/>
          <w:sz w:val="20"/>
          <w:szCs w:val="20"/>
        </w:rPr>
        <w:t>usług</w:t>
      </w:r>
      <w:r w:rsidR="009B649F">
        <w:rPr>
          <w:rFonts w:ascii="Arial" w:hAnsi="Arial" w:cs="Arial"/>
          <w:b/>
          <w:spacing w:val="4"/>
          <w:sz w:val="20"/>
          <w:szCs w:val="20"/>
        </w:rPr>
        <w:t>i</w:t>
      </w:r>
      <w:r w:rsidR="007A3D30" w:rsidRPr="0059432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5C64BE">
        <w:rPr>
          <w:rFonts w:ascii="Arial" w:hAnsi="Arial" w:cs="Arial"/>
          <w:b/>
          <w:spacing w:val="4"/>
          <w:sz w:val="20"/>
          <w:szCs w:val="20"/>
        </w:rPr>
        <w:t xml:space="preserve">trwałego </w:t>
      </w:r>
      <w:r w:rsidR="007A3D30" w:rsidRPr="00594328">
        <w:rPr>
          <w:rFonts w:ascii="Arial" w:hAnsi="Arial" w:cs="Arial"/>
          <w:b/>
          <w:spacing w:val="4"/>
          <w:sz w:val="20"/>
          <w:szCs w:val="20"/>
        </w:rPr>
        <w:t>niszczenia 36 sztuk telefonów komórkowych oraz 9 sztuk tabletów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31FF" w14:textId="77777777" w:rsidR="00C72E0D" w:rsidRDefault="00C72E0D">
      <w:r>
        <w:separator/>
      </w:r>
    </w:p>
  </w:endnote>
  <w:endnote w:type="continuationSeparator" w:id="0">
    <w:p w14:paraId="1DBD0DEE" w14:textId="77777777" w:rsidR="00C72E0D" w:rsidRDefault="00C7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19BC" w14:textId="77777777" w:rsidR="00C72E0D" w:rsidRDefault="00C72E0D">
      <w:r>
        <w:separator/>
      </w:r>
    </w:p>
  </w:footnote>
  <w:footnote w:type="continuationSeparator" w:id="0">
    <w:p w14:paraId="15C2D0E8" w14:textId="77777777" w:rsidR="00C72E0D" w:rsidRDefault="00C72E0D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3D44"/>
    <w:rsid w:val="00214E68"/>
    <w:rsid w:val="00236DFD"/>
    <w:rsid w:val="00255E40"/>
    <w:rsid w:val="002650FB"/>
    <w:rsid w:val="002842EA"/>
    <w:rsid w:val="0028574B"/>
    <w:rsid w:val="00292CAD"/>
    <w:rsid w:val="00293E7F"/>
    <w:rsid w:val="002C05AF"/>
    <w:rsid w:val="002C3CAF"/>
    <w:rsid w:val="002D3DA5"/>
    <w:rsid w:val="002E2505"/>
    <w:rsid w:val="00362634"/>
    <w:rsid w:val="003764FA"/>
    <w:rsid w:val="003859E5"/>
    <w:rsid w:val="003A3927"/>
    <w:rsid w:val="00402A29"/>
    <w:rsid w:val="00424835"/>
    <w:rsid w:val="00437684"/>
    <w:rsid w:val="00454EEE"/>
    <w:rsid w:val="00474B3B"/>
    <w:rsid w:val="004834B9"/>
    <w:rsid w:val="00496781"/>
    <w:rsid w:val="004A6FCF"/>
    <w:rsid w:val="004B4D78"/>
    <w:rsid w:val="004B55A8"/>
    <w:rsid w:val="004B5ACF"/>
    <w:rsid w:val="004C048F"/>
    <w:rsid w:val="004C5F5B"/>
    <w:rsid w:val="004C664C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B31CC"/>
    <w:rsid w:val="005B6FB7"/>
    <w:rsid w:val="005C14C7"/>
    <w:rsid w:val="005C64BE"/>
    <w:rsid w:val="005E10BF"/>
    <w:rsid w:val="005E50B0"/>
    <w:rsid w:val="005F06FF"/>
    <w:rsid w:val="00610958"/>
    <w:rsid w:val="00620B51"/>
    <w:rsid w:val="00653089"/>
    <w:rsid w:val="00693022"/>
    <w:rsid w:val="00694B87"/>
    <w:rsid w:val="00696059"/>
    <w:rsid w:val="006E2011"/>
    <w:rsid w:val="006F0C13"/>
    <w:rsid w:val="00707981"/>
    <w:rsid w:val="00712E80"/>
    <w:rsid w:val="00726887"/>
    <w:rsid w:val="0073700C"/>
    <w:rsid w:val="007424A7"/>
    <w:rsid w:val="00744B0A"/>
    <w:rsid w:val="00752BC2"/>
    <w:rsid w:val="007A0195"/>
    <w:rsid w:val="007A0C97"/>
    <w:rsid w:val="007A1F97"/>
    <w:rsid w:val="007A2714"/>
    <w:rsid w:val="007A3D30"/>
    <w:rsid w:val="007C600C"/>
    <w:rsid w:val="007E5EBB"/>
    <w:rsid w:val="008074DB"/>
    <w:rsid w:val="00821F7D"/>
    <w:rsid w:val="008776BB"/>
    <w:rsid w:val="00883531"/>
    <w:rsid w:val="00897591"/>
    <w:rsid w:val="008A372C"/>
    <w:rsid w:val="008B1607"/>
    <w:rsid w:val="008D0482"/>
    <w:rsid w:val="008F67C1"/>
    <w:rsid w:val="009258FD"/>
    <w:rsid w:val="0093220D"/>
    <w:rsid w:val="00971501"/>
    <w:rsid w:val="00975EC1"/>
    <w:rsid w:val="009968D2"/>
    <w:rsid w:val="009A136D"/>
    <w:rsid w:val="009B0E1C"/>
    <w:rsid w:val="009B649F"/>
    <w:rsid w:val="009B7E35"/>
    <w:rsid w:val="009D0949"/>
    <w:rsid w:val="009D0E70"/>
    <w:rsid w:val="009D2F38"/>
    <w:rsid w:val="009D65BF"/>
    <w:rsid w:val="009E3A42"/>
    <w:rsid w:val="00A02C13"/>
    <w:rsid w:val="00A030B5"/>
    <w:rsid w:val="00A33D77"/>
    <w:rsid w:val="00A33DF7"/>
    <w:rsid w:val="00A62CD2"/>
    <w:rsid w:val="00A96818"/>
    <w:rsid w:val="00AD3DDF"/>
    <w:rsid w:val="00AF3719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51DCD"/>
    <w:rsid w:val="00C614A3"/>
    <w:rsid w:val="00C61AA7"/>
    <w:rsid w:val="00C678D8"/>
    <w:rsid w:val="00C72E0D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4478"/>
    <w:rsid w:val="00D47CA8"/>
    <w:rsid w:val="00D85A5D"/>
    <w:rsid w:val="00D912CA"/>
    <w:rsid w:val="00D92667"/>
    <w:rsid w:val="00D93646"/>
    <w:rsid w:val="00DC6D92"/>
    <w:rsid w:val="00E02EE5"/>
    <w:rsid w:val="00E03DD5"/>
    <w:rsid w:val="00E1278C"/>
    <w:rsid w:val="00E23517"/>
    <w:rsid w:val="00E30E26"/>
    <w:rsid w:val="00E75663"/>
    <w:rsid w:val="00E76977"/>
    <w:rsid w:val="00E86F17"/>
    <w:rsid w:val="00E94DCC"/>
    <w:rsid w:val="00EB426C"/>
    <w:rsid w:val="00EC13E4"/>
    <w:rsid w:val="00EC45D9"/>
    <w:rsid w:val="00ED0930"/>
    <w:rsid w:val="00ED13D2"/>
    <w:rsid w:val="00F229F1"/>
    <w:rsid w:val="00F23EE1"/>
    <w:rsid w:val="00F2495A"/>
    <w:rsid w:val="00F3032A"/>
    <w:rsid w:val="00F353D5"/>
    <w:rsid w:val="00F4788B"/>
    <w:rsid w:val="00F54744"/>
    <w:rsid w:val="00F65E3C"/>
    <w:rsid w:val="00F864CF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E30E2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E30E26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Sadowska Urszula</cp:lastModifiedBy>
  <cp:revision>5</cp:revision>
  <cp:lastPrinted>2022-09-02T08:27:00Z</cp:lastPrinted>
  <dcterms:created xsi:type="dcterms:W3CDTF">2025-08-06T12:46:00Z</dcterms:created>
  <dcterms:modified xsi:type="dcterms:W3CDTF">2025-08-07T09:12:00Z</dcterms:modified>
</cp:coreProperties>
</file>