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48F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 xml:space="preserve">Załącznik nr </w:t>
      </w:r>
      <w:r w:rsidR="004B2635">
        <w:rPr>
          <w:b/>
        </w:rPr>
        <w:t>2</w:t>
      </w:r>
    </w:p>
    <w:p w14:paraId="5C39421C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1BAA1B38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67E2EE29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7D78B4A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73075B0A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7C3C8192" w14:textId="7D4B94FE"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 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E106EE">
        <w:rPr>
          <w:rFonts w:asciiTheme="minorHAnsi" w:hAnsiTheme="minorHAnsi"/>
        </w:rPr>
        <w:t xml:space="preserve">Konsulatu Generalnego </w:t>
      </w:r>
      <w:r w:rsidR="00474FBC" w:rsidRPr="00075FD8">
        <w:rPr>
          <w:rFonts w:asciiTheme="minorHAnsi" w:hAnsiTheme="minorHAnsi"/>
        </w:rPr>
        <w:t xml:space="preserve">RP w </w:t>
      </w:r>
      <w:r w:rsidR="00E106EE">
        <w:rPr>
          <w:rFonts w:asciiTheme="minorHAnsi" w:hAnsiTheme="minorHAnsi"/>
        </w:rPr>
        <w:t>Chengdu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14:paraId="3843B07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17D53A1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6A21758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20A72765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79F159F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D0D5CFD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44B522C9" w14:textId="77777777" w:rsidR="00EE1DB1" w:rsidRDefault="00EE1DB1" w:rsidP="00EE1DB1">
      <w:pPr>
        <w:spacing w:line="360" w:lineRule="auto"/>
        <w:jc w:val="center"/>
        <w:rPr>
          <w:b/>
        </w:rPr>
      </w:pPr>
    </w:p>
    <w:p w14:paraId="740460CB" w14:textId="7C92BD3E"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106EE">
        <w:rPr>
          <w:b/>
        </w:rPr>
        <w:t>Konsulat Generalny RP w Chengdu</w:t>
      </w:r>
    </w:p>
    <w:p w14:paraId="67023B89" w14:textId="77777777"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158311CE" w14:textId="26395C32" w:rsidR="00E106EE" w:rsidRPr="00E106EE" w:rsidRDefault="00EE1DB1" w:rsidP="00E106E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4B2635">
        <w:t xml:space="preserve">Kierownik placówki – </w:t>
      </w:r>
      <w:r w:rsidR="00590748">
        <w:t xml:space="preserve">Ambasady RP w Pekinie, </w:t>
      </w:r>
      <w:proofErr w:type="spellStart"/>
      <w:r w:rsidR="00590748">
        <w:t>Ritan</w:t>
      </w:r>
      <w:proofErr w:type="spellEnd"/>
      <w:r w:rsidR="00590748">
        <w:t xml:space="preserve"> 1, </w:t>
      </w:r>
      <w:proofErr w:type="spellStart"/>
      <w:r w:rsidR="00590748">
        <w:t>Jianguomenwai</w:t>
      </w:r>
      <w:proofErr w:type="spellEnd"/>
      <w:r w:rsidR="00590748">
        <w:t xml:space="preserve">, </w:t>
      </w:r>
      <w:proofErr w:type="spellStart"/>
      <w:r w:rsidR="00590748">
        <w:t>Chaoyang</w:t>
      </w:r>
      <w:proofErr w:type="spellEnd"/>
      <w:r w:rsidR="00590748">
        <w:t>, Pekin, 100600 Chiny</w:t>
      </w:r>
    </w:p>
    <w:p w14:paraId="7BC4FF9C" w14:textId="77777777"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4F8EF2F1" w14:textId="77777777"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3A0AD75A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4CF45C54" w14:textId="77777777"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7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14:paraId="5586EB0A" w14:textId="77777777"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33F3C762" w14:textId="429B6E3B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106EE">
        <w:rPr>
          <w:rFonts w:eastAsia="Times New Roman" w:cs="Arial"/>
          <w:bCs/>
          <w:lang w:eastAsia="pl-PL"/>
        </w:rPr>
        <w:t>Konsulatu Generalnego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E106EE">
        <w:rPr>
          <w:rFonts w:eastAsia="Times New Roman" w:cs="Arial"/>
          <w:bCs/>
          <w:lang w:eastAsia="pl-PL"/>
        </w:rPr>
        <w:t>Chengdu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2A34D1E5" w14:textId="77777777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14:paraId="4765091F" w14:textId="2700C89A"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14:paraId="0A1BB651" w14:textId="7DDCAEF3"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E106EE">
        <w:rPr>
          <w:rFonts w:eastAsia="Times New Roman" w:cs="Arial"/>
          <w:bCs/>
          <w:lang w:eastAsia="pl-PL"/>
        </w:rPr>
        <w:t>Chin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i wydaniu </w:t>
      </w:r>
      <w:r w:rsidRPr="00C4157E">
        <w:rPr>
          <w:rFonts w:eastAsia="Times New Roman" w:cs="Arial"/>
          <w:bCs/>
          <w:lang w:eastAsia="pl-PL"/>
        </w:rPr>
        <w:lastRenderedPageBreak/>
        <w:t>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proofErr w:type="spellStart"/>
      <w:r w:rsidR="00F05BEA">
        <w:rPr>
          <w:rFonts w:eastAsia="Times New Roman" w:cs="Arial"/>
          <w:bCs/>
          <w:lang w:eastAsia="pl-PL"/>
        </w:rPr>
        <w:t>t.j</w:t>
      </w:r>
      <w:proofErr w:type="spellEnd"/>
      <w:r w:rsidR="00F05BEA">
        <w:rPr>
          <w:rFonts w:eastAsia="Times New Roman" w:cs="Arial"/>
          <w:bCs/>
          <w:lang w:eastAsia="pl-PL"/>
        </w:rPr>
        <w:t xml:space="preserve">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14:paraId="642E02E9" w14:textId="77777777"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54329B68" w14:textId="77777777"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3480BACD" w14:textId="77777777"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14:paraId="498B1207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14:paraId="773F8249" w14:textId="77777777"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14:paraId="5A76325D" w14:textId="77777777"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14:paraId="0376FFC4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5986" w14:textId="77777777" w:rsidR="007829A1" w:rsidRDefault="007829A1" w:rsidP="003D6E58">
      <w:r>
        <w:separator/>
      </w:r>
    </w:p>
  </w:endnote>
  <w:endnote w:type="continuationSeparator" w:id="0">
    <w:p w14:paraId="1B98965C" w14:textId="77777777" w:rsidR="007829A1" w:rsidRDefault="007829A1" w:rsidP="003D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B8FA" w14:textId="77777777" w:rsidR="007829A1" w:rsidRDefault="007829A1" w:rsidP="003D6E58">
      <w:r>
        <w:separator/>
      </w:r>
    </w:p>
  </w:footnote>
  <w:footnote w:type="continuationSeparator" w:id="0">
    <w:p w14:paraId="7FA82656" w14:textId="77777777" w:rsidR="007829A1" w:rsidRDefault="007829A1" w:rsidP="003D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75FD8"/>
    <w:rsid w:val="002F6673"/>
    <w:rsid w:val="003D6E58"/>
    <w:rsid w:val="00457A45"/>
    <w:rsid w:val="00470F76"/>
    <w:rsid w:val="00474FBC"/>
    <w:rsid w:val="004B2635"/>
    <w:rsid w:val="005265D8"/>
    <w:rsid w:val="005804A3"/>
    <w:rsid w:val="00590748"/>
    <w:rsid w:val="007829A1"/>
    <w:rsid w:val="0080138B"/>
    <w:rsid w:val="00902213"/>
    <w:rsid w:val="00912113"/>
    <w:rsid w:val="00970228"/>
    <w:rsid w:val="00AE4963"/>
    <w:rsid w:val="00C4157E"/>
    <w:rsid w:val="00E0598D"/>
    <w:rsid w:val="00E106EE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F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6E58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6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6E5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2025-02-06T01:06:00Z</dcterms:created>
  <dcterms:modified xsi:type="dcterms:W3CDTF">2025-02-06T01:06:00Z</dcterms:modified>
</cp:coreProperties>
</file>