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4F41D96F" w14:textId="77777777" w:rsidR="003A0A26" w:rsidRDefault="003A0A26" w:rsidP="00720E16">
      <w:pPr>
        <w:spacing w:after="0" w:line="240" w:lineRule="exact"/>
        <w:rPr>
          <w:rFonts w:ascii="Lato" w:hAnsi="Lato"/>
        </w:rPr>
      </w:pPr>
    </w:p>
    <w:p w14:paraId="776DAFA9" w14:textId="469E3CA8" w:rsidR="009276B2" w:rsidRPr="00706B20" w:rsidRDefault="009276B2" w:rsidP="00D61726">
      <w:pPr>
        <w:spacing w:after="0" w:line="260" w:lineRule="exact"/>
        <w:rPr>
          <w:rFonts w:ascii="Lato" w:hAnsi="Lato"/>
        </w:rPr>
      </w:pPr>
      <w:r w:rsidRPr="00706B20">
        <w:rPr>
          <w:rFonts w:ascii="Lato" w:hAnsi="Lato"/>
        </w:rPr>
        <w:t>Znak pisma</w:t>
      </w:r>
      <w:r w:rsidR="00B36262" w:rsidRPr="00706B20">
        <w:rPr>
          <w:rFonts w:ascii="Lato" w:hAnsi="Lato"/>
        </w:rPr>
        <w:t>:</w:t>
      </w:r>
      <w:r w:rsidR="002830CF" w:rsidRPr="00706B20">
        <w:rPr>
          <w:rFonts w:ascii="Lato" w:hAnsi="Lato"/>
        </w:rPr>
        <w:t xml:space="preserve"> </w:t>
      </w:r>
      <w:r w:rsidR="00706B20" w:rsidRPr="00706B20">
        <w:rPr>
          <w:rFonts w:ascii="Lato" w:hAnsi="Lato"/>
        </w:rPr>
        <w:t>DLI-III.7621.</w:t>
      </w:r>
      <w:r w:rsidR="00DE6902">
        <w:rPr>
          <w:rFonts w:ascii="Lato" w:hAnsi="Lato"/>
        </w:rPr>
        <w:t>42</w:t>
      </w:r>
      <w:r w:rsidR="00706B20" w:rsidRPr="00706B20">
        <w:rPr>
          <w:rFonts w:ascii="Lato" w:hAnsi="Lato"/>
        </w:rPr>
        <w:t>.202</w:t>
      </w:r>
      <w:r w:rsidR="00DE6902">
        <w:rPr>
          <w:rFonts w:ascii="Lato" w:hAnsi="Lato"/>
        </w:rPr>
        <w:t>1</w:t>
      </w:r>
      <w:r w:rsidR="00706B20" w:rsidRPr="00706B20">
        <w:rPr>
          <w:rFonts w:ascii="Lato" w:hAnsi="Lato"/>
        </w:rPr>
        <w:t>.</w:t>
      </w:r>
      <w:r w:rsidR="005352E7">
        <w:rPr>
          <w:rFonts w:ascii="Lato" w:hAnsi="Lato"/>
        </w:rPr>
        <w:t>KS</w:t>
      </w:r>
      <w:r w:rsidR="00706B20" w:rsidRPr="00706B20">
        <w:rPr>
          <w:rFonts w:ascii="Lato" w:hAnsi="Lato"/>
        </w:rPr>
        <w:t>.</w:t>
      </w:r>
      <w:r w:rsidR="003B16B3">
        <w:rPr>
          <w:rFonts w:ascii="Lato" w:hAnsi="Lato"/>
        </w:rPr>
        <w:t>1</w:t>
      </w:r>
      <w:r w:rsidR="005352E7">
        <w:rPr>
          <w:rFonts w:ascii="Lato" w:hAnsi="Lato"/>
        </w:rPr>
        <w:t>9</w:t>
      </w:r>
      <w:r w:rsidR="00DE6902">
        <w:rPr>
          <w:rFonts w:ascii="Lato" w:hAnsi="Lato"/>
        </w:rPr>
        <w:t xml:space="preserve"> (DLI-II.KS)</w:t>
      </w:r>
    </w:p>
    <w:p w14:paraId="7862D0F2" w14:textId="05AC4C0F" w:rsidR="009276B2" w:rsidRDefault="009276B2" w:rsidP="00D61726">
      <w:pPr>
        <w:spacing w:after="0" w:line="260" w:lineRule="exact"/>
        <w:rPr>
          <w:rFonts w:ascii="Lato" w:hAnsi="Lato"/>
        </w:rPr>
      </w:pPr>
    </w:p>
    <w:p w14:paraId="3DEE931F" w14:textId="77777777" w:rsidR="003B16B3" w:rsidRPr="00706B20" w:rsidRDefault="003B16B3" w:rsidP="00720E16">
      <w:pPr>
        <w:spacing w:after="0" w:line="240" w:lineRule="exact"/>
        <w:rPr>
          <w:rFonts w:ascii="Lato" w:hAnsi="Lato"/>
        </w:rPr>
      </w:pPr>
    </w:p>
    <w:p w14:paraId="01F6DAF0" w14:textId="77777777" w:rsidR="009276B2" w:rsidRPr="00706B20" w:rsidRDefault="009276B2" w:rsidP="00D61726">
      <w:pPr>
        <w:spacing w:after="0" w:line="260" w:lineRule="exact"/>
        <w:rPr>
          <w:rFonts w:ascii="Lato" w:hAnsi="Lato"/>
        </w:rPr>
      </w:pPr>
    </w:p>
    <w:p w14:paraId="7AEEFFEB" w14:textId="77777777" w:rsidR="003B16B3" w:rsidRPr="003B16B3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3B16B3">
        <w:rPr>
          <w:rFonts w:ascii="Lato" w:hAnsi="Lato" w:cs="Arial"/>
          <w:b/>
          <w:spacing w:val="4"/>
        </w:rPr>
        <w:t>OBWIESZCZENIE</w:t>
      </w:r>
    </w:p>
    <w:p w14:paraId="4A74093C" w14:textId="77777777" w:rsidR="00706B20" w:rsidRPr="00706B20" w:rsidRDefault="00706B20" w:rsidP="00D61726">
      <w:pPr>
        <w:spacing w:after="0" w:line="260" w:lineRule="exact"/>
        <w:rPr>
          <w:rFonts w:ascii="Lato" w:hAnsi="Lato"/>
        </w:rPr>
      </w:pPr>
    </w:p>
    <w:p w14:paraId="05AD37CA" w14:textId="722688BC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>Na podstawie art. 11f ust. 3 i 6 ustawy z dnia 10 kwietnia 2003 r. o szczególnych zasadach przygotowania i realizacji inwestycji w zakresie dróg publicznych (t.j. Dz. U. z 202</w:t>
      </w:r>
      <w:r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poz. </w:t>
      </w:r>
      <w:r>
        <w:rPr>
          <w:rFonts w:ascii="Lato" w:eastAsia="Times New Roman" w:hAnsi="Lato" w:cs="Arial"/>
          <w:bCs/>
          <w:lang w:eastAsia="pl-PL"/>
        </w:rPr>
        <w:t>162</w:t>
      </w:r>
      <w:r w:rsidRPr="003B16B3">
        <w:rPr>
          <w:rFonts w:ascii="Lato" w:eastAsia="Times New Roman" w:hAnsi="Lato" w:cs="Arial"/>
          <w:bCs/>
          <w:lang w:eastAsia="pl-PL"/>
        </w:rPr>
        <w:t>) oraz art. 49 § 1 i 2 ustawy z dnia 14 czerwca 1960 r. – Kodeks postępowania administracyjnego (</w:t>
      </w:r>
      <w:r w:rsidR="00C01509">
        <w:rPr>
          <w:rFonts w:ascii="Lato" w:eastAsia="Times New Roman" w:hAnsi="Lato" w:cs="Arial"/>
          <w:bCs/>
          <w:lang w:eastAsia="pl-PL"/>
        </w:rPr>
        <w:t xml:space="preserve">t.j. </w:t>
      </w:r>
      <w:r w:rsidRPr="003B16B3">
        <w:rPr>
          <w:rFonts w:ascii="Lato" w:eastAsia="Times New Roman" w:hAnsi="Lato" w:cs="Arial"/>
          <w:bCs/>
          <w:lang w:eastAsia="pl-PL"/>
        </w:rPr>
        <w:t>Dz. U. z 202</w:t>
      </w:r>
      <w:r w:rsidR="00C01509"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poz. </w:t>
      </w:r>
      <w:r w:rsidR="00C01509">
        <w:rPr>
          <w:rFonts w:ascii="Lato" w:eastAsia="Times New Roman" w:hAnsi="Lato" w:cs="Arial"/>
          <w:bCs/>
          <w:lang w:eastAsia="pl-PL"/>
        </w:rPr>
        <w:t>775</w:t>
      </w:r>
      <w:r>
        <w:rPr>
          <w:rFonts w:ascii="Lato" w:eastAsia="Times New Roman" w:hAnsi="Lato" w:cs="Arial"/>
          <w:bCs/>
          <w:lang w:eastAsia="pl-PL"/>
        </w:rPr>
        <w:t>, z późn. zm.</w:t>
      </w:r>
      <w:r w:rsidRPr="003B16B3">
        <w:rPr>
          <w:rFonts w:ascii="Lato" w:eastAsia="Times New Roman" w:hAnsi="Lato" w:cs="Arial"/>
          <w:bCs/>
          <w:lang w:eastAsia="pl-PL"/>
        </w:rPr>
        <w:t xml:space="preserve">), a także art. 72 ust. 6 </w:t>
      </w:r>
      <w:r w:rsidR="00D62384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>w zw. z art. 72 ust. 1 pkt 10 ustawy z dnia 3 października 2008 r. o udostępnianiu informacji o środowisku i jego ochronie, udziale społeczeństwa w ochronie środowiska oraz o ocenach oddziaływania na środowisko (</w:t>
      </w:r>
      <w:r w:rsidR="00C01509">
        <w:rPr>
          <w:rFonts w:ascii="Lato" w:eastAsia="Times New Roman" w:hAnsi="Lato" w:cs="Arial"/>
          <w:bCs/>
          <w:lang w:eastAsia="pl-PL"/>
        </w:rPr>
        <w:t xml:space="preserve">t.j. </w:t>
      </w:r>
      <w:r w:rsidRPr="003B16B3">
        <w:rPr>
          <w:rFonts w:ascii="Lato" w:eastAsia="Times New Roman" w:hAnsi="Lato" w:cs="Arial"/>
          <w:bCs/>
          <w:lang w:eastAsia="pl-PL"/>
        </w:rPr>
        <w:t>Dz. U. z 202</w:t>
      </w:r>
      <w:r w:rsidR="00C01509"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poz. 10</w:t>
      </w:r>
      <w:r w:rsidR="00C01509">
        <w:rPr>
          <w:rFonts w:ascii="Lato" w:eastAsia="Times New Roman" w:hAnsi="Lato" w:cs="Arial"/>
          <w:bCs/>
          <w:lang w:eastAsia="pl-PL"/>
        </w:rPr>
        <w:t>94</w:t>
      </w:r>
      <w:r w:rsidRPr="003B16B3">
        <w:rPr>
          <w:rFonts w:ascii="Lato" w:eastAsia="Times New Roman" w:hAnsi="Lato" w:cs="Arial"/>
          <w:bCs/>
          <w:lang w:eastAsia="pl-PL"/>
        </w:rPr>
        <w:t>, z późn. zm.),</w:t>
      </w:r>
    </w:p>
    <w:p w14:paraId="6141F4FB" w14:textId="77777777" w:rsidR="003B16B3" w:rsidRPr="003B16B3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lang w:eastAsia="pl-PL"/>
        </w:rPr>
      </w:pPr>
      <w:r w:rsidRPr="003B16B3">
        <w:rPr>
          <w:rFonts w:ascii="Lato" w:eastAsia="Times New Roman" w:hAnsi="Lato" w:cs="Arial"/>
          <w:b/>
          <w:lang w:eastAsia="pl-PL"/>
        </w:rPr>
        <w:t>Minister Rozwoju i Technologii</w:t>
      </w:r>
    </w:p>
    <w:p w14:paraId="3A602EA8" w14:textId="5D0AA907" w:rsidR="003B16B3" w:rsidRPr="00085044" w:rsidRDefault="003B16B3" w:rsidP="00992699">
      <w:pPr>
        <w:tabs>
          <w:tab w:val="left" w:pos="0"/>
          <w:tab w:val="left" w:pos="426"/>
        </w:tabs>
        <w:spacing w:after="240" w:line="240" w:lineRule="exact"/>
        <w:jc w:val="both"/>
        <w:textAlignment w:val="baseline"/>
        <w:rPr>
          <w:rFonts w:ascii="Lato" w:hAnsi="Lato" w:cs="Arial"/>
          <w:color w:val="000000"/>
          <w:spacing w:val="4"/>
          <w:kern w:val="2"/>
        </w:rPr>
      </w:pPr>
      <w:r w:rsidRPr="00085044">
        <w:rPr>
          <w:rFonts w:ascii="Lato" w:eastAsia="Times New Roman" w:hAnsi="Lato" w:cs="Arial"/>
          <w:bCs/>
          <w:lang w:eastAsia="pl-PL"/>
        </w:rPr>
        <w:t xml:space="preserve">zawiadamia, że wydał decyzję z dnia </w:t>
      </w:r>
      <w:r w:rsidR="00C01509" w:rsidRPr="00085044">
        <w:rPr>
          <w:rFonts w:ascii="Lato" w:eastAsia="Times New Roman" w:hAnsi="Lato" w:cs="Arial"/>
          <w:bCs/>
          <w:lang w:eastAsia="pl-PL"/>
        </w:rPr>
        <w:t>27 września</w:t>
      </w:r>
      <w:r w:rsidRPr="00085044">
        <w:rPr>
          <w:rFonts w:ascii="Lato" w:eastAsia="Times New Roman" w:hAnsi="Lato" w:cs="Arial"/>
          <w:bCs/>
          <w:lang w:eastAsia="pl-PL"/>
        </w:rPr>
        <w:t xml:space="preserve"> 2023 r., znak: DLI-III.7621.</w:t>
      </w:r>
      <w:r w:rsidR="00C01509" w:rsidRPr="00085044">
        <w:rPr>
          <w:rFonts w:ascii="Lato" w:eastAsia="Times New Roman" w:hAnsi="Lato" w:cs="Arial"/>
          <w:bCs/>
          <w:lang w:eastAsia="pl-PL"/>
        </w:rPr>
        <w:t>42</w:t>
      </w:r>
      <w:r w:rsidRPr="00085044">
        <w:rPr>
          <w:rFonts w:ascii="Lato" w:eastAsia="Times New Roman" w:hAnsi="Lato" w:cs="Arial"/>
          <w:bCs/>
          <w:lang w:eastAsia="pl-PL"/>
        </w:rPr>
        <w:t>.202</w:t>
      </w:r>
      <w:r w:rsidR="00C01509" w:rsidRPr="00085044">
        <w:rPr>
          <w:rFonts w:ascii="Lato" w:eastAsia="Times New Roman" w:hAnsi="Lato" w:cs="Arial"/>
          <w:bCs/>
          <w:lang w:eastAsia="pl-PL"/>
        </w:rPr>
        <w:t>1</w:t>
      </w:r>
      <w:r w:rsidRPr="00085044">
        <w:rPr>
          <w:rFonts w:ascii="Lato" w:eastAsia="Times New Roman" w:hAnsi="Lato" w:cs="Arial"/>
          <w:bCs/>
          <w:lang w:eastAsia="pl-PL"/>
        </w:rPr>
        <w:t>.</w:t>
      </w:r>
      <w:r w:rsidR="00D62384" w:rsidRPr="00085044">
        <w:rPr>
          <w:rFonts w:ascii="Lato" w:eastAsia="Times New Roman" w:hAnsi="Lato" w:cs="Arial"/>
          <w:bCs/>
          <w:lang w:eastAsia="pl-PL"/>
        </w:rPr>
        <w:t>KS</w:t>
      </w:r>
      <w:r w:rsidRPr="00085044">
        <w:rPr>
          <w:rFonts w:ascii="Lato" w:eastAsia="Times New Roman" w:hAnsi="Lato" w:cs="Arial"/>
          <w:bCs/>
          <w:lang w:eastAsia="pl-PL"/>
        </w:rPr>
        <w:t>.1</w:t>
      </w:r>
      <w:r w:rsidR="00D62384" w:rsidRPr="00085044">
        <w:rPr>
          <w:rFonts w:ascii="Lato" w:eastAsia="Times New Roman" w:hAnsi="Lato" w:cs="Arial"/>
          <w:bCs/>
          <w:lang w:eastAsia="pl-PL"/>
        </w:rPr>
        <w:t>8</w:t>
      </w:r>
      <w:r w:rsidR="00C01509" w:rsidRPr="00085044">
        <w:rPr>
          <w:rFonts w:ascii="Lato" w:eastAsia="Times New Roman" w:hAnsi="Lato" w:cs="Arial"/>
          <w:bCs/>
          <w:lang w:eastAsia="pl-PL"/>
        </w:rPr>
        <w:t xml:space="preserve"> (DLI-II.KS)</w:t>
      </w:r>
      <w:r w:rsidRPr="00085044">
        <w:rPr>
          <w:rFonts w:ascii="Lato" w:eastAsia="Times New Roman" w:hAnsi="Lato" w:cs="Arial"/>
          <w:bCs/>
          <w:lang w:eastAsia="pl-PL"/>
        </w:rPr>
        <w:t>, uchylającą w części i orzekającą w tym zakresie co do istoty sprawy,</w:t>
      </w:r>
      <w:r w:rsidR="00C01509" w:rsidRPr="00085044">
        <w:rPr>
          <w:rFonts w:ascii="Lato" w:eastAsia="Times New Roman" w:hAnsi="Lato" w:cs="Arial"/>
          <w:bCs/>
          <w:lang w:eastAsia="pl-PL"/>
        </w:rPr>
        <w:t xml:space="preserve"> </w:t>
      </w:r>
      <w:r w:rsidR="00C01509" w:rsidRPr="00085044">
        <w:rPr>
          <w:rFonts w:ascii="Lato" w:eastAsia="Calibri" w:hAnsi="Lato" w:cs="Times New Roman"/>
          <w:spacing w:val="4"/>
        </w:rPr>
        <w:t>uchylając</w:t>
      </w:r>
      <w:r w:rsidR="004C16E5">
        <w:rPr>
          <w:rFonts w:ascii="Lato" w:eastAsia="Calibri" w:hAnsi="Lato" w:cs="Times New Roman"/>
          <w:spacing w:val="4"/>
        </w:rPr>
        <w:t>ą</w:t>
      </w:r>
      <w:r w:rsidR="00C01509" w:rsidRPr="00085044">
        <w:rPr>
          <w:rFonts w:ascii="Lato" w:eastAsia="Calibri" w:hAnsi="Lato" w:cs="Times New Roman"/>
          <w:spacing w:val="4"/>
        </w:rPr>
        <w:t xml:space="preserve"> w części i umarzając</w:t>
      </w:r>
      <w:r w:rsidR="004C16E5">
        <w:rPr>
          <w:rFonts w:ascii="Lato" w:eastAsia="Calibri" w:hAnsi="Lato" w:cs="Times New Roman"/>
          <w:spacing w:val="4"/>
        </w:rPr>
        <w:t>ą</w:t>
      </w:r>
      <w:r w:rsidR="00C01509" w:rsidRPr="00085044">
        <w:rPr>
          <w:rFonts w:ascii="Lato" w:eastAsia="Calibri" w:hAnsi="Lato" w:cs="Times New Roman"/>
          <w:spacing w:val="4"/>
        </w:rPr>
        <w:t xml:space="preserve"> postępowanie organu I instancji w tym zakresie</w:t>
      </w:r>
      <w:r w:rsidR="00085044" w:rsidRPr="00085044">
        <w:rPr>
          <w:rFonts w:ascii="Lato" w:eastAsia="Calibri" w:hAnsi="Lato" w:cs="Times New Roman"/>
          <w:spacing w:val="4"/>
        </w:rPr>
        <w:t>,</w:t>
      </w:r>
      <w:r w:rsidRPr="00085044">
        <w:rPr>
          <w:rFonts w:ascii="Lato" w:eastAsia="Times New Roman" w:hAnsi="Lato" w:cs="Arial"/>
          <w:bCs/>
          <w:lang w:eastAsia="pl-PL"/>
        </w:rPr>
        <w:t xml:space="preserve"> a w pozostałej części utrzymującą w mocy decyzję </w:t>
      </w:r>
      <w:r w:rsidR="00085044" w:rsidRPr="00085044">
        <w:rPr>
          <w:rFonts w:ascii="Lato" w:eastAsia="Calibri" w:hAnsi="Lato" w:cs="Arial"/>
          <w:spacing w:val="4"/>
          <w:lang w:eastAsia="pl-PL"/>
        </w:rPr>
        <w:t xml:space="preserve">Wojewody Kujawsko-Pomorskiego nr 4/2021 z dnia </w:t>
      </w:r>
      <w:r w:rsidR="00085044" w:rsidRPr="00085044">
        <w:rPr>
          <w:rFonts w:ascii="Lato" w:eastAsia="Calibri" w:hAnsi="Lato" w:cs="Arial"/>
          <w:spacing w:val="4"/>
          <w:lang w:eastAsia="pl-PL"/>
        </w:rPr>
        <w:br/>
        <w:t xml:space="preserve">19 sierpnia 2021 r., znak: WIR.V.7820.16.2020.KS, o zezwoleniu na realizację inwestycji drogowej polegającej na rozbudowie </w:t>
      </w:r>
      <w:r w:rsidR="00085044" w:rsidRPr="00085044">
        <w:rPr>
          <w:rFonts w:ascii="Lato" w:eastAsia="Calibri" w:hAnsi="Lato" w:cs="Arial"/>
          <w:spacing w:val="4"/>
        </w:rPr>
        <w:t>drogi wojewódzkiej nr 553 (ul. Szosa Chełmińska) od km 0+000 do km 1+897 na odcinku od skrzyżowania ul. Długiej do skrzyżowania alei Solidarności, ul. Odrodzenia, Czerwona Droga polegająca na budowie linii tramwajowej wraz z infrastrukturą towarzyszącą do Osiedla Jar</w:t>
      </w:r>
      <w:r w:rsidR="00D62384" w:rsidRPr="00085044">
        <w:rPr>
          <w:rFonts w:ascii="Lato" w:eastAsia="Times New Roman" w:hAnsi="Lato" w:cs="Arial"/>
          <w:spacing w:val="4"/>
          <w:lang w:eastAsia="pl-PL"/>
        </w:rPr>
        <w:t>.</w:t>
      </w:r>
    </w:p>
    <w:p w14:paraId="2FE3E380" w14:textId="14CF4EB6" w:rsidR="00992699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 xml:space="preserve">Z treścią decyzji Ministra Rozwoju i Technologii z dnia </w:t>
      </w:r>
      <w:r w:rsidR="00085044" w:rsidRPr="00085044">
        <w:rPr>
          <w:rFonts w:ascii="Lato" w:eastAsia="Times New Roman" w:hAnsi="Lato" w:cs="Arial"/>
          <w:bCs/>
          <w:lang w:eastAsia="pl-PL"/>
        </w:rPr>
        <w:t xml:space="preserve">27 września </w:t>
      </w:r>
      <w:r>
        <w:rPr>
          <w:rFonts w:ascii="Lato" w:eastAsia="Times New Roman" w:hAnsi="Lato" w:cs="Arial"/>
          <w:bCs/>
          <w:lang w:eastAsia="pl-PL"/>
        </w:rPr>
        <w:t>2023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wraz z załącznikami oraz aktami sprawy można zapoznać się w Ministerstwie Rozwoju </w:t>
      </w:r>
      <w:r w:rsidRPr="003B16B3">
        <w:rPr>
          <w:rFonts w:ascii="Lato" w:eastAsia="Times New Roman" w:hAnsi="Lato" w:cs="Arial"/>
          <w:bCs/>
          <w:lang w:eastAsia="pl-PL"/>
        </w:rPr>
        <w:br/>
        <w:t xml:space="preserve">i Technologii w Warszawie, ul. Chałubińskiego 4/6, we wtorki, czwartki i piątki, </w:t>
      </w:r>
      <w:r w:rsidRPr="003B16B3">
        <w:rPr>
          <w:rFonts w:ascii="Lato" w:eastAsia="Times New Roman" w:hAnsi="Lato" w:cs="Arial"/>
          <w:bCs/>
          <w:lang w:eastAsia="pl-PL"/>
        </w:rPr>
        <w:br/>
        <w:t xml:space="preserve">w godzinach od 9.00 do 15.30, 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po wcześniejszym umówieniu się telefonicznie </w:t>
      </w:r>
      <w:r w:rsidR="0041111F">
        <w:rPr>
          <w:rFonts w:ascii="Lato" w:eastAsia="Times New Roman" w:hAnsi="Lato" w:cs="Arial"/>
          <w:bCs/>
          <w:u w:val="single"/>
          <w:lang w:eastAsia="pl-PL"/>
        </w:rPr>
        <w:br/>
      </w:r>
      <w:r w:rsidRPr="003B16B3">
        <w:rPr>
          <w:rFonts w:ascii="Lato" w:eastAsia="Times New Roman" w:hAnsi="Lato" w:cs="Arial"/>
          <w:bCs/>
          <w:u w:val="single"/>
          <w:lang w:eastAsia="pl-PL"/>
        </w:rPr>
        <w:t>pod numerem telefonu (22) 323 40 70</w:t>
      </w:r>
      <w:r w:rsidRPr="003B16B3">
        <w:rPr>
          <w:rFonts w:ascii="Lato" w:eastAsia="Times New Roman" w:hAnsi="Lato" w:cs="Arial"/>
          <w:bCs/>
          <w:lang w:eastAsia="pl-PL"/>
        </w:rPr>
        <w:t xml:space="preserve">, jak również z treścią ww. decyzji </w:t>
      </w:r>
      <w:r w:rsidR="002C44C3">
        <w:rPr>
          <w:rFonts w:ascii="Lato" w:eastAsia="Times New Roman" w:hAnsi="Lato" w:cs="Arial"/>
          <w:bCs/>
          <w:lang w:eastAsia="pl-PL"/>
        </w:rPr>
        <w:t xml:space="preserve">(bez załączników) </w:t>
      </w:r>
      <w:r w:rsidRPr="003B16B3">
        <w:rPr>
          <w:rFonts w:ascii="Lato" w:eastAsia="Times New Roman" w:hAnsi="Lato" w:cs="Arial"/>
          <w:bCs/>
          <w:lang w:eastAsia="pl-PL"/>
        </w:rPr>
        <w:t xml:space="preserve">– w Biuletynie Informacji Publicznej Ministerstwa Rozwoju i Technologii pod adresem: </w:t>
      </w:r>
      <w:hyperlink r:id="rId8" w:history="1">
        <w:r w:rsidRPr="003B16B3">
          <w:rPr>
            <w:rStyle w:val="Hipercze"/>
            <w:rFonts w:ascii="Lato" w:eastAsia="Times New Roman" w:hAnsi="Lato" w:cs="Arial"/>
            <w:bCs/>
            <w:color w:val="auto"/>
            <w:u w:val="none"/>
            <w:lang w:eastAsia="pl-PL"/>
          </w:rPr>
          <w:t>https://www.gov.pl/web/rozwoj-technologia/obwieszczenia-decyzje-komunikaty</w:t>
        </w:r>
      </w:hyperlink>
      <w:r w:rsidRPr="003B16B3">
        <w:rPr>
          <w:rFonts w:ascii="Lato" w:eastAsia="Times New Roman" w:hAnsi="Lato" w:cs="Arial"/>
          <w:bCs/>
          <w:lang w:eastAsia="pl-PL"/>
        </w:rPr>
        <w:t xml:space="preserve"> oraz </w:t>
      </w:r>
      <w:r w:rsidR="00085044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iCs/>
          <w:lang w:eastAsia="pl-PL"/>
        </w:rPr>
        <w:t>w urzęd</w:t>
      </w:r>
      <w:r w:rsidR="00085044">
        <w:rPr>
          <w:rFonts w:ascii="Lato" w:eastAsia="Times New Roman" w:hAnsi="Lato" w:cs="Arial"/>
          <w:bCs/>
          <w:iCs/>
          <w:lang w:eastAsia="pl-PL"/>
        </w:rPr>
        <w:t>zie</w:t>
      </w:r>
      <w:r w:rsidRPr="003B16B3">
        <w:rPr>
          <w:rFonts w:ascii="Lato" w:eastAsia="Times New Roman" w:hAnsi="Lato" w:cs="Arial"/>
          <w:bCs/>
          <w:iCs/>
          <w:lang w:eastAsia="pl-PL"/>
        </w:rPr>
        <w:t xml:space="preserve"> gmin</w:t>
      </w:r>
      <w:r w:rsidR="00085044">
        <w:rPr>
          <w:rFonts w:ascii="Lato" w:eastAsia="Times New Roman" w:hAnsi="Lato" w:cs="Arial"/>
          <w:bCs/>
          <w:iCs/>
          <w:lang w:eastAsia="pl-PL"/>
        </w:rPr>
        <w:t>y</w:t>
      </w:r>
      <w:r w:rsidRPr="003B16B3">
        <w:rPr>
          <w:rFonts w:ascii="Lato" w:eastAsia="Times New Roman" w:hAnsi="Lato" w:cs="Arial"/>
          <w:bCs/>
          <w:iCs/>
          <w:lang w:eastAsia="pl-PL"/>
        </w:rPr>
        <w:t xml:space="preserve"> właściw</w:t>
      </w:r>
      <w:r w:rsidR="00085044">
        <w:rPr>
          <w:rFonts w:ascii="Lato" w:eastAsia="Times New Roman" w:hAnsi="Lato" w:cs="Arial"/>
          <w:bCs/>
          <w:iCs/>
          <w:lang w:eastAsia="pl-PL"/>
        </w:rPr>
        <w:t>ej</w:t>
      </w:r>
      <w:r w:rsidRPr="003B16B3">
        <w:rPr>
          <w:rFonts w:ascii="Lato" w:eastAsia="Times New Roman" w:hAnsi="Lato" w:cs="Arial"/>
          <w:bCs/>
          <w:iCs/>
          <w:lang w:eastAsia="pl-PL"/>
        </w:rPr>
        <w:t xml:space="preserve"> ze względu na przebieg drogi</w:t>
      </w:r>
      <w:r w:rsidRPr="003B16B3">
        <w:rPr>
          <w:rFonts w:ascii="Lato" w:eastAsia="Times New Roman" w:hAnsi="Lato" w:cs="Arial"/>
          <w:bCs/>
          <w:lang w:eastAsia="pl-PL"/>
        </w:rPr>
        <w:t xml:space="preserve">, tj. w Urzędzie </w:t>
      </w:r>
      <w:r w:rsidR="00992699">
        <w:rPr>
          <w:rFonts w:ascii="Lato" w:eastAsia="Times New Roman" w:hAnsi="Lato" w:cs="Arial"/>
          <w:bCs/>
          <w:lang w:eastAsia="pl-PL"/>
        </w:rPr>
        <w:t xml:space="preserve">Miasta </w:t>
      </w:r>
      <w:r w:rsidR="00085044">
        <w:rPr>
          <w:rFonts w:ascii="Lato" w:eastAsia="Times New Roman" w:hAnsi="Lato" w:cs="Arial"/>
          <w:bCs/>
          <w:lang w:eastAsia="pl-PL"/>
        </w:rPr>
        <w:t>Torunia</w:t>
      </w:r>
      <w:r>
        <w:rPr>
          <w:rFonts w:ascii="Lato" w:eastAsia="Times New Roman" w:hAnsi="Lato" w:cs="Arial"/>
          <w:bCs/>
          <w:lang w:eastAsia="pl-PL"/>
        </w:rPr>
        <w:t>.</w:t>
      </w:r>
    </w:p>
    <w:p w14:paraId="7D3687D7" w14:textId="0A80E415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u w:val="single"/>
          <w:lang w:eastAsia="pl-PL"/>
        </w:rPr>
      </w:pP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Data publikacji obwieszczenia i treści decyzji: </w:t>
      </w:r>
      <w:r w:rsidR="00085044">
        <w:rPr>
          <w:rFonts w:ascii="Lato" w:eastAsia="Times New Roman" w:hAnsi="Lato" w:cs="Arial"/>
          <w:bCs/>
          <w:u w:val="single"/>
          <w:lang w:eastAsia="pl-PL"/>
        </w:rPr>
        <w:t>5 października</w:t>
      </w:r>
      <w:r>
        <w:rPr>
          <w:rFonts w:ascii="Lato" w:eastAsia="Times New Roman" w:hAnsi="Lato" w:cs="Arial"/>
          <w:bCs/>
          <w:u w:val="single"/>
          <w:lang w:eastAsia="pl-PL"/>
        </w:rPr>
        <w:t xml:space="preserve"> 2023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 r.</w:t>
      </w:r>
    </w:p>
    <w:p w14:paraId="30063346" w14:textId="7CBD4534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8E9DB1E" w14:textId="4E5BCD4C" w:rsid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/>
          <w:lang w:eastAsia="pl-PL"/>
        </w:rPr>
        <w:t>Załącznik</w:t>
      </w:r>
      <w:r w:rsidRPr="003B16B3">
        <w:rPr>
          <w:rFonts w:ascii="Lato" w:eastAsia="Times New Roman" w:hAnsi="Lato" w:cs="Arial"/>
          <w:bCs/>
          <w:lang w:eastAsia="pl-PL"/>
        </w:rPr>
        <w:t xml:space="preserve">: informacja o przetwarzaniu danych osobowych. </w:t>
      </w:r>
    </w:p>
    <w:p w14:paraId="4D7AF386" w14:textId="1A2B2145" w:rsidR="00085044" w:rsidRDefault="008467F5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55F9C"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D25BC" wp14:editId="03A807FF">
                <wp:simplePos x="0" y="0"/>
                <wp:positionH relativeFrom="margin">
                  <wp:align>right</wp:align>
                </wp:positionH>
                <wp:positionV relativeFrom="paragraph">
                  <wp:posOffset>66040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DEA8A" w14:textId="77777777" w:rsidR="008467F5" w:rsidRPr="008D7676" w:rsidRDefault="008467F5" w:rsidP="008467F5">
                            <w:pPr>
                              <w:pStyle w:val="Bezodstpw"/>
                              <w:ind w:left="708"/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C7B8626" w14:textId="77777777" w:rsidR="008467F5" w:rsidRPr="008D7676" w:rsidRDefault="008467F5" w:rsidP="008467F5">
                            <w:pPr>
                              <w:pStyle w:val="Bezodstpw"/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      z up.</w:t>
                            </w:r>
                          </w:p>
                          <w:p w14:paraId="29D64DBA" w14:textId="77777777" w:rsidR="008467F5" w:rsidRPr="008D7676" w:rsidRDefault="008467F5" w:rsidP="008467F5">
                            <w:pPr>
                              <w:pStyle w:val="Bezodstpw"/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1D709E08" w14:textId="77777777" w:rsidR="008467F5" w:rsidRPr="008D7676" w:rsidRDefault="008467F5" w:rsidP="008467F5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/podpisano kwalifikowanym podpisem elektronicznym/</w:t>
                            </w:r>
                          </w:p>
                          <w:p w14:paraId="046B5AFF" w14:textId="77777777" w:rsidR="008467F5" w:rsidRPr="00AE4057" w:rsidRDefault="008467F5" w:rsidP="008467F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258EA40F" w14:textId="77777777" w:rsidR="008467F5" w:rsidRPr="002A53E2" w:rsidRDefault="008467F5" w:rsidP="008467F5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D25BC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34.75pt;margin-top:5.2pt;width:285.95pt;height:59.0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Ajxxe73AAAAAcBAAAPAAAAZHJzL2Rvd25y&#10;ZXYueG1sTI/NboNADITvlfoOK0fqpWqWRCEklCVqK7XqNT8PYMABFNaL2E0gb1/31B5nxpr5nO0m&#10;26kbDb51bGAxj0ARl65quTZwOn6+bED5gFxh55gM3MnDLn98yDCt3Mh7uh1CraSEfYoGmhD6VGtf&#10;NmTRz11PLNnZDRaDyKHW1YCjlNtOL6NorS22LAsN9vTRUHk5XK2B8/f4HG/H4iuckv1q/Y5tUri7&#10;MU+z6e0VVKAp/B3DL76gQy5Mhbty5VVnQB4J4kYrUJLGyWILqhBjuYlB55n+z5//AAAA//8DAFBL&#10;AQItABQABgAIAAAAIQC2gziS/gAAAOEBAAATAAAAAAAAAAAAAAAAAAAAAABbQ29udGVudF9UeXBl&#10;c10ueG1sUEsBAi0AFAAGAAgAAAAhADj9If/WAAAAlAEAAAsAAAAAAAAAAAAAAAAALwEAAF9yZWxz&#10;Ly5yZWxzUEsBAi0AFAAGAAgAAAAhAGdDzl3zAQAAygMAAA4AAAAAAAAAAAAAAAAALgIAAGRycy9l&#10;Mm9Eb2MueG1sUEsBAi0AFAAGAAgAAAAhACPHF7vcAAAABwEAAA8AAAAAAAAAAAAAAAAATQQAAGRy&#10;cy9kb3ducmV2LnhtbFBLBQYAAAAABAAEAPMAAABWBQAAAAA=&#10;" stroked="f">
                <v:textbox>
                  <w:txbxContent>
                    <w:p w14:paraId="20DDEA8A" w14:textId="77777777" w:rsidR="008467F5" w:rsidRPr="008D7676" w:rsidRDefault="008467F5" w:rsidP="008467F5">
                      <w:pPr>
                        <w:pStyle w:val="Bezodstpw"/>
                        <w:ind w:left="708"/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C7B8626" w14:textId="77777777" w:rsidR="008467F5" w:rsidRPr="008D7676" w:rsidRDefault="008467F5" w:rsidP="008467F5">
                      <w:pPr>
                        <w:pStyle w:val="Bezodstpw"/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               z up.</w:t>
                      </w:r>
                    </w:p>
                    <w:p w14:paraId="29D64DBA" w14:textId="77777777" w:rsidR="008467F5" w:rsidRPr="008D7676" w:rsidRDefault="008467F5" w:rsidP="008467F5">
                      <w:pPr>
                        <w:pStyle w:val="Bezodstpw"/>
                        <w:jc w:val="center"/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1D709E08" w14:textId="77777777" w:rsidR="008467F5" w:rsidRPr="008D7676" w:rsidRDefault="008467F5" w:rsidP="008467F5">
                      <w:pPr>
                        <w:spacing w:after="0" w:line="240" w:lineRule="auto"/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/podpisano kwalifikowanym podpisem elektronicznym/</w:t>
                      </w:r>
                    </w:p>
                    <w:p w14:paraId="046B5AFF" w14:textId="77777777" w:rsidR="008467F5" w:rsidRPr="00AE4057" w:rsidRDefault="008467F5" w:rsidP="008467F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258EA40F" w14:textId="77777777" w:rsidR="008467F5" w:rsidRPr="002A53E2" w:rsidRDefault="008467F5" w:rsidP="008467F5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4B6A0" w14:textId="3547AFAC" w:rsidR="00085044" w:rsidRDefault="0008504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5A80E1E2" w14:textId="77777777" w:rsidR="00085044" w:rsidRPr="003B16B3" w:rsidRDefault="0008504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F592582" w14:textId="5B798BB6" w:rsidR="00E07AFB" w:rsidRDefault="00E07AFB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60E242A0" w14:textId="34F14D93" w:rsidR="003B16B3" w:rsidRDefault="003B16B3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73E2502E" w14:textId="00CEE013" w:rsidR="00EF5031" w:rsidRDefault="00D62384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09262BE1">
                <wp:simplePos x="0" y="0"/>
                <wp:positionH relativeFrom="column">
                  <wp:posOffset>2978150</wp:posOffset>
                </wp:positionH>
                <wp:positionV relativeFrom="paragraph">
                  <wp:posOffset>-650875</wp:posOffset>
                </wp:positionV>
                <wp:extent cx="2911475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186E117C" w:rsidR="00257F76" w:rsidRPr="00EF5031" w:rsidRDefault="00257F76" w:rsidP="00257F76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DLI-III.7621.</w:t>
                            </w:r>
                            <w:r w:rsidR="00085044">
                              <w:rPr>
                                <w:rFonts w:ascii="Lato" w:hAnsi="Lato" w:cs="Arial"/>
                                <w:color w:val="000000"/>
                              </w:rPr>
                              <w:t>42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 w:rsidR="00085044">
                              <w:rPr>
                                <w:rFonts w:ascii="Lato" w:hAnsi="Lato" w:cs="Arial"/>
                                <w:color w:val="000000"/>
                              </w:rPr>
                              <w:t>1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D62384">
                              <w:rPr>
                                <w:rFonts w:ascii="Lato" w:hAnsi="Lato" w:cs="Arial"/>
                                <w:color w:val="000000"/>
                              </w:rPr>
                              <w:t>KS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41111F">
                              <w:rPr>
                                <w:rFonts w:ascii="Lato" w:hAnsi="Lato" w:cs="Arial"/>
                                <w:color w:val="000000"/>
                              </w:rPr>
                              <w:t>1</w:t>
                            </w:r>
                            <w:r w:rsidR="00D62384">
                              <w:rPr>
                                <w:rFonts w:ascii="Lato" w:hAnsi="Lato" w:cs="Arial"/>
                                <w:color w:val="000000"/>
                              </w:rPr>
                              <w:t>9</w:t>
                            </w:r>
                            <w:r w:rsidR="00085044">
                              <w:rPr>
                                <w:rFonts w:ascii="Lato" w:hAnsi="Lato" w:cs="Arial"/>
                                <w:color w:val="000000"/>
                              </w:rPr>
                              <w:t xml:space="preserve"> (DLI-II.KS)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9C88D" id="Pole tekstowe 2" o:spid="_x0000_s1027" type="#_x0000_t202" style="position:absolute;margin-left:234.5pt;margin-top:-51.25pt;width:229.2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8OZ4wEAAKgDAAAOAAAAZHJzL2Uyb0RvYy54bWysU9tu2zAMfR+wfxD0vjgOknQ14hRdiw4D&#10;ugvQ7QNkWbKF2aJGKbGzrx8lu2m2vQ17EURSPjznkN7djH3Hjgq9AVvyfLHkTFkJtbFNyb99fXjz&#10;ljMfhK1FB1aV/KQ8v9m/frUbXKFW0EJXK2QEYn0xuJK3Ibgiy7xsVS/8ApyyVNSAvQgUYpPVKAZC&#10;77tstVxuswGwdghSeU/Z+6nI9wlfayXDZ629CqwrOXEL6cR0VvHM9jtRNChca+RMQ/wDi14YS03P&#10;UPciCHZA8xdUbySCBx0WEvoMtDZSJQ2kJl/+oeapFU4lLWSOd2eb/P+DlZ+OT+4LsjC+g5EGmER4&#10;9wjyu2cW7lphG3WLCEOrRE2N82hZNjhfzJ9Gq33hI0g1fISahiwOARLQqLGPrpBORug0gNPZdDUG&#10;Jim5us7z9dWGM0m17Xq93GxTC1E8f+3Qh/cKehYvJUcaakIXx0cfIhtRPD+JzSw8mK5Lg+3sbwl6&#10;GDOJfSQ8UQ9jNTJTz9KimArqE8lBmNaF1psuLeBPzgZalZL7HweBirPugyVLrnNiTbuVgvXmakUB&#10;Xlaqy4qwkqBKHjibrndh2seDQ9O01GkagoVbslGbpPCF1Uyf1iEJn1c37ttlnF69/GD7XwAAAP//&#10;AwBQSwMEFAAGAAgAAAAhAB3vIjXfAAAACwEAAA8AAABkcnMvZG93bnJldi54bWxMj81OwzAQhO9I&#10;fQdrK3Fr7UT9ISFOhUBcQZSCxM2Nt0lEvI5itwlvz/YEt92d0ew3xW5ynbjgEFpPGpKlAoFUedtS&#10;reHw/ry4AxGiIWs6T6jhBwPsytlNYXLrR3rDyz7WgkMo5EZDE2OfSxmqBp0JS98jsXbygzOR16GW&#10;djAjh7tOpkptpDMt8YfG9PjYYPW9PzsNHy+nr8+Veq2f3Lof/aQkuUxqfTufHu5BRJzinxmu+IwO&#10;JTMd/ZlsEJ2G1SbjLlHDIlHpGgRbsnTLw/F6SkCWhfzfofwFAAD//wMAUEsBAi0AFAAGAAgAAAAh&#10;ALaDOJL+AAAA4QEAABMAAAAAAAAAAAAAAAAAAAAAAFtDb250ZW50X1R5cGVzXS54bWxQSwECLQAU&#10;AAYACAAAACEAOP0h/9YAAACUAQAACwAAAAAAAAAAAAAAAAAvAQAAX3JlbHMvLnJlbHNQSwECLQAU&#10;AAYACAAAACEA+4PDmeMBAACoAwAADgAAAAAAAAAAAAAAAAAuAgAAZHJzL2Uyb0RvYy54bWxQSwEC&#10;LQAUAAYACAAAACEAHe8iNd8AAAALAQAADwAAAAAAAAAAAAAAAAA9BAAAZHJzL2Rvd25yZXYueG1s&#10;UEsFBgAAAAAEAAQA8wAAAEkFAAAAAA==&#10;" filled="f" stroked="f">
                <v:textbox>
                  <w:txbxContent>
                    <w:p w14:paraId="5DF6C782" w14:textId="186E117C" w:rsidR="00257F76" w:rsidRPr="00EF5031" w:rsidRDefault="00257F76" w:rsidP="00257F76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DLI-III.7621.</w:t>
                      </w:r>
                      <w:r w:rsidR="00085044">
                        <w:rPr>
                          <w:rFonts w:ascii="Lato" w:hAnsi="Lato" w:cs="Arial"/>
                          <w:color w:val="000000"/>
                        </w:rPr>
                        <w:t>42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 w:rsidR="00085044">
                        <w:rPr>
                          <w:rFonts w:ascii="Lato" w:hAnsi="Lato" w:cs="Arial"/>
                          <w:color w:val="000000"/>
                        </w:rPr>
                        <w:t>1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D62384">
                        <w:rPr>
                          <w:rFonts w:ascii="Lato" w:hAnsi="Lato" w:cs="Arial"/>
                          <w:color w:val="000000"/>
                        </w:rPr>
                        <w:t>KS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41111F">
                        <w:rPr>
                          <w:rFonts w:ascii="Lato" w:hAnsi="Lato" w:cs="Arial"/>
                          <w:color w:val="000000"/>
                        </w:rPr>
                        <w:t>1</w:t>
                      </w:r>
                      <w:r w:rsidR="00D62384">
                        <w:rPr>
                          <w:rFonts w:ascii="Lato" w:hAnsi="Lato" w:cs="Arial"/>
                          <w:color w:val="000000"/>
                        </w:rPr>
                        <w:t>9</w:t>
                      </w:r>
                      <w:r w:rsidR="00085044">
                        <w:rPr>
                          <w:rFonts w:ascii="Lato" w:hAnsi="Lato" w:cs="Arial"/>
                          <w:color w:val="000000"/>
                        </w:rPr>
                        <w:t xml:space="preserve"> (DLI-II.KS)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C89F998" w14:textId="053C9939" w:rsidR="00257F76" w:rsidRPr="00780EED" w:rsidRDefault="00257F76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643925A4" w14:textId="1CA5DAB4" w:rsidR="00257F76" w:rsidRPr="00780EED" w:rsidRDefault="00257F76" w:rsidP="00D62384">
      <w:pPr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7F65F438" w14:textId="08AAFC69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</w:t>
      </w:r>
      <w:r w:rsidR="00D62384"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0556FAEA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4E48C24" w14:textId="6983ABE2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r w:rsidR="00085044">
        <w:rPr>
          <w:rFonts w:ascii="Lato" w:eastAsia="Times New Roman" w:hAnsi="Lato" w:cs="Arial"/>
          <w:color w:val="000000"/>
          <w:spacing w:val="4"/>
          <w:lang w:eastAsia="en-GB"/>
        </w:rPr>
        <w:t xml:space="preserve">t.j.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Dz. U. z 202</w:t>
      </w:r>
      <w:r w:rsidR="00085044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 w:rsidR="00085044"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, z późn.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E07AFB">
        <w:rPr>
          <w:rFonts w:ascii="Lato" w:eastAsia="Times New Roman" w:hAnsi="Lato" w:cs="Arial"/>
          <w:spacing w:val="4"/>
          <w:lang w:eastAsia="pl-PL"/>
        </w:rPr>
        <w:br/>
      </w:r>
      <w:r w:rsidRPr="00780EED">
        <w:rPr>
          <w:rFonts w:ascii="Lato" w:eastAsia="Times New Roman" w:hAnsi="Lato" w:cs="Arial"/>
          <w:spacing w:val="4"/>
          <w:lang w:eastAsia="pl-PL"/>
        </w:rPr>
        <w:t>z dnia 10 kwietnia 2003 r. o szczególnych zasadach przygotowania i realizacji inwestycji w zakresie dróg publicznych (</w:t>
      </w:r>
      <w:r w:rsidR="00D62384">
        <w:rPr>
          <w:rFonts w:ascii="Lato" w:eastAsia="Times New Roman" w:hAnsi="Lato" w:cs="Arial"/>
          <w:spacing w:val="4"/>
          <w:lang w:eastAsia="pl-PL"/>
        </w:rPr>
        <w:t xml:space="preserve">t.j. </w:t>
      </w:r>
      <w:r w:rsidRPr="00780EED">
        <w:rPr>
          <w:rFonts w:ascii="Lato" w:eastAsia="Times New Roman" w:hAnsi="Lato" w:cs="Arial"/>
          <w:spacing w:val="4"/>
          <w:lang w:eastAsia="pl-PL"/>
        </w:rPr>
        <w:t>Dz. U. z 202</w:t>
      </w:r>
      <w:r w:rsidR="0041111F">
        <w:rPr>
          <w:rFonts w:ascii="Lato" w:eastAsia="Times New Roman" w:hAnsi="Lato" w:cs="Arial"/>
          <w:spacing w:val="4"/>
          <w:lang w:eastAsia="pl-PL"/>
        </w:rPr>
        <w:t>3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 r. poz. 1</w:t>
      </w:r>
      <w:r w:rsidR="0041111F">
        <w:rPr>
          <w:rFonts w:ascii="Lato" w:eastAsia="Times New Roman" w:hAnsi="Lato" w:cs="Arial"/>
          <w:spacing w:val="4"/>
          <w:lang w:eastAsia="pl-PL"/>
        </w:rPr>
        <w:t>62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7EE13690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20F72B53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80EED" w:rsidRDefault="00257F76" w:rsidP="003A0A26">
      <w:pPr>
        <w:numPr>
          <w:ilvl w:val="0"/>
          <w:numId w:val="4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24DD4E2" w14:textId="77777777" w:rsidR="00257F76" w:rsidRPr="00780EED" w:rsidRDefault="00257F76" w:rsidP="00D62384">
      <w:pPr>
        <w:numPr>
          <w:ilvl w:val="0"/>
          <w:numId w:val="4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B555C74" w:rsidR="00257F76" w:rsidRPr="00780EED" w:rsidRDefault="00257F76" w:rsidP="00D62384">
      <w:pPr>
        <w:numPr>
          <w:ilvl w:val="0"/>
          <w:numId w:val="4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78F3353D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(t.j. Dz. U. 2020 r. poz. 164).</w:t>
      </w:r>
    </w:p>
    <w:p w14:paraId="4C346B4A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204D5A5" w14:textId="77777777" w:rsidR="00257F76" w:rsidRPr="00780EED" w:rsidRDefault="00257F76" w:rsidP="00D62384">
      <w:pPr>
        <w:numPr>
          <w:ilvl w:val="0"/>
          <w:numId w:val="5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80EED" w:rsidRDefault="00257F76" w:rsidP="00D62384">
      <w:pPr>
        <w:numPr>
          <w:ilvl w:val="0"/>
          <w:numId w:val="5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80EED" w:rsidRDefault="00257F76" w:rsidP="00D62384">
      <w:pPr>
        <w:numPr>
          <w:ilvl w:val="0"/>
          <w:numId w:val="5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7D17C9E1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0D550F4E" w:rsidR="004116FD" w:rsidRPr="00EF5031" w:rsidRDefault="00257F76" w:rsidP="00D62384">
      <w:pPr>
        <w:numPr>
          <w:ilvl w:val="0"/>
          <w:numId w:val="3"/>
        </w:numPr>
        <w:spacing w:after="0" w:line="22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="00706B20"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F5031" w:rsidSect="00E07AF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3C30A" w14:textId="77777777" w:rsidR="00270802" w:rsidRDefault="00270802" w:rsidP="009276B2">
      <w:pPr>
        <w:spacing w:after="0" w:line="240" w:lineRule="auto"/>
      </w:pPr>
      <w:r>
        <w:separator/>
      </w:r>
    </w:p>
  </w:endnote>
  <w:endnote w:type="continuationSeparator" w:id="0">
    <w:p w14:paraId="348C2DC6" w14:textId="77777777" w:rsidR="00270802" w:rsidRDefault="00270802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093FC5C-8681-4635-BE8C-0352D4B2A06A}"/>
    <w:embedBold r:id="rId2" w:fontKey="{C11C9F3E-ED7A-4831-8AEB-CE3288658A78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2B5D07AA-2630-4AE5-B64A-20372F93D44B}"/>
    <w:embedBold r:id="rId4" w:fontKey="{BE9C31A5-6E6F-4F61-B47B-E4547C781337}"/>
    <w:embedItalic r:id="rId5" w:fontKey="{E661F52F-83E6-436F-93A9-F7E42113ACE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FCD4B25-AE7D-49B5-B7BA-89A90B2433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D16C9" w14:textId="77777777" w:rsidR="00270802" w:rsidRDefault="00270802" w:rsidP="009276B2">
      <w:pPr>
        <w:spacing w:after="0" w:line="240" w:lineRule="auto"/>
      </w:pPr>
      <w:r>
        <w:separator/>
      </w:r>
    </w:p>
  </w:footnote>
  <w:footnote w:type="continuationSeparator" w:id="0">
    <w:p w14:paraId="1EB25B7F" w14:textId="77777777" w:rsidR="00270802" w:rsidRDefault="00270802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4B9D"/>
    <w:rsid w:val="00055F10"/>
    <w:rsid w:val="00085044"/>
    <w:rsid w:val="00100315"/>
    <w:rsid w:val="00113528"/>
    <w:rsid w:val="001236B0"/>
    <w:rsid w:val="00166A88"/>
    <w:rsid w:val="00183B62"/>
    <w:rsid w:val="001B70EB"/>
    <w:rsid w:val="002222CF"/>
    <w:rsid w:val="00254ACE"/>
    <w:rsid w:val="00257F76"/>
    <w:rsid w:val="00270802"/>
    <w:rsid w:val="00274D44"/>
    <w:rsid w:val="002830CF"/>
    <w:rsid w:val="002C44C3"/>
    <w:rsid w:val="002E0C9D"/>
    <w:rsid w:val="00343A14"/>
    <w:rsid w:val="00343DB5"/>
    <w:rsid w:val="00354477"/>
    <w:rsid w:val="00362CAD"/>
    <w:rsid w:val="00364315"/>
    <w:rsid w:val="00387A0A"/>
    <w:rsid w:val="003A0A26"/>
    <w:rsid w:val="003A1976"/>
    <w:rsid w:val="003B16B3"/>
    <w:rsid w:val="003C123B"/>
    <w:rsid w:val="003D2AD6"/>
    <w:rsid w:val="003F0446"/>
    <w:rsid w:val="0041111F"/>
    <w:rsid w:val="004116FD"/>
    <w:rsid w:val="00475A9A"/>
    <w:rsid w:val="004A2223"/>
    <w:rsid w:val="004C16E5"/>
    <w:rsid w:val="004F5D02"/>
    <w:rsid w:val="005177D5"/>
    <w:rsid w:val="00527877"/>
    <w:rsid w:val="005352E7"/>
    <w:rsid w:val="00557D28"/>
    <w:rsid w:val="00565D32"/>
    <w:rsid w:val="00584CC7"/>
    <w:rsid w:val="00590C4E"/>
    <w:rsid w:val="0059434A"/>
    <w:rsid w:val="005D01A8"/>
    <w:rsid w:val="005D1C49"/>
    <w:rsid w:val="005E56C6"/>
    <w:rsid w:val="0060169B"/>
    <w:rsid w:val="00625B62"/>
    <w:rsid w:val="006410DE"/>
    <w:rsid w:val="00647AF4"/>
    <w:rsid w:val="006579B6"/>
    <w:rsid w:val="006604A1"/>
    <w:rsid w:val="00673E82"/>
    <w:rsid w:val="00680BEB"/>
    <w:rsid w:val="0070631E"/>
    <w:rsid w:val="00706B20"/>
    <w:rsid w:val="00716214"/>
    <w:rsid w:val="00720E16"/>
    <w:rsid w:val="007475AB"/>
    <w:rsid w:val="00790AF2"/>
    <w:rsid w:val="00797577"/>
    <w:rsid w:val="007B44E7"/>
    <w:rsid w:val="007C0044"/>
    <w:rsid w:val="008467F5"/>
    <w:rsid w:val="00883821"/>
    <w:rsid w:val="008B10E0"/>
    <w:rsid w:val="008F7FB6"/>
    <w:rsid w:val="009276B2"/>
    <w:rsid w:val="0093525C"/>
    <w:rsid w:val="00947F4D"/>
    <w:rsid w:val="00975E1D"/>
    <w:rsid w:val="00992699"/>
    <w:rsid w:val="00A16ED4"/>
    <w:rsid w:val="00AD6984"/>
    <w:rsid w:val="00AE6415"/>
    <w:rsid w:val="00AF278E"/>
    <w:rsid w:val="00B06E81"/>
    <w:rsid w:val="00B20AD8"/>
    <w:rsid w:val="00B36262"/>
    <w:rsid w:val="00B84D3E"/>
    <w:rsid w:val="00B87744"/>
    <w:rsid w:val="00BA0BEF"/>
    <w:rsid w:val="00BB7315"/>
    <w:rsid w:val="00BD1152"/>
    <w:rsid w:val="00BD5047"/>
    <w:rsid w:val="00BE6444"/>
    <w:rsid w:val="00C01509"/>
    <w:rsid w:val="00C44F50"/>
    <w:rsid w:val="00C52239"/>
    <w:rsid w:val="00C53987"/>
    <w:rsid w:val="00C8064A"/>
    <w:rsid w:val="00C80B15"/>
    <w:rsid w:val="00C85D56"/>
    <w:rsid w:val="00CE024E"/>
    <w:rsid w:val="00CE48B8"/>
    <w:rsid w:val="00CF1D4C"/>
    <w:rsid w:val="00CF21C3"/>
    <w:rsid w:val="00D132C0"/>
    <w:rsid w:val="00D50422"/>
    <w:rsid w:val="00D61726"/>
    <w:rsid w:val="00D62384"/>
    <w:rsid w:val="00D723B5"/>
    <w:rsid w:val="00D73437"/>
    <w:rsid w:val="00DA46CC"/>
    <w:rsid w:val="00DB030A"/>
    <w:rsid w:val="00DE6902"/>
    <w:rsid w:val="00DF02CC"/>
    <w:rsid w:val="00DF1194"/>
    <w:rsid w:val="00E07AFB"/>
    <w:rsid w:val="00E23959"/>
    <w:rsid w:val="00E3400A"/>
    <w:rsid w:val="00EB4EA7"/>
    <w:rsid w:val="00EE21E3"/>
    <w:rsid w:val="00EE34A9"/>
    <w:rsid w:val="00EF5031"/>
    <w:rsid w:val="00F04E24"/>
    <w:rsid w:val="00F05F16"/>
    <w:rsid w:val="00F13695"/>
    <w:rsid w:val="00F13890"/>
    <w:rsid w:val="00F321F5"/>
    <w:rsid w:val="00F40743"/>
    <w:rsid w:val="00F76EC1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837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2023-09-29T10:14:00Z</cp:lastPrinted>
  <dcterms:created xsi:type="dcterms:W3CDTF">2023-10-05T07:47:00Z</dcterms:created>
  <dcterms:modified xsi:type="dcterms:W3CDTF">2023-10-05T07:47:00Z</dcterms:modified>
</cp:coreProperties>
</file>