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ADF7D" w14:textId="77777777" w:rsidR="00A14C60" w:rsidRPr="00A14C60" w:rsidRDefault="00A14C60" w:rsidP="00A14C60">
      <w:pPr>
        <w:tabs>
          <w:tab w:val="center" w:pos="4536"/>
          <w:tab w:val="right" w:pos="9072"/>
        </w:tabs>
        <w:suppressAutoHyphens w:val="0"/>
        <w:autoSpaceDN/>
        <w:spacing w:after="0"/>
        <w:jc w:val="right"/>
        <w:textAlignment w:val="auto"/>
        <w:rPr>
          <w:b/>
          <w:i/>
          <w:color w:val="323E4F"/>
          <w:sz w:val="18"/>
        </w:rPr>
      </w:pPr>
      <w:r w:rsidRPr="00A14C60">
        <w:rPr>
          <w:b/>
          <w:i/>
          <w:color w:val="323E4F"/>
          <w:sz w:val="18"/>
        </w:rPr>
        <w:t>Nr postępowania: BZZL01.2305.1.2025.ES</w:t>
      </w:r>
    </w:p>
    <w:p w14:paraId="2C0CB7B8" w14:textId="5FF61166" w:rsidR="00A14C60" w:rsidRPr="00A14C60" w:rsidRDefault="00A14C60" w:rsidP="00A14C60">
      <w:pPr>
        <w:tabs>
          <w:tab w:val="center" w:pos="4536"/>
          <w:tab w:val="right" w:pos="9072"/>
        </w:tabs>
        <w:suppressAutoHyphens w:val="0"/>
        <w:autoSpaceDN/>
        <w:spacing w:after="0"/>
        <w:jc w:val="right"/>
        <w:textAlignment w:val="auto"/>
        <w:rPr>
          <w:b/>
          <w:i/>
          <w:color w:val="323E4F"/>
          <w:sz w:val="18"/>
        </w:rPr>
      </w:pPr>
    </w:p>
    <w:p w14:paraId="15DFD9B0" w14:textId="77777777" w:rsidR="00A14C60" w:rsidRDefault="00A14C60" w:rsidP="00A14C60">
      <w:pPr>
        <w:jc w:val="center"/>
        <w:rPr>
          <w:b/>
        </w:rPr>
      </w:pPr>
    </w:p>
    <w:p w14:paraId="7F18B1D3" w14:textId="77777777" w:rsidR="00A14C60" w:rsidRDefault="00A14C60" w:rsidP="00A14C60">
      <w:pPr>
        <w:jc w:val="center"/>
        <w:rPr>
          <w:b/>
        </w:rPr>
      </w:pPr>
    </w:p>
    <w:p w14:paraId="67347865" w14:textId="1A42F5E4" w:rsidR="00A14C60" w:rsidRPr="00A14C60" w:rsidRDefault="00A14C60" w:rsidP="00410C0D">
      <w:pPr>
        <w:spacing w:after="0"/>
        <w:jc w:val="center"/>
        <w:rPr>
          <w:rFonts w:ascii="Times New Roman" w:eastAsia="DotumChe" w:hAnsi="Times New Roman"/>
        </w:rPr>
      </w:pPr>
      <w:r w:rsidRPr="00A14C60">
        <w:rPr>
          <w:rFonts w:ascii="Times New Roman" w:eastAsia="DotumChe" w:hAnsi="Times New Roman"/>
          <w:b/>
        </w:rPr>
        <w:t xml:space="preserve">ZAŁĄCZNIK NR 3 </w:t>
      </w:r>
      <w:r w:rsidRPr="00A14C60">
        <w:rPr>
          <w:rFonts w:ascii="Times New Roman" w:eastAsia="DotumChe" w:hAnsi="Times New Roman"/>
          <w:color w:val="000000"/>
        </w:rPr>
        <w:t>do zapytania ofertowego</w:t>
      </w:r>
    </w:p>
    <w:p w14:paraId="62FBB054" w14:textId="77777777" w:rsidR="00A14C60" w:rsidRPr="00A14C60" w:rsidRDefault="00A14C60" w:rsidP="00410C0D">
      <w:pPr>
        <w:spacing w:after="0"/>
        <w:jc w:val="center"/>
        <w:rPr>
          <w:rFonts w:ascii="Times New Roman" w:eastAsia="DotumChe" w:hAnsi="Times New Roman"/>
          <w:b/>
          <w:color w:val="000000"/>
        </w:rPr>
      </w:pPr>
      <w:r w:rsidRPr="00A14C60">
        <w:rPr>
          <w:rFonts w:ascii="Times New Roman" w:eastAsia="DotumChe" w:hAnsi="Times New Roman"/>
          <w:color w:val="000000"/>
        </w:rPr>
        <w:t>na</w:t>
      </w:r>
      <w:r w:rsidRPr="00A14C60">
        <w:rPr>
          <w:rFonts w:ascii="Times New Roman" w:eastAsia="DotumChe" w:hAnsi="Times New Roman"/>
          <w:b/>
          <w:color w:val="000000"/>
        </w:rPr>
        <w:t xml:space="preserve"> „świadczenie usług medycznych z zakresu medycyny pracy pracowników zatrudnionych </w:t>
      </w:r>
    </w:p>
    <w:p w14:paraId="6CA86719" w14:textId="77777777" w:rsidR="00A14C60" w:rsidRPr="00A14C60" w:rsidRDefault="00A14C60" w:rsidP="00410C0D">
      <w:pPr>
        <w:spacing w:after="0"/>
        <w:jc w:val="center"/>
        <w:rPr>
          <w:rFonts w:ascii="Times New Roman" w:eastAsia="DotumChe" w:hAnsi="Times New Roman"/>
          <w:b/>
          <w:color w:val="000000"/>
        </w:rPr>
      </w:pPr>
      <w:r w:rsidRPr="00A14C60">
        <w:rPr>
          <w:rFonts w:ascii="Times New Roman" w:eastAsia="DotumChe" w:hAnsi="Times New Roman"/>
          <w:b/>
          <w:color w:val="000000"/>
        </w:rPr>
        <w:t>w placówkach ARiMR na terenie Dolnośląskiego Oddziału Regionalnego ARiMR”.</w:t>
      </w:r>
    </w:p>
    <w:p w14:paraId="13880918" w14:textId="77777777" w:rsidR="00A14C60" w:rsidRPr="00A14C60" w:rsidRDefault="00A14C60" w:rsidP="00A14C60">
      <w:pPr>
        <w:ind w:left="4248"/>
        <w:rPr>
          <w:rFonts w:ascii="Times New Roman" w:eastAsia="DotumChe" w:hAnsi="Times New Roman"/>
          <w:b/>
          <w:i/>
          <w:color w:val="000000"/>
          <w:sz w:val="24"/>
          <w:szCs w:val="24"/>
        </w:rPr>
      </w:pPr>
    </w:p>
    <w:p w14:paraId="64D19D7B" w14:textId="77777777" w:rsidR="00A14C60" w:rsidRPr="00A14C60" w:rsidRDefault="00A14C60" w:rsidP="00A14C60">
      <w:pPr>
        <w:jc w:val="both"/>
        <w:rPr>
          <w:rFonts w:ascii="Times New Roman" w:eastAsia="DotumChe" w:hAnsi="Times New Roman"/>
          <w:b/>
          <w:sz w:val="24"/>
          <w:szCs w:val="24"/>
        </w:rPr>
      </w:pPr>
    </w:p>
    <w:p w14:paraId="29FB4D34" w14:textId="0A4625BD" w:rsidR="00A14C60" w:rsidRPr="00A14C60" w:rsidRDefault="00A14C60" w:rsidP="002F40BA">
      <w:pPr>
        <w:tabs>
          <w:tab w:val="left" w:pos="3270"/>
        </w:tabs>
        <w:jc w:val="both"/>
        <w:rPr>
          <w:rFonts w:ascii="Times New Roman" w:eastAsia="DotumChe" w:hAnsi="Times New Roman"/>
          <w:b/>
          <w:sz w:val="24"/>
          <w:szCs w:val="24"/>
        </w:rPr>
      </w:pPr>
      <w:r>
        <w:rPr>
          <w:rFonts w:ascii="Times New Roman" w:eastAsia="DotumChe" w:hAnsi="Times New Roman"/>
          <w:b/>
          <w:sz w:val="24"/>
          <w:szCs w:val="24"/>
        </w:rPr>
        <w:tab/>
      </w:r>
    </w:p>
    <w:p w14:paraId="28CD82D5" w14:textId="77777777" w:rsidR="00A14C60" w:rsidRPr="00A14C60" w:rsidRDefault="00A14C60" w:rsidP="00A14C60">
      <w:pPr>
        <w:jc w:val="both"/>
        <w:rPr>
          <w:rFonts w:ascii="Times New Roman" w:eastAsia="DotumChe" w:hAnsi="Times New Roman"/>
          <w:b/>
          <w:sz w:val="24"/>
          <w:szCs w:val="24"/>
        </w:rPr>
      </w:pPr>
    </w:p>
    <w:p w14:paraId="434EE20A" w14:textId="77777777" w:rsidR="00A14C60" w:rsidRDefault="00A14C60" w:rsidP="00A14C60">
      <w:pPr>
        <w:jc w:val="center"/>
        <w:rPr>
          <w:rFonts w:ascii="Times New Roman" w:eastAsia="DotumChe" w:hAnsi="Times New Roman"/>
          <w:b/>
          <w:sz w:val="24"/>
          <w:szCs w:val="24"/>
        </w:rPr>
      </w:pPr>
      <w:r w:rsidRPr="00A14C60">
        <w:rPr>
          <w:rFonts w:ascii="Times New Roman" w:eastAsia="DotumChe" w:hAnsi="Times New Roman"/>
          <w:b/>
          <w:sz w:val="24"/>
          <w:szCs w:val="24"/>
        </w:rPr>
        <w:t xml:space="preserve">WYKAZ ZAKŁADÓW OPIEKI ZDROWOTNEJ WYMAGANYCH </w:t>
      </w:r>
    </w:p>
    <w:p w14:paraId="6F20EF08" w14:textId="6646C05F" w:rsidR="00A14C60" w:rsidRPr="00A14C60" w:rsidRDefault="00A14C60" w:rsidP="00A14C60">
      <w:pPr>
        <w:jc w:val="center"/>
        <w:rPr>
          <w:rFonts w:ascii="Times New Roman" w:eastAsia="DotumChe" w:hAnsi="Times New Roman"/>
          <w:b/>
          <w:sz w:val="24"/>
          <w:szCs w:val="24"/>
        </w:rPr>
      </w:pPr>
      <w:r w:rsidRPr="00A14C60">
        <w:rPr>
          <w:rFonts w:ascii="Times New Roman" w:eastAsia="DotumChe" w:hAnsi="Times New Roman"/>
          <w:b/>
          <w:sz w:val="24"/>
          <w:szCs w:val="24"/>
        </w:rPr>
        <w:t>ORAZ DODATKOWYCH</w:t>
      </w:r>
    </w:p>
    <w:p w14:paraId="5D7EF4F3" w14:textId="77777777" w:rsidR="00A14C60" w:rsidRPr="00A14C60" w:rsidRDefault="00A14C60" w:rsidP="00A14C60">
      <w:pPr>
        <w:jc w:val="both"/>
        <w:rPr>
          <w:rFonts w:ascii="Times New Roman" w:eastAsia="DotumChe" w:hAnsi="Times New Roman"/>
          <w:b/>
          <w:sz w:val="24"/>
          <w:szCs w:val="24"/>
        </w:rPr>
      </w:pPr>
    </w:p>
    <w:p w14:paraId="6A87EF9B" w14:textId="77777777" w:rsidR="00A14C60" w:rsidRPr="00A14C60" w:rsidRDefault="00A14C60" w:rsidP="00A14C60">
      <w:pPr>
        <w:jc w:val="both"/>
        <w:rPr>
          <w:rFonts w:ascii="Times New Roman" w:eastAsia="DotumChe" w:hAnsi="Times New Roman"/>
          <w:sz w:val="24"/>
          <w:szCs w:val="24"/>
        </w:rPr>
      </w:pPr>
      <w:r w:rsidRPr="00A14C60">
        <w:rPr>
          <w:rFonts w:ascii="Times New Roman" w:eastAsia="DotumChe" w:hAnsi="Times New Roman"/>
          <w:sz w:val="24"/>
          <w:szCs w:val="24"/>
        </w:rPr>
        <w:t>Niniejszy wykaz zakładów opieki zdrowotnej obejmuje listę zakładów, w których świadczone są usługi medyczne na rzecz osób uprawnionych.</w:t>
      </w:r>
    </w:p>
    <w:p w14:paraId="7C000BA2" w14:textId="77777777" w:rsidR="00A14C60" w:rsidRPr="00A14C60" w:rsidRDefault="00A14C60" w:rsidP="00A14C60">
      <w:pPr>
        <w:jc w:val="both"/>
        <w:rPr>
          <w:rFonts w:ascii="Times New Roman" w:eastAsia="DotumChe" w:hAnsi="Times New Roman"/>
          <w:sz w:val="24"/>
          <w:szCs w:val="24"/>
        </w:rPr>
      </w:pPr>
    </w:p>
    <w:p w14:paraId="28CB4F7F" w14:textId="77777777" w:rsidR="00A14C60" w:rsidRPr="00A14C60" w:rsidRDefault="00A14C60" w:rsidP="00A14C60">
      <w:pPr>
        <w:jc w:val="both"/>
        <w:rPr>
          <w:rFonts w:ascii="Times New Roman" w:eastAsia="DotumChe" w:hAnsi="Times New Roman"/>
          <w:sz w:val="24"/>
          <w:szCs w:val="24"/>
        </w:rPr>
      </w:pPr>
    </w:p>
    <w:p w14:paraId="1AB5888A" w14:textId="77777777" w:rsidR="00A14C60" w:rsidRPr="00A14C60" w:rsidRDefault="00A14C60" w:rsidP="00A14C60">
      <w:pPr>
        <w:jc w:val="both"/>
        <w:rPr>
          <w:rFonts w:ascii="Times New Roman" w:eastAsia="DotumChe" w:hAnsi="Times New Roman"/>
          <w:sz w:val="24"/>
          <w:szCs w:val="24"/>
        </w:rPr>
      </w:pPr>
    </w:p>
    <w:p w14:paraId="4143E1F6" w14:textId="77777777" w:rsidR="00A14C60" w:rsidRPr="00A14C60" w:rsidRDefault="00A14C60" w:rsidP="00A14C60">
      <w:pPr>
        <w:jc w:val="center"/>
        <w:rPr>
          <w:rFonts w:ascii="Times New Roman" w:eastAsia="DotumChe" w:hAnsi="Times New Roman"/>
          <w:b/>
          <w:sz w:val="24"/>
          <w:szCs w:val="24"/>
        </w:rPr>
      </w:pPr>
      <w:r w:rsidRPr="00A14C60">
        <w:rPr>
          <w:rFonts w:ascii="Times New Roman" w:eastAsia="DotumChe" w:hAnsi="Times New Roman"/>
          <w:b/>
          <w:sz w:val="24"/>
          <w:szCs w:val="24"/>
        </w:rPr>
        <w:t>Wykaz zakładów opieki zdrowotnej:</w:t>
      </w:r>
    </w:p>
    <w:p w14:paraId="64406D50" w14:textId="77777777" w:rsidR="00A14C60" w:rsidRPr="00A14C60" w:rsidRDefault="00A14C60" w:rsidP="00A14C60">
      <w:pPr>
        <w:jc w:val="both"/>
        <w:rPr>
          <w:rFonts w:ascii="Times New Roman" w:eastAsia="DotumChe" w:hAnsi="Times New Roman"/>
          <w:b/>
          <w:sz w:val="24"/>
          <w:szCs w:val="24"/>
        </w:rPr>
      </w:pPr>
    </w:p>
    <w:p w14:paraId="16AE72D4" w14:textId="77777777" w:rsidR="00A14C60" w:rsidRPr="00A14C60" w:rsidRDefault="00A14C60" w:rsidP="00A14C60">
      <w:pPr>
        <w:numPr>
          <w:ilvl w:val="0"/>
          <w:numId w:val="1"/>
        </w:numPr>
        <w:suppressAutoHyphens w:val="0"/>
        <w:autoSpaceDN/>
        <w:spacing w:after="0"/>
        <w:jc w:val="both"/>
        <w:textAlignment w:val="auto"/>
        <w:rPr>
          <w:rFonts w:ascii="Times New Roman" w:eastAsia="DotumChe" w:hAnsi="Times New Roman"/>
        </w:rPr>
      </w:pPr>
      <w:r w:rsidRPr="00A14C60">
        <w:rPr>
          <w:rFonts w:ascii="Times New Roman" w:eastAsia="DotumChe" w:hAnsi="Times New Roman"/>
        </w:rPr>
        <w:t>………………………</w:t>
      </w:r>
    </w:p>
    <w:p w14:paraId="3D77DD8C" w14:textId="77777777" w:rsidR="00A14C60" w:rsidRPr="00A14C60" w:rsidRDefault="00A14C60" w:rsidP="00A14C60">
      <w:pPr>
        <w:numPr>
          <w:ilvl w:val="0"/>
          <w:numId w:val="1"/>
        </w:numPr>
        <w:suppressAutoHyphens w:val="0"/>
        <w:autoSpaceDN/>
        <w:spacing w:after="0"/>
        <w:jc w:val="both"/>
        <w:textAlignment w:val="auto"/>
        <w:rPr>
          <w:rFonts w:ascii="Times New Roman" w:eastAsia="DotumChe" w:hAnsi="Times New Roman"/>
        </w:rPr>
      </w:pPr>
      <w:r w:rsidRPr="00A14C60">
        <w:rPr>
          <w:rFonts w:ascii="Times New Roman" w:eastAsia="DotumChe" w:hAnsi="Times New Roman"/>
        </w:rPr>
        <w:t>………………………</w:t>
      </w:r>
    </w:p>
    <w:p w14:paraId="3A7B15FB" w14:textId="77777777" w:rsidR="00A14C60" w:rsidRPr="00A14C60" w:rsidRDefault="00A14C60" w:rsidP="00A14C60">
      <w:pPr>
        <w:numPr>
          <w:ilvl w:val="0"/>
          <w:numId w:val="1"/>
        </w:numPr>
        <w:suppressAutoHyphens w:val="0"/>
        <w:autoSpaceDN/>
        <w:spacing w:after="0"/>
        <w:jc w:val="both"/>
        <w:textAlignment w:val="auto"/>
        <w:rPr>
          <w:rFonts w:ascii="Times New Roman" w:eastAsia="DotumChe" w:hAnsi="Times New Roman"/>
        </w:rPr>
      </w:pPr>
      <w:r w:rsidRPr="00A14C60">
        <w:rPr>
          <w:rFonts w:ascii="Times New Roman" w:eastAsia="DotumChe" w:hAnsi="Times New Roman"/>
        </w:rPr>
        <w:t>………………………</w:t>
      </w:r>
    </w:p>
    <w:p w14:paraId="1F071B06" w14:textId="77777777" w:rsidR="00A14C60" w:rsidRPr="00A14C60" w:rsidRDefault="00A14C60" w:rsidP="00A14C60">
      <w:pPr>
        <w:numPr>
          <w:ilvl w:val="0"/>
          <w:numId w:val="1"/>
        </w:numPr>
        <w:suppressAutoHyphens w:val="0"/>
        <w:autoSpaceDN/>
        <w:spacing w:after="0"/>
        <w:jc w:val="both"/>
        <w:textAlignment w:val="auto"/>
        <w:rPr>
          <w:rFonts w:ascii="Times New Roman" w:eastAsia="DotumChe" w:hAnsi="Times New Roman"/>
        </w:rPr>
      </w:pPr>
      <w:r w:rsidRPr="00A14C60">
        <w:rPr>
          <w:rFonts w:ascii="Times New Roman" w:eastAsia="DotumChe" w:hAnsi="Times New Roman"/>
        </w:rPr>
        <w:t>………………………</w:t>
      </w:r>
    </w:p>
    <w:p w14:paraId="6EA46AAD" w14:textId="77777777" w:rsidR="00A14C60" w:rsidRPr="00A14C60" w:rsidRDefault="00A14C60" w:rsidP="00A14C60">
      <w:pPr>
        <w:rPr>
          <w:rFonts w:ascii="Times New Roman" w:eastAsia="DotumChe" w:hAnsi="Times New Roman"/>
        </w:rPr>
      </w:pPr>
    </w:p>
    <w:p w14:paraId="5453C605" w14:textId="77777777" w:rsidR="003B2C94" w:rsidRPr="00A14C60" w:rsidRDefault="003B2C94" w:rsidP="00DB3BFE">
      <w:pPr>
        <w:rPr>
          <w:rFonts w:ascii="Times New Roman" w:eastAsia="DotumChe" w:hAnsi="Times New Roman"/>
        </w:rPr>
      </w:pPr>
    </w:p>
    <w:sectPr w:rsidR="003B2C94" w:rsidRPr="00A14C60" w:rsidSect="000044C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62B5A" w14:textId="77777777" w:rsidR="00F13712" w:rsidRDefault="00F13712" w:rsidP="00DF1EDE">
      <w:pPr>
        <w:spacing w:after="0" w:line="240" w:lineRule="auto"/>
      </w:pPr>
      <w:r>
        <w:separator/>
      </w:r>
    </w:p>
  </w:endnote>
  <w:endnote w:type="continuationSeparator" w:id="0">
    <w:p w14:paraId="0649EF8B" w14:textId="77777777" w:rsidR="00F13712" w:rsidRDefault="00F13712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2F1F87A0" w:rsidR="00981C6B" w:rsidRDefault="003B2C94">
    <w:pPr>
      <w:pStyle w:val="Stopka"/>
    </w:pPr>
    <w:r w:rsidRPr="003B2C94">
      <w:rPr>
        <w:noProof/>
      </w:rPr>
      <w:drawing>
        <wp:anchor distT="0" distB="0" distL="114300" distR="114300" simplePos="0" relativeHeight="251715072" behindDoc="1" locked="0" layoutInCell="1" allowOverlap="1" wp14:anchorId="4C46C849" wp14:editId="7240E6B3">
          <wp:simplePos x="0" y="0"/>
          <wp:positionH relativeFrom="margin">
            <wp:posOffset>-1068070</wp:posOffset>
          </wp:positionH>
          <wp:positionV relativeFrom="paragraph">
            <wp:posOffset>-325120</wp:posOffset>
          </wp:positionV>
          <wp:extent cx="7848600" cy="59817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2C94">
      <w:rPr>
        <w:noProof/>
      </w:rPr>
      <mc:AlternateContent>
        <mc:Choice Requires="wps">
          <w:drawing>
            <wp:anchor distT="45720" distB="45720" distL="114300" distR="114300" simplePos="0" relativeHeight="251716096" behindDoc="1" locked="0" layoutInCell="1" allowOverlap="1" wp14:anchorId="59911299" wp14:editId="3A6C929A">
              <wp:simplePos x="0" y="0"/>
              <wp:positionH relativeFrom="column">
                <wp:posOffset>3147695</wp:posOffset>
              </wp:positionH>
              <wp:positionV relativeFrom="paragraph">
                <wp:posOffset>-394718</wp:posOffset>
              </wp:positionV>
              <wp:extent cx="2833370" cy="264160"/>
              <wp:effectExtent l="0" t="0" r="0" b="254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4F8C43" w14:textId="77777777" w:rsidR="003B2C94" w:rsidRPr="00CF3256" w:rsidRDefault="003B2C94" w:rsidP="003B2C94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962FF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AE:PL-23646-59334-FJIUW-25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91129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47.85pt;margin-top:-31.1pt;width:223.1pt;height:20.8pt;z-index:-251600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CsHiEffAAAACwEAAA8AAABkcnMv&#10;ZG93bnJldi54bWxMj8FOwzAMhu9IvENkJG5bsqora2k6IRBXEAMmccsar61onKrJ1vL2mBM72v70&#10;+/vL7ex6ccYxdJ40rJYKBFLtbUeNho/358UGRIiGrOk9oYYfDLCtrq9KU1g/0Rued7ERHEKhMBra&#10;GIdCylC36ExY+gGJb0c/OhN5HBtpRzNxuOtlolQmnemIP7RmwMcW6+/dyWn4fDl+7VP12jy59TD5&#10;WUlyudT69mZ+uAcRcY7/MPzpszpU7HTwJ7JB9BrSfH3HqIZFliQgmMjTVQ7iwJtEZSCrUl52qH4B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KweIR98AAAALAQAADwAAAAAAAAAAAAAA&#10;AABSBAAAZHJzL2Rvd25yZXYueG1sUEsFBgAAAAAEAAQA8wAAAF4FAAAAAA==&#10;" filled="f" stroked="f">
              <v:textbox>
                <w:txbxContent>
                  <w:p w14:paraId="564F8C43" w14:textId="77777777" w:rsidR="003B2C94" w:rsidRPr="00CF3256" w:rsidRDefault="003B2C94" w:rsidP="003B2C94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962FF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AE:PL-23646-59334-FJIUW-25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06455A21" w:rsidR="000044CC" w:rsidRDefault="00C962FF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FDC144">
              <wp:simplePos x="0" y="0"/>
              <wp:positionH relativeFrom="column">
                <wp:posOffset>3207385</wp:posOffset>
              </wp:positionH>
              <wp:positionV relativeFrom="paragraph">
                <wp:posOffset>-390307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0CF227" w14:textId="008040B9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C962FF" w:rsidRPr="00C962FF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AE:PL-23646-59334-FJIUW-25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52.55pt;margin-top:-30.7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" filled="f" stroked="f">
              <v:textbox>
                <w:txbxContent>
                  <w:p w14:paraId="170CF227" w14:textId="008040B9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C962FF" w:rsidRPr="00C962FF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AE:PL-23646-59334-FJIUW-25</w:t>
                    </w: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2D9F5080">
          <wp:simplePos x="0" y="0"/>
          <wp:positionH relativeFrom="margin">
            <wp:posOffset>-1014095</wp:posOffset>
          </wp:positionH>
          <wp:positionV relativeFrom="paragraph">
            <wp:posOffset>-318135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18275" w14:textId="77777777" w:rsidR="00F13712" w:rsidRDefault="00F13712" w:rsidP="00DF1EDE">
      <w:pPr>
        <w:spacing w:after="0" w:line="240" w:lineRule="auto"/>
      </w:pPr>
      <w:r>
        <w:separator/>
      </w:r>
    </w:p>
  </w:footnote>
  <w:footnote w:type="continuationSeparator" w:id="0">
    <w:p w14:paraId="29F56C59" w14:textId="77777777" w:rsidR="00F13712" w:rsidRDefault="00F13712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210D1B7E">
          <wp:simplePos x="0" y="0"/>
          <wp:positionH relativeFrom="column">
            <wp:posOffset>-667566</wp:posOffset>
          </wp:positionH>
          <wp:positionV relativeFrom="paragraph">
            <wp:posOffset>-188323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478"/>
    <w:multiLevelType w:val="hybridMultilevel"/>
    <w:tmpl w:val="D09A5728"/>
    <w:lvl w:ilvl="0" w:tplc="CC267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533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A2B"/>
    <w:rsid w:val="00076410"/>
    <w:rsid w:val="000A0958"/>
    <w:rsid w:val="000A4FAE"/>
    <w:rsid w:val="000C25EC"/>
    <w:rsid w:val="000E0654"/>
    <w:rsid w:val="00121A89"/>
    <w:rsid w:val="00123781"/>
    <w:rsid w:val="001847D0"/>
    <w:rsid w:val="001B12AA"/>
    <w:rsid w:val="001C28A6"/>
    <w:rsid w:val="00271D47"/>
    <w:rsid w:val="002C2977"/>
    <w:rsid w:val="002F2C6E"/>
    <w:rsid w:val="002F40BA"/>
    <w:rsid w:val="003053A2"/>
    <w:rsid w:val="00331FC4"/>
    <w:rsid w:val="00354657"/>
    <w:rsid w:val="00363FC3"/>
    <w:rsid w:val="003641DB"/>
    <w:rsid w:val="003B2C94"/>
    <w:rsid w:val="003C0A1F"/>
    <w:rsid w:val="003E547B"/>
    <w:rsid w:val="00410C0D"/>
    <w:rsid w:val="004331FB"/>
    <w:rsid w:val="00456FD3"/>
    <w:rsid w:val="004A0104"/>
    <w:rsid w:val="004C5D42"/>
    <w:rsid w:val="00500B19"/>
    <w:rsid w:val="00575414"/>
    <w:rsid w:val="005F520C"/>
    <w:rsid w:val="0064379A"/>
    <w:rsid w:val="0066114F"/>
    <w:rsid w:val="00692CD6"/>
    <w:rsid w:val="006D51C8"/>
    <w:rsid w:val="006F214E"/>
    <w:rsid w:val="00707134"/>
    <w:rsid w:val="00746638"/>
    <w:rsid w:val="00787A01"/>
    <w:rsid w:val="007C0D6B"/>
    <w:rsid w:val="008456C5"/>
    <w:rsid w:val="008834B4"/>
    <w:rsid w:val="009811B9"/>
    <w:rsid w:val="00981C6B"/>
    <w:rsid w:val="00985F2B"/>
    <w:rsid w:val="009C05EA"/>
    <w:rsid w:val="009D518F"/>
    <w:rsid w:val="009F72C8"/>
    <w:rsid w:val="00A003D3"/>
    <w:rsid w:val="00A04571"/>
    <w:rsid w:val="00A14C60"/>
    <w:rsid w:val="00A40728"/>
    <w:rsid w:val="00B16520"/>
    <w:rsid w:val="00B53196"/>
    <w:rsid w:val="00B75C92"/>
    <w:rsid w:val="00B86CFA"/>
    <w:rsid w:val="00BE0DAB"/>
    <w:rsid w:val="00C962FF"/>
    <w:rsid w:val="00CA42EE"/>
    <w:rsid w:val="00CA7255"/>
    <w:rsid w:val="00D04282"/>
    <w:rsid w:val="00DB3BFE"/>
    <w:rsid w:val="00DE18F8"/>
    <w:rsid w:val="00DF1EDE"/>
    <w:rsid w:val="00E00711"/>
    <w:rsid w:val="00E21D2A"/>
    <w:rsid w:val="00E27CD8"/>
    <w:rsid w:val="00E57D32"/>
    <w:rsid w:val="00E7535E"/>
    <w:rsid w:val="00E84955"/>
    <w:rsid w:val="00E87BA2"/>
    <w:rsid w:val="00E932E2"/>
    <w:rsid w:val="00ED510A"/>
    <w:rsid w:val="00EF13CA"/>
    <w:rsid w:val="00F13712"/>
    <w:rsid w:val="00F35E38"/>
    <w:rsid w:val="00F67A69"/>
    <w:rsid w:val="00FC6D34"/>
    <w:rsid w:val="00FD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25A2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Tekstpodstawowy">
    <w:name w:val="Body Text"/>
    <w:basedOn w:val="Normalny"/>
    <w:link w:val="TekstpodstawowyZnak"/>
    <w:semiHidden/>
    <w:unhideWhenUsed/>
    <w:rsid w:val="00DB3BFE"/>
    <w:pPr>
      <w:suppressAutoHyphens w:val="0"/>
      <w:autoSpaceDN/>
      <w:spacing w:after="0" w:line="360" w:lineRule="auto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B3B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B3BFE"/>
    <w:pPr>
      <w:suppressAutoHyphens w:val="0"/>
      <w:autoSpaceDN/>
      <w:spacing w:after="120" w:line="240" w:lineRule="auto"/>
      <w:ind w:left="283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B3BF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4AUVVSWN3CTX-1500038033-443</_dlc_DocId>
    <_dlc_DocIdUrl xmlns="39f7c1c4-9d1a-4107-9192-b1bcec9d9d0b">
      <Url>https://portalarimr.arimr.gov.pl/Departamenty/BPr/_layouts/15/DocIdRedir.aspx?ID=4AUVVSWN3CTX-1500038033-443</Url>
      <Description>4AUVVSWN3CTX-1500038033-443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3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5602D65-A521-4613-80B3-E775638AD0E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Szumejko Ewelina</cp:lastModifiedBy>
  <cp:revision>2</cp:revision>
  <cp:lastPrinted>2025-01-10T11:41:00Z</cp:lastPrinted>
  <dcterms:created xsi:type="dcterms:W3CDTF">2025-10-01T11:31:00Z</dcterms:created>
  <dcterms:modified xsi:type="dcterms:W3CDTF">2025-10-01T11:31:00Z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c69767ea-257f-4cd2-885d-4650c36a556f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23c68e24-7714-42a9-8257-2d700193ed16</vt:lpwstr>
  </property>
</Properties>
</file>