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6E7605" w14:textId="4F446651" w:rsidR="00604509" w:rsidRPr="007A510A" w:rsidRDefault="00604509" w:rsidP="007A510A">
      <w:pPr>
        <w:pStyle w:val="Nagwekumowy"/>
        <w:tabs>
          <w:tab w:val="left" w:pos="2010"/>
          <w:tab w:val="center" w:pos="4900"/>
        </w:tabs>
        <w:spacing w:line="360" w:lineRule="auto"/>
        <w:rPr>
          <w:rFonts w:asciiTheme="minorHAnsi" w:hAnsiTheme="minorHAnsi"/>
        </w:rPr>
      </w:pPr>
      <w:r w:rsidRPr="007A510A">
        <w:rPr>
          <w:rFonts w:asciiTheme="minorHAnsi" w:hAnsiTheme="minorHAnsi"/>
        </w:rPr>
        <w:t xml:space="preserve">Umowa nr </w:t>
      </w:r>
      <w:r w:rsidR="00C53653" w:rsidRPr="007A510A">
        <w:rPr>
          <w:rFonts w:asciiTheme="minorHAnsi" w:hAnsiTheme="minorHAnsi"/>
        </w:rPr>
        <w:t>…….</w:t>
      </w:r>
      <w:r w:rsidR="00824414" w:rsidRPr="007A510A">
        <w:rPr>
          <w:rFonts w:asciiTheme="minorHAnsi" w:hAnsiTheme="minorHAnsi"/>
        </w:rPr>
        <w:t>/FP/</w:t>
      </w:r>
      <w:r w:rsidR="00C53653" w:rsidRPr="007A510A">
        <w:rPr>
          <w:rFonts w:asciiTheme="minorHAnsi" w:hAnsiTheme="minorHAnsi"/>
        </w:rPr>
        <w:t>……</w:t>
      </w:r>
      <w:r w:rsidR="000548C4" w:rsidRPr="007A510A">
        <w:rPr>
          <w:rFonts w:asciiTheme="minorHAnsi" w:hAnsiTheme="minorHAnsi"/>
        </w:rPr>
        <w:t>/202</w:t>
      </w:r>
      <w:r w:rsidR="00B94394" w:rsidRPr="007A510A">
        <w:rPr>
          <w:rFonts w:asciiTheme="minorHAnsi" w:hAnsiTheme="minorHAnsi"/>
        </w:rPr>
        <w:t>6</w:t>
      </w:r>
    </w:p>
    <w:p w14:paraId="08B287C5" w14:textId="77777777" w:rsidR="00604509" w:rsidRPr="007A510A" w:rsidRDefault="00604509" w:rsidP="007A510A">
      <w:pPr>
        <w:spacing w:line="360" w:lineRule="auto"/>
        <w:jc w:val="both"/>
        <w:rPr>
          <w:rFonts w:asciiTheme="minorHAnsi" w:hAnsiTheme="minorHAnsi"/>
          <w:b/>
          <w:lang w:eastAsia="ar-SA"/>
        </w:rPr>
      </w:pPr>
      <w:r w:rsidRPr="007A510A">
        <w:rPr>
          <w:rFonts w:asciiTheme="minorHAnsi" w:hAnsiTheme="minorHAnsi"/>
          <w:b/>
          <w:lang w:eastAsia="ar-SA"/>
        </w:rPr>
        <w:t xml:space="preserve">o przekazanie środków Funduszu Pracy na dofinansowanie zadania w ramach </w:t>
      </w:r>
      <w:r w:rsidR="00A46845" w:rsidRPr="007A510A">
        <w:rPr>
          <w:rFonts w:asciiTheme="minorHAnsi" w:hAnsiTheme="minorHAnsi"/>
          <w:b/>
          <w:lang w:eastAsia="ar-SA"/>
        </w:rPr>
        <w:t>R</w:t>
      </w:r>
      <w:r w:rsidRPr="007A510A">
        <w:rPr>
          <w:rFonts w:asciiTheme="minorHAnsi" w:hAnsiTheme="minorHAnsi"/>
          <w:b/>
          <w:lang w:eastAsia="ar-SA"/>
        </w:rPr>
        <w:t>esortowego Programu „Aktywne Place Zabaw” 202</w:t>
      </w:r>
      <w:r w:rsidR="00344285" w:rsidRPr="007A510A">
        <w:rPr>
          <w:rFonts w:asciiTheme="minorHAnsi" w:hAnsiTheme="minorHAnsi"/>
          <w:b/>
          <w:lang w:eastAsia="ar-SA"/>
        </w:rPr>
        <w:t>6</w:t>
      </w:r>
      <w:r w:rsidR="00610957" w:rsidRPr="007A510A">
        <w:rPr>
          <w:rStyle w:val="Odwoanieprzypisudolnego"/>
          <w:rFonts w:asciiTheme="minorHAnsi" w:hAnsiTheme="minorHAnsi"/>
          <w:b/>
          <w:lang w:eastAsia="ar-SA"/>
        </w:rPr>
        <w:footnoteReference w:id="2"/>
      </w:r>
    </w:p>
    <w:p w14:paraId="440F3DE6" w14:textId="77777777" w:rsidR="00604509" w:rsidRPr="007A510A" w:rsidRDefault="00604509" w:rsidP="007A510A">
      <w:pPr>
        <w:spacing w:line="360" w:lineRule="auto"/>
        <w:rPr>
          <w:rFonts w:asciiTheme="minorHAnsi" w:hAnsiTheme="minorHAnsi"/>
          <w:lang w:eastAsia="ar-SA"/>
        </w:rPr>
      </w:pPr>
      <w:r w:rsidRPr="007A510A">
        <w:rPr>
          <w:rFonts w:asciiTheme="minorHAnsi" w:hAnsiTheme="minorHAnsi"/>
          <w:lang w:eastAsia="ar-SA"/>
        </w:rPr>
        <w:t xml:space="preserve"> </w:t>
      </w:r>
    </w:p>
    <w:p w14:paraId="17C67647" w14:textId="77777777" w:rsidR="000548C4" w:rsidRPr="007A510A" w:rsidRDefault="000548C4" w:rsidP="007A510A">
      <w:pPr>
        <w:suppressAutoHyphens w:val="0"/>
        <w:autoSpaceDE w:val="0"/>
        <w:autoSpaceDN w:val="0"/>
        <w:adjustRightInd w:val="0"/>
        <w:spacing w:after="200" w:line="360" w:lineRule="auto"/>
        <w:jc w:val="both"/>
        <w:outlineLvl w:val="0"/>
        <w:rPr>
          <w:rFonts w:asciiTheme="minorHAnsi" w:hAnsiTheme="minorHAnsi"/>
          <w:bCs/>
          <w:i/>
          <w:lang w:eastAsia="en-US"/>
        </w:rPr>
      </w:pPr>
    </w:p>
    <w:p w14:paraId="33B42D7A" w14:textId="4B802822" w:rsidR="000548C4" w:rsidRPr="007A510A" w:rsidRDefault="000548C4" w:rsidP="007A510A">
      <w:pPr>
        <w:suppressAutoHyphens w:val="0"/>
        <w:spacing w:after="200" w:line="360" w:lineRule="auto"/>
        <w:rPr>
          <w:rFonts w:asciiTheme="minorHAnsi" w:hAnsiTheme="minorHAnsi"/>
          <w:lang w:eastAsia="en-US"/>
        </w:rPr>
      </w:pPr>
      <w:r w:rsidRPr="007A510A">
        <w:rPr>
          <w:rFonts w:asciiTheme="minorHAnsi" w:hAnsiTheme="minorHAnsi"/>
          <w:lang w:eastAsia="en-US"/>
        </w:rPr>
        <w:t>zawarta w dniu</w:t>
      </w:r>
      <w:r w:rsidR="00122DD1">
        <w:rPr>
          <w:rFonts w:asciiTheme="minorHAnsi" w:hAnsiTheme="minorHAnsi"/>
          <w:lang w:eastAsia="en-US"/>
        </w:rPr>
        <w:t xml:space="preserve">             </w:t>
      </w:r>
      <w:r w:rsidRPr="007A510A">
        <w:rPr>
          <w:rFonts w:asciiTheme="minorHAnsi" w:hAnsiTheme="minorHAnsi"/>
          <w:lang w:eastAsia="en-US"/>
        </w:rPr>
        <w:t xml:space="preserve">  r. w Gdańsku pomiędzy:</w:t>
      </w:r>
    </w:p>
    <w:p w14:paraId="22417731" w14:textId="77777777" w:rsidR="000548C4" w:rsidRPr="007A510A" w:rsidRDefault="000548C4" w:rsidP="007A510A">
      <w:pPr>
        <w:pStyle w:val="zwykytekst"/>
        <w:rPr>
          <w:rFonts w:asciiTheme="minorHAnsi" w:hAnsiTheme="minorHAnsi"/>
          <w:sz w:val="24"/>
        </w:rPr>
      </w:pPr>
    </w:p>
    <w:p w14:paraId="44864C6C" w14:textId="77777777" w:rsidR="00604509" w:rsidRPr="007A510A" w:rsidRDefault="0025485B" w:rsidP="007A510A">
      <w:pPr>
        <w:pStyle w:val="zwykytekst"/>
        <w:rPr>
          <w:rFonts w:asciiTheme="minorHAnsi" w:hAnsiTheme="minorHAnsi"/>
          <w:sz w:val="24"/>
        </w:rPr>
      </w:pPr>
      <w:r w:rsidRPr="007A510A">
        <w:rPr>
          <w:rFonts w:asciiTheme="minorHAnsi" w:hAnsiTheme="minorHAnsi"/>
          <w:b/>
          <w:bCs/>
          <w:sz w:val="24"/>
        </w:rPr>
        <w:t xml:space="preserve">Skarbem Państwa - </w:t>
      </w:r>
      <w:r w:rsidR="00604509" w:rsidRPr="007A510A">
        <w:rPr>
          <w:rFonts w:asciiTheme="minorHAnsi" w:hAnsiTheme="minorHAnsi"/>
          <w:b/>
          <w:bCs/>
          <w:sz w:val="24"/>
        </w:rPr>
        <w:t xml:space="preserve">Wojewodą </w:t>
      </w:r>
      <w:r w:rsidR="00D161C7" w:rsidRPr="007A510A">
        <w:rPr>
          <w:rFonts w:asciiTheme="minorHAnsi" w:hAnsiTheme="minorHAnsi"/>
          <w:b/>
          <w:bCs/>
          <w:sz w:val="24"/>
        </w:rPr>
        <w:t>Pomorskim</w:t>
      </w:r>
      <w:r w:rsidR="00604509" w:rsidRPr="007A510A">
        <w:rPr>
          <w:rFonts w:asciiTheme="minorHAnsi" w:hAnsiTheme="minorHAnsi"/>
          <w:sz w:val="24"/>
        </w:rPr>
        <w:t xml:space="preserve">, </w:t>
      </w:r>
      <w:r w:rsidRPr="007A510A">
        <w:rPr>
          <w:rFonts w:asciiTheme="minorHAnsi" w:hAnsiTheme="minorHAnsi"/>
          <w:sz w:val="24"/>
        </w:rPr>
        <w:t xml:space="preserve">w imieniu którego działa na podstawie udzielonego pełnomocnictwa </w:t>
      </w:r>
      <w:r w:rsidR="00344285" w:rsidRPr="007A510A">
        <w:rPr>
          <w:rFonts w:asciiTheme="minorHAnsi" w:hAnsiTheme="minorHAnsi"/>
          <w:sz w:val="24"/>
        </w:rPr>
        <w:t>Zastępca Dyrektora</w:t>
      </w:r>
      <w:r w:rsidRPr="007A510A">
        <w:rPr>
          <w:rFonts w:asciiTheme="minorHAnsi" w:hAnsiTheme="minorHAnsi"/>
          <w:sz w:val="24"/>
        </w:rPr>
        <w:t xml:space="preserve"> Wydziału Finansów i Budżetu Pomorskiego Urzędu Wojewódzkiego w Gdańsku - </w:t>
      </w:r>
      <w:r w:rsidR="00604509" w:rsidRPr="007A510A">
        <w:rPr>
          <w:rFonts w:asciiTheme="minorHAnsi" w:hAnsiTheme="minorHAnsi"/>
          <w:sz w:val="24"/>
        </w:rPr>
        <w:t xml:space="preserve">Pani </w:t>
      </w:r>
      <w:r w:rsidR="00344285" w:rsidRPr="007A510A">
        <w:rPr>
          <w:rFonts w:asciiTheme="minorHAnsi" w:hAnsiTheme="minorHAnsi"/>
          <w:sz w:val="24"/>
        </w:rPr>
        <w:t>Alicja Opała</w:t>
      </w:r>
      <w:r w:rsidR="00604509" w:rsidRPr="007A510A">
        <w:rPr>
          <w:rFonts w:asciiTheme="minorHAnsi" w:hAnsiTheme="minorHAnsi"/>
          <w:sz w:val="24"/>
        </w:rPr>
        <w:t xml:space="preserve"> –</w:t>
      </w:r>
      <w:r w:rsidR="00C24D43" w:rsidRPr="007A510A">
        <w:rPr>
          <w:rFonts w:asciiTheme="minorHAnsi" w:hAnsiTheme="minorHAnsi"/>
          <w:sz w:val="24"/>
        </w:rPr>
        <w:t xml:space="preserve"> </w:t>
      </w:r>
      <w:r w:rsidR="00604509" w:rsidRPr="007A510A">
        <w:rPr>
          <w:rFonts w:asciiTheme="minorHAnsi" w:hAnsiTheme="minorHAnsi"/>
          <w:sz w:val="24"/>
        </w:rPr>
        <w:t>zwanym dalej „Wojewodą”,</w:t>
      </w:r>
    </w:p>
    <w:p w14:paraId="6F2E98DC" w14:textId="77777777" w:rsidR="00604509" w:rsidRPr="007A510A" w:rsidRDefault="00604509" w:rsidP="007A510A">
      <w:pPr>
        <w:pStyle w:val="zwykytekst"/>
        <w:rPr>
          <w:rFonts w:asciiTheme="minorHAnsi" w:hAnsiTheme="minorHAnsi"/>
          <w:sz w:val="24"/>
        </w:rPr>
      </w:pPr>
      <w:r w:rsidRPr="007A510A">
        <w:rPr>
          <w:rFonts w:asciiTheme="minorHAnsi" w:hAnsiTheme="minorHAnsi"/>
          <w:sz w:val="24"/>
        </w:rPr>
        <w:t xml:space="preserve">a </w:t>
      </w:r>
    </w:p>
    <w:p w14:paraId="69AB10A7" w14:textId="77777777" w:rsidR="00610957" w:rsidRPr="007A510A" w:rsidRDefault="007F2FBB" w:rsidP="007A510A">
      <w:pPr>
        <w:pStyle w:val="zwykytekst"/>
        <w:jc w:val="left"/>
        <w:rPr>
          <w:rFonts w:asciiTheme="minorHAnsi" w:hAnsiTheme="minorHAnsi"/>
          <w:b/>
          <w:bCs/>
          <w:sz w:val="24"/>
        </w:rPr>
      </w:pPr>
      <w:r w:rsidRPr="007A510A">
        <w:rPr>
          <w:rFonts w:asciiTheme="minorHAnsi" w:hAnsiTheme="minorHAnsi"/>
          <w:b/>
          <w:bCs/>
          <w:sz w:val="24"/>
        </w:rPr>
        <w:t xml:space="preserve">Gminą </w:t>
      </w:r>
      <w:r w:rsidR="00344285" w:rsidRPr="007A510A">
        <w:rPr>
          <w:rFonts w:asciiTheme="minorHAnsi" w:hAnsiTheme="minorHAnsi"/>
          <w:b/>
          <w:bCs/>
          <w:sz w:val="24"/>
        </w:rPr>
        <w:t>………………</w:t>
      </w:r>
    </w:p>
    <w:p w14:paraId="62AAC3B0" w14:textId="77777777" w:rsidR="00610957" w:rsidRPr="007A510A" w:rsidRDefault="00FE5FEC" w:rsidP="007A510A">
      <w:pPr>
        <w:pStyle w:val="zwykytekst"/>
        <w:rPr>
          <w:rFonts w:asciiTheme="minorHAnsi" w:hAnsiTheme="minorHAnsi"/>
          <w:sz w:val="24"/>
        </w:rPr>
      </w:pPr>
      <w:r w:rsidRPr="007A510A">
        <w:rPr>
          <w:rFonts w:asciiTheme="minorHAnsi" w:hAnsiTheme="minorHAnsi"/>
          <w:sz w:val="24"/>
        </w:rPr>
        <w:t>z siedzibą w</w:t>
      </w:r>
      <w:r w:rsidR="00610957" w:rsidRPr="007A510A">
        <w:rPr>
          <w:rFonts w:asciiTheme="minorHAnsi" w:hAnsiTheme="minorHAnsi"/>
          <w:sz w:val="24"/>
        </w:rPr>
        <w:t xml:space="preserve"> </w:t>
      </w:r>
      <w:r w:rsidR="00344285" w:rsidRPr="007A510A">
        <w:rPr>
          <w:rFonts w:asciiTheme="minorHAnsi" w:hAnsiTheme="minorHAnsi"/>
          <w:sz w:val="24"/>
        </w:rPr>
        <w:t>…………………………………</w:t>
      </w:r>
      <w:r w:rsidR="007F2FBB" w:rsidRPr="007A510A">
        <w:rPr>
          <w:rFonts w:asciiTheme="minorHAnsi" w:hAnsiTheme="minorHAnsi"/>
          <w:sz w:val="24"/>
        </w:rPr>
        <w:t>,</w:t>
      </w:r>
      <w:r w:rsidR="00604509" w:rsidRPr="007A510A">
        <w:rPr>
          <w:rFonts w:asciiTheme="minorHAnsi" w:hAnsiTheme="minorHAnsi"/>
          <w:sz w:val="24"/>
        </w:rPr>
        <w:t xml:space="preserve"> będąc</w:t>
      </w:r>
      <w:r w:rsidR="007F2FBB" w:rsidRPr="007A510A">
        <w:rPr>
          <w:rFonts w:asciiTheme="minorHAnsi" w:hAnsiTheme="minorHAnsi"/>
          <w:sz w:val="24"/>
        </w:rPr>
        <w:t>ą</w:t>
      </w:r>
      <w:r w:rsidR="00604509" w:rsidRPr="007A510A">
        <w:rPr>
          <w:rFonts w:asciiTheme="minorHAnsi" w:hAnsiTheme="minorHAnsi"/>
          <w:sz w:val="24"/>
        </w:rPr>
        <w:t xml:space="preserve"> Ostatecznym Odbiorcą Wsparcia, zwan</w:t>
      </w:r>
      <w:r w:rsidR="007F2FBB" w:rsidRPr="007A510A">
        <w:rPr>
          <w:rFonts w:asciiTheme="minorHAnsi" w:hAnsiTheme="minorHAnsi"/>
          <w:sz w:val="24"/>
        </w:rPr>
        <w:t>ą</w:t>
      </w:r>
      <w:r w:rsidR="00C25BF5" w:rsidRPr="007A510A">
        <w:rPr>
          <w:rFonts w:asciiTheme="minorHAnsi" w:hAnsiTheme="minorHAnsi"/>
          <w:sz w:val="24"/>
        </w:rPr>
        <w:t>,</w:t>
      </w:r>
      <w:r w:rsidR="00604509" w:rsidRPr="007A510A">
        <w:rPr>
          <w:rFonts w:asciiTheme="minorHAnsi" w:hAnsiTheme="minorHAnsi"/>
          <w:sz w:val="24"/>
        </w:rPr>
        <w:t xml:space="preserve"> dalej „OOW”, reprezentowan</w:t>
      </w:r>
      <w:r w:rsidR="007F2FBB" w:rsidRPr="007A510A">
        <w:rPr>
          <w:rFonts w:asciiTheme="minorHAnsi" w:hAnsiTheme="minorHAnsi"/>
          <w:sz w:val="24"/>
        </w:rPr>
        <w:t>ą</w:t>
      </w:r>
      <w:r w:rsidR="00604509" w:rsidRPr="007A510A">
        <w:rPr>
          <w:rFonts w:asciiTheme="minorHAnsi" w:hAnsiTheme="minorHAnsi"/>
          <w:sz w:val="24"/>
        </w:rPr>
        <w:t xml:space="preserve"> przez </w:t>
      </w:r>
      <w:r w:rsidR="00344285" w:rsidRPr="007A510A">
        <w:rPr>
          <w:rFonts w:asciiTheme="minorHAnsi" w:hAnsiTheme="minorHAnsi"/>
          <w:sz w:val="24"/>
        </w:rPr>
        <w:t>………………………………………………….</w:t>
      </w:r>
      <w:r w:rsidR="00604509" w:rsidRPr="007A510A">
        <w:rPr>
          <w:rFonts w:asciiTheme="minorHAnsi" w:hAnsiTheme="minorHAnsi"/>
          <w:sz w:val="24"/>
        </w:rPr>
        <w:t>,</w:t>
      </w:r>
    </w:p>
    <w:p w14:paraId="4C221BCA" w14:textId="77777777" w:rsidR="00604509" w:rsidRPr="007A510A" w:rsidRDefault="00604509" w:rsidP="007A510A">
      <w:pPr>
        <w:pStyle w:val="zwykytekst"/>
        <w:rPr>
          <w:rFonts w:asciiTheme="minorHAnsi" w:hAnsiTheme="minorHAnsi"/>
          <w:sz w:val="24"/>
        </w:rPr>
      </w:pPr>
      <w:r w:rsidRPr="007A510A">
        <w:rPr>
          <w:rFonts w:asciiTheme="minorHAnsi" w:hAnsiTheme="minorHAnsi"/>
          <w:sz w:val="24"/>
        </w:rPr>
        <w:t xml:space="preserve">przy kontrasygnacie </w:t>
      </w:r>
      <w:r w:rsidR="00344285" w:rsidRPr="007A510A">
        <w:rPr>
          <w:rFonts w:asciiTheme="minorHAnsi" w:hAnsiTheme="minorHAnsi"/>
          <w:sz w:val="24"/>
        </w:rPr>
        <w:t>…………………………</w:t>
      </w:r>
      <w:r w:rsidRPr="007A510A">
        <w:rPr>
          <w:rFonts w:asciiTheme="minorHAnsi" w:hAnsiTheme="minorHAnsi"/>
          <w:sz w:val="24"/>
        </w:rPr>
        <w:t xml:space="preserve"> – </w:t>
      </w:r>
      <w:r w:rsidR="00D6469C" w:rsidRPr="007A510A">
        <w:rPr>
          <w:rFonts w:asciiTheme="minorHAnsi" w:hAnsiTheme="minorHAnsi"/>
          <w:sz w:val="24"/>
        </w:rPr>
        <w:t>Skarbnika Gminy</w:t>
      </w:r>
      <w:r w:rsidR="00665028" w:rsidRPr="007A510A">
        <w:rPr>
          <w:rFonts w:asciiTheme="minorHAnsi" w:hAnsiTheme="minorHAnsi"/>
          <w:sz w:val="24"/>
        </w:rPr>
        <w:t>.</w:t>
      </w:r>
    </w:p>
    <w:p w14:paraId="539100F4" w14:textId="6831E85C" w:rsidR="00071D1B" w:rsidRDefault="00604509" w:rsidP="00BD0B02">
      <w:pPr>
        <w:suppressAutoHyphens w:val="0"/>
        <w:autoSpaceDE w:val="0"/>
        <w:autoSpaceDN w:val="0"/>
        <w:adjustRightInd w:val="0"/>
        <w:spacing w:line="360" w:lineRule="auto"/>
        <w:jc w:val="both"/>
        <w:rPr>
          <w:rFonts w:asciiTheme="minorHAnsi" w:hAnsiTheme="minorHAnsi"/>
        </w:rPr>
      </w:pPr>
      <w:r w:rsidRPr="007A510A">
        <w:rPr>
          <w:rFonts w:asciiTheme="minorHAnsi" w:hAnsiTheme="minorHAnsi"/>
        </w:rPr>
        <w:t>Na podstawie art. 62 ust. 6, art. 63</w:t>
      </w:r>
      <w:r w:rsidR="00115BD6" w:rsidRPr="007A510A">
        <w:rPr>
          <w:rFonts w:asciiTheme="minorHAnsi" w:hAnsiTheme="minorHAnsi"/>
        </w:rPr>
        <w:t xml:space="preserve"> </w:t>
      </w:r>
      <w:r w:rsidRPr="007A510A">
        <w:rPr>
          <w:rFonts w:asciiTheme="minorHAnsi" w:hAnsiTheme="minorHAnsi"/>
        </w:rPr>
        <w:t xml:space="preserve">c ustawy z dnia 4 lutego 2011 r. o opiece nad dziećmi w </w:t>
      </w:r>
      <w:r w:rsidR="00BD0B02" w:rsidRPr="007A510A">
        <w:rPr>
          <w:rFonts w:asciiTheme="minorHAnsi" w:hAnsiTheme="minorHAnsi"/>
        </w:rPr>
        <w:t>wieku do</w:t>
      </w:r>
      <w:r w:rsidRPr="007A510A">
        <w:rPr>
          <w:rFonts w:asciiTheme="minorHAnsi" w:hAnsiTheme="minorHAnsi"/>
        </w:rPr>
        <w:t xml:space="preserve"> lat 3 (</w:t>
      </w:r>
      <w:proofErr w:type="spellStart"/>
      <w:r w:rsidR="00557D29" w:rsidRPr="007A510A">
        <w:rPr>
          <w:rFonts w:asciiTheme="minorHAnsi" w:hAnsiTheme="minorHAnsi"/>
        </w:rPr>
        <w:t>t.j</w:t>
      </w:r>
      <w:proofErr w:type="spellEnd"/>
      <w:r w:rsidR="00557D29" w:rsidRPr="007A510A">
        <w:rPr>
          <w:rFonts w:asciiTheme="minorHAnsi" w:hAnsiTheme="minorHAnsi"/>
        </w:rPr>
        <w:t xml:space="preserve">. </w:t>
      </w:r>
      <w:r w:rsidRPr="007A510A">
        <w:rPr>
          <w:rFonts w:asciiTheme="minorHAnsi" w:hAnsiTheme="minorHAnsi"/>
        </w:rPr>
        <w:t xml:space="preserve">Dz.U.  z </w:t>
      </w:r>
      <w:r w:rsidR="00115BD6" w:rsidRPr="007A510A">
        <w:rPr>
          <w:rFonts w:asciiTheme="minorHAnsi" w:hAnsiTheme="minorHAnsi"/>
        </w:rPr>
        <w:t>2025</w:t>
      </w:r>
      <w:r w:rsidRPr="007A510A">
        <w:rPr>
          <w:rFonts w:asciiTheme="minorHAnsi" w:hAnsiTheme="minorHAnsi"/>
        </w:rPr>
        <w:t xml:space="preserve"> r. poz. </w:t>
      </w:r>
      <w:r w:rsidR="00115BD6" w:rsidRPr="007A510A">
        <w:rPr>
          <w:rFonts w:asciiTheme="minorHAnsi" w:hAnsiTheme="minorHAnsi"/>
        </w:rPr>
        <w:t>798</w:t>
      </w:r>
      <w:r w:rsidRPr="007A510A">
        <w:rPr>
          <w:rFonts w:asciiTheme="minorHAnsi" w:hAnsiTheme="minorHAnsi"/>
        </w:rPr>
        <w:t xml:space="preserve"> z </w:t>
      </w:r>
      <w:proofErr w:type="spellStart"/>
      <w:r w:rsidRPr="007A510A">
        <w:rPr>
          <w:rFonts w:asciiTheme="minorHAnsi" w:hAnsiTheme="minorHAnsi"/>
        </w:rPr>
        <w:t>późn</w:t>
      </w:r>
      <w:proofErr w:type="spellEnd"/>
      <w:r w:rsidRPr="007A510A">
        <w:rPr>
          <w:rFonts w:asciiTheme="minorHAnsi" w:hAnsiTheme="minorHAnsi"/>
        </w:rPr>
        <w:t xml:space="preserve">. zm.), </w:t>
      </w:r>
      <w:r w:rsidR="001C74F5" w:rsidRPr="007A510A">
        <w:rPr>
          <w:rFonts w:asciiTheme="minorHAnsi" w:hAnsiTheme="minorHAnsi"/>
        </w:rPr>
        <w:t>Resortowego programu „Aktywne Place Zabaw” 202</w:t>
      </w:r>
      <w:r w:rsidR="001C74F5">
        <w:rPr>
          <w:rFonts w:asciiTheme="minorHAnsi" w:hAnsiTheme="minorHAnsi"/>
        </w:rPr>
        <w:t>6</w:t>
      </w:r>
      <w:r w:rsidR="001C74F5" w:rsidRPr="007A510A">
        <w:rPr>
          <w:rFonts w:asciiTheme="minorHAnsi" w:hAnsiTheme="minorHAnsi"/>
        </w:rPr>
        <w:t xml:space="preserve">, </w:t>
      </w:r>
      <w:r w:rsidR="001C74F5">
        <w:rPr>
          <w:rFonts w:asciiTheme="minorHAnsi" w:hAnsiTheme="minorHAnsi"/>
        </w:rPr>
        <w:t xml:space="preserve">zwanego dalej „Programem” oraz </w:t>
      </w:r>
      <w:r w:rsidR="00326CBD">
        <w:rPr>
          <w:rFonts w:asciiTheme="minorHAnsi" w:hAnsiTheme="minorHAnsi"/>
        </w:rPr>
        <w:t xml:space="preserve">Regulaminu realizacji </w:t>
      </w:r>
      <w:r w:rsidRPr="007A510A">
        <w:rPr>
          <w:rFonts w:asciiTheme="minorHAnsi" w:hAnsiTheme="minorHAnsi"/>
        </w:rPr>
        <w:t>Resortowego programu „Aktywne Place Zabaw” 202</w:t>
      </w:r>
      <w:r w:rsidR="00095089">
        <w:rPr>
          <w:rFonts w:asciiTheme="minorHAnsi" w:hAnsiTheme="minorHAnsi"/>
        </w:rPr>
        <w:t>6</w:t>
      </w:r>
      <w:r w:rsidRPr="007A510A">
        <w:rPr>
          <w:rFonts w:asciiTheme="minorHAnsi" w:hAnsiTheme="minorHAnsi"/>
        </w:rPr>
        <w:t>, zwanego dalej „</w:t>
      </w:r>
      <w:r w:rsidR="00326CBD">
        <w:rPr>
          <w:rFonts w:asciiTheme="minorHAnsi" w:hAnsiTheme="minorHAnsi"/>
        </w:rPr>
        <w:t>Regulaminem</w:t>
      </w:r>
      <w:r w:rsidRPr="007A510A">
        <w:rPr>
          <w:rFonts w:asciiTheme="minorHAnsi" w:hAnsiTheme="minorHAnsi"/>
        </w:rPr>
        <w:t>”, przy uwzględnieniu zasad określonych w ustawie z dnia27 sierpnia 2009 r. o finansach publicznych (</w:t>
      </w:r>
      <w:proofErr w:type="spellStart"/>
      <w:r w:rsidR="00557D29" w:rsidRPr="007A510A">
        <w:rPr>
          <w:rFonts w:asciiTheme="minorHAnsi" w:hAnsiTheme="minorHAnsi"/>
        </w:rPr>
        <w:t>t.j</w:t>
      </w:r>
      <w:proofErr w:type="spellEnd"/>
      <w:r w:rsidR="00557D29" w:rsidRPr="007A510A">
        <w:rPr>
          <w:rFonts w:asciiTheme="minorHAnsi" w:hAnsiTheme="minorHAnsi"/>
        </w:rPr>
        <w:t xml:space="preserve">. </w:t>
      </w:r>
      <w:r w:rsidRPr="007A510A">
        <w:rPr>
          <w:rFonts w:asciiTheme="minorHAnsi" w:hAnsiTheme="minorHAnsi"/>
        </w:rPr>
        <w:t>Dz.U. z 202</w:t>
      </w:r>
      <w:r w:rsidR="00557D29" w:rsidRPr="007A510A">
        <w:rPr>
          <w:rFonts w:asciiTheme="minorHAnsi" w:hAnsiTheme="minorHAnsi"/>
        </w:rPr>
        <w:t>5</w:t>
      </w:r>
      <w:r w:rsidRPr="007A510A">
        <w:rPr>
          <w:rFonts w:asciiTheme="minorHAnsi" w:hAnsiTheme="minorHAnsi"/>
        </w:rPr>
        <w:t xml:space="preserve"> r. poz. </w:t>
      </w:r>
      <w:r w:rsidR="00557D29" w:rsidRPr="007A510A">
        <w:rPr>
          <w:rFonts w:asciiTheme="minorHAnsi" w:hAnsiTheme="minorHAnsi"/>
        </w:rPr>
        <w:t>1483</w:t>
      </w:r>
      <w:r w:rsidR="00095089">
        <w:rPr>
          <w:rFonts w:asciiTheme="minorHAnsi" w:hAnsiTheme="minorHAnsi"/>
        </w:rPr>
        <w:t xml:space="preserve"> z </w:t>
      </w:r>
      <w:proofErr w:type="spellStart"/>
      <w:r w:rsidR="00095089">
        <w:rPr>
          <w:rFonts w:asciiTheme="minorHAnsi" w:hAnsiTheme="minorHAnsi"/>
        </w:rPr>
        <w:t>późn</w:t>
      </w:r>
      <w:proofErr w:type="spellEnd"/>
      <w:r w:rsidR="00095089">
        <w:rPr>
          <w:rFonts w:asciiTheme="minorHAnsi" w:hAnsiTheme="minorHAnsi"/>
        </w:rPr>
        <w:t>. zm.</w:t>
      </w:r>
      <w:r w:rsidRPr="007A510A">
        <w:rPr>
          <w:rFonts w:asciiTheme="minorHAnsi" w:hAnsiTheme="minorHAnsi"/>
        </w:rPr>
        <w:t>)</w:t>
      </w:r>
      <w:r w:rsidR="00AC3956" w:rsidRPr="007A510A">
        <w:rPr>
          <w:rFonts w:asciiTheme="minorHAnsi" w:hAnsiTheme="minorHAnsi"/>
        </w:rPr>
        <w:t xml:space="preserve"> </w:t>
      </w:r>
      <w:r w:rsidR="0043472D" w:rsidRPr="007A510A">
        <w:rPr>
          <w:rFonts w:asciiTheme="minorHAnsi" w:hAnsiTheme="minorHAnsi"/>
        </w:rPr>
        <w:t xml:space="preserve">oraz </w:t>
      </w:r>
      <w:r w:rsidR="00BD0B02" w:rsidRPr="00BD0B02">
        <w:rPr>
          <w:rFonts w:asciiTheme="minorHAnsi" w:hAnsiTheme="minorHAnsi"/>
        </w:rPr>
        <w:t>art. 292 ust. 1 ustawy z dnia</w:t>
      </w:r>
      <w:r w:rsidR="00BD0B02">
        <w:rPr>
          <w:rFonts w:asciiTheme="minorHAnsi" w:hAnsiTheme="minorHAnsi"/>
        </w:rPr>
        <w:t xml:space="preserve"> </w:t>
      </w:r>
      <w:r w:rsidR="00BD0B02" w:rsidRPr="00BD0B02">
        <w:rPr>
          <w:rFonts w:asciiTheme="minorHAnsi" w:hAnsiTheme="minorHAnsi"/>
        </w:rPr>
        <w:t xml:space="preserve">20 marca 2025 r. o rynku pracy i służbach zatrudnienia (Dz. U. </w:t>
      </w:r>
      <w:r w:rsidR="00BD0B02">
        <w:rPr>
          <w:rFonts w:asciiTheme="minorHAnsi" w:hAnsiTheme="minorHAnsi"/>
        </w:rPr>
        <w:t xml:space="preserve">z 2025 </w:t>
      </w:r>
      <w:r w:rsidR="00BD0B02" w:rsidRPr="00BD0B02">
        <w:rPr>
          <w:rFonts w:asciiTheme="minorHAnsi" w:hAnsiTheme="minorHAnsi"/>
        </w:rPr>
        <w:t>poz. 620)</w:t>
      </w:r>
      <w:r w:rsidR="007F0983">
        <w:rPr>
          <w:rFonts w:asciiTheme="minorHAnsi" w:hAnsiTheme="minorHAnsi"/>
        </w:rPr>
        <w:t xml:space="preserve"> </w:t>
      </w:r>
      <w:r w:rsidRPr="007A510A">
        <w:rPr>
          <w:rFonts w:asciiTheme="minorHAnsi" w:hAnsiTheme="minorHAnsi"/>
        </w:rPr>
        <w:t xml:space="preserve">Wojewoda oraz OOW zawierają umowę w sprawie przekazania </w:t>
      </w:r>
      <w:r w:rsidRPr="007A510A">
        <w:rPr>
          <w:rFonts w:asciiTheme="minorHAnsi" w:hAnsiTheme="minorHAnsi"/>
        </w:rPr>
        <w:lastRenderedPageBreak/>
        <w:t xml:space="preserve">dofinansowania </w:t>
      </w:r>
      <w:r w:rsidR="00902501" w:rsidRPr="007A510A">
        <w:rPr>
          <w:rFonts w:asciiTheme="minorHAnsi" w:hAnsiTheme="minorHAnsi"/>
        </w:rPr>
        <w:t xml:space="preserve">na </w:t>
      </w:r>
      <w:r w:rsidRPr="007A510A">
        <w:rPr>
          <w:rFonts w:asciiTheme="minorHAnsi" w:hAnsiTheme="minorHAnsi"/>
        </w:rPr>
        <w:t>przebudow</w:t>
      </w:r>
      <w:r w:rsidR="00902501" w:rsidRPr="007A510A">
        <w:rPr>
          <w:rFonts w:asciiTheme="minorHAnsi" w:hAnsiTheme="minorHAnsi"/>
        </w:rPr>
        <w:t>ę/</w:t>
      </w:r>
      <w:r w:rsidRPr="007A510A">
        <w:rPr>
          <w:rFonts w:asciiTheme="minorHAnsi" w:hAnsiTheme="minorHAnsi"/>
        </w:rPr>
        <w:t>doposażeni</w:t>
      </w:r>
      <w:r w:rsidR="00902501" w:rsidRPr="007A510A">
        <w:rPr>
          <w:rFonts w:asciiTheme="minorHAnsi" w:hAnsiTheme="minorHAnsi"/>
        </w:rPr>
        <w:t>e istniejącego/</w:t>
      </w:r>
      <w:r w:rsidRPr="007A510A">
        <w:rPr>
          <w:rFonts w:asciiTheme="minorHAnsi" w:hAnsiTheme="minorHAnsi"/>
        </w:rPr>
        <w:t xml:space="preserve">istniejących, </w:t>
      </w:r>
      <w:r w:rsidR="00902501" w:rsidRPr="007A510A">
        <w:rPr>
          <w:rFonts w:asciiTheme="minorHAnsi" w:hAnsiTheme="minorHAnsi"/>
        </w:rPr>
        <w:t>przynależącego/</w:t>
      </w:r>
      <w:r w:rsidR="00610957" w:rsidRPr="007A510A">
        <w:rPr>
          <w:rFonts w:asciiTheme="minorHAnsi" w:hAnsiTheme="minorHAnsi"/>
        </w:rPr>
        <w:t xml:space="preserve"> </w:t>
      </w:r>
      <w:r w:rsidRPr="007A510A">
        <w:rPr>
          <w:rFonts w:asciiTheme="minorHAnsi" w:hAnsiTheme="minorHAnsi"/>
        </w:rPr>
        <w:t xml:space="preserve">przynależących do </w:t>
      </w:r>
      <w:r w:rsidR="00902501" w:rsidRPr="007A510A">
        <w:rPr>
          <w:rFonts w:asciiTheme="minorHAnsi" w:hAnsiTheme="minorHAnsi"/>
        </w:rPr>
        <w:t>żłobka/</w:t>
      </w:r>
      <w:r w:rsidRPr="007A510A">
        <w:rPr>
          <w:rFonts w:asciiTheme="minorHAnsi" w:hAnsiTheme="minorHAnsi"/>
        </w:rPr>
        <w:t xml:space="preserve">żłobków lub </w:t>
      </w:r>
      <w:r w:rsidR="00902501" w:rsidRPr="007A510A">
        <w:rPr>
          <w:rFonts w:asciiTheme="minorHAnsi" w:hAnsiTheme="minorHAnsi"/>
        </w:rPr>
        <w:t>klubu dziecięcego/</w:t>
      </w:r>
      <w:r w:rsidRPr="007A510A">
        <w:rPr>
          <w:rFonts w:asciiTheme="minorHAnsi" w:hAnsiTheme="minorHAnsi"/>
        </w:rPr>
        <w:t xml:space="preserve">klubów dziecięcych </w:t>
      </w:r>
      <w:r w:rsidR="00610957" w:rsidRPr="007A510A">
        <w:rPr>
          <w:rFonts w:asciiTheme="minorHAnsi" w:hAnsiTheme="minorHAnsi"/>
        </w:rPr>
        <w:t>placu/</w:t>
      </w:r>
      <w:r w:rsidRPr="007A510A">
        <w:rPr>
          <w:rFonts w:asciiTheme="minorHAnsi" w:hAnsiTheme="minorHAnsi"/>
        </w:rPr>
        <w:t>placów zabaw.</w:t>
      </w:r>
    </w:p>
    <w:p w14:paraId="7CDE720B" w14:textId="77777777" w:rsidR="007A510A" w:rsidRPr="007A510A" w:rsidRDefault="007A510A" w:rsidP="007A510A">
      <w:pPr>
        <w:suppressAutoHyphens w:val="0"/>
        <w:autoSpaceDE w:val="0"/>
        <w:autoSpaceDN w:val="0"/>
        <w:adjustRightInd w:val="0"/>
        <w:spacing w:line="360" w:lineRule="auto"/>
        <w:jc w:val="both"/>
        <w:rPr>
          <w:rFonts w:asciiTheme="minorHAnsi" w:hAnsiTheme="minorHAnsi"/>
        </w:rPr>
      </w:pPr>
    </w:p>
    <w:p w14:paraId="7CCA154A" w14:textId="77777777" w:rsidR="00604509" w:rsidRPr="007A510A" w:rsidRDefault="00604509" w:rsidP="007A510A">
      <w:pPr>
        <w:pStyle w:val="Nagwek1"/>
        <w:spacing w:before="0" w:after="0"/>
        <w:ind w:left="431" w:hanging="431"/>
        <w:rPr>
          <w:rFonts w:asciiTheme="minorHAnsi" w:hAnsiTheme="minorHAnsi"/>
          <w:sz w:val="24"/>
        </w:rPr>
      </w:pPr>
      <w:r w:rsidRPr="007A510A">
        <w:rPr>
          <w:rFonts w:asciiTheme="minorHAnsi" w:hAnsiTheme="minorHAnsi"/>
          <w:sz w:val="24"/>
        </w:rPr>
        <w:t>§ 1</w:t>
      </w:r>
      <w:r w:rsidR="0098653F" w:rsidRPr="007A510A">
        <w:rPr>
          <w:rFonts w:asciiTheme="minorHAnsi" w:hAnsiTheme="minorHAnsi"/>
          <w:sz w:val="24"/>
        </w:rPr>
        <w:t xml:space="preserve"> </w:t>
      </w:r>
    </w:p>
    <w:p w14:paraId="6F9FBD7A" w14:textId="77777777" w:rsidR="00824414" w:rsidRPr="007A510A" w:rsidRDefault="00824414" w:rsidP="007A510A">
      <w:pPr>
        <w:spacing w:line="360" w:lineRule="auto"/>
        <w:rPr>
          <w:rFonts w:asciiTheme="minorHAnsi" w:hAnsiTheme="minorHAnsi"/>
        </w:rPr>
      </w:pPr>
    </w:p>
    <w:p w14:paraId="5E34EC6D" w14:textId="77777777" w:rsidR="00351BBD" w:rsidRPr="007A510A" w:rsidRDefault="00604509"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t>Wojewoda zobowiązuje się do przekazania OOW w 202</w:t>
      </w:r>
      <w:r w:rsidR="00115BD6" w:rsidRPr="007A510A">
        <w:rPr>
          <w:rFonts w:asciiTheme="minorHAnsi" w:hAnsiTheme="minorHAnsi" w:cstheme="minorHAnsi"/>
          <w:color w:val="auto"/>
          <w:sz w:val="24"/>
          <w:szCs w:val="24"/>
        </w:rPr>
        <w:t>6</w:t>
      </w:r>
      <w:r w:rsidRPr="007A510A">
        <w:rPr>
          <w:rFonts w:asciiTheme="minorHAnsi" w:hAnsiTheme="minorHAnsi" w:cstheme="minorHAnsi"/>
          <w:color w:val="auto"/>
          <w:sz w:val="24"/>
          <w:szCs w:val="24"/>
        </w:rPr>
        <w:t xml:space="preserve"> r. środków finansowych Funduszu Pracy w </w:t>
      </w:r>
      <w:r w:rsidR="00B84614" w:rsidRPr="007A510A">
        <w:rPr>
          <w:rFonts w:asciiTheme="minorHAnsi" w:hAnsiTheme="minorHAnsi" w:cstheme="minorHAnsi"/>
          <w:color w:val="auto"/>
          <w:sz w:val="24"/>
          <w:szCs w:val="24"/>
        </w:rPr>
        <w:t xml:space="preserve">łącznej </w:t>
      </w:r>
      <w:r w:rsidRPr="007A510A">
        <w:rPr>
          <w:rFonts w:asciiTheme="minorHAnsi" w:hAnsiTheme="minorHAnsi" w:cstheme="minorHAnsi"/>
          <w:color w:val="auto"/>
          <w:sz w:val="24"/>
          <w:szCs w:val="24"/>
        </w:rPr>
        <w:t>kwocie</w:t>
      </w:r>
      <w:r w:rsidR="00115BD6" w:rsidRPr="007A510A">
        <w:rPr>
          <w:rFonts w:asciiTheme="minorHAnsi" w:hAnsiTheme="minorHAnsi" w:cstheme="minorHAnsi"/>
          <w:color w:val="auto"/>
          <w:sz w:val="24"/>
          <w:szCs w:val="24"/>
        </w:rPr>
        <w:t>………………………</w:t>
      </w:r>
      <w:r w:rsidR="00C25BF5" w:rsidRPr="007A510A">
        <w:rPr>
          <w:rFonts w:asciiTheme="minorHAnsi" w:hAnsiTheme="minorHAnsi" w:cstheme="minorHAnsi"/>
          <w:b/>
          <w:bCs/>
          <w:color w:val="auto"/>
          <w:sz w:val="24"/>
          <w:szCs w:val="24"/>
        </w:rPr>
        <w:t xml:space="preserve"> </w:t>
      </w:r>
      <w:r w:rsidRPr="007A510A">
        <w:rPr>
          <w:rFonts w:asciiTheme="minorHAnsi" w:hAnsiTheme="minorHAnsi" w:cstheme="minorHAnsi"/>
          <w:b/>
          <w:bCs/>
          <w:color w:val="auto"/>
          <w:sz w:val="24"/>
          <w:szCs w:val="24"/>
        </w:rPr>
        <w:t xml:space="preserve">zł (słownie: </w:t>
      </w:r>
      <w:r w:rsidR="00115BD6" w:rsidRPr="007A510A">
        <w:rPr>
          <w:rFonts w:asciiTheme="minorHAnsi" w:hAnsiTheme="minorHAnsi" w:cstheme="minorHAnsi"/>
          <w:b/>
          <w:bCs/>
          <w:color w:val="auto"/>
          <w:sz w:val="24"/>
          <w:szCs w:val="24"/>
        </w:rPr>
        <w:t>……………………………………………….</w:t>
      </w:r>
      <w:r w:rsidRPr="007A510A">
        <w:rPr>
          <w:rFonts w:asciiTheme="minorHAnsi" w:hAnsiTheme="minorHAnsi" w:cstheme="minorHAnsi"/>
          <w:b/>
          <w:bCs/>
          <w:color w:val="auto"/>
          <w:sz w:val="24"/>
          <w:szCs w:val="24"/>
        </w:rPr>
        <w:t>)</w:t>
      </w:r>
      <w:r w:rsidR="00351BBD" w:rsidRPr="007A510A">
        <w:rPr>
          <w:rFonts w:asciiTheme="minorHAnsi" w:hAnsiTheme="minorHAnsi" w:cstheme="minorHAnsi"/>
          <w:color w:val="auto"/>
          <w:sz w:val="24"/>
          <w:szCs w:val="24"/>
        </w:rPr>
        <w:t>, w tym:</w:t>
      </w:r>
    </w:p>
    <w:p w14:paraId="2F5EFC39" w14:textId="77777777" w:rsidR="00735C63" w:rsidRPr="007A510A" w:rsidRDefault="00351BBD" w:rsidP="007A510A">
      <w:pPr>
        <w:pStyle w:val="Ustpumowy"/>
        <w:numPr>
          <w:ilvl w:val="0"/>
          <w:numId w:val="32"/>
        </w:numPr>
        <w:rPr>
          <w:rFonts w:asciiTheme="minorHAnsi" w:hAnsiTheme="minorHAnsi" w:cstheme="minorHAnsi"/>
          <w:color w:val="auto"/>
          <w:sz w:val="24"/>
          <w:szCs w:val="24"/>
        </w:rPr>
      </w:pPr>
      <w:r w:rsidRPr="007A510A">
        <w:rPr>
          <w:rFonts w:asciiTheme="minorHAnsi" w:hAnsiTheme="minorHAnsi" w:cstheme="minorHAnsi"/>
          <w:color w:val="auto"/>
          <w:sz w:val="24"/>
          <w:szCs w:val="24"/>
        </w:rPr>
        <w:t>na wydatki majątkowe:</w:t>
      </w:r>
      <w:r w:rsidR="00D12951" w:rsidRPr="007A510A">
        <w:rPr>
          <w:rFonts w:asciiTheme="minorHAnsi" w:hAnsiTheme="minorHAnsi" w:cstheme="minorHAnsi"/>
          <w:color w:val="auto"/>
          <w:sz w:val="24"/>
          <w:szCs w:val="24"/>
        </w:rPr>
        <w:t xml:space="preserve"> </w:t>
      </w:r>
      <w:r w:rsidR="00115BD6" w:rsidRPr="007A510A">
        <w:rPr>
          <w:rFonts w:asciiTheme="minorHAnsi" w:hAnsiTheme="minorHAnsi" w:cstheme="minorHAnsi"/>
          <w:color w:val="auto"/>
          <w:sz w:val="24"/>
          <w:szCs w:val="24"/>
        </w:rPr>
        <w:t>…………………………………</w:t>
      </w:r>
      <w:r w:rsidR="009D5AE2" w:rsidRPr="007A510A">
        <w:rPr>
          <w:rFonts w:asciiTheme="minorHAnsi" w:hAnsiTheme="minorHAnsi" w:cstheme="minorHAnsi"/>
          <w:color w:val="auto"/>
          <w:sz w:val="24"/>
          <w:szCs w:val="24"/>
        </w:rPr>
        <w:t xml:space="preserve"> zł (słownie: </w:t>
      </w:r>
      <w:r w:rsidR="00115BD6" w:rsidRPr="007A510A">
        <w:rPr>
          <w:rFonts w:asciiTheme="minorHAnsi" w:hAnsiTheme="minorHAnsi" w:cstheme="minorHAnsi"/>
          <w:color w:val="auto"/>
          <w:sz w:val="24"/>
          <w:szCs w:val="24"/>
        </w:rPr>
        <w:t>……………………………………………</w:t>
      </w:r>
      <w:r w:rsidR="009D5AE2" w:rsidRPr="007A510A">
        <w:rPr>
          <w:rFonts w:asciiTheme="minorHAnsi" w:hAnsiTheme="minorHAnsi" w:cstheme="minorHAnsi"/>
          <w:color w:val="auto"/>
          <w:sz w:val="24"/>
          <w:szCs w:val="24"/>
        </w:rPr>
        <w:t>)</w:t>
      </w:r>
    </w:p>
    <w:p w14:paraId="69FEDC63" w14:textId="77777777" w:rsidR="00115BD6" w:rsidRPr="007A510A" w:rsidRDefault="00115BD6" w:rsidP="007A510A">
      <w:pPr>
        <w:pStyle w:val="Ustpumowy"/>
        <w:numPr>
          <w:ilvl w:val="0"/>
          <w:numId w:val="32"/>
        </w:numPr>
        <w:rPr>
          <w:rFonts w:asciiTheme="minorHAnsi" w:hAnsiTheme="minorHAnsi" w:cstheme="minorHAnsi"/>
          <w:color w:val="auto"/>
          <w:sz w:val="24"/>
          <w:szCs w:val="24"/>
        </w:rPr>
      </w:pPr>
      <w:r w:rsidRPr="007A510A">
        <w:rPr>
          <w:rFonts w:asciiTheme="minorHAnsi" w:hAnsiTheme="minorHAnsi" w:cstheme="minorHAnsi"/>
          <w:color w:val="auto"/>
          <w:sz w:val="24"/>
          <w:szCs w:val="24"/>
        </w:rPr>
        <w:t>na wydatki bieżące: ………………………………… zł (słownie: ……………………………………………)</w:t>
      </w:r>
    </w:p>
    <w:p w14:paraId="7159BF51" w14:textId="77777777" w:rsidR="00604509" w:rsidRPr="007A510A" w:rsidRDefault="00604509" w:rsidP="007A510A">
      <w:pPr>
        <w:pStyle w:val="Ustpumowy"/>
        <w:numPr>
          <w:ilvl w:val="0"/>
          <w:numId w:val="0"/>
        </w:numPr>
        <w:ind w:left="360"/>
        <w:rPr>
          <w:rFonts w:asciiTheme="minorHAnsi" w:hAnsiTheme="minorHAnsi" w:cstheme="minorHAnsi"/>
          <w:color w:val="auto"/>
          <w:sz w:val="24"/>
          <w:szCs w:val="24"/>
        </w:rPr>
      </w:pPr>
      <w:r w:rsidRPr="007A510A">
        <w:rPr>
          <w:rFonts w:asciiTheme="minorHAnsi" w:hAnsiTheme="minorHAnsi" w:cstheme="minorHAnsi"/>
          <w:sz w:val="24"/>
          <w:szCs w:val="24"/>
        </w:rPr>
        <w:t>z przeznaczeniem</w:t>
      </w:r>
      <w:r w:rsidR="006D06A5" w:rsidRPr="007A510A">
        <w:rPr>
          <w:rFonts w:asciiTheme="minorHAnsi" w:hAnsiTheme="minorHAnsi" w:cstheme="minorHAnsi"/>
          <w:sz w:val="24"/>
          <w:szCs w:val="24"/>
        </w:rPr>
        <w:t xml:space="preserve"> na</w:t>
      </w:r>
      <w:r w:rsidRPr="007A510A">
        <w:rPr>
          <w:rFonts w:asciiTheme="minorHAnsi" w:hAnsiTheme="minorHAnsi" w:cstheme="minorHAnsi"/>
          <w:sz w:val="24"/>
          <w:szCs w:val="24"/>
        </w:rPr>
        <w:t xml:space="preserve"> </w:t>
      </w:r>
      <w:r w:rsidR="006D06A5" w:rsidRPr="007A510A">
        <w:rPr>
          <w:rFonts w:asciiTheme="minorHAnsi" w:hAnsiTheme="minorHAnsi" w:cstheme="minorHAnsi"/>
          <w:sz w:val="24"/>
          <w:szCs w:val="24"/>
        </w:rPr>
        <w:t xml:space="preserve">dofinansowanie budowy nowych lub rozbudowy, przebudowy, remontu, doposażenia </w:t>
      </w:r>
      <w:r w:rsidRPr="007A510A">
        <w:rPr>
          <w:rFonts w:asciiTheme="minorHAnsi" w:hAnsiTheme="minorHAnsi" w:cstheme="minorHAnsi"/>
          <w:sz w:val="24"/>
          <w:szCs w:val="24"/>
        </w:rPr>
        <w:t>istniejącego, przynależącego</w:t>
      </w:r>
      <w:r w:rsidR="000A7253" w:rsidRPr="007A510A">
        <w:rPr>
          <w:rFonts w:asciiTheme="minorHAnsi" w:hAnsiTheme="minorHAnsi" w:cstheme="minorHAnsi"/>
          <w:sz w:val="24"/>
          <w:szCs w:val="24"/>
        </w:rPr>
        <w:t xml:space="preserve"> </w:t>
      </w:r>
      <w:r w:rsidRPr="007A510A">
        <w:rPr>
          <w:rFonts w:asciiTheme="minorHAnsi" w:hAnsiTheme="minorHAnsi" w:cstheme="minorHAnsi"/>
          <w:sz w:val="24"/>
          <w:szCs w:val="24"/>
        </w:rPr>
        <w:t xml:space="preserve">do instytucji opieki nad dziećmi do lat 3, tj. </w:t>
      </w:r>
      <w:r w:rsidR="00115BD6" w:rsidRPr="007A510A">
        <w:rPr>
          <w:rFonts w:asciiTheme="minorHAnsi" w:hAnsiTheme="minorHAnsi" w:cstheme="minorHAnsi"/>
          <w:sz w:val="24"/>
          <w:szCs w:val="24"/>
        </w:rPr>
        <w:t>żłobka/</w:t>
      </w:r>
      <w:r w:rsidRPr="007A510A">
        <w:rPr>
          <w:rFonts w:asciiTheme="minorHAnsi" w:hAnsiTheme="minorHAnsi" w:cstheme="minorHAnsi"/>
          <w:sz w:val="24"/>
          <w:szCs w:val="24"/>
        </w:rPr>
        <w:t>klubu dziecięcego, prowadzonego przez gminę, placu zabaw, zwane dalej „zadaniem</w:t>
      </w:r>
      <w:r w:rsidRPr="007A510A">
        <w:rPr>
          <w:rFonts w:asciiTheme="minorHAnsi" w:hAnsiTheme="minorHAnsi" w:cstheme="minorHAnsi"/>
          <w:color w:val="auto"/>
          <w:sz w:val="24"/>
          <w:szCs w:val="24"/>
        </w:rPr>
        <w:t xml:space="preserve">,” określone w kalkulacji </w:t>
      </w:r>
      <w:r w:rsidR="00CA4491" w:rsidRPr="007A510A">
        <w:rPr>
          <w:rFonts w:asciiTheme="minorHAnsi" w:hAnsiTheme="minorHAnsi" w:cstheme="minorHAnsi"/>
          <w:color w:val="auto"/>
          <w:sz w:val="24"/>
          <w:szCs w:val="24"/>
        </w:rPr>
        <w:t>wydatków</w:t>
      </w:r>
      <w:r w:rsidRPr="007A510A">
        <w:rPr>
          <w:rFonts w:asciiTheme="minorHAnsi" w:hAnsiTheme="minorHAnsi" w:cstheme="minorHAnsi"/>
          <w:color w:val="auto"/>
          <w:sz w:val="24"/>
          <w:szCs w:val="24"/>
        </w:rPr>
        <w:t xml:space="preserve">, stanowiącej </w:t>
      </w:r>
      <w:r w:rsidRPr="007A510A">
        <w:rPr>
          <w:rFonts w:asciiTheme="minorHAnsi" w:hAnsiTheme="minorHAnsi" w:cstheme="minorHAnsi"/>
          <w:b/>
          <w:color w:val="auto"/>
          <w:sz w:val="24"/>
          <w:szCs w:val="24"/>
        </w:rPr>
        <w:t>załącznik nr 1 do umowy</w:t>
      </w:r>
      <w:r w:rsidR="001A42AA" w:rsidRPr="007A510A">
        <w:rPr>
          <w:rStyle w:val="Odwoanieprzypisudolnego"/>
          <w:rFonts w:asciiTheme="minorHAnsi" w:hAnsiTheme="minorHAnsi" w:cstheme="minorHAnsi"/>
          <w:b/>
          <w:color w:val="auto"/>
          <w:sz w:val="24"/>
          <w:szCs w:val="24"/>
        </w:rPr>
        <w:footnoteReference w:id="3"/>
      </w:r>
      <w:r w:rsidR="004462D2" w:rsidRPr="007A510A">
        <w:rPr>
          <w:rFonts w:asciiTheme="minorHAnsi" w:hAnsiTheme="minorHAnsi" w:cstheme="minorHAnsi"/>
          <w:b/>
          <w:color w:val="auto"/>
          <w:sz w:val="24"/>
          <w:szCs w:val="24"/>
        </w:rPr>
        <w:t xml:space="preserve">, </w:t>
      </w:r>
      <w:r w:rsidR="00920249" w:rsidRPr="007A510A">
        <w:rPr>
          <w:rFonts w:asciiTheme="minorHAnsi" w:hAnsiTheme="minorHAnsi" w:cstheme="minorHAnsi"/>
          <w:b/>
          <w:color w:val="auto"/>
          <w:sz w:val="24"/>
          <w:szCs w:val="24"/>
        </w:rPr>
        <w:t>w tym</w:t>
      </w:r>
      <w:r w:rsidR="004462D2" w:rsidRPr="007A510A">
        <w:rPr>
          <w:rFonts w:asciiTheme="minorHAnsi" w:hAnsiTheme="minorHAnsi" w:cstheme="minorHAnsi"/>
          <w:b/>
          <w:color w:val="auto"/>
          <w:sz w:val="24"/>
          <w:szCs w:val="24"/>
        </w:rPr>
        <w:t>:</w:t>
      </w:r>
    </w:p>
    <w:p w14:paraId="1B0D8236" w14:textId="77777777" w:rsidR="00735C63" w:rsidRPr="007A510A" w:rsidRDefault="004462D2" w:rsidP="007A510A">
      <w:pPr>
        <w:pStyle w:val="punktpoustpie"/>
        <w:rPr>
          <w:rFonts w:asciiTheme="minorHAnsi" w:hAnsiTheme="minorHAnsi" w:cstheme="minorHAnsi"/>
          <w:sz w:val="24"/>
          <w:szCs w:val="24"/>
        </w:rPr>
      </w:pPr>
      <w:r w:rsidRPr="007A510A">
        <w:rPr>
          <w:rFonts w:asciiTheme="minorHAnsi" w:hAnsiTheme="minorHAnsi" w:cstheme="minorHAnsi"/>
          <w:sz w:val="24"/>
          <w:szCs w:val="24"/>
        </w:rPr>
        <w:t xml:space="preserve">Instytucja opieki </w:t>
      </w:r>
      <w:r w:rsidR="00115BD6" w:rsidRPr="007A510A">
        <w:rPr>
          <w:rFonts w:asciiTheme="minorHAnsi" w:hAnsiTheme="minorHAnsi" w:cstheme="minorHAnsi"/>
          <w:sz w:val="24"/>
          <w:szCs w:val="24"/>
        </w:rPr>
        <w:t>(</w:t>
      </w:r>
      <w:r w:rsidR="00115BD6" w:rsidRPr="007A510A">
        <w:rPr>
          <w:rFonts w:asciiTheme="minorHAnsi" w:hAnsiTheme="minorHAnsi" w:cstheme="minorHAnsi"/>
          <w:i/>
          <w:iCs/>
          <w:sz w:val="24"/>
          <w:szCs w:val="24"/>
        </w:rPr>
        <w:t>nazwa, adres, nr wpisu do rejestru żłobków</w:t>
      </w:r>
      <w:r w:rsidR="00115BD6" w:rsidRPr="007A510A">
        <w:rPr>
          <w:rFonts w:asciiTheme="minorHAnsi" w:hAnsiTheme="minorHAnsi" w:cstheme="minorHAnsi"/>
          <w:sz w:val="24"/>
          <w:szCs w:val="24"/>
        </w:rPr>
        <w:t>) –</w:t>
      </w:r>
      <w:r w:rsidR="00C25BF5" w:rsidRPr="007A510A">
        <w:rPr>
          <w:rFonts w:asciiTheme="minorHAnsi" w:hAnsiTheme="minorHAnsi" w:cstheme="minorHAnsi"/>
          <w:sz w:val="24"/>
          <w:szCs w:val="24"/>
        </w:rPr>
        <w:t xml:space="preserve"> </w:t>
      </w:r>
      <w:r w:rsidR="00115BD6" w:rsidRPr="007A510A">
        <w:rPr>
          <w:rFonts w:asciiTheme="minorHAnsi" w:hAnsiTheme="minorHAnsi" w:cstheme="minorHAnsi"/>
          <w:sz w:val="24"/>
          <w:szCs w:val="24"/>
        </w:rPr>
        <w:t>kwota ………………</w:t>
      </w:r>
      <w:r w:rsidR="009D5AE2" w:rsidRPr="007A510A">
        <w:rPr>
          <w:rFonts w:asciiTheme="minorHAnsi" w:hAnsiTheme="minorHAnsi" w:cstheme="minorHAnsi"/>
          <w:sz w:val="24"/>
          <w:szCs w:val="24"/>
        </w:rPr>
        <w:t xml:space="preserve"> zł (słownie: </w:t>
      </w:r>
      <w:r w:rsidR="00115BD6" w:rsidRPr="007A510A">
        <w:rPr>
          <w:rFonts w:asciiTheme="minorHAnsi" w:hAnsiTheme="minorHAnsi" w:cstheme="minorHAnsi"/>
          <w:sz w:val="24"/>
          <w:szCs w:val="24"/>
        </w:rPr>
        <w:t>……………………………………………………………………………………………………………………….</w:t>
      </w:r>
      <w:r w:rsidR="009D5AE2" w:rsidRPr="007A510A">
        <w:rPr>
          <w:rFonts w:asciiTheme="minorHAnsi" w:hAnsiTheme="minorHAnsi" w:cstheme="minorHAnsi"/>
          <w:sz w:val="24"/>
          <w:szCs w:val="24"/>
        </w:rPr>
        <w:t>)</w:t>
      </w:r>
    </w:p>
    <w:p w14:paraId="704907CA" w14:textId="77777777" w:rsidR="00E953E9" w:rsidRPr="007A510A" w:rsidRDefault="00E953E9" w:rsidP="007A510A">
      <w:pPr>
        <w:pStyle w:val="punktpoustpie"/>
        <w:numPr>
          <w:ilvl w:val="0"/>
          <w:numId w:val="0"/>
        </w:numPr>
        <w:ind w:left="360"/>
        <w:rPr>
          <w:rFonts w:asciiTheme="minorHAnsi" w:hAnsiTheme="minorHAnsi" w:cstheme="minorHAnsi"/>
          <w:sz w:val="24"/>
          <w:szCs w:val="24"/>
        </w:rPr>
      </w:pPr>
      <w:r w:rsidRPr="007A510A">
        <w:rPr>
          <w:rFonts w:asciiTheme="minorHAnsi" w:hAnsiTheme="minorHAnsi" w:cstheme="minorHAnsi"/>
          <w:sz w:val="24"/>
          <w:szCs w:val="24"/>
        </w:rPr>
        <w:t>oraz opisie realizacji zadania, stanowiąc</w:t>
      </w:r>
      <w:r w:rsidR="00973EC3" w:rsidRPr="007A510A">
        <w:rPr>
          <w:rFonts w:asciiTheme="minorHAnsi" w:hAnsiTheme="minorHAnsi" w:cstheme="minorHAnsi"/>
          <w:sz w:val="24"/>
          <w:szCs w:val="24"/>
        </w:rPr>
        <w:t xml:space="preserve">y </w:t>
      </w:r>
      <w:r w:rsidRPr="007A510A">
        <w:rPr>
          <w:rFonts w:asciiTheme="minorHAnsi" w:hAnsiTheme="minorHAnsi" w:cstheme="minorHAnsi"/>
          <w:b/>
          <w:sz w:val="24"/>
          <w:szCs w:val="24"/>
        </w:rPr>
        <w:t>załącznik nr 2</w:t>
      </w:r>
      <w:r w:rsidRPr="007A510A">
        <w:rPr>
          <w:rFonts w:asciiTheme="minorHAnsi" w:hAnsiTheme="minorHAnsi" w:cstheme="minorHAnsi"/>
          <w:sz w:val="24"/>
          <w:szCs w:val="24"/>
        </w:rPr>
        <w:t xml:space="preserve"> do umowy. </w:t>
      </w:r>
    </w:p>
    <w:p w14:paraId="3CBCB6BC" w14:textId="77777777" w:rsidR="00450D74" w:rsidRPr="007A510A" w:rsidRDefault="00450D74" w:rsidP="007A510A">
      <w:pPr>
        <w:pStyle w:val="Ustpumowy"/>
        <w:rPr>
          <w:rFonts w:asciiTheme="minorHAnsi" w:hAnsiTheme="minorHAnsi" w:cstheme="minorHAnsi"/>
          <w:color w:val="auto"/>
          <w:sz w:val="24"/>
          <w:szCs w:val="24"/>
        </w:rPr>
      </w:pPr>
      <w:r w:rsidRPr="007A510A">
        <w:rPr>
          <w:rFonts w:asciiTheme="minorHAnsi" w:hAnsiTheme="minorHAnsi" w:cstheme="minorHAnsi"/>
          <w:sz w:val="24"/>
          <w:szCs w:val="24"/>
        </w:rPr>
        <w:t xml:space="preserve">Środki finansowe, o których mowa w § 1 ust. 1 dotyczą wydatków majątkowych lub bieżących </w:t>
      </w:r>
      <w:r w:rsidRPr="007A510A">
        <w:rPr>
          <w:rFonts w:asciiTheme="minorHAnsi" w:hAnsiTheme="minorHAnsi" w:cstheme="minorHAnsi"/>
          <w:color w:val="auto"/>
          <w:sz w:val="24"/>
          <w:szCs w:val="24"/>
        </w:rPr>
        <w:t>związanych z:</w:t>
      </w:r>
    </w:p>
    <w:p w14:paraId="2EBB28EF"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robotami budowlanymi tj. budową, a także rozbudową placu zabaw, pracami polegającymi na przebudowie lub remoncie placu zabaw, montażu lub rozbiórce obiektów małej architektury np. altany ogrodowej,</w:t>
      </w:r>
    </w:p>
    <w:p w14:paraId="5D1E1C1C"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budową nawierzchni tj. wykonywaniem prac polegających na utworzeniu nawierzchni,</w:t>
      </w:r>
    </w:p>
    <w:p w14:paraId="67293C5B"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remontem nawierzchni, tj. wykonywaniem prac polegających na odtworzeniu stanu pierwotnego nawierzchni, a niestanowiących bieżącej konserwacji, przy czym dopuszcza się stosowanie wyrobów innych niż użyto w stanie pierwotnym,</w:t>
      </w:r>
    </w:p>
    <w:p w14:paraId="33FD5543"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lastRenderedPageBreak/>
        <w:t>wymianą nawierzchni tj. wykonywaniem prac polegających na zmianie stanu pierwotnego nawierzchni przy wykorzystaniu innych wyrobów niż w stanie pierwotnym,</w:t>
      </w:r>
    </w:p>
    <w:p w14:paraId="18BCBBE4"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modyfikacją i zagospodarowaniem terenu, w szczególności: zmianą ukształtowania terenu (min. poprzez tworzenie wzniesień), tworzeniem instalacji z roślin (np. szałasów z wikliny) lub miejsc uprawy roślin dostępnych dla dzieci (np. ogródki warzywne),</w:t>
      </w:r>
    </w:p>
    <w:p w14:paraId="1B80D76C" w14:textId="77777777"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 xml:space="preserve">zakupem i montażem wyposażenia, w szczególności wyposażenia z wykorzystaniem naturalnych materiałów, tj. urządzeń do zabawy, w tym również projektowanych indywidualnie (np. ścieżki sensoryczne, kuchnie błotne, ścieżki do zabaw ruchowych </w:t>
      </w:r>
      <w:r w:rsidRPr="007A510A">
        <w:rPr>
          <w:rFonts w:asciiTheme="minorHAnsi" w:hAnsiTheme="minorHAnsi"/>
        </w:rPr>
        <w:br/>
        <w:t>z pni drzew), czy elementów ogrodowych (np. stoły, ławeczki),</w:t>
      </w:r>
    </w:p>
    <w:p w14:paraId="38D5098D" w14:textId="57AD7696" w:rsidR="00450D74" w:rsidRPr="007A510A" w:rsidRDefault="00450D74" w:rsidP="007A510A">
      <w:pPr>
        <w:pStyle w:val="Tekstpodstawowywcity"/>
        <w:numPr>
          <w:ilvl w:val="0"/>
          <w:numId w:val="46"/>
        </w:numPr>
        <w:suppressAutoHyphens w:val="0"/>
        <w:ind w:left="709" w:hanging="284"/>
        <w:contextualSpacing/>
        <w:jc w:val="both"/>
        <w:rPr>
          <w:rFonts w:asciiTheme="minorHAnsi" w:hAnsiTheme="minorHAnsi"/>
        </w:rPr>
      </w:pPr>
      <w:r w:rsidRPr="007A510A">
        <w:rPr>
          <w:rFonts w:asciiTheme="minorHAnsi" w:hAnsiTheme="minorHAnsi"/>
        </w:rPr>
        <w:t xml:space="preserve">zakupem pomocy do prowadzenia zajęć odbywających się na placu zabaw, </w:t>
      </w:r>
      <w:r w:rsidRPr="007A510A">
        <w:rPr>
          <w:rFonts w:asciiTheme="minorHAnsi" w:hAnsiTheme="minorHAnsi"/>
        </w:rPr>
        <w:br/>
        <w:t>w szczególności pomocy z naturalnych materiałów (np. tablicy do rysowania, kredy, zabawek do piaskownicy, piłek, chusty animacyjnej, lornetki)</w:t>
      </w:r>
      <w:r w:rsidR="00122DD1">
        <w:rPr>
          <w:rFonts w:asciiTheme="minorHAnsi" w:hAnsiTheme="minorHAnsi"/>
        </w:rPr>
        <w:t>.</w:t>
      </w:r>
    </w:p>
    <w:p w14:paraId="5FDC2C5B" w14:textId="77777777" w:rsidR="00450D74" w:rsidRPr="007A510A" w:rsidRDefault="00604509" w:rsidP="007A510A">
      <w:pPr>
        <w:pStyle w:val="Ustpumowy"/>
        <w:rPr>
          <w:rFonts w:asciiTheme="minorHAnsi" w:hAnsiTheme="minorHAnsi" w:cstheme="minorHAnsi"/>
          <w:color w:val="FF0000"/>
          <w:sz w:val="24"/>
          <w:szCs w:val="24"/>
        </w:rPr>
      </w:pPr>
      <w:r w:rsidRPr="007A510A">
        <w:rPr>
          <w:rFonts w:asciiTheme="minorHAnsi" w:hAnsiTheme="minorHAnsi" w:cstheme="minorHAnsi"/>
          <w:sz w:val="24"/>
          <w:szCs w:val="24"/>
        </w:rPr>
        <w:t>OOW oświadcza, że wskazane we wniosku o dofinansowanie – „Aktywne Place Zabaw” 202</w:t>
      </w:r>
      <w:r w:rsidR="00115BD6" w:rsidRPr="007A510A">
        <w:rPr>
          <w:rFonts w:asciiTheme="minorHAnsi" w:hAnsiTheme="minorHAnsi" w:cstheme="minorHAnsi"/>
          <w:sz w:val="24"/>
          <w:szCs w:val="24"/>
        </w:rPr>
        <w:t>6</w:t>
      </w:r>
      <w:r w:rsidRPr="007A510A">
        <w:rPr>
          <w:rFonts w:asciiTheme="minorHAnsi" w:hAnsiTheme="minorHAnsi" w:cstheme="minorHAnsi"/>
          <w:sz w:val="24"/>
          <w:szCs w:val="24"/>
        </w:rPr>
        <w:t xml:space="preserve"> instytucje opieki nad dziećmi do lat 3 są wpisane do rejestru żłobków i klubów dziecięcych</w:t>
      </w:r>
      <w:r w:rsidR="00CF4EBB" w:rsidRPr="007A510A">
        <w:rPr>
          <w:rFonts w:asciiTheme="minorHAnsi" w:hAnsiTheme="minorHAnsi" w:cstheme="minorHAnsi"/>
          <w:sz w:val="24"/>
          <w:szCs w:val="24"/>
        </w:rPr>
        <w:br/>
      </w:r>
      <w:r w:rsidRPr="007A510A">
        <w:rPr>
          <w:rFonts w:asciiTheme="minorHAnsi" w:hAnsiTheme="minorHAnsi" w:cstheme="minorHAnsi"/>
          <w:sz w:val="24"/>
          <w:szCs w:val="24"/>
        </w:rPr>
        <w:t>i wpis ten został dokonany do dnia ogłoszenia Programu, a wysokość miesięcznej opłaty rodzica za pobyt dziecka w żłobku lub klubie dziecięcym, którego/których dotyczy wniosek złożony w ramach Programu i którą rodzic byłby zobowiązany ponosić, gdyby nie zostało mu przyznane prawo</w:t>
      </w:r>
      <w:r w:rsidR="00CF4EBB" w:rsidRPr="007A510A">
        <w:rPr>
          <w:rFonts w:asciiTheme="minorHAnsi" w:hAnsiTheme="minorHAnsi" w:cstheme="minorHAnsi"/>
          <w:sz w:val="24"/>
          <w:szCs w:val="24"/>
        </w:rPr>
        <w:t xml:space="preserve"> </w:t>
      </w:r>
      <w:r w:rsidRPr="007A510A">
        <w:rPr>
          <w:rFonts w:asciiTheme="minorHAnsi" w:hAnsiTheme="minorHAnsi" w:cstheme="minorHAnsi"/>
          <w:sz w:val="24"/>
          <w:szCs w:val="24"/>
        </w:rPr>
        <w:t>do świadczenia „aktywnie w żłobku” nie przekracza kwoty 1500 zł</w:t>
      </w:r>
      <w:r w:rsidR="00450D74" w:rsidRPr="007A510A">
        <w:rPr>
          <w:rFonts w:asciiTheme="minorHAnsi" w:hAnsiTheme="minorHAnsi" w:cstheme="minorHAnsi"/>
          <w:sz w:val="24"/>
          <w:szCs w:val="24"/>
        </w:rPr>
        <w:t xml:space="preserve"> lub 1900 zł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1C9E7980" w14:textId="5AD30E83" w:rsidR="004115C2" w:rsidRPr="009E0F7C" w:rsidRDefault="00FE3FF2">
      <w:pPr>
        <w:pStyle w:val="Ustpumowy"/>
        <w:rPr>
          <w:rFonts w:asciiTheme="minorHAnsi" w:hAnsiTheme="minorHAnsi" w:cstheme="minorHAnsi"/>
          <w:sz w:val="24"/>
          <w:szCs w:val="24"/>
        </w:rPr>
      </w:pPr>
      <w:r w:rsidRPr="009E0F7C">
        <w:rPr>
          <w:rFonts w:asciiTheme="minorHAnsi" w:hAnsiTheme="minorHAnsi" w:cstheme="minorHAnsi"/>
          <w:sz w:val="24"/>
          <w:szCs w:val="24"/>
        </w:rPr>
        <w:t xml:space="preserve">OOW oświadcza ponadto, że wysokość miesięcznej opłaty, o której mowa w </w:t>
      </w:r>
      <w:r w:rsidR="002E413B">
        <w:rPr>
          <w:rFonts w:asciiTheme="minorHAnsi" w:hAnsiTheme="minorHAnsi" w:cstheme="minorHAnsi"/>
          <w:sz w:val="24"/>
          <w:szCs w:val="24"/>
        </w:rPr>
        <w:t>ustępie</w:t>
      </w:r>
      <w:r w:rsidRPr="009E0F7C">
        <w:rPr>
          <w:rFonts w:asciiTheme="minorHAnsi" w:hAnsiTheme="minorHAnsi" w:cstheme="minorHAnsi"/>
          <w:sz w:val="24"/>
          <w:szCs w:val="24"/>
        </w:rPr>
        <w:t xml:space="preserve"> </w:t>
      </w:r>
      <w:r w:rsidR="002E413B">
        <w:rPr>
          <w:rFonts w:asciiTheme="minorHAnsi" w:hAnsiTheme="minorHAnsi" w:cstheme="minorHAnsi"/>
          <w:sz w:val="24"/>
          <w:szCs w:val="24"/>
        </w:rPr>
        <w:t>3</w:t>
      </w:r>
      <w:r w:rsidRPr="009E0F7C">
        <w:rPr>
          <w:rFonts w:asciiTheme="minorHAnsi" w:hAnsiTheme="minorHAnsi" w:cstheme="minorHAnsi"/>
          <w:sz w:val="24"/>
          <w:szCs w:val="24"/>
        </w:rPr>
        <w:t>, nie będzie przekraczać wskazanych wyżej kwot od dnia złożenia wniosku o dofinansowanie do końca 2026 r.</w:t>
      </w:r>
    </w:p>
    <w:p w14:paraId="06A7E032" w14:textId="77777777" w:rsidR="004115C2" w:rsidRDefault="004115C2"/>
    <w:p w14:paraId="71509695" w14:textId="5FFCD987" w:rsidR="00604509" w:rsidRPr="007A510A" w:rsidRDefault="00326CBD" w:rsidP="007A510A">
      <w:pPr>
        <w:pStyle w:val="Ustpumowy"/>
        <w:numPr>
          <w:ilvl w:val="0"/>
          <w:numId w:val="3"/>
        </w:numPr>
        <w:rPr>
          <w:rFonts w:asciiTheme="minorHAnsi" w:hAnsiTheme="minorHAnsi" w:cstheme="minorHAnsi"/>
          <w:color w:val="auto"/>
          <w:sz w:val="24"/>
          <w:szCs w:val="24"/>
        </w:rPr>
      </w:pPr>
      <w:r w:rsidRPr="00326CBD">
        <w:rPr>
          <w:rFonts w:asciiTheme="minorHAnsi" w:hAnsiTheme="minorHAnsi" w:cstheme="minorHAnsi"/>
          <w:color w:val="auto"/>
          <w:sz w:val="24"/>
          <w:szCs w:val="24"/>
        </w:rPr>
        <w:t xml:space="preserve">OOW oświadcza, że posiada prawo własności gruntu, na którym położony będzie lub jest plac zabaw przynależący do instytucji opieki. Dokument potwierdzający własność gruntu stanowi </w:t>
      </w:r>
      <w:r w:rsidRPr="009E0F7C">
        <w:rPr>
          <w:rFonts w:asciiTheme="minorHAnsi" w:hAnsiTheme="minorHAnsi" w:cstheme="minorHAnsi"/>
          <w:b/>
          <w:bCs/>
          <w:color w:val="auto"/>
          <w:sz w:val="24"/>
          <w:szCs w:val="24"/>
        </w:rPr>
        <w:t>załącznik nr 3</w:t>
      </w:r>
      <w:r>
        <w:rPr>
          <w:rFonts w:asciiTheme="minorHAnsi" w:hAnsiTheme="minorHAnsi" w:cstheme="minorHAnsi"/>
          <w:color w:val="auto"/>
          <w:sz w:val="24"/>
          <w:szCs w:val="24"/>
        </w:rPr>
        <w:t xml:space="preserve">. </w:t>
      </w:r>
    </w:p>
    <w:p w14:paraId="1260E130" w14:textId="77777777" w:rsidR="00604509" w:rsidRPr="007A510A" w:rsidRDefault="00604509"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lastRenderedPageBreak/>
        <w:t xml:space="preserve">Przyznane środki finansowe, o których mowa w ust. 1, zostaną przekazane na wyodrębniony na potrzeby zadania rachunek bankowy OOW nr </w:t>
      </w:r>
      <w:r w:rsidR="001400B9" w:rsidRPr="007A510A">
        <w:rPr>
          <w:rFonts w:asciiTheme="minorHAnsi" w:hAnsiTheme="minorHAnsi" w:cstheme="minorHAnsi"/>
          <w:b/>
          <w:bCs/>
          <w:color w:val="auto"/>
          <w:sz w:val="24"/>
          <w:szCs w:val="24"/>
        </w:rPr>
        <w:t>……………………………………………</w:t>
      </w:r>
      <w:r w:rsidRPr="007A510A">
        <w:rPr>
          <w:rFonts w:asciiTheme="minorHAnsi" w:hAnsiTheme="minorHAnsi" w:cstheme="minorHAnsi"/>
          <w:color w:val="auto"/>
          <w:sz w:val="24"/>
          <w:szCs w:val="24"/>
        </w:rPr>
        <w:t xml:space="preserve">, prowadzony przez </w:t>
      </w:r>
      <w:r w:rsidR="001400B9" w:rsidRPr="007A510A">
        <w:rPr>
          <w:rFonts w:asciiTheme="minorHAnsi" w:hAnsiTheme="minorHAnsi" w:cstheme="minorHAnsi"/>
          <w:color w:val="auto"/>
          <w:sz w:val="24"/>
          <w:szCs w:val="24"/>
        </w:rPr>
        <w:t>…………………………………………………</w:t>
      </w:r>
      <w:r w:rsidR="00C25BF5" w:rsidRPr="007A510A">
        <w:rPr>
          <w:rFonts w:asciiTheme="minorHAnsi" w:hAnsiTheme="minorHAnsi" w:cstheme="minorHAnsi"/>
          <w:color w:val="auto"/>
          <w:sz w:val="24"/>
          <w:szCs w:val="24"/>
        </w:rPr>
        <w:t>.</w:t>
      </w:r>
      <w:r w:rsidRPr="007A510A">
        <w:rPr>
          <w:rFonts w:asciiTheme="minorHAnsi" w:hAnsiTheme="minorHAnsi" w:cstheme="minorHAnsi"/>
          <w:color w:val="auto"/>
          <w:sz w:val="24"/>
          <w:szCs w:val="24"/>
        </w:rPr>
        <w:t xml:space="preserve"> Rachunek ten będzie służył wyłącznie do gromadzenia środków dofinansowania</w:t>
      </w:r>
      <w:r w:rsidR="00C25BF5" w:rsidRPr="007A510A">
        <w:rPr>
          <w:rFonts w:asciiTheme="minorHAnsi" w:hAnsiTheme="minorHAnsi" w:cstheme="minorHAnsi"/>
          <w:color w:val="auto"/>
          <w:sz w:val="24"/>
          <w:szCs w:val="24"/>
        </w:rPr>
        <w:t xml:space="preserve"> </w:t>
      </w:r>
      <w:r w:rsidRPr="007A510A">
        <w:rPr>
          <w:rFonts w:asciiTheme="minorHAnsi" w:hAnsiTheme="minorHAnsi" w:cstheme="minorHAnsi"/>
          <w:color w:val="auto"/>
          <w:sz w:val="24"/>
          <w:szCs w:val="24"/>
        </w:rPr>
        <w:t>oraz dochodów od tych środków, a także wykorzystywania środków dofinansowania w ramach zadania. Przez gromadzenie należy rozumieć pozostawanie środków dofinansowania przekazanych w ramach zadania na rachunku, tj. od dnia ich wpływu (zaksięgowania na rachunku bankowym) do dnia ich wykorzystania.</w:t>
      </w:r>
    </w:p>
    <w:p w14:paraId="29ABB7F2" w14:textId="77777777" w:rsidR="00AE49BF" w:rsidRPr="007A510A" w:rsidRDefault="00175AA2"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Dofinansowanie jest wypłacane w sposób umożliwiający terminową realizację płatności przez ostatecznego odbiorcę wsparcia za zrealizowane zadania. </w:t>
      </w:r>
      <w:r w:rsidR="00C82F4B" w:rsidRPr="007A510A">
        <w:rPr>
          <w:rFonts w:asciiTheme="minorHAnsi" w:hAnsiTheme="minorHAnsi" w:cstheme="minorHAnsi"/>
          <w:color w:val="auto"/>
          <w:sz w:val="24"/>
          <w:szCs w:val="24"/>
        </w:rPr>
        <w:t>Wniosek o wypłatę dofinansowania</w:t>
      </w:r>
      <w:r w:rsidR="00BF616B" w:rsidRPr="007A510A">
        <w:rPr>
          <w:rFonts w:asciiTheme="minorHAnsi" w:hAnsiTheme="minorHAnsi" w:cstheme="minorHAnsi"/>
          <w:color w:val="auto"/>
          <w:sz w:val="24"/>
          <w:szCs w:val="24"/>
        </w:rPr>
        <w:t xml:space="preserve"> zawierający wykaz faktur oraz harmonogram wydatków, stanowiący </w:t>
      </w:r>
      <w:r w:rsidR="00BF616B" w:rsidRPr="007A510A">
        <w:rPr>
          <w:rFonts w:asciiTheme="minorHAnsi" w:hAnsiTheme="minorHAnsi" w:cstheme="minorHAnsi"/>
          <w:b/>
          <w:bCs/>
          <w:color w:val="auto"/>
          <w:sz w:val="24"/>
          <w:szCs w:val="24"/>
        </w:rPr>
        <w:t>załącznik nr 6</w:t>
      </w:r>
      <w:r w:rsidR="00BF616B" w:rsidRPr="007A510A">
        <w:rPr>
          <w:rFonts w:asciiTheme="minorHAnsi" w:hAnsiTheme="minorHAnsi" w:cstheme="minorHAnsi"/>
          <w:color w:val="auto"/>
          <w:sz w:val="24"/>
          <w:szCs w:val="24"/>
        </w:rPr>
        <w:t xml:space="preserve"> do umowy, </w:t>
      </w:r>
      <w:r w:rsidR="00C82F4B" w:rsidRPr="007A510A">
        <w:rPr>
          <w:rFonts w:asciiTheme="minorHAnsi" w:hAnsiTheme="minorHAnsi" w:cstheme="minorHAnsi"/>
          <w:color w:val="auto"/>
          <w:sz w:val="24"/>
          <w:szCs w:val="24"/>
        </w:rPr>
        <w:t xml:space="preserve">należy składać </w:t>
      </w:r>
      <w:r w:rsidR="00BF616B" w:rsidRPr="007A510A">
        <w:rPr>
          <w:rFonts w:asciiTheme="minorHAnsi" w:hAnsiTheme="minorHAnsi" w:cstheme="minorHAnsi"/>
          <w:color w:val="auto"/>
          <w:sz w:val="24"/>
          <w:szCs w:val="24"/>
        </w:rPr>
        <w:t xml:space="preserve">na bieżąco, </w:t>
      </w:r>
      <w:r w:rsidR="00C82F4B" w:rsidRPr="007A510A">
        <w:rPr>
          <w:rFonts w:asciiTheme="minorHAnsi" w:hAnsiTheme="minorHAnsi" w:cstheme="minorHAnsi"/>
          <w:color w:val="auto"/>
          <w:sz w:val="24"/>
          <w:szCs w:val="24"/>
        </w:rPr>
        <w:t xml:space="preserve">nie częściej niż raz w miesiącu. </w:t>
      </w:r>
      <w:r w:rsidR="00BF616B" w:rsidRPr="007A510A">
        <w:rPr>
          <w:rFonts w:asciiTheme="minorHAnsi" w:hAnsiTheme="minorHAnsi" w:cstheme="minorHAnsi"/>
          <w:color w:val="auto"/>
          <w:sz w:val="24"/>
          <w:szCs w:val="24"/>
        </w:rPr>
        <w:t xml:space="preserve"> </w:t>
      </w:r>
    </w:p>
    <w:p w14:paraId="3BBC79A9" w14:textId="77777777" w:rsidR="00BF616B" w:rsidRPr="007A510A" w:rsidRDefault="00AE49BF" w:rsidP="007A510A">
      <w:pPr>
        <w:pStyle w:val="Ustpumowy"/>
        <w:numPr>
          <w:ilvl w:val="0"/>
          <w:numId w:val="0"/>
        </w:numPr>
        <w:ind w:left="360"/>
        <w:rPr>
          <w:rFonts w:asciiTheme="minorHAnsi" w:hAnsiTheme="minorHAnsi" w:cstheme="minorHAnsi"/>
          <w:color w:val="auto"/>
          <w:sz w:val="24"/>
          <w:szCs w:val="24"/>
        </w:rPr>
      </w:pPr>
      <w:r w:rsidRPr="007A510A">
        <w:rPr>
          <w:rFonts w:asciiTheme="minorHAnsi" w:hAnsiTheme="minorHAnsi" w:cstheme="minorHAnsi"/>
          <w:color w:val="auto"/>
          <w:sz w:val="24"/>
          <w:szCs w:val="24"/>
        </w:rPr>
        <w:t>Do wniosku</w:t>
      </w:r>
      <w:r w:rsidR="00565F66" w:rsidRPr="007A510A">
        <w:rPr>
          <w:rFonts w:asciiTheme="minorHAnsi" w:hAnsiTheme="minorHAnsi" w:cstheme="minorHAnsi"/>
          <w:color w:val="auto"/>
          <w:sz w:val="24"/>
          <w:szCs w:val="24"/>
        </w:rPr>
        <w:t xml:space="preserve"> należy dołączyć </w:t>
      </w:r>
      <w:r w:rsidRPr="007A510A">
        <w:rPr>
          <w:rFonts w:asciiTheme="minorHAnsi" w:hAnsiTheme="minorHAnsi" w:cstheme="minorHAnsi"/>
          <w:color w:val="auto"/>
          <w:sz w:val="24"/>
          <w:szCs w:val="24"/>
        </w:rPr>
        <w:t>kserokopie faktur, rachunków i innych dokumentów</w:t>
      </w:r>
      <w:r w:rsidR="004B3CE5" w:rsidRPr="007A510A">
        <w:rPr>
          <w:rFonts w:asciiTheme="minorHAnsi" w:hAnsiTheme="minorHAnsi" w:cstheme="minorHAnsi"/>
          <w:color w:val="auto"/>
          <w:sz w:val="24"/>
          <w:szCs w:val="24"/>
        </w:rPr>
        <w:t xml:space="preserve"> księgowych</w:t>
      </w:r>
      <w:r w:rsidRPr="007A510A">
        <w:rPr>
          <w:rFonts w:asciiTheme="minorHAnsi" w:hAnsiTheme="minorHAnsi" w:cstheme="minorHAnsi"/>
          <w:color w:val="auto"/>
          <w:sz w:val="24"/>
          <w:szCs w:val="24"/>
        </w:rPr>
        <w:t xml:space="preserve"> </w:t>
      </w:r>
      <w:r w:rsidR="004B3CE5" w:rsidRPr="007A510A">
        <w:rPr>
          <w:rFonts w:asciiTheme="minorHAnsi" w:hAnsiTheme="minorHAnsi" w:cstheme="minorHAnsi"/>
          <w:color w:val="auto"/>
          <w:sz w:val="24"/>
          <w:szCs w:val="24"/>
        </w:rPr>
        <w:br/>
      </w:r>
      <w:r w:rsidRPr="007A510A">
        <w:rPr>
          <w:rFonts w:asciiTheme="minorHAnsi" w:hAnsiTheme="minorHAnsi" w:cstheme="minorHAnsi"/>
          <w:color w:val="auto"/>
          <w:sz w:val="24"/>
          <w:szCs w:val="24"/>
        </w:rPr>
        <w:t>o równoważnej wartości dowodowe</w:t>
      </w:r>
      <w:r w:rsidR="004B3CE5" w:rsidRPr="007A510A">
        <w:rPr>
          <w:rFonts w:asciiTheme="minorHAnsi" w:hAnsiTheme="minorHAnsi" w:cstheme="minorHAnsi"/>
          <w:color w:val="auto"/>
          <w:sz w:val="24"/>
          <w:szCs w:val="24"/>
        </w:rPr>
        <w:t xml:space="preserve">j (potwierdzone za zgodność z oryginałem), </w:t>
      </w:r>
      <w:r w:rsidR="004B3CE5" w:rsidRPr="007A510A">
        <w:rPr>
          <w:rFonts w:asciiTheme="minorHAnsi" w:hAnsiTheme="minorHAnsi" w:cstheme="minorHAnsi"/>
          <w:color w:val="auto"/>
          <w:sz w:val="24"/>
          <w:szCs w:val="24"/>
        </w:rPr>
        <w:br/>
      </w:r>
      <w:r w:rsidR="007C5613" w:rsidRPr="007A510A">
        <w:rPr>
          <w:rFonts w:asciiTheme="minorHAnsi" w:hAnsiTheme="minorHAnsi" w:cstheme="minorHAnsi"/>
          <w:color w:val="auto"/>
          <w:sz w:val="24"/>
          <w:szCs w:val="24"/>
        </w:rPr>
        <w:t>w tym</w:t>
      </w:r>
      <w:r w:rsidRPr="007A510A">
        <w:rPr>
          <w:rFonts w:asciiTheme="minorHAnsi" w:hAnsiTheme="minorHAnsi" w:cstheme="minorHAnsi"/>
          <w:color w:val="auto"/>
          <w:sz w:val="24"/>
          <w:szCs w:val="24"/>
        </w:rPr>
        <w:t xml:space="preserve"> potwierdz</w:t>
      </w:r>
      <w:r w:rsidR="004B3CE5" w:rsidRPr="007A510A">
        <w:rPr>
          <w:rFonts w:asciiTheme="minorHAnsi" w:hAnsiTheme="minorHAnsi" w:cstheme="minorHAnsi"/>
          <w:color w:val="auto"/>
          <w:sz w:val="24"/>
          <w:szCs w:val="24"/>
        </w:rPr>
        <w:t>enia</w:t>
      </w:r>
      <w:r w:rsidRPr="007A510A">
        <w:rPr>
          <w:rFonts w:asciiTheme="minorHAnsi" w:hAnsiTheme="minorHAnsi" w:cstheme="minorHAnsi"/>
          <w:color w:val="auto"/>
          <w:sz w:val="24"/>
          <w:szCs w:val="24"/>
        </w:rPr>
        <w:t xml:space="preserve"> poniesieni</w:t>
      </w:r>
      <w:r w:rsidR="004B3CE5" w:rsidRPr="007A510A">
        <w:rPr>
          <w:rFonts w:asciiTheme="minorHAnsi" w:hAnsiTheme="minorHAnsi" w:cstheme="minorHAnsi"/>
          <w:color w:val="auto"/>
          <w:sz w:val="24"/>
          <w:szCs w:val="24"/>
        </w:rPr>
        <w:t>a</w:t>
      </w:r>
      <w:r w:rsidRPr="007A510A">
        <w:rPr>
          <w:rFonts w:asciiTheme="minorHAnsi" w:hAnsiTheme="minorHAnsi" w:cstheme="minorHAnsi"/>
          <w:color w:val="auto"/>
          <w:sz w:val="24"/>
          <w:szCs w:val="24"/>
        </w:rPr>
        <w:t xml:space="preserve"> wydatku</w:t>
      </w:r>
      <w:r w:rsidR="00D90B44" w:rsidRPr="007A510A">
        <w:rPr>
          <w:rFonts w:asciiTheme="minorHAnsi" w:hAnsiTheme="minorHAnsi" w:cstheme="minorHAnsi"/>
          <w:color w:val="auto"/>
          <w:sz w:val="24"/>
          <w:szCs w:val="24"/>
        </w:rPr>
        <w:t xml:space="preserve"> (w przypadku refundacji wydatków)</w:t>
      </w:r>
      <w:r w:rsidR="00090704" w:rsidRPr="007A510A">
        <w:rPr>
          <w:rFonts w:asciiTheme="minorHAnsi" w:hAnsiTheme="minorHAnsi" w:cstheme="minorHAnsi"/>
          <w:color w:val="auto"/>
          <w:sz w:val="24"/>
          <w:szCs w:val="24"/>
        </w:rPr>
        <w:t>.</w:t>
      </w:r>
    </w:p>
    <w:p w14:paraId="48940B75" w14:textId="77777777" w:rsidR="00CF4EBB" w:rsidRPr="007A510A" w:rsidRDefault="00604509" w:rsidP="007A510A">
      <w:pPr>
        <w:pStyle w:val="Ustpumowy"/>
        <w:numPr>
          <w:ilvl w:val="0"/>
          <w:numId w:val="3"/>
        </w:numPr>
        <w:rPr>
          <w:rFonts w:asciiTheme="minorHAnsi" w:hAnsiTheme="minorHAnsi" w:cstheme="minorHAnsi"/>
          <w:b/>
          <w:bCs/>
          <w:color w:val="auto"/>
          <w:sz w:val="24"/>
          <w:szCs w:val="24"/>
        </w:rPr>
      </w:pPr>
      <w:r w:rsidRPr="007A510A">
        <w:rPr>
          <w:rFonts w:asciiTheme="minorHAnsi" w:hAnsiTheme="minorHAnsi" w:cstheme="minorHAnsi"/>
          <w:color w:val="auto"/>
          <w:sz w:val="24"/>
          <w:szCs w:val="24"/>
        </w:rPr>
        <w:t xml:space="preserve">Wojewoda wypłaca dofinansowanie niezwłocznie </w:t>
      </w:r>
      <w:r w:rsidR="00E953E9" w:rsidRPr="007A510A">
        <w:rPr>
          <w:rFonts w:asciiTheme="minorHAnsi" w:hAnsiTheme="minorHAnsi" w:cstheme="minorHAnsi"/>
          <w:color w:val="auto"/>
          <w:sz w:val="24"/>
          <w:szCs w:val="24"/>
        </w:rPr>
        <w:t>po</w:t>
      </w:r>
      <w:r w:rsidR="003E7A91" w:rsidRPr="007A510A">
        <w:rPr>
          <w:rFonts w:asciiTheme="minorHAnsi" w:hAnsiTheme="minorHAnsi" w:cstheme="minorHAnsi"/>
          <w:color w:val="auto"/>
          <w:sz w:val="24"/>
          <w:szCs w:val="24"/>
        </w:rPr>
        <w:t xml:space="preserve"> </w:t>
      </w:r>
      <w:r w:rsidR="00285517" w:rsidRPr="007A510A">
        <w:rPr>
          <w:rFonts w:asciiTheme="minorHAnsi" w:hAnsiTheme="minorHAnsi" w:cstheme="minorHAnsi"/>
          <w:color w:val="auto"/>
          <w:sz w:val="24"/>
          <w:szCs w:val="24"/>
        </w:rPr>
        <w:t>złożeniu</w:t>
      </w:r>
      <w:r w:rsidRPr="007A510A">
        <w:rPr>
          <w:rFonts w:asciiTheme="minorHAnsi" w:hAnsiTheme="minorHAnsi" w:cstheme="minorHAnsi"/>
          <w:color w:val="auto"/>
          <w:sz w:val="24"/>
          <w:szCs w:val="24"/>
        </w:rPr>
        <w:t xml:space="preserve"> prawidłowo wypełnionego wniosku o wypłatę dofinansowania przez OOW</w:t>
      </w:r>
      <w:r w:rsidR="003E7A91" w:rsidRPr="007A510A">
        <w:rPr>
          <w:rFonts w:asciiTheme="minorHAnsi" w:hAnsiTheme="minorHAnsi" w:cstheme="minorHAnsi"/>
          <w:color w:val="auto"/>
          <w:sz w:val="24"/>
          <w:szCs w:val="24"/>
        </w:rPr>
        <w:t>.</w:t>
      </w:r>
      <w:r w:rsidRPr="007A510A">
        <w:rPr>
          <w:rFonts w:asciiTheme="minorHAnsi" w:hAnsiTheme="minorHAnsi" w:cstheme="minorHAnsi"/>
          <w:color w:val="auto"/>
          <w:sz w:val="24"/>
          <w:szCs w:val="24"/>
        </w:rPr>
        <w:t xml:space="preserve"> </w:t>
      </w:r>
    </w:p>
    <w:p w14:paraId="728850C8" w14:textId="59B1E689" w:rsidR="00175AA2" w:rsidRPr="007A510A" w:rsidRDefault="00175AA2"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W przypadku wydatków dotyczących grudnia, </w:t>
      </w:r>
      <w:r w:rsidR="00D90B44" w:rsidRPr="007A510A">
        <w:rPr>
          <w:rFonts w:asciiTheme="minorHAnsi" w:hAnsiTheme="minorHAnsi" w:cstheme="minorHAnsi"/>
          <w:color w:val="auto"/>
          <w:sz w:val="24"/>
          <w:szCs w:val="24"/>
        </w:rPr>
        <w:t>W</w:t>
      </w:r>
      <w:r w:rsidRPr="007A510A">
        <w:rPr>
          <w:rFonts w:asciiTheme="minorHAnsi" w:hAnsiTheme="minorHAnsi" w:cstheme="minorHAnsi"/>
          <w:color w:val="auto"/>
          <w:sz w:val="24"/>
          <w:szCs w:val="24"/>
        </w:rPr>
        <w:t xml:space="preserve">ojewoda, w uzgodnieniu z </w:t>
      </w:r>
      <w:r w:rsidR="00557D29" w:rsidRPr="007A510A">
        <w:rPr>
          <w:rFonts w:asciiTheme="minorHAnsi" w:hAnsiTheme="minorHAnsi" w:cstheme="minorHAnsi"/>
          <w:color w:val="auto"/>
          <w:sz w:val="24"/>
          <w:szCs w:val="24"/>
        </w:rPr>
        <w:t xml:space="preserve">OOW </w:t>
      </w:r>
      <w:r w:rsidRPr="007A510A">
        <w:rPr>
          <w:rFonts w:asciiTheme="minorHAnsi" w:hAnsiTheme="minorHAnsi" w:cstheme="minorHAnsi"/>
          <w:color w:val="auto"/>
          <w:sz w:val="24"/>
          <w:szCs w:val="24"/>
        </w:rPr>
        <w:t>przekazuje dofinansowanie zaliczkowo na pokrycie wydatków planowanych do zrealizowania do dnia 31.12.202</w:t>
      </w:r>
      <w:r w:rsidR="006D06A5" w:rsidRPr="007A510A">
        <w:rPr>
          <w:rFonts w:asciiTheme="minorHAnsi" w:hAnsiTheme="minorHAnsi" w:cstheme="minorHAnsi"/>
          <w:color w:val="auto"/>
          <w:sz w:val="24"/>
          <w:szCs w:val="24"/>
        </w:rPr>
        <w:t>6</w:t>
      </w:r>
      <w:r w:rsidRPr="007A510A">
        <w:rPr>
          <w:rFonts w:asciiTheme="minorHAnsi" w:hAnsiTheme="minorHAnsi" w:cstheme="minorHAnsi"/>
          <w:color w:val="auto"/>
          <w:sz w:val="24"/>
          <w:szCs w:val="24"/>
        </w:rPr>
        <w:t xml:space="preserve"> r. </w:t>
      </w:r>
      <w:r w:rsidR="00DD548C" w:rsidRPr="007A510A">
        <w:rPr>
          <w:rFonts w:asciiTheme="minorHAnsi" w:hAnsiTheme="minorHAnsi" w:cstheme="minorHAnsi"/>
          <w:color w:val="auto"/>
          <w:sz w:val="24"/>
          <w:szCs w:val="24"/>
        </w:rPr>
        <w:t>Wniosek nie może być złożony pó</w:t>
      </w:r>
      <w:r w:rsidR="002641D4" w:rsidRPr="007A510A">
        <w:rPr>
          <w:rFonts w:asciiTheme="minorHAnsi" w:hAnsiTheme="minorHAnsi" w:cstheme="minorHAnsi"/>
          <w:color w:val="auto"/>
          <w:sz w:val="24"/>
          <w:szCs w:val="24"/>
        </w:rPr>
        <w:t>ź</w:t>
      </w:r>
      <w:r w:rsidR="00DD548C" w:rsidRPr="007A510A">
        <w:rPr>
          <w:rFonts w:asciiTheme="minorHAnsi" w:hAnsiTheme="minorHAnsi" w:cstheme="minorHAnsi"/>
          <w:color w:val="auto"/>
          <w:sz w:val="24"/>
          <w:szCs w:val="24"/>
        </w:rPr>
        <w:t xml:space="preserve">niej niż do dnia </w:t>
      </w:r>
      <w:r w:rsidR="00BD0B02">
        <w:rPr>
          <w:rFonts w:asciiTheme="minorHAnsi" w:hAnsiTheme="minorHAnsi" w:cstheme="minorHAnsi"/>
          <w:b/>
          <w:bCs/>
          <w:color w:val="auto"/>
          <w:sz w:val="24"/>
          <w:szCs w:val="24"/>
        </w:rPr>
        <w:t>3</w:t>
      </w:r>
      <w:r w:rsidR="00BD0B02" w:rsidRPr="007A510A">
        <w:rPr>
          <w:rFonts w:asciiTheme="minorHAnsi" w:hAnsiTheme="minorHAnsi" w:cstheme="minorHAnsi"/>
          <w:b/>
          <w:bCs/>
          <w:color w:val="auto"/>
          <w:sz w:val="24"/>
          <w:szCs w:val="24"/>
        </w:rPr>
        <w:t xml:space="preserve"> </w:t>
      </w:r>
      <w:r w:rsidR="00DD548C" w:rsidRPr="007A510A">
        <w:rPr>
          <w:rFonts w:asciiTheme="minorHAnsi" w:hAnsiTheme="minorHAnsi" w:cstheme="minorHAnsi"/>
          <w:b/>
          <w:bCs/>
          <w:color w:val="auto"/>
          <w:sz w:val="24"/>
          <w:szCs w:val="24"/>
        </w:rPr>
        <w:t xml:space="preserve">grudnia </w:t>
      </w:r>
      <w:r w:rsidR="002641D4" w:rsidRPr="007A510A">
        <w:rPr>
          <w:rFonts w:asciiTheme="minorHAnsi" w:hAnsiTheme="minorHAnsi" w:cstheme="minorHAnsi"/>
          <w:b/>
          <w:bCs/>
          <w:color w:val="auto"/>
          <w:sz w:val="24"/>
          <w:szCs w:val="24"/>
        </w:rPr>
        <w:t>202</w:t>
      </w:r>
      <w:r w:rsidR="006D06A5" w:rsidRPr="007A510A">
        <w:rPr>
          <w:rFonts w:asciiTheme="minorHAnsi" w:hAnsiTheme="minorHAnsi" w:cstheme="minorHAnsi"/>
          <w:b/>
          <w:bCs/>
          <w:color w:val="auto"/>
          <w:sz w:val="24"/>
          <w:szCs w:val="24"/>
        </w:rPr>
        <w:t>6</w:t>
      </w:r>
      <w:r w:rsidR="002641D4" w:rsidRPr="007A510A">
        <w:rPr>
          <w:rFonts w:asciiTheme="minorHAnsi" w:hAnsiTheme="minorHAnsi" w:cstheme="minorHAnsi"/>
          <w:b/>
          <w:bCs/>
          <w:color w:val="auto"/>
          <w:sz w:val="24"/>
          <w:szCs w:val="24"/>
        </w:rPr>
        <w:t xml:space="preserve"> r.</w:t>
      </w:r>
      <w:r w:rsidR="002641D4" w:rsidRPr="007A510A">
        <w:rPr>
          <w:rFonts w:asciiTheme="minorHAnsi" w:hAnsiTheme="minorHAnsi" w:cstheme="minorHAnsi"/>
          <w:color w:val="auto"/>
          <w:sz w:val="24"/>
          <w:szCs w:val="24"/>
        </w:rPr>
        <w:t xml:space="preserve"> </w:t>
      </w:r>
      <w:r w:rsidR="00565F66" w:rsidRPr="007A510A">
        <w:rPr>
          <w:rFonts w:asciiTheme="minorHAnsi" w:hAnsiTheme="minorHAnsi" w:cstheme="minorHAnsi"/>
          <w:color w:val="auto"/>
          <w:sz w:val="24"/>
          <w:szCs w:val="24"/>
        </w:rPr>
        <w:t xml:space="preserve">Wzór wniosku o zaliczkę stanowi </w:t>
      </w:r>
      <w:r w:rsidR="00565F66" w:rsidRPr="007A510A">
        <w:rPr>
          <w:rFonts w:asciiTheme="minorHAnsi" w:hAnsiTheme="minorHAnsi" w:cstheme="minorHAnsi"/>
          <w:b/>
          <w:bCs/>
          <w:color w:val="auto"/>
          <w:sz w:val="24"/>
          <w:szCs w:val="24"/>
        </w:rPr>
        <w:t>załącznik nr 7 do umowy</w:t>
      </w:r>
      <w:r w:rsidR="00565F66" w:rsidRPr="007A510A">
        <w:rPr>
          <w:rFonts w:asciiTheme="minorHAnsi" w:hAnsiTheme="minorHAnsi" w:cstheme="minorHAnsi"/>
          <w:color w:val="auto"/>
          <w:sz w:val="24"/>
          <w:szCs w:val="24"/>
        </w:rPr>
        <w:t>.</w:t>
      </w:r>
    </w:p>
    <w:p w14:paraId="25F74F47" w14:textId="18E604E4" w:rsidR="004115C2" w:rsidRDefault="00604509" w:rsidP="009E0F7C">
      <w:pPr>
        <w:pStyle w:val="Ustpumowy"/>
        <w:numPr>
          <w:ilvl w:val="0"/>
          <w:numId w:val="3"/>
        </w:numPr>
      </w:pPr>
      <w:r w:rsidRPr="001C7F94">
        <w:rPr>
          <w:rFonts w:asciiTheme="minorHAnsi" w:hAnsiTheme="minorHAnsi" w:cstheme="minorHAnsi"/>
          <w:color w:val="000000" w:themeColor="text1"/>
          <w:sz w:val="24"/>
          <w:szCs w:val="24"/>
        </w:rPr>
        <w:t>Wniosek o wypłatę dofinansowania, podpisany za pomocą bezpiecznego podpisu elektronicznego weryfikowanego certyfikatem kwalifikowanym</w:t>
      </w:r>
      <w:r w:rsidR="00D90B44" w:rsidRPr="001C7F94">
        <w:rPr>
          <w:rFonts w:asciiTheme="minorHAnsi" w:hAnsiTheme="minorHAnsi" w:cstheme="minorHAnsi"/>
          <w:color w:val="000000" w:themeColor="text1"/>
          <w:sz w:val="24"/>
          <w:szCs w:val="24"/>
        </w:rPr>
        <w:t>,</w:t>
      </w:r>
      <w:r w:rsidRPr="001C7F94">
        <w:rPr>
          <w:rFonts w:asciiTheme="minorHAnsi" w:hAnsiTheme="minorHAnsi" w:cstheme="minorHAnsi"/>
          <w:color w:val="000000" w:themeColor="text1"/>
          <w:sz w:val="24"/>
          <w:szCs w:val="24"/>
        </w:rPr>
        <w:t xml:space="preserve"> OOW składa </w:t>
      </w:r>
      <w:r w:rsidR="00565F66" w:rsidRPr="001C7F94">
        <w:rPr>
          <w:rFonts w:asciiTheme="minorHAnsi" w:hAnsiTheme="minorHAnsi" w:cstheme="minorHAnsi"/>
          <w:color w:val="000000" w:themeColor="text1"/>
          <w:sz w:val="24"/>
          <w:szCs w:val="24"/>
        </w:rPr>
        <w:br/>
      </w:r>
      <w:r w:rsidRPr="001C7F94">
        <w:rPr>
          <w:rFonts w:asciiTheme="minorHAnsi" w:hAnsiTheme="minorHAnsi" w:cstheme="minorHAnsi"/>
          <w:color w:val="000000" w:themeColor="text1"/>
          <w:sz w:val="24"/>
          <w:szCs w:val="24"/>
        </w:rPr>
        <w:t xml:space="preserve">za pośrednictwem platformy </w:t>
      </w:r>
      <w:r w:rsidR="00402EAE" w:rsidRPr="001C7F94">
        <w:rPr>
          <w:rFonts w:asciiTheme="minorHAnsi" w:hAnsiTheme="minorHAnsi" w:cstheme="minorHAnsi"/>
          <w:color w:val="000000" w:themeColor="text1"/>
          <w:sz w:val="24"/>
          <w:szCs w:val="24"/>
        </w:rPr>
        <w:t>e-Doręczenia.</w:t>
      </w:r>
    </w:p>
    <w:p w14:paraId="42D2ECE5" w14:textId="77777777" w:rsidR="00604509" w:rsidRPr="007A510A" w:rsidRDefault="00604509"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Udział środków Funduszu Pracy w wydatkach na realizację zadania może wynieść do 100% wydatków na realizację zadania. </w:t>
      </w:r>
    </w:p>
    <w:p w14:paraId="30D6EBD4" w14:textId="77777777" w:rsidR="00604509" w:rsidRPr="007A510A" w:rsidRDefault="00604509"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color w:val="auto"/>
          <w:sz w:val="24"/>
          <w:szCs w:val="24"/>
        </w:rPr>
        <w:t>Dofinansowanie dotyczy zadań realizowanych w okresie od 1 stycznia 20</w:t>
      </w:r>
      <w:r w:rsidR="00450D74" w:rsidRPr="007A510A">
        <w:rPr>
          <w:rFonts w:asciiTheme="minorHAnsi" w:hAnsiTheme="minorHAnsi" w:cstheme="minorHAnsi"/>
          <w:color w:val="auto"/>
          <w:sz w:val="24"/>
          <w:szCs w:val="24"/>
        </w:rPr>
        <w:t>26</w:t>
      </w:r>
      <w:r w:rsidRPr="007A510A">
        <w:rPr>
          <w:rFonts w:asciiTheme="minorHAnsi" w:hAnsiTheme="minorHAnsi" w:cstheme="minorHAnsi"/>
          <w:color w:val="auto"/>
          <w:sz w:val="24"/>
          <w:szCs w:val="24"/>
        </w:rPr>
        <w:t xml:space="preserve"> r. do dnia</w:t>
      </w:r>
      <w:r w:rsidR="006364B7" w:rsidRPr="007A510A">
        <w:rPr>
          <w:rFonts w:asciiTheme="minorHAnsi" w:hAnsiTheme="minorHAnsi" w:cstheme="minorHAnsi"/>
          <w:color w:val="auto"/>
          <w:sz w:val="24"/>
          <w:szCs w:val="24"/>
        </w:rPr>
        <w:br/>
      </w:r>
      <w:r w:rsidRPr="007A510A">
        <w:rPr>
          <w:rFonts w:asciiTheme="minorHAnsi" w:hAnsiTheme="minorHAnsi" w:cstheme="minorHAnsi"/>
          <w:color w:val="auto"/>
          <w:sz w:val="24"/>
          <w:szCs w:val="24"/>
        </w:rPr>
        <w:t>31 grudnia 20</w:t>
      </w:r>
      <w:r w:rsidR="00450D74" w:rsidRPr="007A510A">
        <w:rPr>
          <w:rFonts w:asciiTheme="minorHAnsi" w:hAnsiTheme="minorHAnsi" w:cstheme="minorHAnsi"/>
          <w:color w:val="auto"/>
          <w:sz w:val="24"/>
          <w:szCs w:val="24"/>
        </w:rPr>
        <w:t>26</w:t>
      </w:r>
      <w:r w:rsidRPr="007A510A">
        <w:rPr>
          <w:rFonts w:asciiTheme="minorHAnsi" w:hAnsiTheme="minorHAnsi" w:cstheme="minorHAnsi"/>
          <w:color w:val="auto"/>
          <w:sz w:val="24"/>
          <w:szCs w:val="24"/>
        </w:rPr>
        <w:t xml:space="preserve"> r. </w:t>
      </w:r>
    </w:p>
    <w:p w14:paraId="4021E74D" w14:textId="5C992BFF" w:rsidR="00604509" w:rsidRPr="009E0F7C" w:rsidRDefault="00326CBD" w:rsidP="00B108F8">
      <w:pPr>
        <w:pStyle w:val="Ustpumowy"/>
        <w:rPr>
          <w:rFonts w:asciiTheme="minorHAnsi" w:hAnsiTheme="minorHAnsi" w:cstheme="minorHAnsi"/>
          <w:strike/>
          <w:color w:val="auto"/>
          <w:sz w:val="24"/>
          <w:szCs w:val="24"/>
        </w:rPr>
      </w:pPr>
      <w:r w:rsidRPr="00326CBD">
        <w:rPr>
          <w:rFonts w:asciiTheme="minorHAnsi" w:hAnsiTheme="minorHAnsi" w:cstheme="minorHAnsi"/>
          <w:b/>
          <w:sz w:val="24"/>
          <w:szCs w:val="24"/>
        </w:rPr>
        <w:t xml:space="preserve">Zakończenie zadania należy rozumieć jako datę wystawienia ostatecznego dokumentu (np. certyfikatu, świadectwa) z kontroli </w:t>
      </w:r>
      <w:r w:rsidRPr="009E0F7C">
        <w:rPr>
          <w:rFonts w:asciiTheme="minorHAnsi" w:hAnsiTheme="minorHAnsi" w:cstheme="minorHAnsi"/>
          <w:bCs/>
          <w:sz w:val="24"/>
          <w:szCs w:val="24"/>
        </w:rPr>
        <w:t xml:space="preserve">(tzw. kontroli </w:t>
      </w:r>
      <w:proofErr w:type="spellStart"/>
      <w:r w:rsidRPr="009E0F7C">
        <w:rPr>
          <w:rFonts w:asciiTheme="minorHAnsi" w:hAnsiTheme="minorHAnsi" w:cstheme="minorHAnsi"/>
          <w:bCs/>
          <w:sz w:val="24"/>
          <w:szCs w:val="24"/>
        </w:rPr>
        <w:t>pomontażowej</w:t>
      </w:r>
      <w:proofErr w:type="spellEnd"/>
      <w:r w:rsidRPr="009E0F7C">
        <w:rPr>
          <w:rFonts w:asciiTheme="minorHAnsi" w:hAnsiTheme="minorHAnsi" w:cstheme="minorHAnsi"/>
          <w:bCs/>
          <w:sz w:val="24"/>
          <w:szCs w:val="24"/>
        </w:rPr>
        <w:t xml:space="preserve"> placu zabaw po utworzeniu </w:t>
      </w:r>
      <w:r w:rsidRPr="009E0F7C">
        <w:rPr>
          <w:rFonts w:asciiTheme="minorHAnsi" w:hAnsiTheme="minorHAnsi" w:cstheme="minorHAnsi"/>
          <w:bCs/>
          <w:sz w:val="24"/>
          <w:szCs w:val="24"/>
        </w:rPr>
        <w:lastRenderedPageBreak/>
        <w:t>placu zabaw i nawierzchni lub dokonaniu modyfikacji w wyposażeniu lub nawierzchni) potwierdzającej zgodność placu zabaw lub nawierzchni z Normami PN-EN 1176 lub 1177. Data ta może przypadać do dnia 31 stycznia 2027 r., przy czym wykorzystanie środków Funduszu Pracy oraz rzeczowe (materialne) zakończenie zadania, musi nastąpić do dnia 31 grudnia 2026 r.</w:t>
      </w:r>
      <w:r w:rsidRPr="00326CBD">
        <w:rPr>
          <w:rFonts w:asciiTheme="minorHAnsi" w:hAnsiTheme="minorHAnsi" w:cstheme="minorHAnsi"/>
          <w:b/>
          <w:sz w:val="24"/>
          <w:szCs w:val="24"/>
        </w:rPr>
        <w:t xml:space="preserve"> </w:t>
      </w:r>
    </w:p>
    <w:p w14:paraId="6FB35328" w14:textId="77777777" w:rsidR="004115C2" w:rsidRPr="009E0F7C" w:rsidRDefault="00FE3FF2">
      <w:pPr>
        <w:pStyle w:val="Ustpumowy"/>
        <w:rPr>
          <w:rFonts w:asciiTheme="minorHAnsi" w:hAnsiTheme="minorHAnsi" w:cstheme="minorHAnsi"/>
          <w:sz w:val="24"/>
          <w:szCs w:val="24"/>
        </w:rPr>
      </w:pPr>
      <w:r w:rsidRPr="009E0F7C">
        <w:rPr>
          <w:rFonts w:asciiTheme="minorHAnsi" w:hAnsiTheme="minorHAnsi" w:cstheme="minorHAnsi"/>
          <w:sz w:val="24"/>
          <w:szCs w:val="24"/>
        </w:rPr>
        <w:t>Przez rzeczowe (materialne) zakończenie zadania należy rozumieć moment, w którym zakończono wszystkie prace, dostawy, zakupy lub usługi.</w:t>
      </w:r>
    </w:p>
    <w:p w14:paraId="43F0FBD8" w14:textId="77777777" w:rsidR="00604509" w:rsidRPr="007A510A" w:rsidRDefault="00604509" w:rsidP="007A510A">
      <w:pPr>
        <w:pStyle w:val="Ustpumowy"/>
        <w:numPr>
          <w:ilvl w:val="0"/>
          <w:numId w:val="3"/>
        </w:numPr>
        <w:rPr>
          <w:rFonts w:asciiTheme="minorHAnsi" w:hAnsiTheme="minorHAnsi" w:cstheme="minorHAnsi"/>
          <w:color w:val="auto"/>
          <w:sz w:val="24"/>
          <w:szCs w:val="24"/>
        </w:rPr>
      </w:pPr>
      <w:r w:rsidRPr="007A510A">
        <w:rPr>
          <w:rFonts w:asciiTheme="minorHAnsi" w:hAnsiTheme="minorHAnsi" w:cstheme="minorHAnsi"/>
          <w:sz w:val="24"/>
          <w:szCs w:val="24"/>
        </w:rPr>
        <w:t>Dokument z kontroli potwierdzającej zgodność placu zabaw lub nawierzchni z Normami</w:t>
      </w:r>
      <w:r w:rsidR="006364B7" w:rsidRPr="007A510A">
        <w:rPr>
          <w:rFonts w:asciiTheme="minorHAnsi" w:hAnsiTheme="minorHAnsi" w:cstheme="minorHAnsi"/>
          <w:sz w:val="24"/>
          <w:szCs w:val="24"/>
        </w:rPr>
        <w:br/>
      </w:r>
      <w:r w:rsidRPr="007A510A">
        <w:rPr>
          <w:rFonts w:asciiTheme="minorHAnsi" w:hAnsiTheme="minorHAnsi" w:cstheme="minorHAnsi"/>
          <w:sz w:val="24"/>
          <w:szCs w:val="24"/>
        </w:rPr>
        <w:t>PN-EN 1176 lub 1177 musi być wystawiony przez niezależną, wyspecjalizowaną, zewnętrzną jednostkę kontrolującą, która nie była bezpośrednio zaangażowana w montaż</w:t>
      </w:r>
      <w:r w:rsidRPr="007A510A">
        <w:rPr>
          <w:rFonts w:asciiTheme="minorHAnsi" w:hAnsiTheme="minorHAnsi" w:cstheme="minorHAnsi"/>
          <w:color w:val="auto"/>
          <w:sz w:val="24"/>
          <w:szCs w:val="24"/>
        </w:rPr>
        <w:t xml:space="preserve"> </w:t>
      </w:r>
      <w:r w:rsidRPr="007A510A">
        <w:rPr>
          <w:rFonts w:asciiTheme="minorHAnsi" w:hAnsiTheme="minorHAnsi" w:cstheme="minorHAnsi"/>
          <w:sz w:val="24"/>
          <w:szCs w:val="24"/>
        </w:rPr>
        <w:t>i nie jest odpowiedzialna</w:t>
      </w:r>
      <w:r w:rsidR="006364B7" w:rsidRPr="007A510A">
        <w:rPr>
          <w:rFonts w:asciiTheme="minorHAnsi" w:hAnsiTheme="minorHAnsi" w:cstheme="minorHAnsi"/>
          <w:sz w:val="24"/>
          <w:szCs w:val="24"/>
        </w:rPr>
        <w:t xml:space="preserve"> </w:t>
      </w:r>
      <w:r w:rsidRPr="007A510A">
        <w:rPr>
          <w:rFonts w:asciiTheme="minorHAnsi" w:hAnsiTheme="minorHAnsi" w:cstheme="minorHAnsi"/>
          <w:sz w:val="24"/>
          <w:szCs w:val="24"/>
        </w:rPr>
        <w:t>za ewentualne prace naprawcze i związane z tym wydatki.</w:t>
      </w:r>
    </w:p>
    <w:p w14:paraId="0EFA716D" w14:textId="77777777" w:rsidR="006364B7" w:rsidRPr="007A510A" w:rsidRDefault="006364B7" w:rsidP="007A510A">
      <w:pPr>
        <w:pStyle w:val="Ustpumowy"/>
        <w:numPr>
          <w:ilvl w:val="0"/>
          <w:numId w:val="0"/>
        </w:numPr>
        <w:ind w:left="360"/>
        <w:rPr>
          <w:rFonts w:asciiTheme="minorHAnsi" w:hAnsiTheme="minorHAnsi" w:cstheme="minorHAnsi"/>
          <w:color w:val="auto"/>
          <w:sz w:val="24"/>
          <w:szCs w:val="24"/>
        </w:rPr>
      </w:pPr>
    </w:p>
    <w:p w14:paraId="38DE21EA" w14:textId="77777777" w:rsidR="004F0CDA" w:rsidRPr="007A510A" w:rsidRDefault="004F0CDA" w:rsidP="007A510A">
      <w:pPr>
        <w:suppressAutoHyphens w:val="0"/>
        <w:spacing w:line="360" w:lineRule="auto"/>
        <w:ind w:left="4820"/>
        <w:contextualSpacing/>
        <w:jc w:val="both"/>
        <w:rPr>
          <w:rFonts w:asciiTheme="minorHAnsi" w:eastAsia="Arial" w:hAnsiTheme="minorHAnsi"/>
          <w:b/>
          <w:color w:val="000000"/>
        </w:rPr>
      </w:pPr>
      <w:r w:rsidRPr="007A510A">
        <w:rPr>
          <w:rFonts w:asciiTheme="minorHAnsi" w:eastAsia="Arial" w:hAnsiTheme="minorHAnsi"/>
          <w:b/>
          <w:color w:val="000000"/>
        </w:rPr>
        <w:t>§ 2</w:t>
      </w:r>
    </w:p>
    <w:p w14:paraId="3CC7D424" w14:textId="77777777" w:rsidR="004F0CDA" w:rsidRPr="007A510A" w:rsidRDefault="004F0CDA" w:rsidP="007A510A">
      <w:pPr>
        <w:suppressAutoHyphens w:val="0"/>
        <w:spacing w:line="360" w:lineRule="auto"/>
        <w:ind w:left="4820"/>
        <w:contextualSpacing/>
        <w:jc w:val="both"/>
        <w:rPr>
          <w:rFonts w:asciiTheme="minorHAnsi" w:eastAsia="Arial" w:hAnsiTheme="minorHAnsi"/>
          <w:b/>
          <w:color w:val="000000"/>
        </w:rPr>
      </w:pPr>
    </w:p>
    <w:p w14:paraId="59224384" w14:textId="77777777"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Wydatkami kwalifikowalnymi zadania są wydatki związane z jego realizacją, zgodne z obowiązującymi przepisami prawa krajowego, zasadne, efektywne, racjonalne oraz udokumentowane, zapłacone od dnia 1 stycznia 202</w:t>
      </w:r>
      <w:r w:rsidR="001400B9" w:rsidRPr="007A510A">
        <w:rPr>
          <w:rFonts w:asciiTheme="minorHAnsi" w:eastAsia="Arial" w:hAnsiTheme="minorHAnsi"/>
        </w:rPr>
        <w:t>6</w:t>
      </w:r>
      <w:r w:rsidRPr="007A510A">
        <w:rPr>
          <w:rFonts w:asciiTheme="minorHAnsi" w:eastAsia="Arial" w:hAnsiTheme="minorHAnsi"/>
        </w:rPr>
        <w:t xml:space="preserve"> r. do dnia 31 grudnia 202</w:t>
      </w:r>
      <w:r w:rsidR="001400B9" w:rsidRPr="007A510A">
        <w:rPr>
          <w:rFonts w:asciiTheme="minorHAnsi" w:eastAsia="Arial" w:hAnsiTheme="minorHAnsi"/>
        </w:rPr>
        <w:t>6</w:t>
      </w:r>
      <w:r w:rsidRPr="007A510A">
        <w:rPr>
          <w:rFonts w:asciiTheme="minorHAnsi" w:eastAsia="Arial" w:hAnsiTheme="minorHAnsi"/>
        </w:rPr>
        <w:t xml:space="preserve"> r.</w:t>
      </w:r>
      <w:r w:rsidRPr="007A510A">
        <w:rPr>
          <w:rFonts w:asciiTheme="minorHAnsi" w:eastAsia="Arial" w:hAnsiTheme="minorHAnsi"/>
        </w:rPr>
        <w:br/>
        <w:t>Wydatkami kwalifikowalnymi są wydatki brutto, tj. koszty wraz z przypadającym na te koszty podatkiem VAT, z wyjątkiem przypadków, gdy podatek ten może być odliczony od podatku należnego lub zwrócony.</w:t>
      </w:r>
    </w:p>
    <w:p w14:paraId="12850203" w14:textId="7B39B9E3"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 xml:space="preserve">Przez wydatki związane z realizacją zadania należy rozumieć w szczególności wydatki określone w rozdziale </w:t>
      </w:r>
      <w:r w:rsidR="00DD64FA" w:rsidRPr="007A510A">
        <w:rPr>
          <w:rFonts w:asciiTheme="minorHAnsi" w:eastAsia="Arial" w:hAnsiTheme="minorHAnsi"/>
        </w:rPr>
        <w:t>4</w:t>
      </w:r>
      <w:r w:rsidRPr="007A510A">
        <w:rPr>
          <w:rFonts w:asciiTheme="minorHAnsi" w:eastAsia="Arial" w:hAnsiTheme="minorHAnsi"/>
        </w:rPr>
        <w:t xml:space="preserve">, podrozdziale </w:t>
      </w:r>
      <w:r w:rsidR="00DD64FA" w:rsidRPr="007A510A">
        <w:rPr>
          <w:rFonts w:asciiTheme="minorHAnsi" w:eastAsia="Arial" w:hAnsiTheme="minorHAnsi"/>
        </w:rPr>
        <w:t>4.5</w:t>
      </w:r>
      <w:r w:rsidRPr="007A510A">
        <w:rPr>
          <w:rFonts w:asciiTheme="minorHAnsi" w:eastAsia="Arial" w:hAnsiTheme="minorHAnsi"/>
        </w:rPr>
        <w:t xml:space="preserve"> pkt 2 </w:t>
      </w:r>
      <w:r w:rsidR="00326CBD">
        <w:rPr>
          <w:rFonts w:asciiTheme="minorHAnsi" w:eastAsia="Arial" w:hAnsiTheme="minorHAnsi"/>
        </w:rPr>
        <w:t>Regulaminu</w:t>
      </w:r>
      <w:r w:rsidRPr="007A510A">
        <w:rPr>
          <w:rFonts w:asciiTheme="minorHAnsi" w:eastAsia="Arial" w:hAnsiTheme="minorHAnsi"/>
        </w:rPr>
        <w:t>.</w:t>
      </w:r>
    </w:p>
    <w:p w14:paraId="13AAE584" w14:textId="5AEDE48A"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b/>
          <w:bCs/>
          <w:color w:val="000000"/>
          <w:u w:val="single"/>
        </w:rPr>
        <w:t>Wydatkiem podstawowym, tj. obligatoryjnym</w:t>
      </w:r>
      <w:r w:rsidRPr="007A510A">
        <w:rPr>
          <w:rFonts w:asciiTheme="minorHAnsi" w:eastAsia="Arial" w:hAnsiTheme="minorHAnsi"/>
          <w:color w:val="000000"/>
        </w:rPr>
        <w:t>, jest zakup i montaż obiektów małej architektury</w:t>
      </w:r>
      <w:r w:rsidR="00DD64FA" w:rsidRPr="007A510A">
        <w:rPr>
          <w:rFonts w:asciiTheme="minorHAnsi" w:eastAsia="Arial" w:hAnsiTheme="minorHAnsi"/>
          <w:color w:val="000000"/>
        </w:rPr>
        <w:t xml:space="preserve"> </w:t>
      </w:r>
      <w:r w:rsidRPr="007A510A">
        <w:rPr>
          <w:rFonts w:asciiTheme="minorHAnsi" w:eastAsia="Arial" w:hAnsiTheme="minorHAnsi"/>
          <w:color w:val="000000"/>
        </w:rPr>
        <w:t xml:space="preserve">lub wyposażenia trwale związanego z gruntem, o których mowa w 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.5 pkt 2 lit. </w:t>
      </w:r>
      <w:r w:rsidR="00DD64FA" w:rsidRPr="007A510A">
        <w:rPr>
          <w:rFonts w:asciiTheme="minorHAnsi" w:eastAsia="Arial" w:hAnsiTheme="minorHAnsi"/>
          <w:color w:val="000000"/>
        </w:rPr>
        <w:t>h</w:t>
      </w:r>
      <w:r w:rsidRPr="007A510A">
        <w:rPr>
          <w:rFonts w:asciiTheme="minorHAnsi" w:eastAsia="Arial" w:hAnsiTheme="minorHAnsi"/>
          <w:color w:val="000000"/>
        </w:rPr>
        <w:t xml:space="preserve"> i lit. </w:t>
      </w:r>
      <w:r w:rsidR="00DD64FA" w:rsidRPr="007A510A">
        <w:rPr>
          <w:rFonts w:asciiTheme="minorHAnsi" w:eastAsia="Arial" w:hAnsiTheme="minorHAnsi"/>
          <w:color w:val="000000"/>
        </w:rPr>
        <w:t>i</w:t>
      </w:r>
      <w:r w:rsidRPr="007A510A">
        <w:rPr>
          <w:rFonts w:asciiTheme="minorHAnsi" w:eastAsia="Arial" w:hAnsiTheme="minorHAnsi"/>
          <w:color w:val="000000"/>
        </w:rPr>
        <w:t xml:space="preserve"> </w:t>
      </w:r>
      <w:r w:rsidR="00326CBD">
        <w:rPr>
          <w:rFonts w:asciiTheme="minorHAnsi" w:eastAsia="Arial" w:hAnsiTheme="minorHAnsi"/>
          <w:color w:val="000000"/>
        </w:rPr>
        <w:t>Regulaminu</w:t>
      </w:r>
      <w:r w:rsidRPr="007A510A">
        <w:rPr>
          <w:rFonts w:asciiTheme="minorHAnsi" w:eastAsia="Arial" w:hAnsiTheme="minorHAnsi"/>
          <w:color w:val="000000"/>
        </w:rPr>
        <w:t>. Pozostałe wydatki są wydatkami uzupełniającymi.</w:t>
      </w:r>
    </w:p>
    <w:p w14:paraId="1E33A3D1" w14:textId="13E4E15B"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color w:val="000000"/>
        </w:rPr>
        <w:t xml:space="preserve">Wydatki wskazane w 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.5 pkt 2 lit. </w:t>
      </w:r>
      <w:r w:rsidR="00DD64FA" w:rsidRPr="007A510A">
        <w:rPr>
          <w:rFonts w:asciiTheme="minorHAnsi" w:eastAsia="Arial" w:hAnsiTheme="minorHAnsi"/>
          <w:color w:val="000000"/>
        </w:rPr>
        <w:t xml:space="preserve">j </w:t>
      </w:r>
      <w:r w:rsidR="00326CBD" w:rsidRPr="00326CBD">
        <w:rPr>
          <w:rFonts w:asciiTheme="minorHAnsi" w:eastAsia="Arial" w:hAnsiTheme="minorHAnsi"/>
          <w:color w:val="000000"/>
        </w:rPr>
        <w:t xml:space="preserve"> </w:t>
      </w:r>
      <w:r w:rsidR="00326CBD" w:rsidRPr="007A510A">
        <w:rPr>
          <w:rFonts w:asciiTheme="minorHAnsi" w:eastAsia="Arial" w:hAnsiTheme="minorHAnsi"/>
          <w:color w:val="000000"/>
        </w:rPr>
        <w:t>Regulaminu</w:t>
      </w:r>
      <w:r w:rsidRPr="007A510A">
        <w:rPr>
          <w:rFonts w:asciiTheme="minorHAnsi" w:eastAsia="Arial" w:hAnsiTheme="minorHAnsi"/>
          <w:color w:val="000000"/>
        </w:rPr>
        <w:t>, tj. wydatki na zakup wyposażenia niezwiązanego z gruntem mogą stanowić do 10% łącznych kosztów realizacji zadania.</w:t>
      </w:r>
    </w:p>
    <w:p w14:paraId="3E203881" w14:textId="145F4FEA"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color w:val="000000"/>
        </w:rPr>
        <w:lastRenderedPageBreak/>
        <w:t xml:space="preserve">Wydatki kwalifikowalne dotyczą okresu do dnia wystawienia </w:t>
      </w:r>
      <w:r w:rsidR="00326CBD">
        <w:rPr>
          <w:rFonts w:asciiTheme="minorHAnsi" w:eastAsia="Arial" w:hAnsiTheme="minorHAnsi"/>
          <w:color w:val="000000"/>
        </w:rPr>
        <w:t xml:space="preserve">ostatecznego </w:t>
      </w:r>
      <w:r w:rsidRPr="007A510A">
        <w:rPr>
          <w:rFonts w:asciiTheme="minorHAnsi" w:eastAsia="Arial" w:hAnsiTheme="minorHAnsi"/>
          <w:color w:val="000000"/>
        </w:rPr>
        <w:t>dokumentu z kontroli potwierdzającej zgodność placu zabaw lub nawierzchni z Normami PN-EN 1176 lub 1177 (włącznie z dniem wystawienia ww. dokumentu), ale nie później niż do dnia 31 grudnia 202</w:t>
      </w:r>
      <w:r w:rsidR="001400B9" w:rsidRPr="007A510A">
        <w:rPr>
          <w:rFonts w:asciiTheme="minorHAnsi" w:eastAsia="Arial" w:hAnsiTheme="minorHAnsi"/>
          <w:color w:val="000000"/>
        </w:rPr>
        <w:t>6</w:t>
      </w:r>
      <w:r w:rsidRPr="007A510A">
        <w:rPr>
          <w:rFonts w:asciiTheme="minorHAnsi" w:eastAsia="Arial" w:hAnsiTheme="minorHAnsi"/>
          <w:color w:val="000000"/>
        </w:rPr>
        <w:t xml:space="preserve"> r.</w:t>
      </w:r>
    </w:p>
    <w:p w14:paraId="752493D0" w14:textId="77777777"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color w:val="000000"/>
        </w:rPr>
        <w:t>Do wydatków kwalifikowalnych zalicza się wydatki poniesione i zapłacone do dnia wystawienia dokumentu, o którym mowa w ust. 5 oraz wydatki, których data poniesienia do dnia wystawienia dokumentu została udokumentowana dokumentem memoriałowym (np. fakturą), a których termin zapłaty nastąpił po dniu wystawienia dokumentu, ale nie później niż do dnia 31 grudnia 202</w:t>
      </w:r>
      <w:r w:rsidR="001400B9" w:rsidRPr="007A510A">
        <w:rPr>
          <w:rFonts w:asciiTheme="minorHAnsi" w:eastAsia="Arial" w:hAnsiTheme="minorHAnsi"/>
          <w:color w:val="000000"/>
        </w:rPr>
        <w:t>6</w:t>
      </w:r>
      <w:r w:rsidRPr="007A510A">
        <w:rPr>
          <w:rFonts w:asciiTheme="minorHAnsi" w:eastAsia="Arial" w:hAnsiTheme="minorHAnsi"/>
          <w:color w:val="000000"/>
        </w:rPr>
        <w:t xml:space="preserve"> r.</w:t>
      </w:r>
    </w:p>
    <w:p w14:paraId="1747826F" w14:textId="77777777"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color w:val="000000"/>
        </w:rPr>
        <w:t xml:space="preserve">Dopuszcza się ponoszenie części wydatków po dacie wystawienia dokumentu, o którym mowa </w:t>
      </w:r>
      <w:r w:rsidRPr="007A510A">
        <w:rPr>
          <w:rFonts w:asciiTheme="minorHAnsi" w:eastAsia="Arial" w:hAnsiTheme="minorHAnsi"/>
          <w:color w:val="000000"/>
        </w:rPr>
        <w:br/>
        <w:t>w ust. 5, jednak nie później niż do 31 grudnia 202</w:t>
      </w:r>
      <w:r w:rsidR="00DD64FA" w:rsidRPr="007A510A">
        <w:rPr>
          <w:rFonts w:asciiTheme="minorHAnsi" w:eastAsia="Arial" w:hAnsiTheme="minorHAnsi"/>
          <w:color w:val="000000"/>
        </w:rPr>
        <w:t>6</w:t>
      </w:r>
      <w:r w:rsidRPr="007A510A">
        <w:rPr>
          <w:rFonts w:asciiTheme="minorHAnsi" w:eastAsia="Arial" w:hAnsiTheme="minorHAnsi"/>
          <w:color w:val="000000"/>
        </w:rPr>
        <w:t xml:space="preserve"> r. Do wydatków tych należą wydatki ujęte </w:t>
      </w:r>
      <w:r w:rsidRPr="007A510A">
        <w:rPr>
          <w:rFonts w:asciiTheme="minorHAnsi" w:eastAsia="Arial" w:hAnsiTheme="minorHAnsi"/>
          <w:color w:val="000000"/>
        </w:rPr>
        <w:br/>
        <w:t>w kosztorysie realizacji zadania, które nie kolidują z możliwością wystawienia ww. dokumentu. Ponoszenie ww. wydatków wymaga zgody Wojewody, wynikającej z analizy jednostkowego przypadku.</w:t>
      </w:r>
    </w:p>
    <w:p w14:paraId="2D639725" w14:textId="539BC833"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color w:val="000000"/>
        </w:rPr>
        <w:t xml:space="preserve">Przeliczenie kosztu „części wspólnych” w przypadku przebudowy lub doposażenia placu zabaw przynależącego do żłobka lub klubu dziecięcego, z którego korzystają również dzieci uczęszczające do innych instytucji publicznych niesprawujących opieki nad dziećmi do lat 3 uregulowany został w 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DD64FA" w:rsidRPr="007A510A">
        <w:rPr>
          <w:rFonts w:asciiTheme="minorHAnsi" w:eastAsia="Arial" w:hAnsiTheme="minorHAnsi"/>
          <w:color w:val="000000"/>
        </w:rPr>
        <w:t>4</w:t>
      </w:r>
      <w:r w:rsidRPr="007A510A">
        <w:rPr>
          <w:rFonts w:asciiTheme="minorHAnsi" w:eastAsia="Arial" w:hAnsiTheme="minorHAnsi"/>
          <w:color w:val="000000"/>
        </w:rPr>
        <w:t xml:space="preserve">.5 lit. </w:t>
      </w:r>
      <w:r w:rsidR="00DD64FA" w:rsidRPr="007A510A">
        <w:rPr>
          <w:rFonts w:asciiTheme="minorHAnsi" w:eastAsia="Arial" w:hAnsiTheme="minorHAnsi"/>
          <w:color w:val="000000"/>
        </w:rPr>
        <w:t>n</w:t>
      </w:r>
      <w:r w:rsidRPr="007A510A">
        <w:rPr>
          <w:rFonts w:asciiTheme="minorHAnsi" w:eastAsia="Arial" w:hAnsiTheme="minorHAnsi"/>
          <w:color w:val="000000"/>
        </w:rPr>
        <w:t xml:space="preserve"> </w:t>
      </w:r>
      <w:r w:rsidR="00DD64FA" w:rsidRPr="007A510A">
        <w:rPr>
          <w:rFonts w:asciiTheme="minorHAnsi" w:eastAsia="Arial" w:hAnsiTheme="minorHAnsi"/>
          <w:color w:val="000000"/>
        </w:rPr>
        <w:t>Regulaminu</w:t>
      </w:r>
      <w:r w:rsidRPr="007A510A">
        <w:rPr>
          <w:rFonts w:asciiTheme="minorHAnsi" w:eastAsia="Arial" w:hAnsiTheme="minorHAnsi"/>
          <w:color w:val="000000"/>
        </w:rPr>
        <w:t>.</w:t>
      </w:r>
    </w:p>
    <w:p w14:paraId="60AA3078" w14:textId="5EB6D91C" w:rsidR="004F0CDA" w:rsidRPr="007A510A" w:rsidRDefault="004F0CDA" w:rsidP="007A510A">
      <w:pPr>
        <w:numPr>
          <w:ilvl w:val="0"/>
          <w:numId w:val="34"/>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 xml:space="preserve">OOW zobowiązuje się do pokrycia wszelkich wydatków niekwalifikowalnych w ramach zadania ze środków własnych. Do wydatków niekwalifikowanych zalicza się w szczególności wydatki wymienione w </w:t>
      </w:r>
      <w:r w:rsidR="001400B9" w:rsidRPr="007A510A">
        <w:rPr>
          <w:rFonts w:asciiTheme="minorHAnsi" w:eastAsia="Arial" w:hAnsiTheme="minorHAnsi"/>
        </w:rPr>
        <w:t>pkt. 4.5.9 Regulaminu</w:t>
      </w:r>
      <w:r w:rsidRPr="007A510A">
        <w:rPr>
          <w:rFonts w:asciiTheme="minorHAnsi" w:eastAsia="Arial" w:hAnsiTheme="minorHAnsi"/>
        </w:rPr>
        <w:t xml:space="preserve">. </w:t>
      </w:r>
    </w:p>
    <w:p w14:paraId="7C12571D" w14:textId="77777777" w:rsidR="004F0CDA" w:rsidRPr="007A510A" w:rsidRDefault="004F0CDA" w:rsidP="007A510A">
      <w:pPr>
        <w:numPr>
          <w:ilvl w:val="0"/>
          <w:numId w:val="34"/>
        </w:numPr>
        <w:tabs>
          <w:tab w:val="left" w:pos="426"/>
        </w:tabs>
        <w:suppressAutoHyphens w:val="0"/>
        <w:spacing w:line="360" w:lineRule="auto"/>
        <w:ind w:left="284" w:hanging="426"/>
        <w:contextualSpacing/>
        <w:jc w:val="both"/>
        <w:rPr>
          <w:rFonts w:asciiTheme="minorHAnsi" w:eastAsia="Arial" w:hAnsiTheme="minorHAnsi"/>
        </w:rPr>
      </w:pPr>
      <w:r w:rsidRPr="007A510A">
        <w:rPr>
          <w:rFonts w:asciiTheme="minorHAnsi" w:eastAsia="Arial" w:hAnsiTheme="minorHAnsi"/>
        </w:rPr>
        <w:t>Wojewoda może zażądać przedstawienia wydatków w układzie paragrafowym.</w:t>
      </w:r>
    </w:p>
    <w:p w14:paraId="66A4E679" w14:textId="77777777" w:rsidR="004F0CDA" w:rsidRPr="007A510A" w:rsidRDefault="004F0CDA" w:rsidP="007A510A">
      <w:pPr>
        <w:numPr>
          <w:ilvl w:val="0"/>
          <w:numId w:val="34"/>
        </w:numPr>
        <w:tabs>
          <w:tab w:val="left" w:pos="567"/>
        </w:tabs>
        <w:suppressAutoHyphens w:val="0"/>
        <w:spacing w:line="360" w:lineRule="auto"/>
        <w:ind w:left="284" w:hanging="426"/>
        <w:contextualSpacing/>
        <w:jc w:val="both"/>
        <w:rPr>
          <w:rFonts w:asciiTheme="minorHAnsi" w:eastAsia="Arial" w:hAnsiTheme="minorHAnsi"/>
        </w:rPr>
      </w:pPr>
      <w:r w:rsidRPr="007A510A">
        <w:rPr>
          <w:rFonts w:asciiTheme="minorHAnsi" w:eastAsia="Arial" w:hAnsiTheme="minorHAnsi"/>
        </w:rPr>
        <w:t xml:space="preserve">OOW jest zobowiązany do gromadzenia dowodów księgowych w celu udokumentowania każdego poniesionego wydatku, a także przedstawienia ich Wojewodzie w celu rozliczenia zadania w ustalonym przez Wojewodę zakresie i formie zgodnie z </w:t>
      </w:r>
      <w:r w:rsidRPr="007A510A">
        <w:rPr>
          <w:rFonts w:asciiTheme="minorHAnsi" w:eastAsia="Arial" w:hAnsiTheme="minorHAnsi"/>
          <w:bCs/>
        </w:rPr>
        <w:t>§</w:t>
      </w:r>
      <w:r w:rsidRPr="007A510A">
        <w:rPr>
          <w:rFonts w:asciiTheme="minorHAnsi" w:eastAsia="Arial" w:hAnsiTheme="minorHAnsi"/>
        </w:rPr>
        <w:t xml:space="preserve"> 7 umowy.</w:t>
      </w:r>
    </w:p>
    <w:p w14:paraId="5F2AA25F" w14:textId="77777777" w:rsidR="004F0CDA" w:rsidRPr="007A510A" w:rsidRDefault="004F0CDA" w:rsidP="007A510A">
      <w:pPr>
        <w:numPr>
          <w:ilvl w:val="0"/>
          <w:numId w:val="34"/>
        </w:numPr>
        <w:tabs>
          <w:tab w:val="left" w:pos="426"/>
        </w:tabs>
        <w:suppressAutoHyphens w:val="0"/>
        <w:spacing w:line="360" w:lineRule="auto"/>
        <w:ind w:left="284" w:hanging="426"/>
        <w:contextualSpacing/>
        <w:jc w:val="both"/>
        <w:rPr>
          <w:rFonts w:asciiTheme="minorHAnsi" w:eastAsia="Arial" w:hAnsiTheme="minorHAnsi"/>
        </w:rPr>
      </w:pPr>
      <w:r w:rsidRPr="007A510A">
        <w:rPr>
          <w:rFonts w:asciiTheme="minorHAnsi" w:eastAsia="Arial" w:hAnsiTheme="minorHAnsi"/>
        </w:rPr>
        <w:t>Ostateczna wysokość wydatków kwalifikowalnych realizacji zadania musi być udokumentowana fakturami, rachunkami lub innymi dokumentami księgowymi dotyczącymi realizacji zadania oraz dowodami księgowymi potwierdzającymi ich zapłatę.</w:t>
      </w:r>
    </w:p>
    <w:p w14:paraId="01A3FE5E" w14:textId="77777777" w:rsidR="004F0CDA" w:rsidRPr="007A510A" w:rsidRDefault="004F0CDA" w:rsidP="007A510A">
      <w:pPr>
        <w:numPr>
          <w:ilvl w:val="0"/>
          <w:numId w:val="34"/>
        </w:numPr>
        <w:tabs>
          <w:tab w:val="left" w:pos="426"/>
        </w:tabs>
        <w:suppressAutoHyphens w:val="0"/>
        <w:spacing w:line="360" w:lineRule="auto"/>
        <w:ind w:left="284" w:hanging="426"/>
        <w:contextualSpacing/>
        <w:jc w:val="both"/>
        <w:rPr>
          <w:rFonts w:asciiTheme="minorHAnsi" w:eastAsia="Arial" w:hAnsiTheme="minorHAnsi"/>
        </w:rPr>
      </w:pPr>
      <w:r w:rsidRPr="007A510A">
        <w:rPr>
          <w:rFonts w:asciiTheme="minorHAnsi" w:eastAsia="Arial" w:hAnsiTheme="minorHAnsi"/>
        </w:rPr>
        <w:lastRenderedPageBreak/>
        <w:t>Każdy dokument księgowy lub inny dokument o równoważnej wartości dowodowej potwierdzający poniesienie wydatków na realizację zadania, powinien wskazywać kto poniósł wydatek, w jakiej wysokości i na jaki cel oraz zostać ujęty w ewidencji księgowej zgodnie z ustawą z dnia 29 września 1994 r. o rachunkowości (Dz. U. z 2023 r. poz. 120) oraz oznaczony następującą adnotacją „Wydatek objęty wsparciem ze środków Resortowego programu „Aktywne Place Zabaw” 202</w:t>
      </w:r>
      <w:r w:rsidR="002405D3" w:rsidRPr="007A510A">
        <w:rPr>
          <w:rFonts w:asciiTheme="minorHAnsi" w:eastAsia="Arial" w:hAnsiTheme="minorHAnsi"/>
        </w:rPr>
        <w:t>6</w:t>
      </w:r>
      <w:r w:rsidRPr="007A510A">
        <w:rPr>
          <w:rFonts w:asciiTheme="minorHAnsi" w:eastAsia="Arial" w:hAnsiTheme="minorHAnsi"/>
        </w:rPr>
        <w:t>. Powinien również wskazywać wysokość udziału środków Funduszu Pracy i środków własnych, a także zawierać adnotacje dotyczące:</w:t>
      </w:r>
    </w:p>
    <w:p w14:paraId="0B620630"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rPr>
      </w:pPr>
      <w:r w:rsidRPr="007A510A">
        <w:rPr>
          <w:rFonts w:asciiTheme="minorHAnsi" w:eastAsia="Arial" w:hAnsiTheme="minorHAnsi"/>
        </w:rPr>
        <w:t>sprawdzenia pod względem formalnym i rachunkowym,</w:t>
      </w:r>
    </w:p>
    <w:p w14:paraId="4A940F18"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rPr>
      </w:pPr>
      <w:r w:rsidRPr="007A510A">
        <w:rPr>
          <w:rFonts w:asciiTheme="minorHAnsi" w:eastAsia="Arial" w:hAnsiTheme="minorHAnsi"/>
        </w:rPr>
        <w:t>sprawdzenia pod względem merytorycznym,</w:t>
      </w:r>
    </w:p>
    <w:p w14:paraId="2D13DEC7"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rPr>
      </w:pPr>
      <w:r w:rsidRPr="007A510A">
        <w:rPr>
          <w:rFonts w:asciiTheme="minorHAnsi" w:eastAsia="Arial" w:hAnsiTheme="minorHAnsi"/>
        </w:rPr>
        <w:t>zatwierdzenia do wypłaty,</w:t>
      </w:r>
    </w:p>
    <w:p w14:paraId="6E564C5C"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color w:val="FF0000"/>
        </w:rPr>
      </w:pPr>
      <w:r w:rsidRPr="009E0F7C">
        <w:rPr>
          <w:rFonts w:asciiTheme="minorHAnsi" w:eastAsia="Arial" w:hAnsiTheme="minorHAnsi"/>
        </w:rPr>
        <w:t>klasyfikacji budżetowej,</w:t>
      </w:r>
    </w:p>
    <w:p w14:paraId="7FBC5DFA"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rPr>
      </w:pPr>
      <w:r w:rsidRPr="007A510A">
        <w:rPr>
          <w:rFonts w:asciiTheme="minorHAnsi" w:eastAsia="Arial" w:hAnsiTheme="minorHAnsi"/>
        </w:rPr>
        <w:t>terminu i sposobu dokonania zapłaty (jeśli nastąpiła zapłata),</w:t>
      </w:r>
    </w:p>
    <w:p w14:paraId="786E4A0F" w14:textId="77777777" w:rsidR="004F0CDA" w:rsidRPr="007A510A" w:rsidRDefault="004F0CDA" w:rsidP="007A510A">
      <w:pPr>
        <w:numPr>
          <w:ilvl w:val="0"/>
          <w:numId w:val="35"/>
        </w:numPr>
        <w:suppressAutoHyphens w:val="0"/>
        <w:spacing w:line="360" w:lineRule="auto"/>
        <w:ind w:left="709" w:hanging="283"/>
        <w:contextualSpacing/>
        <w:jc w:val="both"/>
        <w:rPr>
          <w:rFonts w:asciiTheme="minorHAnsi" w:eastAsia="Arial" w:hAnsiTheme="minorHAnsi"/>
        </w:rPr>
      </w:pPr>
      <w:r w:rsidRPr="007A510A">
        <w:rPr>
          <w:rFonts w:asciiTheme="minorHAnsi" w:eastAsia="Arial" w:hAnsiTheme="minorHAnsi"/>
        </w:rPr>
        <w:t>umowy (np. faktura dotyczy zadania realizowanego zgodnie z umową nr … z dnia …. zawartą pomiędzy Wojewodą Pomorskim a …..).</w:t>
      </w:r>
    </w:p>
    <w:p w14:paraId="3A1C2699" w14:textId="77777777" w:rsidR="004F0CDA" w:rsidRPr="007A510A" w:rsidRDefault="004F0CDA" w:rsidP="007A510A">
      <w:pPr>
        <w:numPr>
          <w:ilvl w:val="0"/>
          <w:numId w:val="34"/>
        </w:numPr>
        <w:tabs>
          <w:tab w:val="left" w:pos="426"/>
        </w:tabs>
        <w:suppressAutoHyphens w:val="0"/>
        <w:spacing w:line="360" w:lineRule="auto"/>
        <w:ind w:left="284" w:hanging="426"/>
        <w:contextualSpacing/>
        <w:jc w:val="both"/>
        <w:rPr>
          <w:rFonts w:asciiTheme="minorHAnsi" w:eastAsia="Arial" w:hAnsiTheme="minorHAnsi"/>
        </w:rPr>
      </w:pPr>
      <w:r w:rsidRPr="007A510A">
        <w:rPr>
          <w:rFonts w:asciiTheme="minorHAnsi" w:eastAsia="Arial" w:hAnsiTheme="minorHAnsi"/>
          <w:color w:val="000000"/>
        </w:rPr>
        <w:t xml:space="preserve">Niedozwolone jest podwójne finansowanie wydatków, w szczególności: </w:t>
      </w:r>
    </w:p>
    <w:p w14:paraId="65018CE1" w14:textId="77777777" w:rsidR="004F0CDA" w:rsidRPr="007A510A" w:rsidRDefault="004F0CDA" w:rsidP="007A510A">
      <w:pPr>
        <w:numPr>
          <w:ilvl w:val="0"/>
          <w:numId w:val="36"/>
        </w:numPr>
        <w:suppressAutoHyphens w:val="0"/>
        <w:spacing w:line="360" w:lineRule="auto"/>
        <w:ind w:left="567" w:hanging="283"/>
        <w:contextualSpacing/>
        <w:jc w:val="both"/>
        <w:rPr>
          <w:rFonts w:asciiTheme="minorHAnsi" w:eastAsia="Arial" w:hAnsiTheme="minorHAnsi"/>
        </w:rPr>
      </w:pPr>
      <w:r w:rsidRPr="007A510A">
        <w:rPr>
          <w:rFonts w:asciiTheme="minorHAnsi" w:eastAsia="Arial" w:hAnsiTheme="minorHAnsi"/>
          <w:color w:val="000000"/>
        </w:rPr>
        <w:t>całkowite lub częściowe, więcej niż jednokrotne poświadczenie, zrefundowanie lub rozliczenie tego samego wydatku w ramach różnych projektów współfinansowanych ze środków funduszy strukturalnych, Funduszu Spójności, Instrumentu na rzecz Odbudowy i Zwiększania Odporności (RRF) lub z krajowych środków publicznych, w tym ze środków Programu Aktywny Maluch 2022–2029,</w:t>
      </w:r>
    </w:p>
    <w:p w14:paraId="078670A7" w14:textId="77777777" w:rsidR="004F0CDA" w:rsidRPr="007A510A" w:rsidRDefault="004F0CDA" w:rsidP="007A510A">
      <w:pPr>
        <w:numPr>
          <w:ilvl w:val="0"/>
          <w:numId w:val="37"/>
        </w:numPr>
        <w:suppressAutoHyphens w:val="0"/>
        <w:autoSpaceDE w:val="0"/>
        <w:autoSpaceDN w:val="0"/>
        <w:adjustRightInd w:val="0"/>
        <w:spacing w:after="23" w:line="360" w:lineRule="auto"/>
        <w:ind w:left="567" w:right="2" w:hanging="141"/>
        <w:contextualSpacing/>
        <w:jc w:val="both"/>
        <w:rPr>
          <w:rFonts w:asciiTheme="minorHAnsi" w:eastAsia="Arial" w:hAnsiTheme="minorHAnsi"/>
          <w:color w:val="000000"/>
        </w:rPr>
      </w:pPr>
      <w:r w:rsidRPr="007A510A">
        <w:rPr>
          <w:rFonts w:asciiTheme="minorHAnsi" w:eastAsia="Arial" w:hAnsiTheme="minorHAnsi"/>
          <w:color w:val="000000"/>
        </w:rPr>
        <w:t>otrzymanie na wydatki kwalifikowalne danego projektu lub części projektu bezzwrotnej pomocy finansowej z kilku źródeł (krajowych, unijnych lub innych) w wysokości łącznie wyższej niż 100% wydatków kwalifikowalnych projektu lub części projektu, w tym ze środków Programu Aktywny Maluch 2022–2029.</w:t>
      </w:r>
    </w:p>
    <w:p w14:paraId="4B9C7322" w14:textId="77777777" w:rsidR="004F0CDA" w:rsidRPr="007A510A" w:rsidRDefault="004F0CDA" w:rsidP="007A510A">
      <w:pPr>
        <w:numPr>
          <w:ilvl w:val="0"/>
          <w:numId w:val="34"/>
        </w:numPr>
        <w:tabs>
          <w:tab w:val="left" w:pos="426"/>
        </w:tabs>
        <w:suppressAutoHyphens w:val="0"/>
        <w:spacing w:line="360" w:lineRule="auto"/>
        <w:ind w:left="284" w:hanging="426"/>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t xml:space="preserve">OOW jest zobowiązany do złożenia oświadczenia o kwalifikowalności podatku VAT, które stanowi </w:t>
      </w:r>
      <w:r w:rsidRPr="007A510A">
        <w:rPr>
          <w:rFonts w:asciiTheme="minorHAnsi" w:eastAsia="Arial" w:hAnsiTheme="minorHAnsi"/>
          <w:b/>
          <w:color w:val="000000" w:themeColor="text1"/>
        </w:rPr>
        <w:t xml:space="preserve">załącznik nr </w:t>
      </w:r>
      <w:r w:rsidR="00D121AD">
        <w:rPr>
          <w:rFonts w:asciiTheme="minorHAnsi" w:eastAsia="Arial" w:hAnsiTheme="minorHAnsi"/>
          <w:b/>
          <w:color w:val="000000" w:themeColor="text1"/>
        </w:rPr>
        <w:t>5</w:t>
      </w:r>
      <w:r w:rsidRPr="007A510A">
        <w:rPr>
          <w:rFonts w:asciiTheme="minorHAnsi" w:eastAsia="Arial" w:hAnsiTheme="minorHAnsi"/>
          <w:color w:val="000000" w:themeColor="text1"/>
        </w:rPr>
        <w:t xml:space="preserve"> do umowy. Podatek VAT, który może zostać odzyskany lub odliczony na podstawie przepisów ustawy z dnia 11 marca 2004 r. o podatku od towarów i usług (</w:t>
      </w:r>
      <w:proofErr w:type="spellStart"/>
      <w:r w:rsidR="002405D3" w:rsidRPr="007A510A">
        <w:rPr>
          <w:rFonts w:asciiTheme="minorHAnsi" w:eastAsia="Arial" w:hAnsiTheme="minorHAnsi"/>
          <w:color w:val="000000" w:themeColor="text1"/>
        </w:rPr>
        <w:t>t.j</w:t>
      </w:r>
      <w:proofErr w:type="spellEnd"/>
      <w:r w:rsidR="002405D3" w:rsidRPr="007A510A">
        <w:rPr>
          <w:rFonts w:asciiTheme="minorHAnsi" w:eastAsia="Arial" w:hAnsiTheme="minorHAnsi"/>
          <w:color w:val="000000" w:themeColor="text1"/>
        </w:rPr>
        <w:t xml:space="preserve">. </w:t>
      </w:r>
      <w:r w:rsidRPr="007A510A">
        <w:rPr>
          <w:rFonts w:asciiTheme="minorHAnsi" w:eastAsia="Arial" w:hAnsiTheme="minorHAnsi"/>
          <w:color w:val="000000" w:themeColor="text1"/>
        </w:rPr>
        <w:t>Dz. U. z 202</w:t>
      </w:r>
      <w:r w:rsidR="002405D3" w:rsidRPr="007A510A">
        <w:rPr>
          <w:rFonts w:asciiTheme="minorHAnsi" w:eastAsia="Arial" w:hAnsiTheme="minorHAnsi"/>
          <w:color w:val="000000" w:themeColor="text1"/>
        </w:rPr>
        <w:t>5</w:t>
      </w:r>
      <w:r w:rsidRPr="007A510A">
        <w:rPr>
          <w:rFonts w:asciiTheme="minorHAnsi" w:eastAsia="Arial" w:hAnsiTheme="minorHAnsi"/>
          <w:color w:val="000000" w:themeColor="text1"/>
        </w:rPr>
        <w:t xml:space="preserve"> r. poz. </w:t>
      </w:r>
      <w:r w:rsidR="002405D3" w:rsidRPr="007A510A">
        <w:rPr>
          <w:rFonts w:asciiTheme="minorHAnsi" w:eastAsia="Arial" w:hAnsiTheme="minorHAnsi"/>
          <w:color w:val="000000" w:themeColor="text1"/>
        </w:rPr>
        <w:t>775</w:t>
      </w:r>
      <w:r w:rsidRPr="007A510A">
        <w:rPr>
          <w:rFonts w:asciiTheme="minorHAnsi" w:eastAsia="Arial" w:hAnsiTheme="minorHAnsi"/>
          <w:color w:val="000000" w:themeColor="text1"/>
        </w:rPr>
        <w:t>) oraz aktów wykonawczych do tej ustawy, stanowi wydatek niekwalifikowalny zadania.</w:t>
      </w:r>
    </w:p>
    <w:p w14:paraId="4BF9CF98" w14:textId="77777777" w:rsidR="004F0CDA" w:rsidRPr="007A510A" w:rsidRDefault="004F0CDA" w:rsidP="007A510A">
      <w:pPr>
        <w:numPr>
          <w:ilvl w:val="0"/>
          <w:numId w:val="34"/>
        </w:numPr>
        <w:tabs>
          <w:tab w:val="left" w:pos="284"/>
        </w:tabs>
        <w:suppressAutoHyphens w:val="0"/>
        <w:spacing w:line="360" w:lineRule="auto"/>
        <w:ind w:left="284" w:hanging="426"/>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lastRenderedPageBreak/>
        <w:t xml:space="preserve">Wyegzekwowanie kary umownej naliczonej wykonawcy przez OOW powoduje pomniejszenie wartości wydatków kwalifikowalnych udokumentowanych dowodem lub dowodami księgowymi, dotyczącymi umowy z wykonawcą, o wysokość wyegzekwowanej kary uwzględnioną proporcjonalnie do udziału tych wydatków w wydatkach wynikających z umowy zawartej przez OOW z wykonawcą. </w:t>
      </w:r>
    </w:p>
    <w:p w14:paraId="499DD7CE" w14:textId="77777777" w:rsidR="004F0CDA" w:rsidRPr="007A510A" w:rsidRDefault="004F0CDA" w:rsidP="007A510A">
      <w:pPr>
        <w:numPr>
          <w:ilvl w:val="0"/>
          <w:numId w:val="34"/>
        </w:numPr>
        <w:tabs>
          <w:tab w:val="left" w:pos="284"/>
          <w:tab w:val="left" w:pos="426"/>
        </w:tabs>
        <w:suppressAutoHyphens w:val="0"/>
        <w:spacing w:line="360" w:lineRule="auto"/>
        <w:ind w:left="284" w:hanging="426"/>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t>W razie wyegzekwowania kary umownej OOW jest zobowiązany do zwrotu kwoty stanowiącej równowartość pomniejszenia wydatków opłaconych ze środków dofinansowania w terminie 30 dni od dnia wyegzekwowania kary umownej na rachunek bankowy Wojewody.</w:t>
      </w:r>
    </w:p>
    <w:p w14:paraId="476CCEA8" w14:textId="77777777" w:rsidR="004F0CDA" w:rsidRPr="007A510A" w:rsidRDefault="004F0CDA" w:rsidP="007A510A">
      <w:pPr>
        <w:numPr>
          <w:ilvl w:val="0"/>
          <w:numId w:val="34"/>
        </w:numPr>
        <w:tabs>
          <w:tab w:val="left" w:pos="284"/>
          <w:tab w:val="left" w:pos="426"/>
        </w:tabs>
        <w:suppressAutoHyphens w:val="0"/>
        <w:spacing w:line="360" w:lineRule="auto"/>
        <w:ind w:left="284" w:hanging="426"/>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t>Ostateczną decyzję o kwalifikowalności kosztów/wydatków podejmuje Wojewoda.</w:t>
      </w:r>
    </w:p>
    <w:p w14:paraId="3440CE2F" w14:textId="77777777" w:rsidR="004F0CDA" w:rsidRPr="007A510A" w:rsidRDefault="004F0CDA" w:rsidP="007A510A">
      <w:pPr>
        <w:tabs>
          <w:tab w:val="left" w:pos="284"/>
          <w:tab w:val="left" w:pos="426"/>
        </w:tabs>
        <w:suppressAutoHyphens w:val="0"/>
        <w:spacing w:line="360" w:lineRule="auto"/>
        <w:ind w:left="284"/>
        <w:contextualSpacing/>
        <w:jc w:val="both"/>
        <w:rPr>
          <w:rFonts w:asciiTheme="minorHAnsi" w:eastAsia="Arial" w:hAnsiTheme="minorHAnsi"/>
          <w:color w:val="000000" w:themeColor="text1"/>
        </w:rPr>
      </w:pPr>
    </w:p>
    <w:p w14:paraId="3532C208" w14:textId="77777777" w:rsidR="004F0CDA" w:rsidRPr="007A510A" w:rsidRDefault="004F0CDA" w:rsidP="007A510A">
      <w:pPr>
        <w:keepNext/>
        <w:numPr>
          <w:ilvl w:val="0"/>
          <w:numId w:val="33"/>
        </w:numPr>
        <w:spacing w:line="360" w:lineRule="auto"/>
        <w:jc w:val="center"/>
        <w:outlineLvl w:val="0"/>
        <w:rPr>
          <w:rFonts w:asciiTheme="minorHAnsi" w:hAnsiTheme="minorHAnsi"/>
          <w:b/>
        </w:rPr>
      </w:pPr>
      <w:r w:rsidRPr="007A510A">
        <w:rPr>
          <w:rFonts w:asciiTheme="minorHAnsi" w:hAnsiTheme="minorHAnsi"/>
          <w:b/>
        </w:rPr>
        <w:t>§ 3</w:t>
      </w:r>
    </w:p>
    <w:p w14:paraId="774A8864" w14:textId="77777777" w:rsidR="004F0CDA" w:rsidRPr="007A510A" w:rsidRDefault="004F0CDA" w:rsidP="007A510A">
      <w:pPr>
        <w:spacing w:line="360" w:lineRule="auto"/>
        <w:rPr>
          <w:rFonts w:asciiTheme="minorHAnsi" w:hAnsiTheme="minorHAnsi"/>
        </w:rPr>
      </w:pPr>
    </w:p>
    <w:p w14:paraId="015F5C38" w14:textId="27B3E668" w:rsidR="004F0CDA" w:rsidRPr="007A510A" w:rsidRDefault="004F0CDA" w:rsidP="007A510A">
      <w:pPr>
        <w:numPr>
          <w:ilvl w:val="6"/>
          <w:numId w:val="4"/>
        </w:numPr>
        <w:tabs>
          <w:tab w:val="left" w:pos="284"/>
        </w:tabs>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OOW zobowiązuje się do wykorzystania przekazanych środków finansowych zgodnie z celem, na który je uzyskał, i na warunkach określonych niniejszą umową</w:t>
      </w:r>
      <w:r w:rsidR="00326CBD">
        <w:rPr>
          <w:rFonts w:asciiTheme="minorHAnsi" w:eastAsia="Arial" w:hAnsiTheme="minorHAnsi"/>
        </w:rPr>
        <w:t xml:space="preserve">, </w:t>
      </w:r>
      <w:r w:rsidRPr="007A510A">
        <w:rPr>
          <w:rFonts w:asciiTheme="minorHAnsi" w:eastAsia="Arial" w:hAnsiTheme="minorHAnsi"/>
        </w:rPr>
        <w:t>Programem</w:t>
      </w:r>
      <w:r w:rsidR="00326CBD">
        <w:rPr>
          <w:rFonts w:asciiTheme="minorHAnsi" w:eastAsia="Arial" w:hAnsiTheme="minorHAnsi"/>
        </w:rPr>
        <w:t xml:space="preserve"> oraz Regulaminem</w:t>
      </w:r>
      <w:r w:rsidRPr="007A510A">
        <w:rPr>
          <w:rFonts w:asciiTheme="minorHAnsi" w:eastAsia="Arial" w:hAnsiTheme="minorHAnsi"/>
        </w:rPr>
        <w:t>. OOW oświadcza, że treść Programu</w:t>
      </w:r>
      <w:r w:rsidR="001C7F94">
        <w:rPr>
          <w:rFonts w:asciiTheme="minorHAnsi" w:eastAsia="Arial" w:hAnsiTheme="minorHAnsi"/>
        </w:rPr>
        <w:t xml:space="preserve"> i </w:t>
      </w:r>
      <w:proofErr w:type="spellStart"/>
      <w:r w:rsidR="001C7F94">
        <w:rPr>
          <w:rFonts w:asciiTheme="minorHAnsi" w:eastAsia="Arial" w:hAnsiTheme="minorHAnsi"/>
        </w:rPr>
        <w:t>Rgulaminu</w:t>
      </w:r>
      <w:proofErr w:type="spellEnd"/>
      <w:r w:rsidRPr="007A510A">
        <w:rPr>
          <w:rFonts w:asciiTheme="minorHAnsi" w:eastAsia="Arial" w:hAnsiTheme="minorHAnsi"/>
        </w:rPr>
        <w:t xml:space="preserve"> jest mu znana.</w:t>
      </w:r>
    </w:p>
    <w:p w14:paraId="4261756F" w14:textId="77777777" w:rsidR="004F0CDA" w:rsidRPr="007A510A" w:rsidRDefault="004F0CDA" w:rsidP="007A510A">
      <w:pPr>
        <w:numPr>
          <w:ilvl w:val="6"/>
          <w:numId w:val="4"/>
        </w:numPr>
        <w:tabs>
          <w:tab w:val="left" w:pos="284"/>
        </w:tabs>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 xml:space="preserve">OOW zobowiązuje się do przedstawienia wykazu oszczędności środków Funduszu Pracy </w:t>
      </w:r>
      <w:r w:rsidRPr="007A510A">
        <w:rPr>
          <w:rFonts w:asciiTheme="minorHAnsi" w:eastAsia="Arial" w:hAnsiTheme="minorHAnsi"/>
        </w:rPr>
        <w:br/>
        <w:t>i przewidywanego zapotrzebowania do końca 202</w:t>
      </w:r>
      <w:r w:rsidR="00DD64FA" w:rsidRPr="007A510A">
        <w:rPr>
          <w:rFonts w:asciiTheme="minorHAnsi" w:eastAsia="Arial" w:hAnsiTheme="minorHAnsi"/>
        </w:rPr>
        <w:t>6</w:t>
      </w:r>
      <w:r w:rsidRPr="007A510A">
        <w:rPr>
          <w:rFonts w:asciiTheme="minorHAnsi" w:eastAsia="Arial" w:hAnsiTheme="minorHAnsi"/>
        </w:rPr>
        <w:t xml:space="preserve"> r. w nieprzekraczalnym terminie wskazanym przez Wojewodę.</w:t>
      </w:r>
    </w:p>
    <w:p w14:paraId="2FE2F9CB" w14:textId="77777777" w:rsidR="004F0CDA" w:rsidRPr="007A510A" w:rsidRDefault="004F0CDA" w:rsidP="007A510A">
      <w:pPr>
        <w:numPr>
          <w:ilvl w:val="6"/>
          <w:numId w:val="4"/>
        </w:numPr>
        <w:tabs>
          <w:tab w:val="left" w:pos="284"/>
        </w:tabs>
        <w:suppressAutoHyphens w:val="0"/>
        <w:spacing w:line="360" w:lineRule="auto"/>
        <w:ind w:left="284" w:hanging="284"/>
        <w:contextualSpacing/>
        <w:jc w:val="both"/>
        <w:rPr>
          <w:rFonts w:asciiTheme="minorHAnsi" w:eastAsia="Arial" w:hAnsiTheme="minorHAnsi"/>
          <w:color w:val="FF0000"/>
        </w:rPr>
      </w:pPr>
      <w:r w:rsidRPr="007A510A">
        <w:rPr>
          <w:rFonts w:asciiTheme="minorHAnsi" w:eastAsia="Arial" w:hAnsiTheme="minorHAnsi"/>
        </w:rPr>
        <w:t>OOW zobowiązuje się do wykorzystania dofinansowania, o którym mowa w § 1 ust. 1 do 31 grudnia 202</w:t>
      </w:r>
      <w:r w:rsidR="00DD64FA" w:rsidRPr="007A510A">
        <w:rPr>
          <w:rFonts w:asciiTheme="minorHAnsi" w:eastAsia="Arial" w:hAnsiTheme="minorHAnsi"/>
        </w:rPr>
        <w:t>6</w:t>
      </w:r>
      <w:r w:rsidRPr="007A510A">
        <w:rPr>
          <w:rFonts w:asciiTheme="minorHAnsi" w:eastAsia="Arial" w:hAnsiTheme="minorHAnsi"/>
        </w:rPr>
        <w:t xml:space="preserve"> r. Przez wykorzystanie środków dofinansowania rozumie się zapłatę za zrealizowane zadanie. Przez zapłatę rozumie się uregulowanie należności wynikającej z dokumentów księgowych lub innych dokumentów o równoważnej wartości dowodowej ze środków dofinansowania oraz ewentualnie środków własnych – jeżeli wartość dofinansowania, o której mowa w § 1 ust. 1, będzie niższa niż wartość wydatków kwalifikowalnych. </w:t>
      </w:r>
    </w:p>
    <w:p w14:paraId="3195B737" w14:textId="3B9AF873" w:rsidR="004F0CDA" w:rsidRPr="007A510A" w:rsidRDefault="004F0CDA" w:rsidP="007A510A">
      <w:pPr>
        <w:numPr>
          <w:ilvl w:val="6"/>
          <w:numId w:val="4"/>
        </w:numPr>
        <w:tabs>
          <w:tab w:val="left" w:pos="284"/>
        </w:tabs>
        <w:suppressAutoHyphens w:val="0"/>
        <w:spacing w:line="360" w:lineRule="auto"/>
        <w:ind w:left="284" w:hanging="284"/>
        <w:contextualSpacing/>
        <w:jc w:val="both"/>
        <w:rPr>
          <w:rFonts w:asciiTheme="minorHAnsi" w:eastAsia="Arial" w:hAnsiTheme="minorHAnsi"/>
          <w:color w:val="FF0000"/>
        </w:rPr>
      </w:pPr>
      <w:r w:rsidRPr="007A510A">
        <w:rPr>
          <w:rFonts w:asciiTheme="minorHAnsi" w:eastAsia="Arial" w:hAnsiTheme="minorHAnsi"/>
        </w:rPr>
        <w:t xml:space="preserve">Za datę zapłaty przyjmuje się w przypadku wydatków pieniężnych zapłaconych przelewem lub obciążeniową kartą płatniczą – datę obciążenia rachunku bankowego OOW, tj. datę księgowania operacji. Przekazanie środków dofinansowania na rachunek OOW, o którym mowa w § 1 ust. </w:t>
      </w:r>
      <w:r w:rsidR="001C7F94">
        <w:rPr>
          <w:rFonts w:asciiTheme="minorHAnsi" w:eastAsia="Arial" w:hAnsiTheme="minorHAnsi"/>
        </w:rPr>
        <w:t>6</w:t>
      </w:r>
      <w:r w:rsidRPr="007A510A">
        <w:rPr>
          <w:rFonts w:asciiTheme="minorHAnsi" w:eastAsia="Arial" w:hAnsiTheme="minorHAnsi"/>
        </w:rPr>
        <w:t>, nie stanowi wykorzystania środków dofinansowania.</w:t>
      </w:r>
    </w:p>
    <w:p w14:paraId="57A283FC" w14:textId="77777777" w:rsidR="004F0CDA" w:rsidRPr="007A510A" w:rsidRDefault="004F0CDA" w:rsidP="007A510A">
      <w:pPr>
        <w:numPr>
          <w:ilvl w:val="6"/>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lastRenderedPageBreak/>
        <w:t>Ewentualny wzrost wydatków poniesionych na zadanie nie ma wpływu na wysokość dofinansowania, o której mowa w § 1 ust. 1. W przypadku obniżenia wysokości wydatków kwalifikowalnych zadania, wysokość dofinansowania, o której mowa w § 1 ust. 1, ulegnie zmniejszeniu do wysokości wydatków kwalifikowalnych.</w:t>
      </w:r>
    </w:p>
    <w:p w14:paraId="10AE2D92" w14:textId="77777777" w:rsidR="004F0CDA" w:rsidRPr="007A510A" w:rsidRDefault="004F0CDA" w:rsidP="007A510A">
      <w:pPr>
        <w:numPr>
          <w:ilvl w:val="6"/>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OOW zobowiązuje się do stosowania przepisów ustawy z dnia 11 września 2019 r. Prawo zamówień publicznych (Dz. U. z 2024 r. poz. 1320).</w:t>
      </w:r>
    </w:p>
    <w:p w14:paraId="0516F769" w14:textId="77777777" w:rsidR="004F0CDA" w:rsidRPr="007A510A" w:rsidRDefault="004F0CDA" w:rsidP="007A510A">
      <w:pPr>
        <w:numPr>
          <w:ilvl w:val="6"/>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OOW zobowiązuje się do informowania Wojewody o wszelkich zmianach związanych z funkcjonowaniem instytucji opieki, w zakresie kwestii regulowanych niniejszą umową, niezwłocznie po ich wystąpieniu, w formie elektronicznej za pośrednictwem platformy e-Doręczenia z użyciem kwalifikowanego podpisu kierownika jednostki samorządu terytorialnego.</w:t>
      </w:r>
    </w:p>
    <w:p w14:paraId="5D1E218D" w14:textId="77777777" w:rsidR="004F0CDA" w:rsidRPr="007A510A" w:rsidRDefault="004F0CDA" w:rsidP="007A510A">
      <w:pPr>
        <w:suppressAutoHyphens w:val="0"/>
        <w:spacing w:line="360" w:lineRule="auto"/>
        <w:ind w:left="360"/>
        <w:contextualSpacing/>
        <w:jc w:val="both"/>
        <w:rPr>
          <w:rFonts w:asciiTheme="minorHAnsi" w:eastAsia="Arial" w:hAnsiTheme="minorHAnsi"/>
        </w:rPr>
      </w:pPr>
    </w:p>
    <w:p w14:paraId="67FA1714" w14:textId="77777777" w:rsidR="004F0CDA" w:rsidRPr="007A510A" w:rsidRDefault="004F0CDA" w:rsidP="007A510A">
      <w:pPr>
        <w:spacing w:line="360" w:lineRule="auto"/>
        <w:jc w:val="center"/>
        <w:rPr>
          <w:rFonts w:asciiTheme="minorHAnsi" w:hAnsiTheme="minorHAnsi"/>
          <w:b/>
        </w:rPr>
      </w:pPr>
      <w:r w:rsidRPr="007A510A">
        <w:rPr>
          <w:rFonts w:asciiTheme="minorHAnsi" w:hAnsiTheme="minorHAnsi"/>
          <w:b/>
        </w:rPr>
        <w:t>§ 4</w:t>
      </w:r>
    </w:p>
    <w:p w14:paraId="005459F3" w14:textId="77777777" w:rsidR="002405D3" w:rsidRPr="007A510A" w:rsidRDefault="004F0CDA"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OOW otrzymujący dofinansowanie zobowiązany jest do zwrotu niewykorzystanej części dofinansowania w terminie nie dłuższym niż 15 dni od dnia zakończenia zadania i nie później niż do dnia 15 stycznia 202</w:t>
      </w:r>
      <w:r w:rsidR="002405D3" w:rsidRPr="007A510A">
        <w:rPr>
          <w:rFonts w:asciiTheme="minorHAnsi" w:hAnsiTheme="minorHAnsi" w:cstheme="minorHAnsi"/>
          <w:sz w:val="24"/>
          <w:szCs w:val="24"/>
        </w:rPr>
        <w:t>7</w:t>
      </w:r>
      <w:r w:rsidRPr="007A510A">
        <w:rPr>
          <w:rFonts w:asciiTheme="minorHAnsi" w:hAnsiTheme="minorHAnsi" w:cstheme="minorHAnsi"/>
          <w:sz w:val="24"/>
          <w:szCs w:val="24"/>
        </w:rPr>
        <w:t xml:space="preserve"> r. oraz jego rozliczenia w sposób wskazany przez Wojewodę</w:t>
      </w:r>
      <w:r w:rsidRPr="007A510A">
        <w:rPr>
          <w:rFonts w:asciiTheme="minorHAnsi" w:hAnsiTheme="minorHAnsi" w:cstheme="minorHAnsi"/>
          <w:sz w:val="24"/>
          <w:szCs w:val="24"/>
        </w:rPr>
        <w:br/>
        <w:t>w § 7.</w:t>
      </w:r>
    </w:p>
    <w:p w14:paraId="3F0B602C" w14:textId="30D3C9B7" w:rsidR="002405D3" w:rsidRPr="007A510A" w:rsidRDefault="004F0CDA"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 xml:space="preserve">W przypadku wystąpienia siły wyższej, która uniemożliwia bądź utrudnia realizację zadań wskazanych w rozdziale </w:t>
      </w:r>
      <w:r w:rsidR="002405D3" w:rsidRPr="007A510A">
        <w:rPr>
          <w:rFonts w:asciiTheme="minorHAnsi" w:hAnsiTheme="minorHAnsi" w:cstheme="minorHAnsi"/>
          <w:sz w:val="24"/>
          <w:szCs w:val="24"/>
        </w:rPr>
        <w:t>4</w:t>
      </w:r>
      <w:r w:rsidRPr="007A510A">
        <w:rPr>
          <w:rFonts w:asciiTheme="minorHAnsi" w:hAnsiTheme="minorHAnsi" w:cstheme="minorHAnsi"/>
          <w:sz w:val="24"/>
          <w:szCs w:val="24"/>
        </w:rPr>
        <w:t xml:space="preserve"> </w:t>
      </w:r>
      <w:r w:rsidR="00326CBD">
        <w:rPr>
          <w:rFonts w:asciiTheme="minorHAnsi" w:hAnsiTheme="minorHAnsi" w:cstheme="minorHAnsi"/>
          <w:sz w:val="24"/>
          <w:szCs w:val="24"/>
        </w:rPr>
        <w:t>Regulaminu</w:t>
      </w:r>
      <w:r w:rsidRPr="007A510A">
        <w:rPr>
          <w:rFonts w:asciiTheme="minorHAnsi" w:hAnsiTheme="minorHAnsi" w:cstheme="minorHAnsi"/>
          <w:sz w:val="24"/>
          <w:szCs w:val="24"/>
        </w:rPr>
        <w:t xml:space="preserve">, Wojewoda może podjąć decyzję o odstąpieniu od zwrotu środków z tytułu niewykonania zadania zgodnie z założeniami </w:t>
      </w:r>
      <w:r w:rsidR="00326CBD">
        <w:rPr>
          <w:rFonts w:asciiTheme="minorHAnsi" w:hAnsiTheme="minorHAnsi" w:cstheme="minorHAnsi"/>
          <w:sz w:val="24"/>
          <w:szCs w:val="24"/>
        </w:rPr>
        <w:t>Regulaminu</w:t>
      </w:r>
      <w:r w:rsidRPr="007A510A">
        <w:rPr>
          <w:rFonts w:asciiTheme="minorHAnsi" w:hAnsiTheme="minorHAnsi" w:cstheme="minorHAnsi"/>
          <w:sz w:val="24"/>
          <w:szCs w:val="24"/>
        </w:rPr>
        <w:t>.</w:t>
      </w:r>
    </w:p>
    <w:p w14:paraId="327547DC" w14:textId="370A321E" w:rsidR="00161B62" w:rsidRPr="007A510A" w:rsidRDefault="004F0CDA"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 xml:space="preserve">OOW zobowiązuje się do zachowania </w:t>
      </w:r>
      <w:r w:rsidRPr="007A510A">
        <w:rPr>
          <w:rFonts w:asciiTheme="minorHAnsi" w:hAnsiTheme="minorHAnsi" w:cstheme="minorHAnsi"/>
          <w:b/>
          <w:sz w:val="24"/>
          <w:szCs w:val="24"/>
        </w:rPr>
        <w:t xml:space="preserve">okresu trwałości wynoszącego 2 lata, tj. do dnia </w:t>
      </w:r>
      <w:r w:rsidRPr="007A510A">
        <w:rPr>
          <w:rFonts w:asciiTheme="minorHAnsi" w:hAnsiTheme="minorHAnsi" w:cstheme="minorHAnsi"/>
          <w:b/>
          <w:sz w:val="24"/>
          <w:szCs w:val="24"/>
        </w:rPr>
        <w:br/>
        <w:t>31 grudnia 202</w:t>
      </w:r>
      <w:r w:rsidR="00980A13" w:rsidRPr="007A510A">
        <w:rPr>
          <w:rFonts w:asciiTheme="minorHAnsi" w:hAnsiTheme="minorHAnsi" w:cstheme="minorHAnsi"/>
          <w:b/>
          <w:sz w:val="24"/>
          <w:szCs w:val="24"/>
        </w:rPr>
        <w:t>8</w:t>
      </w:r>
      <w:r w:rsidRPr="007A510A">
        <w:rPr>
          <w:rFonts w:asciiTheme="minorHAnsi" w:hAnsiTheme="minorHAnsi" w:cstheme="minorHAnsi"/>
          <w:b/>
          <w:sz w:val="24"/>
          <w:szCs w:val="24"/>
        </w:rPr>
        <w:t xml:space="preserve"> r.,</w:t>
      </w:r>
      <w:r w:rsidRPr="007A510A">
        <w:rPr>
          <w:rFonts w:asciiTheme="minorHAnsi" w:hAnsiTheme="minorHAnsi" w:cstheme="minorHAnsi"/>
          <w:sz w:val="24"/>
          <w:szCs w:val="24"/>
        </w:rPr>
        <w:t xml:space="preserve"> niezależnie od daty zakończenia realizacji zadania, o której mowa </w:t>
      </w:r>
      <w:r w:rsidRPr="007A510A">
        <w:rPr>
          <w:rFonts w:asciiTheme="minorHAnsi" w:hAnsiTheme="minorHAnsi" w:cstheme="minorHAnsi"/>
          <w:sz w:val="24"/>
          <w:szCs w:val="24"/>
        </w:rPr>
        <w:br/>
        <w:t xml:space="preserve">w rozdziale </w:t>
      </w:r>
      <w:r w:rsidR="00980A13" w:rsidRPr="007A510A">
        <w:rPr>
          <w:rFonts w:asciiTheme="minorHAnsi" w:hAnsiTheme="minorHAnsi" w:cstheme="minorHAnsi"/>
          <w:sz w:val="24"/>
          <w:szCs w:val="24"/>
        </w:rPr>
        <w:t>4</w:t>
      </w:r>
      <w:r w:rsidRPr="007A510A">
        <w:rPr>
          <w:rFonts w:asciiTheme="minorHAnsi" w:hAnsiTheme="minorHAnsi" w:cstheme="minorHAnsi"/>
          <w:sz w:val="24"/>
          <w:szCs w:val="24"/>
        </w:rPr>
        <w:t xml:space="preserve">, podrozdziale </w:t>
      </w:r>
      <w:r w:rsidR="00980A13" w:rsidRPr="007A510A">
        <w:rPr>
          <w:rFonts w:asciiTheme="minorHAnsi" w:hAnsiTheme="minorHAnsi" w:cstheme="minorHAnsi"/>
          <w:sz w:val="24"/>
          <w:szCs w:val="24"/>
        </w:rPr>
        <w:t>4</w:t>
      </w:r>
      <w:r w:rsidRPr="007A510A">
        <w:rPr>
          <w:rFonts w:asciiTheme="minorHAnsi" w:hAnsiTheme="minorHAnsi" w:cstheme="minorHAnsi"/>
          <w:sz w:val="24"/>
          <w:szCs w:val="24"/>
        </w:rPr>
        <w:t xml:space="preserve">.4 </w:t>
      </w:r>
      <w:r w:rsidR="00326CBD">
        <w:rPr>
          <w:rFonts w:asciiTheme="minorHAnsi" w:hAnsiTheme="minorHAnsi" w:cstheme="minorHAnsi"/>
          <w:sz w:val="24"/>
          <w:szCs w:val="24"/>
        </w:rPr>
        <w:t>Regulaminu</w:t>
      </w:r>
      <w:r w:rsidRPr="007A510A">
        <w:rPr>
          <w:rFonts w:asciiTheme="minorHAnsi" w:hAnsiTheme="minorHAnsi" w:cstheme="minorHAnsi"/>
          <w:sz w:val="24"/>
          <w:szCs w:val="24"/>
        </w:rPr>
        <w:t xml:space="preserve">. W przypadku, o którym mowa w rozdziale </w:t>
      </w:r>
      <w:r w:rsidRPr="007A510A">
        <w:rPr>
          <w:rFonts w:asciiTheme="minorHAnsi" w:hAnsiTheme="minorHAnsi" w:cstheme="minorHAnsi"/>
          <w:sz w:val="24"/>
          <w:szCs w:val="24"/>
        </w:rPr>
        <w:br/>
      </w:r>
      <w:r w:rsidR="00980A13" w:rsidRPr="007A510A">
        <w:rPr>
          <w:rFonts w:asciiTheme="minorHAnsi" w:hAnsiTheme="minorHAnsi" w:cstheme="minorHAnsi"/>
          <w:sz w:val="24"/>
          <w:szCs w:val="24"/>
        </w:rPr>
        <w:t>9</w:t>
      </w:r>
      <w:r w:rsidRPr="007A510A">
        <w:rPr>
          <w:rFonts w:asciiTheme="minorHAnsi" w:hAnsiTheme="minorHAnsi" w:cstheme="minorHAnsi"/>
          <w:sz w:val="24"/>
          <w:szCs w:val="24"/>
        </w:rPr>
        <w:t xml:space="preserve"> pkt </w:t>
      </w:r>
      <w:r w:rsidR="00980A13" w:rsidRPr="007A510A">
        <w:rPr>
          <w:rFonts w:asciiTheme="minorHAnsi" w:hAnsiTheme="minorHAnsi" w:cstheme="minorHAnsi"/>
          <w:sz w:val="24"/>
          <w:szCs w:val="24"/>
        </w:rPr>
        <w:t>5 i 6</w:t>
      </w:r>
      <w:r w:rsidRPr="007A510A">
        <w:rPr>
          <w:rFonts w:asciiTheme="minorHAnsi" w:hAnsiTheme="minorHAnsi" w:cstheme="minorHAnsi"/>
          <w:sz w:val="24"/>
          <w:szCs w:val="24"/>
        </w:rPr>
        <w:t xml:space="preserve"> </w:t>
      </w:r>
      <w:r w:rsidR="000B6BD0">
        <w:rPr>
          <w:rFonts w:asciiTheme="minorHAnsi" w:hAnsiTheme="minorHAnsi" w:cstheme="minorHAnsi"/>
          <w:sz w:val="24"/>
          <w:szCs w:val="24"/>
        </w:rPr>
        <w:t>Regulaminu</w:t>
      </w:r>
      <w:r w:rsidR="000B6BD0" w:rsidRPr="007A510A">
        <w:rPr>
          <w:rFonts w:asciiTheme="minorHAnsi" w:hAnsiTheme="minorHAnsi" w:cstheme="minorHAnsi"/>
          <w:sz w:val="24"/>
          <w:szCs w:val="24"/>
        </w:rPr>
        <w:t xml:space="preserve"> </w:t>
      </w:r>
      <w:r w:rsidRPr="007A510A">
        <w:rPr>
          <w:rFonts w:asciiTheme="minorHAnsi" w:hAnsiTheme="minorHAnsi" w:cstheme="minorHAnsi"/>
          <w:sz w:val="24"/>
          <w:szCs w:val="24"/>
        </w:rPr>
        <w:t>okres trwałości zostaje odpowiednio wydłużony.</w:t>
      </w:r>
    </w:p>
    <w:p w14:paraId="58529CE9" w14:textId="0CBF7D60" w:rsidR="00161B62" w:rsidRPr="007A510A" w:rsidRDefault="004F0CDA"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 xml:space="preserve">Okres trwałości jest rozumiany jako okres, w którym zostaną utrzymane osiągnięte efekty rzeczowe (tj. materialne rezultaty realizacji Programu), z wyjątkiem wyposażenia niezwiązanego z gruntem (np. urządzenia i pomoce do zabawy, w szczególności wykonane z naturalnych materiałów, elementy ogrodowe), efektów prac zagospodarowujących teren </w:t>
      </w:r>
      <w:r w:rsidRPr="007A510A">
        <w:rPr>
          <w:rFonts w:asciiTheme="minorHAnsi" w:hAnsiTheme="minorHAnsi" w:cstheme="minorHAnsi"/>
          <w:sz w:val="24"/>
          <w:szCs w:val="24"/>
        </w:rPr>
        <w:lastRenderedPageBreak/>
        <w:t xml:space="preserve">(np. szałasy z wikliny, ogródki warzywne), materiałów i roślin służących zagospodarowaniu terenu, o których mowa w rozdziale </w:t>
      </w:r>
      <w:r w:rsidR="00980A13" w:rsidRPr="007A510A">
        <w:rPr>
          <w:rFonts w:asciiTheme="minorHAnsi" w:hAnsiTheme="minorHAnsi" w:cstheme="minorHAnsi"/>
          <w:sz w:val="24"/>
          <w:szCs w:val="24"/>
        </w:rPr>
        <w:t>4</w:t>
      </w:r>
      <w:r w:rsidRPr="007A510A">
        <w:rPr>
          <w:rFonts w:asciiTheme="minorHAnsi" w:hAnsiTheme="minorHAnsi" w:cstheme="minorHAnsi"/>
          <w:sz w:val="24"/>
          <w:szCs w:val="24"/>
        </w:rPr>
        <w:t xml:space="preserve">, podrozdziale </w:t>
      </w:r>
      <w:r w:rsidR="00980A13" w:rsidRPr="007A510A">
        <w:rPr>
          <w:rFonts w:asciiTheme="minorHAnsi" w:hAnsiTheme="minorHAnsi" w:cstheme="minorHAnsi"/>
          <w:sz w:val="24"/>
          <w:szCs w:val="24"/>
        </w:rPr>
        <w:t>4</w:t>
      </w:r>
      <w:r w:rsidRPr="007A510A">
        <w:rPr>
          <w:rFonts w:asciiTheme="minorHAnsi" w:hAnsiTheme="minorHAnsi" w:cstheme="minorHAnsi"/>
          <w:sz w:val="24"/>
          <w:szCs w:val="24"/>
        </w:rPr>
        <w:t xml:space="preserve">.5 pkt 2 lit. </w:t>
      </w:r>
      <w:r w:rsidR="00980A13" w:rsidRPr="007A510A">
        <w:rPr>
          <w:rFonts w:asciiTheme="minorHAnsi" w:hAnsiTheme="minorHAnsi" w:cstheme="minorHAnsi"/>
          <w:sz w:val="24"/>
          <w:szCs w:val="24"/>
        </w:rPr>
        <w:t>g</w:t>
      </w:r>
      <w:r w:rsidRPr="007A510A">
        <w:rPr>
          <w:rFonts w:asciiTheme="minorHAnsi" w:hAnsiTheme="minorHAnsi" w:cstheme="minorHAnsi"/>
          <w:sz w:val="24"/>
          <w:szCs w:val="24"/>
        </w:rPr>
        <w:t xml:space="preserve"> </w:t>
      </w:r>
      <w:r w:rsidR="000B6BD0">
        <w:rPr>
          <w:rFonts w:asciiTheme="minorHAnsi" w:hAnsiTheme="minorHAnsi" w:cstheme="minorHAnsi"/>
          <w:sz w:val="24"/>
          <w:szCs w:val="24"/>
        </w:rPr>
        <w:t>Regulaminu</w:t>
      </w:r>
      <w:r w:rsidRPr="007A510A">
        <w:rPr>
          <w:rFonts w:asciiTheme="minorHAnsi" w:hAnsiTheme="minorHAnsi" w:cstheme="minorHAnsi"/>
          <w:sz w:val="24"/>
          <w:szCs w:val="24"/>
        </w:rPr>
        <w:t>.</w:t>
      </w:r>
    </w:p>
    <w:p w14:paraId="745A7640" w14:textId="77777777" w:rsidR="00161B62" w:rsidRPr="0038727F" w:rsidRDefault="004F0CDA"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W przypadku braku utrzymania lub uszkodzenia efektów rzeczowych, zostaną</w:t>
      </w:r>
      <w:r w:rsidRPr="007A510A">
        <w:rPr>
          <w:rFonts w:asciiTheme="minorHAnsi" w:hAnsiTheme="minorHAnsi" w:cstheme="minorHAnsi"/>
          <w:sz w:val="24"/>
          <w:szCs w:val="24"/>
        </w:rPr>
        <w:br/>
        <w:t xml:space="preserve">one odtworzone/wymienione/naprawione na koszt własny OOW. W przypadku niedokonania odtworzenia/wymiany/naprawy na koszt własny, OOW jest zobowiązany do zwrotu środków dofinansowania przeznaczonych na wydatki związane z danym efektem rzeczowym proporcjonalnie do liczby miesięcy niekorzystania przez dzieci uczęszczające do </w:t>
      </w:r>
      <w:r w:rsidRPr="0038727F">
        <w:rPr>
          <w:rFonts w:asciiTheme="minorHAnsi" w:hAnsiTheme="minorHAnsi" w:cstheme="minorHAnsi"/>
          <w:sz w:val="24"/>
          <w:szCs w:val="24"/>
        </w:rPr>
        <w:t>żłobka/klubu dziecięcego z danego efektu rzeczowego w okresie trwałości.</w:t>
      </w:r>
    </w:p>
    <w:p w14:paraId="4D776CC3" w14:textId="40C0F36C" w:rsidR="004115C2" w:rsidRPr="009E0F7C" w:rsidRDefault="00FE3FF2" w:rsidP="009E0F7C">
      <w:pPr>
        <w:pStyle w:val="Akapitzlist"/>
        <w:numPr>
          <w:ilvl w:val="6"/>
          <w:numId w:val="34"/>
        </w:numPr>
        <w:spacing w:line="360" w:lineRule="auto"/>
        <w:ind w:left="425" w:right="0" w:hanging="425"/>
        <w:rPr>
          <w:rFonts w:asciiTheme="minorHAnsi" w:hAnsiTheme="minorHAnsi" w:cstheme="minorHAnsi"/>
          <w:sz w:val="24"/>
          <w:szCs w:val="24"/>
        </w:rPr>
      </w:pPr>
      <w:r w:rsidRPr="009E0F7C">
        <w:rPr>
          <w:rFonts w:asciiTheme="minorHAnsi" w:hAnsiTheme="minorHAnsi" w:cstheme="minorHAnsi"/>
          <w:sz w:val="24"/>
          <w:szCs w:val="24"/>
        </w:rPr>
        <w:t>W okresie trwałości z placu zabaw mogą korzystać również dzieci uczęszczające do żłobków lub klubów dziecięcych prowadzonych przez podmioty inne niż jednostki samorządu terytorialnego oraz dzieci pozostające pod opieką dziennych opiekunów zatrudnianych przez takie podmioty lub przez osoby fizyczne prowadzące działalność na własny rachunek. Spełnienie tego warunku podlega weryfikacji przez Wojewodę w sposób przez niego określony.</w:t>
      </w:r>
    </w:p>
    <w:p w14:paraId="47FD4D81" w14:textId="18B02D71" w:rsidR="00980A13" w:rsidRPr="007A510A" w:rsidRDefault="00980A13" w:rsidP="007A510A">
      <w:pPr>
        <w:pStyle w:val="Akapitzlist"/>
        <w:numPr>
          <w:ilvl w:val="6"/>
          <w:numId w:val="34"/>
        </w:numPr>
        <w:autoSpaceDE w:val="0"/>
        <w:autoSpaceDN w:val="0"/>
        <w:adjustRightInd w:val="0"/>
        <w:spacing w:line="360" w:lineRule="auto"/>
        <w:ind w:left="426"/>
        <w:rPr>
          <w:rFonts w:asciiTheme="minorHAnsi" w:hAnsiTheme="minorHAnsi" w:cstheme="minorHAnsi"/>
          <w:b/>
          <w:color w:val="FF0000"/>
          <w:sz w:val="24"/>
          <w:szCs w:val="24"/>
        </w:rPr>
      </w:pPr>
      <w:r w:rsidRPr="007A510A">
        <w:rPr>
          <w:rFonts w:asciiTheme="minorHAnsi" w:hAnsiTheme="minorHAnsi" w:cstheme="minorHAnsi"/>
          <w:sz w:val="24"/>
          <w:szCs w:val="24"/>
        </w:rPr>
        <w:t xml:space="preserve">W okresie trwałości spełniony musi być warunek, o którym mowa w rozdziale 3 pkt </w:t>
      </w:r>
      <w:r w:rsidR="00161B62" w:rsidRPr="007A510A">
        <w:rPr>
          <w:rFonts w:asciiTheme="minorHAnsi" w:hAnsiTheme="minorHAnsi" w:cstheme="minorHAnsi"/>
          <w:sz w:val="24"/>
          <w:szCs w:val="24"/>
        </w:rPr>
        <w:t>7</w:t>
      </w:r>
      <w:r w:rsidRPr="007A510A">
        <w:rPr>
          <w:rFonts w:asciiTheme="minorHAnsi" w:hAnsiTheme="minorHAnsi" w:cstheme="minorHAnsi"/>
          <w:sz w:val="24"/>
          <w:szCs w:val="24"/>
        </w:rPr>
        <w:t xml:space="preserve"> </w:t>
      </w:r>
      <w:r w:rsidR="000B6BD0">
        <w:rPr>
          <w:rFonts w:asciiTheme="minorHAnsi" w:hAnsiTheme="minorHAnsi" w:cstheme="minorHAnsi"/>
          <w:sz w:val="24"/>
          <w:szCs w:val="24"/>
        </w:rPr>
        <w:t>Regulaminu</w:t>
      </w:r>
      <w:r w:rsidRPr="007A510A">
        <w:rPr>
          <w:rFonts w:asciiTheme="minorHAnsi" w:hAnsiTheme="minorHAnsi" w:cstheme="minorHAnsi"/>
          <w:sz w:val="24"/>
          <w:szCs w:val="24"/>
        </w:rPr>
        <w:t xml:space="preserve">, tj. spełnienie Wytycznych dotyczących placów zabaw znajdujących się przy żłobkach i klubach dziecięcych stanowiących </w:t>
      </w:r>
      <w:r w:rsidRPr="009E0F7C">
        <w:rPr>
          <w:rFonts w:asciiTheme="minorHAnsi" w:hAnsiTheme="minorHAnsi" w:cstheme="minorHAnsi"/>
          <w:b/>
          <w:bCs/>
          <w:sz w:val="24"/>
          <w:szCs w:val="24"/>
        </w:rPr>
        <w:t>załącznik nr 1</w:t>
      </w:r>
      <w:r w:rsidR="00122DD1" w:rsidRPr="009E0F7C">
        <w:rPr>
          <w:rFonts w:asciiTheme="minorHAnsi" w:hAnsiTheme="minorHAnsi" w:cstheme="minorHAnsi"/>
          <w:b/>
          <w:bCs/>
          <w:sz w:val="24"/>
          <w:szCs w:val="24"/>
        </w:rPr>
        <w:t>2</w:t>
      </w:r>
      <w:r w:rsidR="000B6BD0">
        <w:rPr>
          <w:rFonts w:asciiTheme="minorHAnsi" w:hAnsiTheme="minorHAnsi" w:cstheme="minorHAnsi"/>
          <w:sz w:val="24"/>
          <w:szCs w:val="24"/>
        </w:rPr>
        <w:t xml:space="preserve"> do niniejszej umowy</w:t>
      </w:r>
      <w:r w:rsidR="00122DD1">
        <w:rPr>
          <w:rFonts w:asciiTheme="minorHAnsi" w:hAnsiTheme="minorHAnsi" w:cstheme="minorHAnsi"/>
          <w:sz w:val="24"/>
          <w:szCs w:val="24"/>
        </w:rPr>
        <w:t>.</w:t>
      </w:r>
      <w:r w:rsidRPr="007A510A">
        <w:rPr>
          <w:rFonts w:asciiTheme="minorHAnsi" w:hAnsiTheme="minorHAnsi" w:cstheme="minorHAnsi"/>
          <w:sz w:val="24"/>
          <w:szCs w:val="24"/>
        </w:rPr>
        <w:t xml:space="preserve"> </w:t>
      </w:r>
    </w:p>
    <w:p w14:paraId="5B933962" w14:textId="39CC106F" w:rsidR="004115C2" w:rsidRPr="009E0F7C" w:rsidRDefault="00FE3FF2" w:rsidP="009E0F7C">
      <w:pPr>
        <w:pStyle w:val="Akapitzlist"/>
        <w:spacing w:afterLines="23" w:after="55" w:line="360" w:lineRule="auto"/>
        <w:ind w:left="425" w:right="0" w:firstLine="0"/>
        <w:rPr>
          <w:rFonts w:asciiTheme="minorHAnsi" w:hAnsiTheme="minorHAnsi" w:cstheme="minorHAnsi"/>
          <w:sz w:val="24"/>
          <w:szCs w:val="24"/>
        </w:rPr>
      </w:pPr>
      <w:r w:rsidRPr="009E0F7C">
        <w:rPr>
          <w:rFonts w:asciiTheme="minorHAnsi" w:hAnsiTheme="minorHAnsi" w:cstheme="minorHAnsi"/>
          <w:sz w:val="24"/>
          <w:szCs w:val="24"/>
        </w:rPr>
        <w:t xml:space="preserve">Po zakończeniu realizacji zadania OOW składa oświadczenie o spełnianiu warunku, o którym mowa w zdaniu poprzednim, </w:t>
      </w:r>
      <w:r w:rsidR="00122DD1" w:rsidRPr="00122DD1">
        <w:rPr>
          <w:rFonts w:asciiTheme="minorHAnsi" w:hAnsiTheme="minorHAnsi" w:cstheme="minorHAnsi"/>
          <w:sz w:val="24"/>
          <w:szCs w:val="24"/>
        </w:rPr>
        <w:t>zgodnie z</w:t>
      </w:r>
      <w:r w:rsidR="00122DD1">
        <w:rPr>
          <w:rFonts w:asciiTheme="minorHAnsi" w:hAnsiTheme="minorHAnsi" w:cstheme="minorHAnsi"/>
          <w:sz w:val="24"/>
          <w:szCs w:val="24"/>
        </w:rPr>
        <w:t xml:space="preserve"> </w:t>
      </w:r>
      <w:r w:rsidR="00122DD1" w:rsidRPr="009E0F7C">
        <w:rPr>
          <w:rFonts w:asciiTheme="minorHAnsi" w:hAnsiTheme="minorHAnsi" w:cstheme="minorHAnsi"/>
          <w:b/>
          <w:bCs/>
          <w:sz w:val="24"/>
          <w:szCs w:val="24"/>
        </w:rPr>
        <w:t>załącznikiem nr 13</w:t>
      </w:r>
      <w:r w:rsidRPr="009E0F7C">
        <w:rPr>
          <w:rFonts w:asciiTheme="minorHAnsi" w:hAnsiTheme="minorHAnsi" w:cstheme="minorHAnsi"/>
          <w:sz w:val="24"/>
          <w:szCs w:val="24"/>
        </w:rPr>
        <w:t>.</w:t>
      </w:r>
    </w:p>
    <w:p w14:paraId="3A0D578B" w14:textId="77777777" w:rsidR="004115C2" w:rsidRPr="009E0F7C" w:rsidRDefault="004115C2" w:rsidP="009E0F7C">
      <w:pPr>
        <w:spacing w:afterLines="23" w:after="55" w:line="276" w:lineRule="auto"/>
        <w:rPr>
          <w:rFonts w:asciiTheme="minorHAnsi" w:hAnsiTheme="minorHAnsi"/>
        </w:rPr>
      </w:pPr>
    </w:p>
    <w:p w14:paraId="2CE43B66" w14:textId="77777777" w:rsidR="004F0CDA" w:rsidRPr="007A510A" w:rsidRDefault="004F0CDA" w:rsidP="007A510A">
      <w:pPr>
        <w:suppressAutoHyphens w:val="0"/>
        <w:autoSpaceDE w:val="0"/>
        <w:autoSpaceDN w:val="0"/>
        <w:adjustRightInd w:val="0"/>
        <w:spacing w:after="23" w:line="360" w:lineRule="auto"/>
        <w:ind w:left="426" w:right="2"/>
        <w:contextualSpacing/>
        <w:jc w:val="center"/>
        <w:rPr>
          <w:rFonts w:asciiTheme="minorHAnsi" w:eastAsia="Arial" w:hAnsiTheme="minorHAnsi"/>
          <w:b/>
        </w:rPr>
      </w:pPr>
    </w:p>
    <w:p w14:paraId="4AC791F8" w14:textId="77777777" w:rsidR="004F0CDA" w:rsidRPr="007A510A" w:rsidRDefault="004F0CDA" w:rsidP="007A510A">
      <w:pPr>
        <w:suppressAutoHyphens w:val="0"/>
        <w:autoSpaceDE w:val="0"/>
        <w:autoSpaceDN w:val="0"/>
        <w:adjustRightInd w:val="0"/>
        <w:spacing w:after="23" w:line="360" w:lineRule="auto"/>
        <w:ind w:left="426" w:right="2"/>
        <w:contextualSpacing/>
        <w:jc w:val="center"/>
        <w:rPr>
          <w:rFonts w:asciiTheme="minorHAnsi" w:eastAsia="Arial" w:hAnsiTheme="minorHAnsi"/>
          <w:b/>
        </w:rPr>
      </w:pPr>
      <w:r w:rsidRPr="007A510A">
        <w:rPr>
          <w:rFonts w:asciiTheme="minorHAnsi" w:eastAsia="Arial" w:hAnsiTheme="minorHAnsi"/>
          <w:b/>
        </w:rPr>
        <w:t>§ 5</w:t>
      </w:r>
    </w:p>
    <w:p w14:paraId="6537AFBB" w14:textId="77777777" w:rsidR="004F0CDA" w:rsidRPr="007A510A" w:rsidRDefault="004F0CDA" w:rsidP="007A510A">
      <w:pPr>
        <w:suppressAutoHyphens w:val="0"/>
        <w:autoSpaceDE w:val="0"/>
        <w:autoSpaceDN w:val="0"/>
        <w:adjustRightInd w:val="0"/>
        <w:spacing w:after="23" w:line="360" w:lineRule="auto"/>
        <w:ind w:left="426" w:right="2"/>
        <w:contextualSpacing/>
        <w:jc w:val="center"/>
        <w:rPr>
          <w:rFonts w:asciiTheme="minorHAnsi" w:eastAsia="Arial" w:hAnsiTheme="minorHAnsi"/>
          <w:b/>
        </w:rPr>
      </w:pPr>
    </w:p>
    <w:p w14:paraId="245D9491" w14:textId="77777777" w:rsidR="004F0CDA" w:rsidRPr="007A510A" w:rsidRDefault="00980A13" w:rsidP="007A510A">
      <w:pPr>
        <w:suppressAutoHyphens w:val="0"/>
        <w:spacing w:line="360" w:lineRule="auto"/>
        <w:contextualSpacing/>
        <w:jc w:val="both"/>
        <w:rPr>
          <w:rFonts w:asciiTheme="minorHAnsi" w:eastAsia="Arial" w:hAnsiTheme="minorHAnsi"/>
        </w:rPr>
      </w:pPr>
      <w:r w:rsidRPr="007A510A">
        <w:rPr>
          <w:rFonts w:asciiTheme="minorHAnsi" w:eastAsia="Arial" w:hAnsiTheme="minorHAnsi"/>
        </w:rPr>
        <w:t xml:space="preserve">1. </w:t>
      </w:r>
      <w:r w:rsidR="004F0CDA" w:rsidRPr="007A510A">
        <w:rPr>
          <w:rFonts w:asciiTheme="minorHAnsi" w:eastAsia="Arial" w:hAnsiTheme="minorHAnsi"/>
        </w:rPr>
        <w:t>OOW zobowiązuje się do prowadzenia:</w:t>
      </w:r>
    </w:p>
    <w:p w14:paraId="35194D47" w14:textId="77BAB0DC" w:rsidR="004F0CDA" w:rsidRPr="007A510A" w:rsidRDefault="004F0CDA" w:rsidP="007A510A">
      <w:pPr>
        <w:numPr>
          <w:ilvl w:val="1"/>
          <w:numId w:val="34"/>
        </w:numPr>
        <w:suppressAutoHyphens w:val="0"/>
        <w:spacing w:line="360" w:lineRule="auto"/>
        <w:ind w:left="567" w:hanging="283"/>
        <w:contextualSpacing/>
        <w:jc w:val="both"/>
        <w:rPr>
          <w:rFonts w:asciiTheme="minorHAnsi" w:eastAsia="Arial" w:hAnsiTheme="minorHAnsi"/>
        </w:rPr>
      </w:pPr>
      <w:r w:rsidRPr="007A510A">
        <w:rPr>
          <w:rFonts w:asciiTheme="minorHAnsi" w:eastAsia="Arial" w:hAnsiTheme="minorHAnsi"/>
        </w:rPr>
        <w:t xml:space="preserve">odrębnego rachunku bankowego przeznaczonego wyłącznie dla środków dofinansowania zgodnie z § 1 pkt. </w:t>
      </w:r>
      <w:r w:rsidR="001C7F94">
        <w:rPr>
          <w:rFonts w:asciiTheme="minorHAnsi" w:eastAsia="Arial" w:hAnsiTheme="minorHAnsi"/>
        </w:rPr>
        <w:t>6</w:t>
      </w:r>
      <w:r w:rsidR="00122DD1" w:rsidRPr="007A510A">
        <w:rPr>
          <w:rFonts w:asciiTheme="minorHAnsi" w:eastAsia="Arial" w:hAnsiTheme="minorHAnsi"/>
        </w:rPr>
        <w:t xml:space="preserve"> </w:t>
      </w:r>
      <w:r w:rsidRPr="007A510A">
        <w:rPr>
          <w:rFonts w:asciiTheme="minorHAnsi" w:eastAsia="Arial" w:hAnsiTheme="minorHAnsi"/>
        </w:rPr>
        <w:t>umowy</w:t>
      </w:r>
      <w:r w:rsidR="00D311B0">
        <w:rPr>
          <w:rFonts w:asciiTheme="minorHAnsi" w:eastAsia="Arial" w:hAnsiTheme="minorHAnsi"/>
        </w:rPr>
        <w:t>;</w:t>
      </w:r>
    </w:p>
    <w:p w14:paraId="26B66507" w14:textId="501FDFE2" w:rsidR="004F0CDA" w:rsidRPr="007A510A" w:rsidRDefault="004F0CDA" w:rsidP="007A510A">
      <w:pPr>
        <w:numPr>
          <w:ilvl w:val="1"/>
          <w:numId w:val="34"/>
        </w:numPr>
        <w:suppressAutoHyphens w:val="0"/>
        <w:spacing w:line="360" w:lineRule="auto"/>
        <w:ind w:left="567" w:hanging="283"/>
        <w:contextualSpacing/>
        <w:jc w:val="both"/>
        <w:rPr>
          <w:rFonts w:asciiTheme="minorHAnsi" w:eastAsia="Arial" w:hAnsiTheme="minorHAnsi"/>
        </w:rPr>
      </w:pPr>
      <w:r w:rsidRPr="007A510A">
        <w:rPr>
          <w:rFonts w:asciiTheme="minorHAnsi" w:eastAsia="Arial" w:hAnsiTheme="minorHAnsi"/>
        </w:rPr>
        <w:t>wyodrębnionej ewidencji księgowej wydatków w sposób przejrzysty, tak aby była możliwa identyfikacja poszczególnych operacji księgowych, związanych z niniejszą umową dla poszczególnych źródeł finansowania, pozwalająca na rozliczenie kosztu zadania ogółem</w:t>
      </w:r>
      <w:r w:rsidR="00D311B0">
        <w:rPr>
          <w:rFonts w:asciiTheme="minorHAnsi" w:eastAsia="Arial" w:hAnsiTheme="minorHAnsi"/>
        </w:rPr>
        <w:t>.</w:t>
      </w:r>
    </w:p>
    <w:p w14:paraId="3E4E74EA" w14:textId="77777777" w:rsidR="004F0CDA" w:rsidRPr="007A510A" w:rsidRDefault="004F0CDA" w:rsidP="007A510A">
      <w:pPr>
        <w:numPr>
          <w:ilvl w:val="0"/>
          <w:numId w:val="18"/>
        </w:numPr>
        <w:suppressAutoHyphens w:val="0"/>
        <w:spacing w:line="360" w:lineRule="auto"/>
        <w:contextualSpacing/>
        <w:jc w:val="both"/>
        <w:rPr>
          <w:rFonts w:asciiTheme="minorHAnsi" w:eastAsia="Arial" w:hAnsiTheme="minorHAnsi"/>
        </w:rPr>
      </w:pPr>
      <w:r w:rsidRPr="007A510A">
        <w:rPr>
          <w:rFonts w:asciiTheme="minorHAnsi" w:eastAsia="Arial" w:hAnsiTheme="minorHAnsi"/>
        </w:rPr>
        <w:lastRenderedPageBreak/>
        <w:t>Do zadań OOW należy:</w:t>
      </w:r>
    </w:p>
    <w:p w14:paraId="62E817C3" w14:textId="71DCB398"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zapewnienie kompletności, poprawności i aktualności danych wykazywanych</w:t>
      </w:r>
      <w:r w:rsidRPr="007A510A">
        <w:rPr>
          <w:rFonts w:asciiTheme="minorHAnsi" w:eastAsia="Arial" w:hAnsiTheme="minorHAnsi"/>
        </w:rPr>
        <w:br/>
        <w:t>w rejestrze żłobków i klubów dziecięcych</w:t>
      </w:r>
      <w:r w:rsidR="00D311B0">
        <w:rPr>
          <w:rFonts w:asciiTheme="minorHAnsi" w:eastAsia="Arial" w:hAnsiTheme="minorHAnsi"/>
        </w:rPr>
        <w:t>;</w:t>
      </w:r>
    </w:p>
    <w:p w14:paraId="7CE47D1C" w14:textId="3AE2CDE6"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realizacja zadań zgodnie z zawartą umową</w:t>
      </w:r>
      <w:r w:rsidR="00D311B0">
        <w:rPr>
          <w:rFonts w:asciiTheme="minorHAnsi" w:eastAsia="Arial" w:hAnsiTheme="minorHAnsi"/>
        </w:rPr>
        <w:t>;</w:t>
      </w:r>
    </w:p>
    <w:p w14:paraId="64A0A33D" w14:textId="2A01B7D0"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 xml:space="preserve">realizacja przez OOW Programu obowiązku informacyjnego, o którym mowa w § </w:t>
      </w:r>
      <w:r w:rsidR="007A510A">
        <w:rPr>
          <w:rFonts w:asciiTheme="minorHAnsi" w:eastAsia="Arial" w:hAnsiTheme="minorHAnsi"/>
        </w:rPr>
        <w:t>9</w:t>
      </w:r>
      <w:r w:rsidRPr="007A510A">
        <w:rPr>
          <w:rFonts w:asciiTheme="minorHAnsi" w:eastAsia="Arial" w:hAnsiTheme="minorHAnsi"/>
        </w:rPr>
        <w:t xml:space="preserve"> umowy w sprawie określenia działań informacyjnych podejmowanych przez podmioty realizujące zadania finansowane lub dofinansowane z budżetu państwa lub z państwowych funduszy celowych oraz złożenie Wojewodzie oświadczenia o realizacji tego obowiązku, wg wzoru określonego przez Wojewodę i zamieszczonego na stronie internetowej urzędu wojewódzkiego</w:t>
      </w:r>
      <w:r w:rsidR="00D311B0">
        <w:rPr>
          <w:rFonts w:asciiTheme="minorHAnsi" w:eastAsia="Arial" w:hAnsiTheme="minorHAnsi"/>
        </w:rPr>
        <w:t>;</w:t>
      </w:r>
    </w:p>
    <w:p w14:paraId="01A355F9" w14:textId="1EF57670"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rozliczenie otrzymanego dofinansowania, zgodnie z umową zawartą z Wojewodą</w:t>
      </w:r>
      <w:r w:rsidRPr="007A510A">
        <w:rPr>
          <w:rFonts w:asciiTheme="minorHAnsi" w:eastAsia="Arial" w:hAnsiTheme="minorHAnsi"/>
        </w:rPr>
        <w:br/>
        <w:t xml:space="preserve">w sprawie przekazania dofinansowania, zgodnie z </w:t>
      </w:r>
      <w:r w:rsidRPr="007A510A">
        <w:rPr>
          <w:rFonts w:asciiTheme="minorHAnsi" w:eastAsia="Arial" w:hAnsiTheme="minorHAnsi"/>
          <w:b/>
          <w:bCs/>
        </w:rPr>
        <w:t>załącznikiem nr 8</w:t>
      </w:r>
      <w:r w:rsidR="00D311B0">
        <w:rPr>
          <w:rFonts w:asciiTheme="minorHAnsi" w:eastAsia="Arial" w:hAnsiTheme="minorHAnsi"/>
        </w:rPr>
        <w:t>;</w:t>
      </w:r>
    </w:p>
    <w:p w14:paraId="7225D9C4" w14:textId="49CD724A"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poddanie się kontroli, zgodnie z § 1</w:t>
      </w:r>
      <w:r w:rsidR="007A510A">
        <w:rPr>
          <w:rFonts w:asciiTheme="minorHAnsi" w:eastAsia="Arial" w:hAnsiTheme="minorHAnsi"/>
        </w:rPr>
        <w:t>1</w:t>
      </w:r>
      <w:r w:rsidRPr="007A510A">
        <w:rPr>
          <w:rFonts w:asciiTheme="minorHAnsi" w:eastAsia="Arial" w:hAnsiTheme="minorHAnsi"/>
        </w:rPr>
        <w:t xml:space="preserve"> umowy</w:t>
      </w:r>
      <w:r w:rsidR="00D311B0">
        <w:rPr>
          <w:rFonts w:asciiTheme="minorHAnsi" w:eastAsia="Arial" w:hAnsiTheme="minorHAnsi"/>
        </w:rPr>
        <w:t>;</w:t>
      </w:r>
    </w:p>
    <w:p w14:paraId="312029C5" w14:textId="77777777"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przedstawienie na żądanie Wojewody wyjaśnień, informacji i dokumentów dotyczących realizacji zadania podlegającego dofinansowaniu,</w:t>
      </w:r>
    </w:p>
    <w:p w14:paraId="39EF296F" w14:textId="3655B6C3" w:rsidR="004115C2" w:rsidRDefault="00D311B0" w:rsidP="009E0F7C">
      <w:pPr>
        <w:spacing w:after="23" w:line="360" w:lineRule="auto"/>
        <w:ind w:left="851"/>
      </w:pPr>
      <w:r>
        <w:t>(</w:t>
      </w:r>
      <w:r w:rsidR="00FE3FF2">
        <w:t>Obowiązek, o którym mowa w zdaniu poprzednim, dotyczy każdego etapu realizacji zadania oraz okresu trwałości i obejmuje również dane dotyczące realizacji zadania podlegającego dofinansowaniu.</w:t>
      </w:r>
      <w:r>
        <w:t>);</w:t>
      </w:r>
    </w:p>
    <w:p w14:paraId="76C521E3" w14:textId="69A66549"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 xml:space="preserve"> przechowywanie dokumentacji związanej z realizacją zadania przez okres 5 lat od dnia zakończenia realizacji zadania</w:t>
      </w:r>
      <w:r w:rsidR="00D311B0">
        <w:rPr>
          <w:rFonts w:asciiTheme="minorHAnsi" w:eastAsia="Arial" w:hAnsiTheme="minorHAnsi"/>
        </w:rPr>
        <w:t>;</w:t>
      </w:r>
    </w:p>
    <w:p w14:paraId="03B208A4" w14:textId="595AD4A9"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kontrolowanie sposobu realizacji zadania przez inne podmioty w przypadku powierzenia realizacji zadania w drodze konkursu ogłaszanego na podstawie Ustawy  z dnia 24 kwietnia 2003r. o działalności pożytku publicznego i wolontariacie (Dz. U. z 202</w:t>
      </w:r>
      <w:r w:rsidR="00161B62" w:rsidRPr="007A510A">
        <w:rPr>
          <w:rFonts w:asciiTheme="minorHAnsi" w:eastAsia="Arial" w:hAnsiTheme="minorHAnsi"/>
        </w:rPr>
        <w:t>5</w:t>
      </w:r>
      <w:r w:rsidRPr="007A510A">
        <w:rPr>
          <w:rFonts w:asciiTheme="minorHAnsi" w:eastAsia="Arial" w:hAnsiTheme="minorHAnsi"/>
        </w:rPr>
        <w:t xml:space="preserve"> r. poz. </w:t>
      </w:r>
      <w:r w:rsidR="00161B62" w:rsidRPr="007A510A">
        <w:rPr>
          <w:rFonts w:asciiTheme="minorHAnsi" w:eastAsia="Arial" w:hAnsiTheme="minorHAnsi"/>
        </w:rPr>
        <w:t>1338</w:t>
      </w:r>
      <w:r w:rsidRPr="007A510A">
        <w:rPr>
          <w:rFonts w:asciiTheme="minorHAnsi" w:eastAsia="Arial" w:hAnsiTheme="minorHAnsi"/>
        </w:rPr>
        <w:t>)</w:t>
      </w:r>
      <w:r w:rsidR="00D311B0">
        <w:rPr>
          <w:rFonts w:asciiTheme="minorHAnsi" w:eastAsia="Arial" w:hAnsiTheme="minorHAnsi"/>
        </w:rPr>
        <w:t>,</w:t>
      </w:r>
    </w:p>
    <w:p w14:paraId="600222C4" w14:textId="5AF4721B" w:rsidR="004115C2" w:rsidRDefault="00D311B0" w:rsidP="009E0F7C">
      <w:pPr>
        <w:spacing w:line="360" w:lineRule="auto"/>
        <w:ind w:left="851"/>
      </w:pPr>
      <w:r>
        <w:t>(</w:t>
      </w:r>
      <w:r w:rsidR="00FE3FF2">
        <w:t>Kontrola sposobu realizacji zadania przez inne podmioty, o której mowa w zdaniu poprzednim, obejmuje okres trwania Programu oraz okres trwałości.</w:t>
      </w:r>
      <w:r>
        <w:t>);</w:t>
      </w:r>
    </w:p>
    <w:p w14:paraId="109EFECD" w14:textId="77777777" w:rsidR="004F0CDA" w:rsidRPr="007A510A" w:rsidRDefault="004F0CDA" w:rsidP="007A510A">
      <w:pPr>
        <w:numPr>
          <w:ilvl w:val="1"/>
          <w:numId w:val="38"/>
        </w:numPr>
        <w:suppressAutoHyphens w:val="0"/>
        <w:autoSpaceDE w:val="0"/>
        <w:autoSpaceDN w:val="0"/>
        <w:adjustRightInd w:val="0"/>
        <w:spacing w:after="23" w:line="360" w:lineRule="auto"/>
        <w:ind w:left="851" w:right="2" w:hanging="426"/>
        <w:contextualSpacing/>
        <w:jc w:val="both"/>
        <w:rPr>
          <w:rFonts w:asciiTheme="minorHAnsi" w:eastAsia="Arial" w:hAnsiTheme="minorHAnsi"/>
        </w:rPr>
      </w:pPr>
      <w:r w:rsidRPr="007A510A">
        <w:rPr>
          <w:rFonts w:asciiTheme="minorHAnsi" w:eastAsia="Arial" w:hAnsiTheme="minorHAnsi"/>
        </w:rPr>
        <w:t xml:space="preserve">złożenie sprawozdania z realizacji Programu według wzoru określonego przez Wojewodę, stanowiącego </w:t>
      </w:r>
      <w:r w:rsidRPr="007A510A">
        <w:rPr>
          <w:rFonts w:asciiTheme="minorHAnsi" w:eastAsia="Arial" w:hAnsiTheme="minorHAnsi"/>
          <w:b/>
          <w:bCs/>
        </w:rPr>
        <w:t>załącznik nr 9 do umowy</w:t>
      </w:r>
      <w:r w:rsidRPr="007A510A">
        <w:rPr>
          <w:rFonts w:asciiTheme="minorHAnsi" w:eastAsia="Arial" w:hAnsiTheme="minorHAnsi"/>
        </w:rPr>
        <w:t xml:space="preserve">. </w:t>
      </w:r>
    </w:p>
    <w:p w14:paraId="3EA1B59F" w14:textId="77777777" w:rsidR="004F0CDA" w:rsidRPr="007A510A" w:rsidRDefault="004F0CDA" w:rsidP="007A510A">
      <w:pPr>
        <w:suppressAutoHyphens w:val="0"/>
        <w:autoSpaceDE w:val="0"/>
        <w:autoSpaceDN w:val="0"/>
        <w:adjustRightInd w:val="0"/>
        <w:spacing w:after="23" w:line="360" w:lineRule="auto"/>
        <w:ind w:left="360" w:right="2"/>
        <w:contextualSpacing/>
        <w:jc w:val="both"/>
        <w:rPr>
          <w:rFonts w:asciiTheme="minorHAnsi" w:eastAsia="Arial" w:hAnsiTheme="minorHAnsi"/>
          <w:color w:val="000000"/>
        </w:rPr>
      </w:pPr>
    </w:p>
    <w:p w14:paraId="5CC1629C" w14:textId="77777777" w:rsidR="004F0CDA" w:rsidRPr="007A510A" w:rsidRDefault="004F0CDA" w:rsidP="007A510A">
      <w:pPr>
        <w:suppressAutoHyphens w:val="0"/>
        <w:autoSpaceDE w:val="0"/>
        <w:autoSpaceDN w:val="0"/>
        <w:adjustRightInd w:val="0"/>
        <w:spacing w:after="23" w:line="360" w:lineRule="auto"/>
        <w:ind w:left="360" w:right="2"/>
        <w:contextualSpacing/>
        <w:jc w:val="center"/>
        <w:rPr>
          <w:rFonts w:asciiTheme="minorHAnsi" w:eastAsia="Arial" w:hAnsiTheme="minorHAnsi"/>
          <w:b/>
        </w:rPr>
      </w:pPr>
      <w:r w:rsidRPr="007A510A">
        <w:rPr>
          <w:rFonts w:asciiTheme="minorHAnsi" w:eastAsia="Arial" w:hAnsiTheme="minorHAnsi"/>
          <w:b/>
        </w:rPr>
        <w:lastRenderedPageBreak/>
        <w:t>§ 6</w:t>
      </w:r>
    </w:p>
    <w:p w14:paraId="01F0F050" w14:textId="77777777" w:rsidR="004F0CDA" w:rsidRPr="007A510A" w:rsidRDefault="004F0CDA" w:rsidP="007A510A">
      <w:pPr>
        <w:suppressAutoHyphens w:val="0"/>
        <w:autoSpaceDE w:val="0"/>
        <w:autoSpaceDN w:val="0"/>
        <w:adjustRightInd w:val="0"/>
        <w:spacing w:after="23" w:line="360" w:lineRule="auto"/>
        <w:ind w:left="360" w:right="2"/>
        <w:contextualSpacing/>
        <w:jc w:val="center"/>
        <w:rPr>
          <w:rFonts w:asciiTheme="minorHAnsi" w:eastAsia="Arial" w:hAnsiTheme="minorHAnsi"/>
          <w:b/>
        </w:rPr>
      </w:pPr>
    </w:p>
    <w:p w14:paraId="133FE749" w14:textId="1A1F8D93" w:rsidR="004F0CDA" w:rsidRPr="007A510A" w:rsidRDefault="004F0CDA" w:rsidP="007A510A">
      <w:pPr>
        <w:numPr>
          <w:ilvl w:val="0"/>
          <w:numId w:val="39"/>
        </w:numPr>
        <w:suppressAutoHyphens w:val="0"/>
        <w:autoSpaceDE w:val="0"/>
        <w:autoSpaceDN w:val="0"/>
        <w:adjustRightInd w:val="0"/>
        <w:spacing w:after="23" w:line="360" w:lineRule="auto"/>
        <w:ind w:left="284" w:right="2" w:hanging="284"/>
        <w:contextualSpacing/>
        <w:jc w:val="both"/>
        <w:rPr>
          <w:rFonts w:asciiTheme="minorHAnsi" w:eastAsia="Arial" w:hAnsiTheme="minorHAnsi"/>
          <w:color w:val="000000"/>
        </w:rPr>
      </w:pPr>
      <w:r w:rsidRPr="007A510A">
        <w:rPr>
          <w:rFonts w:asciiTheme="minorHAnsi" w:eastAsia="Arial" w:hAnsiTheme="minorHAnsi"/>
        </w:rPr>
        <w:t xml:space="preserve">Na każdym etapie Programu, tj., po złożeniu wniosku oraz </w:t>
      </w:r>
      <w:r w:rsidRPr="007A510A">
        <w:rPr>
          <w:rFonts w:asciiTheme="minorHAnsi" w:eastAsia="Arial" w:hAnsiTheme="minorHAnsi"/>
          <w:color w:val="000000"/>
        </w:rPr>
        <w:t>w trakcie realizacji zadania, możliwa jest zmiana nazwy zadania związanej ze zmianami nazw ulic, nazw geograficznych, jak również nazwy własnej instytucji. Warunkiem dokonania ww. zmian jest uzyskanie pisemnej zgody Wojewody udzielającego dofinansowania.</w:t>
      </w:r>
      <w:r w:rsidR="0038727F" w:rsidRPr="0038727F">
        <w:t xml:space="preserve"> </w:t>
      </w:r>
      <w:r w:rsidR="0038727F">
        <w:t>Zmiana nazwy zadania może dotyczyć również zmiany formy organizacyjnej instytucji opieki, w szczególności zmiany żłobka na klub dziecięcy albo klubu dziecięcego na żłobek.</w:t>
      </w:r>
    </w:p>
    <w:p w14:paraId="53DD18D7" w14:textId="2F888AA5" w:rsidR="004F0CDA" w:rsidRPr="007A510A" w:rsidRDefault="004F0CDA" w:rsidP="007A510A">
      <w:pPr>
        <w:numPr>
          <w:ilvl w:val="0"/>
          <w:numId w:val="39"/>
        </w:numPr>
        <w:suppressAutoHyphens w:val="0"/>
        <w:autoSpaceDE w:val="0"/>
        <w:autoSpaceDN w:val="0"/>
        <w:adjustRightInd w:val="0"/>
        <w:spacing w:after="23" w:line="360" w:lineRule="auto"/>
        <w:ind w:left="284" w:right="2" w:hanging="284"/>
        <w:contextualSpacing/>
        <w:jc w:val="both"/>
        <w:rPr>
          <w:rFonts w:asciiTheme="minorHAnsi" w:eastAsia="Arial" w:hAnsiTheme="minorHAnsi"/>
          <w:color w:val="000000"/>
        </w:rPr>
      </w:pPr>
      <w:r w:rsidRPr="007A510A">
        <w:rPr>
          <w:rFonts w:asciiTheme="minorHAnsi" w:eastAsia="Arial" w:hAnsiTheme="minorHAnsi"/>
          <w:color w:val="000000"/>
        </w:rPr>
        <w:t xml:space="preserve">Zmiana zakresu rzeczowego zadania jest możliwa </w:t>
      </w:r>
      <w:r w:rsidRPr="007A510A">
        <w:rPr>
          <w:rFonts w:asciiTheme="minorHAnsi" w:eastAsia="Arial" w:hAnsiTheme="minorHAnsi"/>
          <w:bCs/>
          <w:color w:val="000000"/>
        </w:rPr>
        <w:t>pod warunkiem uzyskania zgody Wojewody</w:t>
      </w:r>
      <w:r w:rsidRPr="007A510A">
        <w:rPr>
          <w:rFonts w:asciiTheme="minorHAnsi" w:eastAsia="Arial" w:hAnsiTheme="minorHAnsi"/>
          <w:color w:val="000000"/>
        </w:rPr>
        <w:t>, wynikającej z analizy jednostkowej przypadku. Zachowane muszą zostać zasady wskazane</w:t>
      </w:r>
      <w:r w:rsidRPr="007A510A">
        <w:rPr>
          <w:rFonts w:asciiTheme="minorHAnsi" w:eastAsia="Arial" w:hAnsiTheme="minorHAnsi"/>
          <w:color w:val="000000"/>
        </w:rPr>
        <w:br/>
        <w:t xml:space="preserve">w 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.2. </w:t>
      </w:r>
      <w:r w:rsidR="000B6BD0">
        <w:rPr>
          <w:rFonts w:asciiTheme="minorHAnsi" w:eastAsia="Arial" w:hAnsiTheme="minorHAnsi"/>
          <w:color w:val="000000"/>
        </w:rPr>
        <w:t>Regulaminu</w:t>
      </w:r>
      <w:r w:rsidR="000B6BD0" w:rsidRPr="007A510A">
        <w:rPr>
          <w:rFonts w:asciiTheme="minorHAnsi" w:eastAsia="Arial" w:hAnsiTheme="minorHAnsi"/>
          <w:color w:val="000000"/>
        </w:rPr>
        <w:t xml:space="preserve"> </w:t>
      </w:r>
      <w:r w:rsidRPr="007A510A">
        <w:rPr>
          <w:rFonts w:asciiTheme="minorHAnsi" w:eastAsia="Arial" w:hAnsiTheme="minorHAnsi"/>
          <w:color w:val="000000"/>
        </w:rPr>
        <w:t>w zakresie wysokości wnioskowanego/</w:t>
      </w:r>
      <w:r w:rsidR="000B6BD0">
        <w:rPr>
          <w:rFonts w:asciiTheme="minorHAnsi" w:eastAsia="Arial" w:hAnsiTheme="minorHAnsi"/>
          <w:color w:val="000000"/>
        </w:rPr>
        <w:t xml:space="preserve"> </w:t>
      </w:r>
      <w:r w:rsidRPr="007A510A">
        <w:rPr>
          <w:rFonts w:asciiTheme="minorHAnsi" w:eastAsia="Arial" w:hAnsiTheme="minorHAnsi"/>
          <w:color w:val="000000"/>
        </w:rPr>
        <w:t>przyznanego dofinansowania.</w:t>
      </w:r>
    </w:p>
    <w:p w14:paraId="640ED901" w14:textId="01DB6DC4" w:rsidR="004F0CDA" w:rsidRPr="007A510A" w:rsidRDefault="004F0CDA" w:rsidP="007A510A">
      <w:pPr>
        <w:numPr>
          <w:ilvl w:val="0"/>
          <w:numId w:val="39"/>
        </w:numPr>
        <w:suppressAutoHyphens w:val="0"/>
        <w:spacing w:line="360" w:lineRule="auto"/>
        <w:ind w:left="284" w:hanging="284"/>
        <w:jc w:val="both"/>
        <w:rPr>
          <w:rFonts w:asciiTheme="minorHAnsi" w:hAnsiTheme="minorHAnsi"/>
        </w:rPr>
      </w:pPr>
      <w:r w:rsidRPr="007A510A">
        <w:rPr>
          <w:rFonts w:asciiTheme="minorHAnsi" w:hAnsiTheme="minorHAnsi"/>
        </w:rPr>
        <w:t xml:space="preserve">Przesunięcia wydatków w kalkulacji wydatków zadania powyżej 30% wartości poszczególnych pozycji w obrębie danej kategorii wydatków wymagają zgody Wojewody i aneksu do umowy. Realizacja zmienionego zakresu rzeczowego zadania oraz przesunięcia, o których mowa powyżej, </w:t>
      </w:r>
      <w:r w:rsidRPr="007A510A">
        <w:rPr>
          <w:rFonts w:asciiTheme="minorHAnsi" w:hAnsiTheme="minorHAnsi"/>
          <w:b/>
          <w:bCs/>
        </w:rPr>
        <w:t>bez zgody Wojewody, skutkować będą uznaniem wydatków, w części dotyczącej tych zmian i przesunięć, za wydatki niekwalifikowalne.</w:t>
      </w:r>
    </w:p>
    <w:p w14:paraId="28A7E098" w14:textId="7F530A17" w:rsidR="004F0CDA" w:rsidRPr="007A510A" w:rsidRDefault="004F0CDA" w:rsidP="007A510A">
      <w:pPr>
        <w:numPr>
          <w:ilvl w:val="0"/>
          <w:numId w:val="39"/>
        </w:numPr>
        <w:suppressAutoHyphens w:val="0"/>
        <w:autoSpaceDE w:val="0"/>
        <w:autoSpaceDN w:val="0"/>
        <w:adjustRightInd w:val="0"/>
        <w:spacing w:after="23" w:line="360" w:lineRule="auto"/>
        <w:ind w:left="284" w:right="2" w:hanging="284"/>
        <w:contextualSpacing/>
        <w:jc w:val="both"/>
        <w:rPr>
          <w:rFonts w:asciiTheme="minorHAnsi" w:eastAsia="Arial" w:hAnsiTheme="minorHAnsi"/>
          <w:color w:val="000000"/>
        </w:rPr>
      </w:pPr>
      <w:r w:rsidRPr="007A510A">
        <w:rPr>
          <w:rFonts w:asciiTheme="minorHAnsi" w:eastAsia="Arial" w:hAnsiTheme="minorHAnsi"/>
          <w:color w:val="000000"/>
        </w:rPr>
        <w:t>Jeżeli wartość kosztorysowa zadania została obniżona w czasie jego realizacji, to łączna kwota dofinansowania ustalona na dofinansowanie tego zadania zostaje zmniejszona o taki sam procent, o jaki była obniżona wartość kosztorysowa zadania. OOW zawiadamia Wojewodę</w:t>
      </w:r>
      <w:r w:rsidRPr="007A510A">
        <w:rPr>
          <w:rFonts w:asciiTheme="minorHAnsi" w:eastAsia="Arial" w:hAnsiTheme="minorHAnsi"/>
          <w:color w:val="000000"/>
        </w:rPr>
        <w:br/>
        <w:t xml:space="preserve">o obniżeniu wartości kosztorysowej zadania. Przez realizację zadania rozumie się realizację prac wskazanych w 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.5. pkt 2 </w:t>
      </w:r>
      <w:r w:rsidR="000B6BD0">
        <w:rPr>
          <w:rFonts w:asciiTheme="minorHAnsi" w:eastAsia="Arial" w:hAnsiTheme="minorHAnsi"/>
          <w:color w:val="000000"/>
        </w:rPr>
        <w:t>Regulaminu</w:t>
      </w:r>
      <w:r w:rsidRPr="007A510A">
        <w:rPr>
          <w:rFonts w:asciiTheme="minorHAnsi" w:eastAsia="Arial" w:hAnsiTheme="minorHAnsi"/>
          <w:color w:val="000000"/>
        </w:rPr>
        <w:t>.</w:t>
      </w:r>
    </w:p>
    <w:p w14:paraId="4B5FE9E8" w14:textId="77777777" w:rsidR="004F0CDA" w:rsidRPr="007A510A" w:rsidRDefault="004F0CDA" w:rsidP="007A510A">
      <w:pPr>
        <w:numPr>
          <w:ilvl w:val="0"/>
          <w:numId w:val="39"/>
        </w:numPr>
        <w:suppressAutoHyphens w:val="0"/>
        <w:autoSpaceDE w:val="0"/>
        <w:autoSpaceDN w:val="0"/>
        <w:adjustRightInd w:val="0"/>
        <w:spacing w:after="23" w:line="360" w:lineRule="auto"/>
        <w:ind w:left="284" w:right="2" w:hanging="284"/>
        <w:contextualSpacing/>
        <w:jc w:val="both"/>
        <w:rPr>
          <w:rFonts w:asciiTheme="minorHAnsi" w:eastAsia="Arial" w:hAnsiTheme="minorHAnsi"/>
          <w:color w:val="000000"/>
        </w:rPr>
      </w:pPr>
      <w:r w:rsidRPr="007A510A">
        <w:rPr>
          <w:rFonts w:asciiTheme="minorHAnsi" w:eastAsia="Arial" w:hAnsiTheme="minorHAnsi"/>
          <w:color w:val="000000"/>
        </w:rPr>
        <w:t>Jeżeli w trakcie realizacji zadania wystąpią nieprzewidziane okoliczności uniemożliwiające dotrzymanie terminu zakończenia zadania, za które ostateczny odbiorca wsparcia nie ponosi odpowiedzialności, termin ten – na wniosek ostatecznego odbiorcy wsparcia i za zgodą Wojewody może zostać zmieniony w drodze aneksu do umowy o udzielenie dofinansowania.</w:t>
      </w:r>
      <w:r w:rsidRPr="007A510A">
        <w:rPr>
          <w:rFonts w:asciiTheme="minorHAnsi" w:eastAsia="Arial" w:hAnsiTheme="minorHAnsi"/>
          <w:color w:val="000000"/>
        </w:rPr>
        <w:br/>
        <w:t>Zmiana powyższego terminu nie może wpłynąć na ostateczny termin wykorzystania środków Funduszu Pracy, tj. 31 grudnia 202</w:t>
      </w:r>
      <w:r w:rsidR="00980A13" w:rsidRPr="007A510A">
        <w:rPr>
          <w:rFonts w:asciiTheme="minorHAnsi" w:eastAsia="Arial" w:hAnsiTheme="minorHAnsi"/>
          <w:color w:val="000000"/>
        </w:rPr>
        <w:t>6</w:t>
      </w:r>
      <w:r w:rsidRPr="007A510A">
        <w:rPr>
          <w:rFonts w:asciiTheme="minorHAnsi" w:eastAsia="Arial" w:hAnsiTheme="minorHAnsi"/>
          <w:color w:val="000000"/>
        </w:rPr>
        <w:t xml:space="preserve"> r.</w:t>
      </w:r>
    </w:p>
    <w:p w14:paraId="399D3615" w14:textId="1C23F491" w:rsidR="004F0CDA" w:rsidRPr="007A510A" w:rsidRDefault="004F0CDA" w:rsidP="007A510A">
      <w:pPr>
        <w:numPr>
          <w:ilvl w:val="0"/>
          <w:numId w:val="39"/>
        </w:numPr>
        <w:suppressAutoHyphens w:val="0"/>
        <w:autoSpaceDE w:val="0"/>
        <w:autoSpaceDN w:val="0"/>
        <w:adjustRightInd w:val="0"/>
        <w:spacing w:after="23" w:line="360" w:lineRule="auto"/>
        <w:ind w:left="284" w:right="2" w:hanging="284"/>
        <w:contextualSpacing/>
        <w:jc w:val="both"/>
        <w:rPr>
          <w:rFonts w:asciiTheme="minorHAnsi" w:eastAsia="Arial" w:hAnsiTheme="minorHAnsi"/>
          <w:color w:val="000000"/>
        </w:rPr>
      </w:pPr>
      <w:r w:rsidRPr="007A510A">
        <w:rPr>
          <w:rFonts w:asciiTheme="minorHAnsi" w:eastAsia="Arial" w:hAnsiTheme="minorHAnsi"/>
          <w:color w:val="000000"/>
        </w:rPr>
        <w:lastRenderedPageBreak/>
        <w:t xml:space="preserve">W uzasadnionym przypadku może zostać przekroczony termin zakończenia zadania określony </w:t>
      </w:r>
      <w:r w:rsidRPr="007A510A">
        <w:rPr>
          <w:rFonts w:asciiTheme="minorHAnsi" w:eastAsia="Arial" w:hAnsiTheme="minorHAnsi"/>
          <w:color w:val="000000"/>
        </w:rPr>
        <w:br/>
        <w:t xml:space="preserve">w 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 podrozdziale </w:t>
      </w:r>
      <w:r w:rsidR="00980A13" w:rsidRPr="007A510A">
        <w:rPr>
          <w:rFonts w:asciiTheme="minorHAnsi" w:eastAsia="Arial" w:hAnsiTheme="minorHAnsi"/>
          <w:color w:val="000000"/>
        </w:rPr>
        <w:t>4</w:t>
      </w:r>
      <w:r w:rsidRPr="007A510A">
        <w:rPr>
          <w:rFonts w:asciiTheme="minorHAnsi" w:eastAsia="Arial" w:hAnsiTheme="minorHAnsi"/>
          <w:color w:val="000000"/>
        </w:rPr>
        <w:t xml:space="preserve">.4. pkt 2 </w:t>
      </w:r>
      <w:r w:rsidR="000B6BD0">
        <w:rPr>
          <w:rFonts w:asciiTheme="minorHAnsi" w:eastAsia="Arial" w:hAnsiTheme="minorHAnsi"/>
          <w:color w:val="000000"/>
        </w:rPr>
        <w:t>Regulaminu</w:t>
      </w:r>
      <w:r w:rsidRPr="007A510A">
        <w:rPr>
          <w:rFonts w:asciiTheme="minorHAnsi" w:eastAsia="Arial" w:hAnsiTheme="minorHAnsi"/>
          <w:color w:val="000000"/>
        </w:rPr>
        <w:t>, tj. 31 stycznia 202</w:t>
      </w:r>
      <w:r w:rsidR="00980A13" w:rsidRPr="007A510A">
        <w:rPr>
          <w:rFonts w:asciiTheme="minorHAnsi" w:eastAsia="Arial" w:hAnsiTheme="minorHAnsi"/>
          <w:color w:val="000000"/>
        </w:rPr>
        <w:t>7</w:t>
      </w:r>
      <w:r w:rsidRPr="007A510A">
        <w:rPr>
          <w:rFonts w:asciiTheme="minorHAnsi" w:eastAsia="Arial" w:hAnsiTheme="minorHAnsi"/>
          <w:color w:val="000000"/>
        </w:rPr>
        <w:t xml:space="preserve"> r. Zmiana powyższego terminu nie może wpłynąć na termin wykorzystania dofinansowania oraz rzeczowe zakończenie zadania, tj. 31 grudnia 202</w:t>
      </w:r>
      <w:r w:rsidR="00980A13" w:rsidRPr="007A510A">
        <w:rPr>
          <w:rFonts w:asciiTheme="minorHAnsi" w:eastAsia="Arial" w:hAnsiTheme="minorHAnsi"/>
          <w:color w:val="000000"/>
        </w:rPr>
        <w:t>6</w:t>
      </w:r>
      <w:r w:rsidRPr="007A510A">
        <w:rPr>
          <w:rFonts w:asciiTheme="minorHAnsi" w:eastAsia="Arial" w:hAnsiTheme="minorHAnsi"/>
          <w:color w:val="000000"/>
        </w:rPr>
        <w:t xml:space="preserve"> r.</w:t>
      </w:r>
    </w:p>
    <w:p w14:paraId="5F30A46F" w14:textId="77777777" w:rsidR="004F0CDA" w:rsidRPr="007A510A" w:rsidRDefault="004F0CDA" w:rsidP="007A510A">
      <w:pPr>
        <w:keepNext/>
        <w:numPr>
          <w:ilvl w:val="0"/>
          <w:numId w:val="33"/>
        </w:numPr>
        <w:spacing w:before="360" w:after="360" w:line="360" w:lineRule="auto"/>
        <w:jc w:val="center"/>
        <w:outlineLvl w:val="0"/>
        <w:rPr>
          <w:rFonts w:asciiTheme="minorHAnsi" w:hAnsiTheme="minorHAnsi"/>
          <w:b/>
        </w:rPr>
      </w:pPr>
      <w:r w:rsidRPr="007A510A">
        <w:rPr>
          <w:rFonts w:asciiTheme="minorHAnsi" w:hAnsiTheme="minorHAnsi"/>
          <w:b/>
        </w:rPr>
        <w:t>§ 7</w:t>
      </w:r>
    </w:p>
    <w:p w14:paraId="68212A3C" w14:textId="42A04FD5"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rPr>
      </w:pPr>
      <w:r w:rsidRPr="007A510A">
        <w:rPr>
          <w:rFonts w:asciiTheme="minorHAnsi" w:eastAsia="Arial" w:hAnsiTheme="minorHAnsi"/>
        </w:rPr>
        <w:t xml:space="preserve">Ostateczny odbiorca wsparcia zobowiązany jest do sporządzania oraz złożenia w Pomorskim Urzędzie Wojewódzkim w Gdańsku,  </w:t>
      </w:r>
      <w:r w:rsidRPr="007A510A">
        <w:rPr>
          <w:rFonts w:asciiTheme="minorHAnsi" w:eastAsia="Arial" w:hAnsiTheme="minorHAnsi"/>
          <w:b/>
        </w:rPr>
        <w:t xml:space="preserve">rozliczenia </w:t>
      </w:r>
      <w:r w:rsidRPr="007A510A">
        <w:rPr>
          <w:rFonts w:asciiTheme="minorHAnsi" w:eastAsia="Arial" w:hAnsiTheme="minorHAnsi"/>
        </w:rPr>
        <w:t xml:space="preserve">na formularzu stanowiącym </w:t>
      </w:r>
      <w:r w:rsidRPr="007A510A">
        <w:rPr>
          <w:rFonts w:asciiTheme="minorHAnsi" w:eastAsia="Arial" w:hAnsiTheme="minorHAnsi"/>
          <w:b/>
        </w:rPr>
        <w:t>załącznik nr 8</w:t>
      </w:r>
      <w:r w:rsidRPr="007A510A">
        <w:rPr>
          <w:rFonts w:asciiTheme="minorHAnsi" w:eastAsia="Arial" w:hAnsiTheme="minorHAnsi"/>
        </w:rPr>
        <w:t xml:space="preserve"> do umowy w terminie 7 dni od dnia uzyskania certyfikatu zgodnie z ust. </w:t>
      </w:r>
      <w:r w:rsidR="001746A6" w:rsidRPr="007A510A">
        <w:rPr>
          <w:rFonts w:asciiTheme="minorHAnsi" w:eastAsia="Arial" w:hAnsiTheme="minorHAnsi"/>
        </w:rPr>
        <w:t>4</w:t>
      </w:r>
      <w:r w:rsidRPr="007A510A">
        <w:rPr>
          <w:rFonts w:asciiTheme="minorHAnsi" w:eastAsia="Arial" w:hAnsiTheme="minorHAnsi"/>
        </w:rPr>
        <w:t xml:space="preserve">.4 pkt. 2 </w:t>
      </w:r>
      <w:r w:rsidR="000B6BD0">
        <w:rPr>
          <w:rFonts w:asciiTheme="minorHAnsi" w:eastAsia="Arial" w:hAnsiTheme="minorHAnsi"/>
        </w:rPr>
        <w:t>Regulaminu</w:t>
      </w:r>
      <w:r w:rsidRPr="007A510A">
        <w:rPr>
          <w:rFonts w:asciiTheme="minorHAnsi" w:eastAsia="Arial" w:hAnsiTheme="minorHAnsi"/>
        </w:rPr>
        <w:t xml:space="preserve">. </w:t>
      </w:r>
    </w:p>
    <w:p w14:paraId="5B5E3FEC" w14:textId="77777777" w:rsidR="004F0CDA" w:rsidRPr="007A510A" w:rsidRDefault="004F0CDA" w:rsidP="007A510A">
      <w:pPr>
        <w:suppressAutoHyphens w:val="0"/>
        <w:spacing w:line="360" w:lineRule="auto"/>
        <w:ind w:left="360"/>
        <w:contextualSpacing/>
        <w:jc w:val="both"/>
        <w:rPr>
          <w:rFonts w:asciiTheme="minorHAnsi" w:eastAsia="Arial" w:hAnsiTheme="minorHAnsi"/>
        </w:rPr>
      </w:pPr>
      <w:r w:rsidRPr="007A510A">
        <w:rPr>
          <w:rFonts w:asciiTheme="minorHAnsi" w:eastAsia="Arial" w:hAnsiTheme="minorHAnsi"/>
        </w:rPr>
        <w:t xml:space="preserve"> Do rozliczenia należy dołączyć wykaz wszystkich wydatków rozliczających zadanie, faktury </w:t>
      </w:r>
      <w:r w:rsidRPr="007A510A">
        <w:rPr>
          <w:rFonts w:asciiTheme="minorHAnsi" w:eastAsia="Arial" w:hAnsiTheme="minorHAnsi"/>
        </w:rPr>
        <w:br/>
        <w:t xml:space="preserve"> i rachunki dotyczące zaliczki grudniowej oraz wszystkie nieprzedstawione we wcześniejszych   wnioskach dowody księgowe potwierdzające poniesienie wydatków.</w:t>
      </w:r>
    </w:p>
    <w:p w14:paraId="49C731CD" w14:textId="77777777"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rPr>
      </w:pPr>
      <w:r w:rsidRPr="007A510A">
        <w:rPr>
          <w:rFonts w:asciiTheme="minorHAnsi" w:eastAsia="Arial" w:hAnsiTheme="minorHAnsi"/>
        </w:rPr>
        <w:t xml:space="preserve">O dacie złożenia dokumentów, o których mowa w ust. 1, zwanych dalej „dokumentami rozliczeniowymi”, decyduje data wpływu do Pomorskiego Urzędu Wojewódzkiego w Gdańsku. </w:t>
      </w:r>
    </w:p>
    <w:p w14:paraId="79CE62FB" w14:textId="77777777"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rPr>
      </w:pPr>
      <w:r w:rsidRPr="007A510A">
        <w:rPr>
          <w:rFonts w:asciiTheme="minorHAnsi" w:eastAsia="Arial" w:hAnsiTheme="minorHAnsi"/>
        </w:rPr>
        <w:t>Wojewoda ma prawo żądać, aby OOW w wyznaczonym terminie przedstawił dodatkowe informacje, wyjaśnienia oraz dowody do dokumentów rozliczeniowych. Żądanie to jest wiążące dla OOW.</w:t>
      </w:r>
    </w:p>
    <w:p w14:paraId="7DB82B65" w14:textId="77777777"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rPr>
      </w:pPr>
      <w:r w:rsidRPr="007A510A">
        <w:rPr>
          <w:rFonts w:asciiTheme="minorHAnsi" w:eastAsia="Arial" w:hAnsiTheme="minorHAnsi"/>
        </w:rPr>
        <w:t xml:space="preserve">Z zastrzeżeniem postanowień ust. 7, Wojewoda akceptuje rozliczenie, o którym mowa </w:t>
      </w:r>
      <w:r w:rsidRPr="007A510A">
        <w:rPr>
          <w:rFonts w:asciiTheme="minorHAnsi" w:eastAsia="Arial" w:hAnsiTheme="minorHAnsi"/>
        </w:rPr>
        <w:br/>
        <w:t>w ust. 1, w terminie 3 miesięcy od dnia jego otrzymania.</w:t>
      </w:r>
    </w:p>
    <w:p w14:paraId="1D65B768" w14:textId="77777777"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rPr>
      </w:pPr>
      <w:r w:rsidRPr="007A510A">
        <w:rPr>
          <w:rFonts w:asciiTheme="minorHAnsi" w:eastAsia="Arial" w:hAnsiTheme="minorHAnsi"/>
        </w:rPr>
        <w:t xml:space="preserve">Stwierdzenie w rozliczeniu, o którym mowa w ust. 1 lub dokumentach, o których mowa </w:t>
      </w:r>
      <w:r w:rsidRPr="007A510A">
        <w:rPr>
          <w:rFonts w:asciiTheme="minorHAnsi" w:eastAsia="Arial" w:hAnsiTheme="minorHAnsi"/>
        </w:rPr>
        <w:br/>
        <w:t xml:space="preserve">w ust. 3, błędów mających wpływ na możliwość potwierdzenia, że dofinansowanie zostało wykorzystane zgodnie z przeznaczeniem lub we właściwej wysokości, oznacza odmowę jego rozliczenia na podstawie przekazanych dokumentów. W takim przypadku OOW zobowiązany jest do ponownego przedłożenia rozliczenia, w wyznaczonym przez Wojewodę terminie, wolnego od błędów wraz z ewentualnymi wyjaśnieniami lub dodatkowymi dokumentami potwierdzającymi prawidłowość wykorzystania dofinansowania, zgodnie z wezwaniem skierowanym do OOW. Do akceptacji ponownie przedłożonego przez OOW rozliczenia oraz </w:t>
      </w:r>
      <w:r w:rsidRPr="007A510A">
        <w:rPr>
          <w:rFonts w:asciiTheme="minorHAnsi" w:eastAsia="Arial" w:hAnsiTheme="minorHAnsi"/>
        </w:rPr>
        <w:lastRenderedPageBreak/>
        <w:t>dokumentów, o których mowa w zdaniu wyżej, mają zastosowanie postanowienia ust. 4 w zakresie wskazanego w nim terminu.</w:t>
      </w:r>
    </w:p>
    <w:p w14:paraId="6239D20B" w14:textId="77777777" w:rsidR="004F0CDA" w:rsidRPr="007A510A" w:rsidRDefault="004F0CDA" w:rsidP="007A510A">
      <w:pPr>
        <w:numPr>
          <w:ilvl w:val="0"/>
          <w:numId w:val="40"/>
        </w:numPr>
        <w:suppressAutoHyphens w:val="0"/>
        <w:spacing w:line="360" w:lineRule="auto"/>
        <w:ind w:left="426" w:hanging="426"/>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t>Dokumenty rozliczeniowe należy składa</w:t>
      </w:r>
      <w:bookmarkStart w:id="0" w:name="_Hlk188617362"/>
      <w:r w:rsidRPr="007A510A">
        <w:rPr>
          <w:rFonts w:asciiTheme="minorHAnsi" w:eastAsia="Arial" w:hAnsiTheme="minorHAnsi"/>
          <w:color w:val="000000" w:themeColor="text1"/>
        </w:rPr>
        <w:t>ć:</w:t>
      </w:r>
    </w:p>
    <w:bookmarkEnd w:id="0"/>
    <w:p w14:paraId="5F3BD1DA" w14:textId="1B236B1C" w:rsidR="004F0CDA" w:rsidRPr="007A510A" w:rsidRDefault="004F0CDA" w:rsidP="007A510A">
      <w:pPr>
        <w:numPr>
          <w:ilvl w:val="0"/>
          <w:numId w:val="41"/>
        </w:numPr>
        <w:suppressAutoHyphens w:val="0"/>
        <w:spacing w:line="360" w:lineRule="auto"/>
        <w:contextualSpacing/>
        <w:jc w:val="both"/>
        <w:rPr>
          <w:rFonts w:asciiTheme="minorHAnsi" w:eastAsia="Arial" w:hAnsiTheme="minorHAnsi"/>
          <w:color w:val="000000" w:themeColor="text1"/>
        </w:rPr>
      </w:pPr>
      <w:r w:rsidRPr="007A510A">
        <w:rPr>
          <w:rFonts w:asciiTheme="minorHAnsi" w:eastAsia="Arial" w:hAnsiTheme="minorHAnsi"/>
          <w:color w:val="000000" w:themeColor="text1"/>
        </w:rPr>
        <w:t xml:space="preserve">za pośrednictwem platformy e-Doręczenia z podpisami osób uprawnionych </w:t>
      </w:r>
      <w:r w:rsidRPr="007A510A">
        <w:rPr>
          <w:rFonts w:asciiTheme="minorHAnsi" w:eastAsia="Arial" w:hAnsiTheme="minorHAnsi"/>
          <w:color w:val="000000" w:themeColor="text1"/>
        </w:rPr>
        <w:br/>
        <w:t xml:space="preserve">do reprezentowania OOW, podpisane za pomocą bezpiecznego podpisu elektronicznego weryfikowanego certyfikatem kwalifikowalnym oraz w wersji edytowalnej (załączniki w arkuszu kalkulacyjnym) na adres e-mail: </w:t>
      </w:r>
      <w:r w:rsidR="00122DD1">
        <w:rPr>
          <w:rFonts w:asciiTheme="minorHAnsi" w:eastAsia="Arial" w:hAnsiTheme="minorHAnsi"/>
          <w:color w:val="000000" w:themeColor="text1"/>
        </w:rPr>
        <w:t>maluch</w:t>
      </w:r>
      <w:r w:rsidRPr="007A510A">
        <w:rPr>
          <w:rFonts w:asciiTheme="minorHAnsi" w:eastAsia="Arial" w:hAnsiTheme="minorHAnsi"/>
          <w:color w:val="000000" w:themeColor="text1"/>
        </w:rPr>
        <w:t>@gdansk.uw.gov.pl, oznaczając w temacie wiadomości nazwę OOW oraz nazwę Programu z dopiskiem „dokumenty rozliczeniowe”.</w:t>
      </w:r>
    </w:p>
    <w:p w14:paraId="14EE7A94" w14:textId="77777777" w:rsidR="004F0CDA" w:rsidRPr="007A510A" w:rsidRDefault="004F0CDA" w:rsidP="007A510A">
      <w:pPr>
        <w:numPr>
          <w:ilvl w:val="0"/>
          <w:numId w:val="40"/>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W przypadku nieprzedłożenia dokumentów rozliczeniowych w terminach wskazanych w ust. 1 i 3, Wojewoda wzywa do ich złożenia w terminie</w:t>
      </w:r>
      <w:r w:rsidR="001746A6" w:rsidRPr="007A510A">
        <w:rPr>
          <w:rFonts w:asciiTheme="minorHAnsi" w:eastAsia="Arial" w:hAnsiTheme="minorHAnsi"/>
        </w:rPr>
        <w:t xml:space="preserve"> 7 dni od dnia otrzymania wezwania</w:t>
      </w:r>
      <w:r w:rsidRPr="007A510A">
        <w:rPr>
          <w:rFonts w:asciiTheme="minorHAnsi" w:eastAsia="Arial" w:hAnsiTheme="minorHAnsi"/>
        </w:rPr>
        <w:t>.</w:t>
      </w:r>
    </w:p>
    <w:p w14:paraId="1BE14633" w14:textId="77777777" w:rsidR="001B2DA3" w:rsidRPr="007A510A" w:rsidRDefault="004F0CDA" w:rsidP="007A510A">
      <w:pPr>
        <w:numPr>
          <w:ilvl w:val="0"/>
          <w:numId w:val="40"/>
        </w:numPr>
        <w:suppressAutoHyphens w:val="0"/>
        <w:spacing w:line="360" w:lineRule="auto"/>
        <w:ind w:left="284" w:hanging="284"/>
        <w:contextualSpacing/>
        <w:jc w:val="both"/>
        <w:rPr>
          <w:rFonts w:asciiTheme="minorHAnsi" w:eastAsia="Arial" w:hAnsiTheme="minorHAnsi"/>
        </w:rPr>
      </w:pPr>
      <w:r w:rsidRPr="007A510A">
        <w:rPr>
          <w:rFonts w:asciiTheme="minorHAnsi" w:eastAsia="Arial" w:hAnsiTheme="minorHAnsi"/>
        </w:rPr>
        <w:t xml:space="preserve">Nieprzedstawienie w terminie jednego lub więcej wymaganych dokumentów sprawozdawczych, o których mowa w ust. 1-3, może stanowić podstawę do odmowy rozliczenia zadania i uznania dofinansowania za wykorzystane niezgodnie z przeznaczeniem, oraz żądania jego zwrotu, wraz z należnymi odsetkami w wysokości określonej </w:t>
      </w:r>
      <w:r w:rsidRPr="007A510A">
        <w:rPr>
          <w:rFonts w:asciiTheme="minorHAnsi" w:eastAsia="Arial" w:hAnsiTheme="minorHAnsi"/>
        </w:rPr>
        <w:br/>
        <w:t xml:space="preserve">jak dla zaległości podatkowych naliczonymi zgodnie z ustawą z dnia 27 sierpnia 2009 r. </w:t>
      </w:r>
      <w:r w:rsidRPr="007A510A">
        <w:rPr>
          <w:rFonts w:asciiTheme="minorHAnsi" w:eastAsia="Arial" w:hAnsiTheme="minorHAnsi"/>
        </w:rPr>
        <w:br/>
        <w:t xml:space="preserve">o finansach publicznych. </w:t>
      </w:r>
    </w:p>
    <w:p w14:paraId="2C4EE27A" w14:textId="77777777" w:rsidR="001B2DA3" w:rsidRPr="007A510A" w:rsidRDefault="001B2DA3" w:rsidP="007A510A">
      <w:pPr>
        <w:numPr>
          <w:ilvl w:val="0"/>
          <w:numId w:val="40"/>
        </w:numPr>
        <w:suppressAutoHyphens w:val="0"/>
        <w:spacing w:line="360" w:lineRule="auto"/>
        <w:ind w:left="284" w:hanging="284"/>
        <w:contextualSpacing/>
        <w:jc w:val="both"/>
        <w:rPr>
          <w:rFonts w:asciiTheme="minorHAnsi" w:eastAsia="Arial" w:hAnsiTheme="minorHAnsi"/>
        </w:rPr>
      </w:pPr>
      <w:r w:rsidRPr="007A510A">
        <w:rPr>
          <w:rFonts w:asciiTheme="minorHAnsi" w:hAnsiTheme="minorHAnsi"/>
          <w:lang w:eastAsia="en-US"/>
        </w:rPr>
        <w:t xml:space="preserve">Wojewoda weryfikuje trwałość realizacji zadania na podstawie sprawozdania z realizacji zadania, którego wzór stanowi </w:t>
      </w:r>
      <w:r w:rsidRPr="007A510A">
        <w:rPr>
          <w:rFonts w:asciiTheme="minorHAnsi" w:hAnsiTheme="minorHAnsi"/>
          <w:b/>
          <w:bCs/>
          <w:lang w:eastAsia="en-US"/>
        </w:rPr>
        <w:t xml:space="preserve">załącznik nr </w:t>
      </w:r>
      <w:r w:rsidR="001746A6" w:rsidRPr="007A510A">
        <w:rPr>
          <w:rFonts w:asciiTheme="minorHAnsi" w:hAnsiTheme="minorHAnsi"/>
          <w:b/>
          <w:bCs/>
          <w:lang w:eastAsia="en-US"/>
        </w:rPr>
        <w:t>9</w:t>
      </w:r>
      <w:r w:rsidRPr="007A510A">
        <w:rPr>
          <w:rFonts w:asciiTheme="minorHAnsi" w:hAnsiTheme="minorHAnsi"/>
          <w:b/>
          <w:bCs/>
          <w:lang w:eastAsia="en-US"/>
        </w:rPr>
        <w:t xml:space="preserve"> do Umowy</w:t>
      </w:r>
      <w:r w:rsidRPr="007A510A">
        <w:rPr>
          <w:rFonts w:asciiTheme="minorHAnsi" w:hAnsiTheme="minorHAnsi"/>
          <w:lang w:eastAsia="en-US"/>
        </w:rPr>
        <w:t xml:space="preserve">. </w:t>
      </w:r>
      <w:r w:rsidR="001746A6" w:rsidRPr="007A510A">
        <w:rPr>
          <w:rFonts w:asciiTheme="minorHAnsi" w:hAnsiTheme="minorHAnsi"/>
          <w:lang w:eastAsia="en-US"/>
        </w:rPr>
        <w:t>OOW</w:t>
      </w:r>
      <w:r w:rsidRPr="007A510A">
        <w:rPr>
          <w:rFonts w:asciiTheme="minorHAnsi" w:hAnsiTheme="minorHAnsi"/>
          <w:lang w:eastAsia="en-US"/>
        </w:rPr>
        <w:t xml:space="preserve"> jest zobowiązany złożyć sprawozdanie do Pomorskiego Urzędu Wojewódzkiego w Gdańsku w terminie do dnia 15 stycznia 2028 r. za rok 2027 oraz do dnia 15 stycznia 2029 r. za rok 2028.</w:t>
      </w:r>
    </w:p>
    <w:p w14:paraId="695334E4" w14:textId="77777777" w:rsidR="004F0CDA" w:rsidRPr="007A510A" w:rsidRDefault="004F0CDA" w:rsidP="007A510A">
      <w:pPr>
        <w:keepNext/>
        <w:numPr>
          <w:ilvl w:val="0"/>
          <w:numId w:val="33"/>
        </w:numPr>
        <w:spacing w:before="360" w:after="360" w:line="360" w:lineRule="auto"/>
        <w:jc w:val="center"/>
        <w:outlineLvl w:val="0"/>
        <w:rPr>
          <w:rFonts w:asciiTheme="minorHAnsi" w:hAnsiTheme="minorHAnsi"/>
          <w:b/>
        </w:rPr>
      </w:pPr>
      <w:r w:rsidRPr="007A510A">
        <w:rPr>
          <w:rFonts w:asciiTheme="minorHAnsi" w:hAnsiTheme="minorHAnsi"/>
          <w:b/>
        </w:rPr>
        <w:t>§ 8</w:t>
      </w:r>
    </w:p>
    <w:p w14:paraId="3820EF1D" w14:textId="77777777" w:rsidR="0038695D" w:rsidRPr="007A510A" w:rsidRDefault="004F0CDA" w:rsidP="007A510A">
      <w:pPr>
        <w:pStyle w:val="Akapitzlist"/>
        <w:numPr>
          <w:ilvl w:val="6"/>
          <w:numId w:val="4"/>
        </w:numPr>
        <w:spacing w:line="360" w:lineRule="auto"/>
        <w:rPr>
          <w:rFonts w:asciiTheme="minorHAnsi" w:hAnsiTheme="minorHAnsi" w:cstheme="minorHAnsi"/>
          <w:sz w:val="24"/>
          <w:szCs w:val="24"/>
        </w:rPr>
      </w:pPr>
      <w:r w:rsidRPr="007A510A">
        <w:rPr>
          <w:rFonts w:asciiTheme="minorHAnsi" w:hAnsiTheme="minorHAnsi" w:cstheme="minorHAnsi"/>
          <w:sz w:val="24"/>
          <w:szCs w:val="24"/>
        </w:rPr>
        <w:t>Nieprzedstawienie dokumentów, potwierdzających prawidłowość realizacji umowy,</w:t>
      </w:r>
      <w:r w:rsidRPr="007A510A">
        <w:rPr>
          <w:rFonts w:asciiTheme="minorHAnsi" w:hAnsiTheme="minorHAnsi" w:cstheme="minorHAnsi"/>
          <w:sz w:val="24"/>
          <w:szCs w:val="24"/>
        </w:rPr>
        <w:br/>
        <w:t>w okresie obowiązywania umowy, jak również w okresie trwałości, może stanowić podstawę do uznania dofinansowania albo jej części za wykorzystaną niezgodnie z przeznaczeniem</w:t>
      </w:r>
      <w:r w:rsidRPr="007A510A">
        <w:rPr>
          <w:rFonts w:asciiTheme="minorHAnsi" w:hAnsiTheme="minorHAnsi" w:cstheme="minorHAnsi"/>
          <w:sz w:val="24"/>
          <w:szCs w:val="24"/>
        </w:rPr>
        <w:br/>
        <w:t>i żądania jej zwrotu.</w:t>
      </w:r>
    </w:p>
    <w:p w14:paraId="6281EEAB" w14:textId="77777777" w:rsidR="004F0CDA" w:rsidRPr="007A510A" w:rsidRDefault="004F0CDA" w:rsidP="007A510A">
      <w:pPr>
        <w:pStyle w:val="Akapitzlist"/>
        <w:numPr>
          <w:ilvl w:val="6"/>
          <w:numId w:val="4"/>
        </w:numPr>
        <w:spacing w:line="360" w:lineRule="auto"/>
        <w:rPr>
          <w:rFonts w:asciiTheme="minorHAnsi" w:hAnsiTheme="minorHAnsi" w:cstheme="minorHAnsi"/>
          <w:sz w:val="24"/>
          <w:szCs w:val="24"/>
        </w:rPr>
      </w:pPr>
      <w:r w:rsidRPr="007A510A">
        <w:rPr>
          <w:rFonts w:asciiTheme="minorHAnsi" w:hAnsiTheme="minorHAnsi" w:cstheme="minorHAnsi"/>
          <w:sz w:val="24"/>
          <w:szCs w:val="24"/>
        </w:rPr>
        <w:t>Niewykorzystane w 202</w:t>
      </w:r>
      <w:r w:rsidR="0038695D" w:rsidRPr="007A510A">
        <w:rPr>
          <w:rFonts w:asciiTheme="minorHAnsi" w:hAnsiTheme="minorHAnsi" w:cstheme="minorHAnsi"/>
          <w:sz w:val="24"/>
          <w:szCs w:val="24"/>
        </w:rPr>
        <w:t>6</w:t>
      </w:r>
      <w:r w:rsidRPr="007A510A">
        <w:rPr>
          <w:rFonts w:asciiTheme="minorHAnsi" w:hAnsiTheme="minorHAnsi" w:cstheme="minorHAnsi"/>
          <w:sz w:val="24"/>
          <w:szCs w:val="24"/>
        </w:rPr>
        <w:t xml:space="preserve"> r. środki dofinansowania, o których mowa w § 1 ust. 1, podlegają zwrotowi w ciągu 15 dni od terminu zakończenia zadania i nie później niż do 15 stycznia 202</w:t>
      </w:r>
      <w:r w:rsidR="0038695D" w:rsidRPr="007A510A">
        <w:rPr>
          <w:rFonts w:asciiTheme="minorHAnsi" w:hAnsiTheme="minorHAnsi" w:cstheme="minorHAnsi"/>
          <w:sz w:val="24"/>
          <w:szCs w:val="24"/>
        </w:rPr>
        <w:t>7</w:t>
      </w:r>
      <w:r w:rsidRPr="007A510A">
        <w:rPr>
          <w:rFonts w:asciiTheme="minorHAnsi" w:hAnsiTheme="minorHAnsi" w:cstheme="minorHAnsi"/>
          <w:sz w:val="24"/>
          <w:szCs w:val="24"/>
        </w:rPr>
        <w:t xml:space="preserve"> </w:t>
      </w:r>
      <w:r w:rsidRPr="007A510A">
        <w:rPr>
          <w:rFonts w:asciiTheme="minorHAnsi" w:hAnsiTheme="minorHAnsi" w:cstheme="minorHAnsi"/>
          <w:sz w:val="24"/>
          <w:szCs w:val="24"/>
        </w:rPr>
        <w:lastRenderedPageBreak/>
        <w:t>r. Po tym terminie niewykorzystane środki dofinansowania podlegają zwrotowi wraz z należnymi odsetkami w wysokości określonej jak dla zaległości podatkowych, naliczonymi począwszy od dnia następującego po dniu, w którym upłynął termin zwrotu.</w:t>
      </w:r>
    </w:p>
    <w:p w14:paraId="2DAE0CBC" w14:textId="77777777" w:rsidR="004F0CDA" w:rsidRPr="007A510A" w:rsidRDefault="004F0CDA" w:rsidP="007A510A">
      <w:pPr>
        <w:numPr>
          <w:ilvl w:val="0"/>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 xml:space="preserve">Środki dofinansowania, o których mowa w § 1 ust. 1, wykorzystane niezgodnie z przeznaczeniem, pobrane nienależnie albo w nadmiernej wysokości podlegają zwrotowi wraz z należnymi odsetkami określonymi jak dla zaległości podatkowych, zgodnie z przepisami ustawy z dnia 27 sierpnia 2009 r. o finansach publicznych. </w:t>
      </w:r>
    </w:p>
    <w:p w14:paraId="092B5062" w14:textId="77777777" w:rsidR="004F0CDA" w:rsidRPr="007A510A" w:rsidRDefault="004F0CDA" w:rsidP="007A510A">
      <w:pPr>
        <w:numPr>
          <w:ilvl w:val="0"/>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W przypadku, o którym mowa w § 2 ust. 1</w:t>
      </w:r>
      <w:r w:rsidR="001746A6" w:rsidRPr="007A510A">
        <w:rPr>
          <w:rFonts w:asciiTheme="minorHAnsi" w:eastAsia="Arial" w:hAnsiTheme="minorHAnsi"/>
        </w:rPr>
        <w:t>6</w:t>
      </w:r>
      <w:r w:rsidRPr="007A510A">
        <w:rPr>
          <w:rFonts w:asciiTheme="minorHAnsi" w:eastAsia="Arial" w:hAnsiTheme="minorHAnsi"/>
        </w:rPr>
        <w:t>-1</w:t>
      </w:r>
      <w:r w:rsidR="001746A6" w:rsidRPr="007A510A">
        <w:rPr>
          <w:rFonts w:asciiTheme="minorHAnsi" w:eastAsia="Arial" w:hAnsiTheme="minorHAnsi"/>
        </w:rPr>
        <w:t>7</w:t>
      </w:r>
      <w:r w:rsidRPr="007A510A">
        <w:rPr>
          <w:rFonts w:asciiTheme="minorHAnsi" w:eastAsia="Arial" w:hAnsiTheme="minorHAnsi"/>
        </w:rPr>
        <w:t>, od kwoty zwróconej po upływie 30 dni kalendarzowych od dnia wyegzekwowania kary umownej, której dotyczą, nalicza się należne odsetki w wysokości określonej jak dla zaległości podatkowych, począwszy od dnia następującego po dniu, w którym upłynął termin jej zwrotu.</w:t>
      </w:r>
    </w:p>
    <w:p w14:paraId="5DB76909" w14:textId="15DFEAB0" w:rsidR="004F0CDA" w:rsidRPr="007A510A" w:rsidRDefault="004F0CDA" w:rsidP="007A510A">
      <w:pPr>
        <w:numPr>
          <w:ilvl w:val="0"/>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OOW zobowiązuje się do zwrotu w terminie 7 dni od dnia wykorzystania dofinansowania, w rozumieniu § </w:t>
      </w:r>
      <w:r w:rsidR="000B6BD0">
        <w:rPr>
          <w:rFonts w:asciiTheme="minorHAnsi" w:eastAsia="Arial" w:hAnsiTheme="minorHAnsi"/>
        </w:rPr>
        <w:t>3</w:t>
      </w:r>
      <w:r w:rsidRPr="007A510A">
        <w:rPr>
          <w:rFonts w:asciiTheme="minorHAnsi" w:eastAsia="Arial" w:hAnsiTheme="minorHAnsi"/>
        </w:rPr>
        <w:t xml:space="preserve"> ust. </w:t>
      </w:r>
      <w:r w:rsidR="000B6BD0">
        <w:rPr>
          <w:rFonts w:asciiTheme="minorHAnsi" w:eastAsia="Arial" w:hAnsiTheme="minorHAnsi"/>
        </w:rPr>
        <w:t>3</w:t>
      </w:r>
      <w:r w:rsidRPr="007A510A">
        <w:rPr>
          <w:rFonts w:asciiTheme="minorHAnsi" w:eastAsia="Arial" w:hAnsiTheme="minorHAnsi"/>
        </w:rPr>
        <w:t>, dochodów od środków dofinansowania związanych z zadaniem,</w:t>
      </w:r>
      <w:r w:rsidRPr="007A510A">
        <w:rPr>
          <w:rFonts w:asciiTheme="minorHAnsi" w:eastAsia="Arial" w:hAnsiTheme="minorHAnsi"/>
        </w:rPr>
        <w:br/>
        <w:t xml:space="preserve">w szczególności z tytułu oprocentowania środków dofinansowania zgromadzonych na rachunku bankowym, o którym mowa w § 1 ust. </w:t>
      </w:r>
      <w:r w:rsidR="001C7F94">
        <w:rPr>
          <w:rFonts w:asciiTheme="minorHAnsi" w:eastAsia="Arial" w:hAnsiTheme="minorHAnsi"/>
        </w:rPr>
        <w:t>6</w:t>
      </w:r>
      <w:r w:rsidR="00122DD1" w:rsidRPr="007A510A">
        <w:rPr>
          <w:rFonts w:asciiTheme="minorHAnsi" w:eastAsia="Arial" w:hAnsiTheme="minorHAnsi"/>
        </w:rPr>
        <w:t xml:space="preserve"> </w:t>
      </w:r>
      <w:r w:rsidRPr="007A510A">
        <w:rPr>
          <w:rFonts w:asciiTheme="minorHAnsi" w:eastAsia="Arial" w:hAnsiTheme="minorHAnsi"/>
        </w:rPr>
        <w:t>umowy, na rachunek bankowy Wojewody wskazany w ust. 6.</w:t>
      </w:r>
    </w:p>
    <w:p w14:paraId="60456944" w14:textId="77777777" w:rsidR="004F0CDA" w:rsidRPr="007A510A" w:rsidRDefault="004F0CDA" w:rsidP="007A510A">
      <w:pPr>
        <w:numPr>
          <w:ilvl w:val="0"/>
          <w:numId w:val="4"/>
        </w:numPr>
        <w:suppressAutoHyphens w:val="0"/>
        <w:spacing w:line="360" w:lineRule="auto"/>
        <w:contextualSpacing/>
        <w:jc w:val="both"/>
        <w:rPr>
          <w:rFonts w:asciiTheme="minorHAnsi" w:eastAsia="Arial" w:hAnsiTheme="minorHAnsi"/>
          <w:color w:val="FF0000"/>
        </w:rPr>
      </w:pPr>
      <w:r w:rsidRPr="007A510A">
        <w:rPr>
          <w:rFonts w:asciiTheme="minorHAnsi" w:eastAsia="Arial" w:hAnsiTheme="minorHAnsi"/>
        </w:rPr>
        <w:t xml:space="preserve">Zwrotu środków, o których mowa w ust. 1-5, należy dokonać na rachunek bankowy Pomorskiego Urzędu Wojewódzkiego w Gdańsku, prowadzony w Narodowym Banku Polskim o numerze: </w:t>
      </w:r>
      <w:r w:rsidR="001B2DA3" w:rsidRPr="007A510A">
        <w:rPr>
          <w:rFonts w:asciiTheme="minorHAnsi" w:eastAsia="Arial" w:hAnsiTheme="minorHAnsi"/>
          <w:b/>
          <w:bCs/>
        </w:rPr>
        <w:t>………………………………………………………….</w:t>
      </w:r>
      <w:r w:rsidRPr="007A510A">
        <w:rPr>
          <w:rFonts w:asciiTheme="minorHAnsi" w:eastAsia="Arial" w:hAnsiTheme="minorHAnsi"/>
          <w:b/>
          <w:bCs/>
        </w:rPr>
        <w:t xml:space="preserve"> </w:t>
      </w:r>
      <w:r w:rsidRPr="007A510A">
        <w:rPr>
          <w:rFonts w:asciiTheme="minorHAnsi" w:eastAsia="Arial" w:hAnsiTheme="minorHAnsi"/>
        </w:rPr>
        <w:t xml:space="preserve">(z informacją w treści przelewu, którego nr umowy dotyczy zwrot, kwoty należności głównej, kwoty odsetek). </w:t>
      </w:r>
    </w:p>
    <w:p w14:paraId="61E43E3A" w14:textId="77777777" w:rsidR="004F0CDA" w:rsidRPr="007A510A" w:rsidRDefault="004F0CDA" w:rsidP="007A510A">
      <w:pPr>
        <w:numPr>
          <w:ilvl w:val="0"/>
          <w:numId w:val="4"/>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Zwrot środków, o których mowa w ust. 1-5 oraz w § 4, należy potwierdzić w terminie 7 dni od dnia zwrotu, pismem wyszczególniając numer umowy, kwotę zwracanych środków oraz kwotę odsetek wraz z informacją, z jakiego tytułu następuje zwrot wraz z potwierdzeniem dokonania przelewu.</w:t>
      </w:r>
    </w:p>
    <w:p w14:paraId="0C341FD3" w14:textId="77777777" w:rsidR="0038695D" w:rsidRPr="007A510A" w:rsidRDefault="0038695D" w:rsidP="007A510A">
      <w:pPr>
        <w:pStyle w:val="Nagwek1"/>
      </w:pPr>
      <w:r w:rsidRPr="007A510A">
        <w:t xml:space="preserve">§ </w:t>
      </w:r>
      <w:r w:rsidR="007A510A">
        <w:t>9</w:t>
      </w:r>
    </w:p>
    <w:p w14:paraId="46B59295" w14:textId="77777777" w:rsidR="0038695D" w:rsidRPr="007A510A" w:rsidRDefault="00F13B16" w:rsidP="007A510A">
      <w:pPr>
        <w:numPr>
          <w:ilvl w:val="0"/>
          <w:numId w:val="47"/>
        </w:numPr>
        <w:tabs>
          <w:tab w:val="left" w:pos="426"/>
        </w:tabs>
        <w:suppressAutoHyphens w:val="0"/>
        <w:overflowPunct w:val="0"/>
        <w:autoSpaceDE w:val="0"/>
        <w:autoSpaceDN w:val="0"/>
        <w:adjustRightInd w:val="0"/>
        <w:spacing w:line="360" w:lineRule="auto"/>
        <w:ind w:left="426" w:hanging="426"/>
        <w:jc w:val="both"/>
        <w:rPr>
          <w:rFonts w:asciiTheme="minorHAnsi" w:hAnsiTheme="minorHAnsi"/>
        </w:rPr>
      </w:pPr>
      <w:r w:rsidRPr="007A510A">
        <w:rPr>
          <w:rFonts w:asciiTheme="minorHAnsi" w:hAnsiTheme="minorHAnsi"/>
        </w:rPr>
        <w:t>OOW</w:t>
      </w:r>
      <w:r w:rsidR="0038695D" w:rsidRPr="007A510A">
        <w:rPr>
          <w:rFonts w:asciiTheme="minorHAnsi" w:hAnsiTheme="minorHAnsi"/>
        </w:rPr>
        <w:t xml:space="preserve"> zobowiązany jest do realizacji obowiązku informacyjnego, o którym mowa w art. 35a ustawy z dnia 27 sierpnia 2009 r. o finansach publicznych oraz rozporządzeniu Rady Ministrów z dnia 7 maja 2021 r. w sprawie określenia działań informacyjnych </w:t>
      </w:r>
      <w:r w:rsidR="0038695D" w:rsidRPr="007A510A">
        <w:rPr>
          <w:rFonts w:asciiTheme="minorHAnsi" w:hAnsiTheme="minorHAnsi"/>
        </w:rPr>
        <w:lastRenderedPageBreak/>
        <w:t xml:space="preserve">podejmowanych przez podmioty realizujące zadania finansowane lub dofinansowane z budżetu państwa lub z państwowych funduszy celowych. </w:t>
      </w:r>
      <w:r w:rsidRPr="007A510A">
        <w:rPr>
          <w:rFonts w:asciiTheme="minorHAnsi" w:hAnsiTheme="minorHAnsi"/>
        </w:rPr>
        <w:t>OOW</w:t>
      </w:r>
      <w:r w:rsidR="0038695D" w:rsidRPr="007A510A">
        <w:rPr>
          <w:rFonts w:asciiTheme="minorHAnsi" w:hAnsiTheme="minorHAnsi"/>
        </w:rPr>
        <w:t xml:space="preserve"> pokrywa wydatki związane z realizacją obowiązku informacyjnego wyłącznie ze swoich środków.</w:t>
      </w:r>
    </w:p>
    <w:p w14:paraId="3EC5290F" w14:textId="4A3B1C9B" w:rsidR="0038695D" w:rsidRPr="007A510A" w:rsidRDefault="0038695D" w:rsidP="007A510A">
      <w:pPr>
        <w:numPr>
          <w:ilvl w:val="0"/>
          <w:numId w:val="47"/>
        </w:numPr>
        <w:tabs>
          <w:tab w:val="left" w:pos="426"/>
        </w:tabs>
        <w:suppressAutoHyphens w:val="0"/>
        <w:overflowPunct w:val="0"/>
        <w:autoSpaceDE w:val="0"/>
        <w:autoSpaceDN w:val="0"/>
        <w:adjustRightInd w:val="0"/>
        <w:spacing w:line="360" w:lineRule="auto"/>
        <w:ind w:left="426" w:hanging="426"/>
        <w:jc w:val="both"/>
        <w:rPr>
          <w:rFonts w:asciiTheme="minorHAnsi" w:hAnsiTheme="minorHAnsi"/>
          <w:b/>
          <w:bCs/>
        </w:rPr>
      </w:pPr>
      <w:r w:rsidRPr="007A510A">
        <w:rPr>
          <w:rFonts w:asciiTheme="minorHAnsi" w:hAnsiTheme="minorHAnsi"/>
        </w:rPr>
        <w:t xml:space="preserve">Zgodnie z pkt 8.3 lit d Regulaminu, </w:t>
      </w:r>
      <w:r w:rsidR="00F13B16" w:rsidRPr="007A510A">
        <w:rPr>
          <w:rFonts w:asciiTheme="minorHAnsi" w:hAnsiTheme="minorHAnsi"/>
        </w:rPr>
        <w:t>OOW</w:t>
      </w:r>
      <w:r w:rsidRPr="007A510A">
        <w:rPr>
          <w:rFonts w:asciiTheme="minorHAnsi" w:hAnsiTheme="minorHAnsi"/>
        </w:rPr>
        <w:t xml:space="preserve"> zobowiązuje się do złożenia Wojewodzie w terminie 14 dni od podpisania umowy oświadczenia o realizacji obowiązku informacyjnego, według wzoru określonego przez Wojewodę stanowiącego </w:t>
      </w:r>
      <w:r w:rsidRPr="007A510A">
        <w:rPr>
          <w:rFonts w:asciiTheme="minorHAnsi" w:hAnsiTheme="minorHAnsi"/>
          <w:b/>
          <w:bCs/>
        </w:rPr>
        <w:t xml:space="preserve">załącznik </w:t>
      </w:r>
      <w:r w:rsidR="00F13B16" w:rsidRPr="007A510A">
        <w:rPr>
          <w:rFonts w:asciiTheme="minorHAnsi" w:hAnsiTheme="minorHAnsi"/>
          <w:b/>
          <w:bCs/>
        </w:rPr>
        <w:t>nr 10.</w:t>
      </w:r>
    </w:p>
    <w:p w14:paraId="2CC4F081" w14:textId="77777777" w:rsidR="0038695D" w:rsidRPr="007A510A" w:rsidRDefault="004F0CDA" w:rsidP="007A510A">
      <w:pPr>
        <w:keepNext/>
        <w:numPr>
          <w:ilvl w:val="0"/>
          <w:numId w:val="33"/>
        </w:numPr>
        <w:spacing w:before="360" w:after="360" w:line="360" w:lineRule="auto"/>
        <w:jc w:val="center"/>
        <w:outlineLvl w:val="0"/>
        <w:rPr>
          <w:rFonts w:asciiTheme="minorHAnsi" w:hAnsiTheme="minorHAnsi"/>
          <w:b/>
        </w:rPr>
      </w:pPr>
      <w:r w:rsidRPr="007A510A">
        <w:rPr>
          <w:rFonts w:asciiTheme="minorHAnsi" w:hAnsiTheme="minorHAnsi"/>
          <w:b/>
        </w:rPr>
        <w:t xml:space="preserve">§ </w:t>
      </w:r>
      <w:r w:rsidR="007A510A">
        <w:rPr>
          <w:rFonts w:asciiTheme="minorHAnsi" w:hAnsiTheme="minorHAnsi"/>
          <w:b/>
        </w:rPr>
        <w:t>10</w:t>
      </w:r>
    </w:p>
    <w:p w14:paraId="46E2CDFE" w14:textId="77777777" w:rsidR="000B6BD0" w:rsidRDefault="004F0CDA" w:rsidP="007A510A">
      <w:pPr>
        <w:pStyle w:val="Akapitzlist"/>
        <w:numPr>
          <w:ilvl w:val="6"/>
          <w:numId w:val="4"/>
        </w:numPr>
        <w:spacing w:line="360" w:lineRule="auto"/>
        <w:rPr>
          <w:rFonts w:asciiTheme="minorHAnsi" w:hAnsiTheme="minorHAnsi" w:cstheme="minorHAnsi"/>
          <w:sz w:val="24"/>
          <w:szCs w:val="24"/>
        </w:rPr>
      </w:pPr>
      <w:r w:rsidRPr="007A510A">
        <w:rPr>
          <w:rFonts w:asciiTheme="minorHAnsi" w:hAnsiTheme="minorHAnsi" w:cstheme="minorHAnsi"/>
          <w:sz w:val="24"/>
          <w:szCs w:val="24"/>
        </w:rPr>
        <w:t>Umowa może być rozwiązana w wyniku zgodnej woli stron lub w wyniku wystąpienia okoliczności, które uniemożliwiają dalsze wykonywanie obowiązków w niej określonych.</w:t>
      </w:r>
      <w:r w:rsidR="0038695D" w:rsidRPr="007A510A">
        <w:rPr>
          <w:rFonts w:asciiTheme="minorHAnsi" w:hAnsiTheme="minorHAnsi" w:cstheme="minorHAnsi"/>
          <w:sz w:val="24"/>
          <w:szCs w:val="24"/>
        </w:rPr>
        <w:t xml:space="preserve"> </w:t>
      </w:r>
    </w:p>
    <w:p w14:paraId="1A4B465A" w14:textId="4A94BB50" w:rsidR="0038695D" w:rsidRPr="007A510A" w:rsidRDefault="004F0CDA" w:rsidP="007A510A">
      <w:pPr>
        <w:pStyle w:val="Akapitzlist"/>
        <w:numPr>
          <w:ilvl w:val="6"/>
          <w:numId w:val="4"/>
        </w:numPr>
        <w:spacing w:line="360" w:lineRule="auto"/>
        <w:rPr>
          <w:rFonts w:asciiTheme="minorHAnsi" w:hAnsiTheme="minorHAnsi" w:cstheme="minorHAnsi"/>
          <w:sz w:val="24"/>
          <w:szCs w:val="24"/>
        </w:rPr>
      </w:pPr>
      <w:r w:rsidRPr="007A510A">
        <w:rPr>
          <w:rFonts w:asciiTheme="minorHAnsi" w:hAnsiTheme="minorHAnsi" w:cstheme="minorHAnsi"/>
          <w:sz w:val="24"/>
          <w:szCs w:val="24"/>
        </w:rPr>
        <w:t>W przypadku gdy OOW pozostają do zwrotu środki dofinansowania lub odsetki od tych środków, Wojewoda sporządza protokół, w którym określa termin zwrotu oraz numer rachunku bankowego, na który należy dokonać zwrotu. Od kwot niezwróconych w terminie nalicza się odsetki w wysokości określonej jak dla zaległości podatkowych, począwszy od dnia następującego po dniu, w którym upłynął termin zwrotu.</w:t>
      </w:r>
    </w:p>
    <w:p w14:paraId="54D6BB18" w14:textId="77777777" w:rsidR="004F0CDA" w:rsidRPr="007A510A" w:rsidRDefault="004F0CDA" w:rsidP="007A510A">
      <w:pPr>
        <w:pStyle w:val="Akapitzlist"/>
        <w:numPr>
          <w:ilvl w:val="6"/>
          <w:numId w:val="4"/>
        </w:numPr>
        <w:spacing w:line="360" w:lineRule="auto"/>
        <w:rPr>
          <w:rFonts w:asciiTheme="minorHAnsi" w:hAnsiTheme="minorHAnsi" w:cstheme="minorHAnsi"/>
          <w:sz w:val="24"/>
          <w:szCs w:val="24"/>
        </w:rPr>
      </w:pPr>
      <w:r w:rsidRPr="007A510A">
        <w:rPr>
          <w:rFonts w:asciiTheme="minorHAnsi" w:hAnsiTheme="minorHAnsi" w:cstheme="minorHAnsi"/>
          <w:sz w:val="24"/>
          <w:szCs w:val="24"/>
        </w:rPr>
        <w:t xml:space="preserve">Wojewoda może wypowiedzieć umowę w całości lub w części bez zachowania okresu wypowiedzenia ze skutkiem natychmiastowym w przypadku: </w:t>
      </w:r>
    </w:p>
    <w:p w14:paraId="4CD45DBC"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 xml:space="preserve">stwierdzenia wykorzystywania przez OOW udzielonego dofinansowania niezgodnie </w:t>
      </w:r>
      <w:r w:rsidRPr="007A510A">
        <w:rPr>
          <w:rFonts w:asciiTheme="minorHAnsi" w:eastAsia="Arial" w:hAnsiTheme="minorHAnsi"/>
        </w:rPr>
        <w:br/>
        <w:t>z przeznaczeniem określonym w umowie,</w:t>
      </w:r>
    </w:p>
    <w:p w14:paraId="0A1CE338"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pobrania przez OOW dofinansowania nienależnie albo w nadmiernej wysokości;</w:t>
      </w:r>
    </w:p>
    <w:p w14:paraId="1145A0BB"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nieterminowego lub nienależytego wykonywania obowiązków wynikających z umowy</w:t>
      </w:r>
      <w:r w:rsidRPr="007A510A">
        <w:rPr>
          <w:rFonts w:asciiTheme="minorHAnsi" w:eastAsia="Arial" w:hAnsiTheme="minorHAnsi"/>
        </w:rPr>
        <w:br/>
        <w:t>przez OOW lub ich wykonywania z naruszeniem przepisów prawa powszechnie obowiązującego;</w:t>
      </w:r>
    </w:p>
    <w:p w14:paraId="3733E10E"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niepoddania się przez OOW kontroli, o której mowa w § 1</w:t>
      </w:r>
      <w:r w:rsidR="007A510A">
        <w:rPr>
          <w:rFonts w:asciiTheme="minorHAnsi" w:eastAsia="Arial" w:hAnsiTheme="minorHAnsi"/>
        </w:rPr>
        <w:t>1</w:t>
      </w:r>
      <w:r w:rsidRPr="007A510A">
        <w:rPr>
          <w:rFonts w:asciiTheme="minorHAnsi" w:eastAsia="Arial" w:hAnsiTheme="minorHAnsi"/>
        </w:rPr>
        <w:t xml:space="preserve"> ust. 1 i 2;</w:t>
      </w:r>
    </w:p>
    <w:p w14:paraId="5C4D95A0"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nieudzielania przez OOW informacji i wyjaśnień, o których mowa w § 1</w:t>
      </w:r>
      <w:r w:rsidR="007A510A">
        <w:rPr>
          <w:rFonts w:asciiTheme="minorHAnsi" w:eastAsia="Arial" w:hAnsiTheme="minorHAnsi"/>
        </w:rPr>
        <w:t>1</w:t>
      </w:r>
      <w:r w:rsidRPr="007A510A">
        <w:rPr>
          <w:rFonts w:asciiTheme="minorHAnsi" w:eastAsia="Arial" w:hAnsiTheme="minorHAnsi"/>
        </w:rPr>
        <w:t xml:space="preserve"> ust. 4;</w:t>
      </w:r>
    </w:p>
    <w:p w14:paraId="2771F62A" w14:textId="77777777" w:rsidR="004F0CDA" w:rsidRPr="007A510A" w:rsidRDefault="004F0CDA" w:rsidP="007A510A">
      <w:pPr>
        <w:numPr>
          <w:ilvl w:val="0"/>
          <w:numId w:val="42"/>
        </w:numPr>
        <w:suppressAutoHyphens w:val="0"/>
        <w:spacing w:line="360" w:lineRule="auto"/>
        <w:contextualSpacing/>
        <w:jc w:val="both"/>
        <w:rPr>
          <w:rFonts w:asciiTheme="minorHAnsi" w:eastAsia="Arial" w:hAnsiTheme="minorHAnsi"/>
        </w:rPr>
      </w:pPr>
      <w:r w:rsidRPr="007A510A">
        <w:rPr>
          <w:rFonts w:asciiTheme="minorHAnsi" w:eastAsia="Arial" w:hAnsiTheme="minorHAnsi"/>
        </w:rPr>
        <w:t>gdy realizacja zadania opóźnia się tak dalece, że w uzasadnionej ocenie Wojewody nie jest prawdopodobne zrealizowanie zadania;</w:t>
      </w:r>
    </w:p>
    <w:p w14:paraId="59FD7755" w14:textId="77777777" w:rsidR="004F0CDA" w:rsidRPr="007A510A" w:rsidRDefault="004F0CDA" w:rsidP="007A510A">
      <w:pPr>
        <w:keepNext/>
        <w:numPr>
          <w:ilvl w:val="0"/>
          <w:numId w:val="33"/>
        </w:numPr>
        <w:spacing w:before="360" w:after="360" w:line="360" w:lineRule="auto"/>
        <w:jc w:val="center"/>
        <w:outlineLvl w:val="0"/>
        <w:rPr>
          <w:rFonts w:asciiTheme="minorHAnsi" w:hAnsiTheme="minorHAnsi"/>
          <w:b/>
        </w:rPr>
      </w:pPr>
      <w:r w:rsidRPr="007A510A">
        <w:rPr>
          <w:rFonts w:asciiTheme="minorHAnsi" w:hAnsiTheme="minorHAnsi"/>
          <w:b/>
        </w:rPr>
        <w:lastRenderedPageBreak/>
        <w:t>§ 1</w:t>
      </w:r>
      <w:r w:rsidR="007A510A">
        <w:rPr>
          <w:rFonts w:asciiTheme="minorHAnsi" w:hAnsiTheme="minorHAnsi"/>
          <w:b/>
        </w:rPr>
        <w:t>1</w:t>
      </w:r>
    </w:p>
    <w:p w14:paraId="6BD7DC0E" w14:textId="77777777" w:rsidR="00F13B16" w:rsidRPr="007A510A" w:rsidRDefault="004F0CDA" w:rsidP="007A510A">
      <w:pPr>
        <w:pStyle w:val="Akapitzlist"/>
        <w:numPr>
          <w:ilvl w:val="0"/>
          <w:numId w:val="49"/>
        </w:numPr>
        <w:spacing w:line="360" w:lineRule="auto"/>
        <w:ind w:left="284"/>
        <w:rPr>
          <w:rFonts w:asciiTheme="minorHAnsi" w:eastAsia="Times New Roman" w:hAnsiTheme="minorHAnsi" w:cstheme="minorHAnsi"/>
          <w:b/>
          <w:sz w:val="24"/>
          <w:szCs w:val="24"/>
        </w:rPr>
      </w:pPr>
      <w:r w:rsidRPr="007A510A">
        <w:rPr>
          <w:rFonts w:asciiTheme="minorHAnsi" w:hAnsiTheme="minorHAnsi" w:cstheme="minorHAnsi"/>
          <w:sz w:val="24"/>
          <w:szCs w:val="24"/>
        </w:rPr>
        <w:t>Wojewoda sprawuje kontrolę prawidłowości wykonania zadania przez OOW, w tym wydatkowania środków finansowych przekazanych na realizację zadania, lub dochowania okresu trwałości. Kontrola prowadzona jest w trybie i na zasadach określonych w ustawie z dnia 15 lipca 2011 r. o kontroli w administracji rządowej (Dz. U. z 2020 r. poz. 224). Kontrola może być przeprowadzona przez upoważnionych przedstawicieli Wojewody w toku realizacji zadania oraz po jego zakończeniu, zarówno w siedzibie OOW, jak i w miejscu lokalizacji zrealizowanego zadania.</w:t>
      </w:r>
    </w:p>
    <w:p w14:paraId="5321FFAB" w14:textId="77777777" w:rsidR="00F13B16" w:rsidRPr="007A510A" w:rsidRDefault="004F0CDA" w:rsidP="007A510A">
      <w:pPr>
        <w:pStyle w:val="Akapitzlist"/>
        <w:numPr>
          <w:ilvl w:val="0"/>
          <w:numId w:val="49"/>
        </w:numPr>
        <w:spacing w:line="360" w:lineRule="auto"/>
        <w:ind w:left="284"/>
        <w:rPr>
          <w:rFonts w:asciiTheme="minorHAnsi" w:eastAsia="Times New Roman" w:hAnsiTheme="minorHAnsi" w:cstheme="minorHAnsi"/>
          <w:b/>
          <w:sz w:val="24"/>
          <w:szCs w:val="24"/>
        </w:rPr>
      </w:pPr>
      <w:r w:rsidRPr="007A510A">
        <w:rPr>
          <w:rFonts w:asciiTheme="minorHAnsi" w:hAnsiTheme="minorHAnsi" w:cstheme="minorHAnsi"/>
          <w:sz w:val="24"/>
          <w:szCs w:val="24"/>
        </w:rPr>
        <w:t>OOW zobowiązany jest do poddania się kontroli, dokonywanej przez Wojewodę oraz inne podmioty uprawnione do jej przeprowadzenia, w zakresie prawidłowości realizacji zadania.</w:t>
      </w:r>
    </w:p>
    <w:p w14:paraId="5A5A2341" w14:textId="77777777" w:rsidR="00F13B16" w:rsidRPr="007A510A" w:rsidRDefault="004F0CDA" w:rsidP="007A510A">
      <w:pPr>
        <w:pStyle w:val="Akapitzlist"/>
        <w:numPr>
          <w:ilvl w:val="0"/>
          <w:numId w:val="49"/>
        </w:numPr>
        <w:spacing w:line="360" w:lineRule="auto"/>
        <w:ind w:left="284"/>
        <w:rPr>
          <w:rFonts w:asciiTheme="minorHAnsi" w:eastAsia="Times New Roman" w:hAnsiTheme="minorHAnsi" w:cstheme="minorHAnsi"/>
          <w:b/>
          <w:sz w:val="24"/>
          <w:szCs w:val="24"/>
        </w:rPr>
      </w:pPr>
      <w:r w:rsidRPr="007A510A">
        <w:rPr>
          <w:rFonts w:asciiTheme="minorHAnsi" w:hAnsiTheme="minorHAnsi" w:cstheme="minorHAnsi"/>
          <w:sz w:val="24"/>
          <w:szCs w:val="24"/>
        </w:rPr>
        <w:t>Wojewoda monitoruje ciągłość realizacji zadań finansowanych z Programu przez OOW.</w:t>
      </w:r>
    </w:p>
    <w:p w14:paraId="4F07502D" w14:textId="77777777" w:rsidR="004F0CDA" w:rsidRPr="007A510A" w:rsidRDefault="004F0CDA" w:rsidP="007A510A">
      <w:pPr>
        <w:pStyle w:val="Akapitzlist"/>
        <w:numPr>
          <w:ilvl w:val="0"/>
          <w:numId w:val="49"/>
        </w:numPr>
        <w:spacing w:line="360" w:lineRule="auto"/>
        <w:ind w:left="284"/>
        <w:rPr>
          <w:rFonts w:asciiTheme="minorHAnsi" w:eastAsia="Times New Roman" w:hAnsiTheme="minorHAnsi" w:cstheme="minorHAnsi"/>
          <w:b/>
          <w:sz w:val="24"/>
          <w:szCs w:val="24"/>
        </w:rPr>
      </w:pPr>
      <w:r w:rsidRPr="007A510A">
        <w:rPr>
          <w:rFonts w:asciiTheme="minorHAnsi" w:hAnsiTheme="minorHAnsi" w:cstheme="minorHAnsi"/>
          <w:sz w:val="24"/>
          <w:szCs w:val="24"/>
        </w:rPr>
        <w:t>OOW jest zobowiązany do udzielania informacji oraz wyjaśnień dotyczących stanu realizacji zadania, w terminie wyznaczonym przez Wojewodę.</w:t>
      </w:r>
    </w:p>
    <w:p w14:paraId="669BA6D6" w14:textId="77777777" w:rsidR="004F0CDA" w:rsidRPr="007A510A" w:rsidRDefault="004F0CDA" w:rsidP="007A510A">
      <w:pPr>
        <w:keepNext/>
        <w:numPr>
          <w:ilvl w:val="0"/>
          <w:numId w:val="33"/>
        </w:numPr>
        <w:spacing w:before="360" w:after="360" w:line="360" w:lineRule="auto"/>
        <w:ind w:left="0" w:firstLine="0"/>
        <w:jc w:val="center"/>
        <w:outlineLvl w:val="0"/>
        <w:rPr>
          <w:rFonts w:asciiTheme="minorHAnsi" w:hAnsiTheme="minorHAnsi"/>
          <w:b/>
        </w:rPr>
      </w:pPr>
      <w:r w:rsidRPr="007A510A">
        <w:rPr>
          <w:rFonts w:asciiTheme="minorHAnsi" w:hAnsiTheme="minorHAnsi"/>
          <w:b/>
        </w:rPr>
        <w:t>§ 1</w:t>
      </w:r>
      <w:r w:rsidR="00B86EA0">
        <w:rPr>
          <w:rFonts w:asciiTheme="minorHAnsi" w:hAnsiTheme="minorHAnsi"/>
          <w:b/>
        </w:rPr>
        <w:t>2</w:t>
      </w:r>
    </w:p>
    <w:p w14:paraId="7C5C4D6F" w14:textId="77777777" w:rsidR="00F13B16" w:rsidRPr="007A510A" w:rsidRDefault="004F0CDA" w:rsidP="007A510A">
      <w:pPr>
        <w:pStyle w:val="Akapitzlist"/>
        <w:numPr>
          <w:ilvl w:val="0"/>
          <w:numId w:val="50"/>
        </w:numPr>
        <w:spacing w:after="240" w:line="360" w:lineRule="auto"/>
        <w:ind w:left="284"/>
        <w:rPr>
          <w:rFonts w:asciiTheme="minorHAnsi" w:hAnsiTheme="minorHAnsi" w:cstheme="minorHAnsi"/>
          <w:sz w:val="24"/>
          <w:szCs w:val="24"/>
        </w:rPr>
      </w:pPr>
      <w:r w:rsidRPr="007A510A">
        <w:rPr>
          <w:rFonts w:asciiTheme="minorHAnsi" w:hAnsiTheme="minorHAnsi" w:cstheme="minorHAnsi"/>
          <w:sz w:val="24"/>
          <w:szCs w:val="24"/>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OOW lub prawnie uzasadnionego interesu Wojewody. Udostępniane dane kontaktowe mogą obejmować: imię i nazwisko, adres e-mail, stanowisko służbowe i numer telefonu służbowego. Każda ze Stron będzie administratorem danych kontaktowych, które zostały jej udostępnione w ramach umowy. </w:t>
      </w:r>
    </w:p>
    <w:p w14:paraId="7C139887" w14:textId="77777777" w:rsidR="004F0CDA" w:rsidRPr="007A510A" w:rsidRDefault="004F0CDA" w:rsidP="007A510A">
      <w:pPr>
        <w:pStyle w:val="Akapitzlist"/>
        <w:numPr>
          <w:ilvl w:val="0"/>
          <w:numId w:val="50"/>
        </w:numPr>
        <w:spacing w:after="240" w:line="360" w:lineRule="auto"/>
        <w:ind w:left="284"/>
        <w:rPr>
          <w:rFonts w:asciiTheme="minorHAnsi" w:hAnsiTheme="minorHAnsi" w:cstheme="minorHAnsi"/>
          <w:sz w:val="24"/>
          <w:szCs w:val="24"/>
        </w:rPr>
      </w:pPr>
      <w:r w:rsidRPr="007A510A">
        <w:rPr>
          <w:rFonts w:asciiTheme="minorHAnsi" w:hAnsiTheme="minorHAnsi" w:cstheme="minorHAnsi"/>
          <w:sz w:val="24"/>
          <w:szCs w:val="24"/>
        </w:rPr>
        <w:t xml:space="preserve">OOW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7A510A">
        <w:rPr>
          <w:rFonts w:asciiTheme="minorHAnsi" w:hAnsiTheme="minorHAnsi" w:cstheme="minorHAnsi"/>
          <w:b/>
          <w:bCs/>
          <w:sz w:val="24"/>
          <w:szCs w:val="24"/>
        </w:rPr>
        <w:t xml:space="preserve">załącznik nr </w:t>
      </w:r>
      <w:r w:rsidR="00D121AD">
        <w:rPr>
          <w:rFonts w:asciiTheme="minorHAnsi" w:hAnsiTheme="minorHAnsi" w:cstheme="minorHAnsi"/>
          <w:b/>
          <w:bCs/>
          <w:sz w:val="24"/>
          <w:szCs w:val="24"/>
        </w:rPr>
        <w:t>4</w:t>
      </w:r>
      <w:r w:rsidRPr="007A510A">
        <w:rPr>
          <w:rFonts w:asciiTheme="minorHAnsi" w:hAnsiTheme="minorHAnsi" w:cstheme="minorHAnsi"/>
          <w:b/>
          <w:bCs/>
          <w:sz w:val="24"/>
          <w:szCs w:val="24"/>
        </w:rPr>
        <w:t xml:space="preserve"> do umowy</w:t>
      </w:r>
      <w:r w:rsidRPr="007A510A">
        <w:rPr>
          <w:rFonts w:asciiTheme="minorHAnsi" w:hAnsiTheme="minorHAnsi" w:cstheme="minorHAnsi"/>
          <w:sz w:val="24"/>
          <w:szCs w:val="24"/>
        </w:rPr>
        <w:t>.</w:t>
      </w:r>
    </w:p>
    <w:p w14:paraId="16CF60F7" w14:textId="77777777" w:rsidR="004F0CDA" w:rsidRPr="007A510A" w:rsidRDefault="004F0CDA" w:rsidP="007A510A">
      <w:pPr>
        <w:keepNext/>
        <w:numPr>
          <w:ilvl w:val="0"/>
          <w:numId w:val="33"/>
        </w:numPr>
        <w:spacing w:before="360" w:after="360" w:line="360" w:lineRule="auto"/>
        <w:jc w:val="center"/>
        <w:outlineLvl w:val="0"/>
        <w:rPr>
          <w:rFonts w:asciiTheme="minorHAnsi" w:hAnsiTheme="minorHAnsi"/>
          <w:b/>
        </w:rPr>
      </w:pPr>
      <w:r w:rsidRPr="007A510A">
        <w:rPr>
          <w:rFonts w:asciiTheme="minorHAnsi" w:hAnsiTheme="minorHAnsi"/>
          <w:b/>
        </w:rPr>
        <w:lastRenderedPageBreak/>
        <w:t>§ 1</w:t>
      </w:r>
      <w:r w:rsidR="00B86EA0">
        <w:rPr>
          <w:rFonts w:asciiTheme="minorHAnsi" w:hAnsiTheme="minorHAnsi"/>
          <w:b/>
        </w:rPr>
        <w:t>3</w:t>
      </w:r>
    </w:p>
    <w:p w14:paraId="2CC7A931" w14:textId="2385549B"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 xml:space="preserve">Wszelkie zmiany niniejszej umowy wymagają </w:t>
      </w:r>
      <w:r w:rsidRPr="007A510A">
        <w:rPr>
          <w:rFonts w:asciiTheme="minorHAnsi" w:hAnsiTheme="minorHAnsi"/>
          <w:bCs/>
          <w:lang w:eastAsia="ar-SA"/>
        </w:rPr>
        <w:t>zachowania formy elektronicznej opatrzonej kwalifikowanymi podpisami elektronicznymi</w:t>
      </w:r>
      <w:r w:rsidR="000B6BD0">
        <w:rPr>
          <w:rFonts w:asciiTheme="minorHAnsi" w:hAnsiTheme="minorHAnsi"/>
          <w:bCs/>
          <w:lang w:eastAsia="ar-SA"/>
        </w:rPr>
        <w:t xml:space="preserve"> w postaci aneksu,</w:t>
      </w:r>
      <w:r w:rsidRPr="007A510A">
        <w:rPr>
          <w:rFonts w:asciiTheme="minorHAnsi" w:hAnsiTheme="minorHAnsi"/>
          <w:bCs/>
          <w:lang w:eastAsia="ar-SA"/>
        </w:rPr>
        <w:t xml:space="preserve"> pod rygorem nieważności</w:t>
      </w:r>
      <w:r w:rsidR="000B6BD0">
        <w:rPr>
          <w:rFonts w:asciiTheme="minorHAnsi" w:hAnsiTheme="minorHAnsi"/>
          <w:bCs/>
          <w:lang w:eastAsia="ar-SA"/>
        </w:rPr>
        <w:t>.</w:t>
      </w:r>
      <w:r w:rsidRPr="007A510A">
        <w:rPr>
          <w:rFonts w:asciiTheme="minorHAnsi" w:hAnsiTheme="minorHAnsi"/>
        </w:rPr>
        <w:t xml:space="preserve"> </w:t>
      </w:r>
    </w:p>
    <w:p w14:paraId="02B27EE4" w14:textId="77777777"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 xml:space="preserve">Osoby podpisujące umowę oświadczają, że są upoważnione do składania oświadczeń </w:t>
      </w:r>
      <w:r w:rsidRPr="007A510A">
        <w:rPr>
          <w:rFonts w:asciiTheme="minorHAnsi" w:hAnsiTheme="minorHAnsi"/>
        </w:rPr>
        <w:br/>
        <w:t xml:space="preserve">w imieniu strony, którą reprezentują. </w:t>
      </w:r>
    </w:p>
    <w:p w14:paraId="14BAAC40" w14:textId="77777777"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 xml:space="preserve">Na każdym etapie realizacji zadania Wojewoda może zażądać przedstawienia pełnej dokumentacji źródłowej, albo jej wybranej części oraz wyjaśnień i informacji związanych </w:t>
      </w:r>
      <w:r w:rsidRPr="007A510A">
        <w:rPr>
          <w:rFonts w:asciiTheme="minorHAnsi" w:hAnsiTheme="minorHAnsi"/>
        </w:rPr>
        <w:br/>
        <w:t>z realizacją zadania.</w:t>
      </w:r>
    </w:p>
    <w:p w14:paraId="586EC84D" w14:textId="77777777"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Wojewoda zastrzega sobie prawo do modyfikowania systemu płatności, monitorowania, sprawozdawczości, rozliczenia, zwrotu środków wraz z odsetkami oraz kontroli realizacji zadania uregulowanych w umowie.</w:t>
      </w:r>
    </w:p>
    <w:p w14:paraId="2D071388" w14:textId="77777777"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Wojewoda nie ponosi odpowiedzialności wobec osób trzecich za szkody powstałe w związku z realizacją zadania.</w:t>
      </w:r>
      <w:bookmarkStart w:id="1" w:name="_Hlk171322702"/>
    </w:p>
    <w:p w14:paraId="03850EEB" w14:textId="182DB729"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 xml:space="preserve">W przypadku rezygnacji z udziału w Programie, wnioskodawca jest zobowiązany </w:t>
      </w:r>
      <w:r w:rsidRPr="007A510A">
        <w:rPr>
          <w:rFonts w:asciiTheme="minorHAnsi" w:hAnsiTheme="minorHAnsi"/>
        </w:rPr>
        <w:br/>
        <w:t xml:space="preserve">do niezwłocznego złożenia do </w:t>
      </w:r>
      <w:r w:rsidR="000B6BD0">
        <w:rPr>
          <w:rFonts w:asciiTheme="minorHAnsi" w:hAnsiTheme="minorHAnsi"/>
        </w:rPr>
        <w:t>Pomorskiego U</w:t>
      </w:r>
      <w:r w:rsidRPr="007A510A">
        <w:rPr>
          <w:rFonts w:asciiTheme="minorHAnsi" w:hAnsiTheme="minorHAnsi"/>
        </w:rPr>
        <w:t xml:space="preserve">rzędu </w:t>
      </w:r>
      <w:r w:rsidR="000B6BD0">
        <w:rPr>
          <w:rFonts w:asciiTheme="minorHAnsi" w:hAnsiTheme="minorHAnsi"/>
        </w:rPr>
        <w:t>W</w:t>
      </w:r>
      <w:r w:rsidRPr="007A510A">
        <w:rPr>
          <w:rFonts w:asciiTheme="minorHAnsi" w:hAnsiTheme="minorHAnsi"/>
        </w:rPr>
        <w:t xml:space="preserve">ojewódzkiego w Gdańsku pisemnej informacji o tym fakcie, według wzoru stanowiącego </w:t>
      </w:r>
      <w:r w:rsidRPr="007A510A">
        <w:rPr>
          <w:rFonts w:asciiTheme="minorHAnsi" w:hAnsiTheme="minorHAnsi"/>
          <w:b/>
          <w:bCs/>
        </w:rPr>
        <w:t>załącznik nr 1</w:t>
      </w:r>
      <w:r w:rsidR="00F13B16" w:rsidRPr="007A510A">
        <w:rPr>
          <w:rFonts w:asciiTheme="minorHAnsi" w:hAnsiTheme="minorHAnsi"/>
          <w:b/>
          <w:bCs/>
        </w:rPr>
        <w:t>1</w:t>
      </w:r>
      <w:r w:rsidRPr="007A510A">
        <w:rPr>
          <w:rFonts w:asciiTheme="minorHAnsi" w:hAnsiTheme="minorHAnsi"/>
          <w:b/>
          <w:bCs/>
        </w:rPr>
        <w:t xml:space="preserve"> do umowy</w:t>
      </w:r>
      <w:r w:rsidRPr="007A510A">
        <w:rPr>
          <w:rFonts w:asciiTheme="minorHAnsi" w:hAnsiTheme="minorHAnsi"/>
        </w:rPr>
        <w:t>.</w:t>
      </w:r>
    </w:p>
    <w:p w14:paraId="2299FDED" w14:textId="7D87ECA2"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W sprawach nieuregulowanych niniejszą umową zastosowanie mają przepisy powszechnie obowiązującego prawa, w tym przepisy ustawy z dnia 23 kwietnia 1964 r. Kodeks cywilny (Dz. U. z 202</w:t>
      </w:r>
      <w:r w:rsidR="00F13B16" w:rsidRPr="007A510A">
        <w:rPr>
          <w:rFonts w:asciiTheme="minorHAnsi" w:hAnsiTheme="minorHAnsi"/>
        </w:rPr>
        <w:t>5</w:t>
      </w:r>
      <w:r w:rsidRPr="007A510A">
        <w:rPr>
          <w:rFonts w:asciiTheme="minorHAnsi" w:hAnsiTheme="minorHAnsi"/>
        </w:rPr>
        <w:t> r. poz. 10</w:t>
      </w:r>
      <w:r w:rsidR="00F13B16" w:rsidRPr="007A510A">
        <w:rPr>
          <w:rFonts w:asciiTheme="minorHAnsi" w:hAnsiTheme="minorHAnsi"/>
        </w:rPr>
        <w:t>7</w:t>
      </w:r>
      <w:r w:rsidRPr="007A510A">
        <w:rPr>
          <w:rFonts w:asciiTheme="minorHAnsi" w:hAnsiTheme="minorHAnsi"/>
        </w:rPr>
        <w:t>1), postanowienia Programu</w:t>
      </w:r>
      <w:r w:rsidR="000B6BD0">
        <w:rPr>
          <w:rFonts w:asciiTheme="minorHAnsi" w:hAnsiTheme="minorHAnsi"/>
        </w:rPr>
        <w:t>, Regulaminu</w:t>
      </w:r>
      <w:r w:rsidRPr="007A510A">
        <w:rPr>
          <w:rFonts w:asciiTheme="minorHAnsi" w:hAnsiTheme="minorHAnsi"/>
        </w:rPr>
        <w:t xml:space="preserve"> oraz akty prawne i przepisy przywołane w umowie. </w:t>
      </w:r>
    </w:p>
    <w:bookmarkEnd w:id="1"/>
    <w:p w14:paraId="08AF3B8D" w14:textId="77777777" w:rsidR="004F0CDA" w:rsidRPr="007A510A" w:rsidRDefault="004F0CDA" w:rsidP="007A510A">
      <w:pPr>
        <w:numPr>
          <w:ilvl w:val="0"/>
          <w:numId w:val="43"/>
        </w:numPr>
        <w:suppressAutoHyphens w:val="0"/>
        <w:spacing w:line="360" w:lineRule="auto"/>
        <w:ind w:left="369" w:hanging="369"/>
        <w:jc w:val="both"/>
        <w:rPr>
          <w:rFonts w:asciiTheme="minorHAnsi" w:hAnsiTheme="minorHAnsi"/>
          <w:u w:val="single"/>
        </w:rPr>
      </w:pPr>
      <w:r w:rsidRPr="007A510A">
        <w:rPr>
          <w:rFonts w:asciiTheme="minorHAnsi" w:hAnsiTheme="minorHAnsi"/>
        </w:rPr>
        <w:t>Ewentualne spory wynikłe na tle realizacji umowy rozstrzygane będą przez sąd powszechny właściwy dla siedziby Wojewody.</w:t>
      </w:r>
    </w:p>
    <w:p w14:paraId="458C4A84" w14:textId="77777777" w:rsidR="004F0CDA" w:rsidRPr="007A510A" w:rsidRDefault="004F0CDA" w:rsidP="007A510A">
      <w:pPr>
        <w:keepNext/>
        <w:tabs>
          <w:tab w:val="left" w:pos="708"/>
        </w:tabs>
        <w:spacing w:before="360" w:after="360" w:line="360" w:lineRule="auto"/>
        <w:jc w:val="center"/>
        <w:outlineLvl w:val="0"/>
        <w:rPr>
          <w:rFonts w:asciiTheme="minorHAnsi" w:hAnsiTheme="minorHAnsi"/>
          <w:b/>
        </w:rPr>
      </w:pPr>
      <w:r w:rsidRPr="007A510A">
        <w:rPr>
          <w:rFonts w:asciiTheme="minorHAnsi" w:hAnsiTheme="minorHAnsi"/>
          <w:b/>
        </w:rPr>
        <w:t>§ 1</w:t>
      </w:r>
      <w:r w:rsidR="00B86EA0">
        <w:rPr>
          <w:rFonts w:asciiTheme="minorHAnsi" w:hAnsiTheme="minorHAnsi"/>
          <w:b/>
        </w:rPr>
        <w:t>4</w:t>
      </w:r>
    </w:p>
    <w:p w14:paraId="32138FEF" w14:textId="77777777" w:rsidR="004F0CDA" w:rsidRPr="007A510A" w:rsidRDefault="004F0CDA" w:rsidP="007A510A">
      <w:pPr>
        <w:numPr>
          <w:ilvl w:val="0"/>
          <w:numId w:val="44"/>
        </w:numPr>
        <w:suppressAutoHyphens w:val="0"/>
        <w:spacing w:line="360" w:lineRule="auto"/>
        <w:ind w:left="369" w:hanging="369"/>
        <w:jc w:val="both"/>
        <w:rPr>
          <w:rFonts w:asciiTheme="minorHAnsi" w:hAnsiTheme="minorHAnsi"/>
        </w:rPr>
      </w:pPr>
      <w:r w:rsidRPr="007A510A">
        <w:rPr>
          <w:rFonts w:asciiTheme="minorHAnsi" w:hAnsiTheme="minorHAnsi"/>
        </w:rPr>
        <w:t>Umowa wchodzi w życie z dniem podpisania przez ostatnią ze Stron z mocą obowiązującą  od dnia 1 stycznia 202</w:t>
      </w:r>
      <w:r w:rsidR="00F77FB0" w:rsidRPr="007A510A">
        <w:rPr>
          <w:rFonts w:asciiTheme="minorHAnsi" w:hAnsiTheme="minorHAnsi"/>
        </w:rPr>
        <w:t>6</w:t>
      </w:r>
      <w:r w:rsidRPr="007A510A">
        <w:rPr>
          <w:rFonts w:asciiTheme="minorHAnsi" w:hAnsiTheme="minorHAnsi"/>
        </w:rPr>
        <w:t xml:space="preserve"> r.  </w:t>
      </w:r>
    </w:p>
    <w:p w14:paraId="33857F78" w14:textId="77777777" w:rsidR="004F0CDA" w:rsidRPr="007A510A" w:rsidRDefault="004F0CDA" w:rsidP="007A510A">
      <w:pPr>
        <w:numPr>
          <w:ilvl w:val="0"/>
          <w:numId w:val="44"/>
        </w:numPr>
        <w:suppressAutoHyphens w:val="0"/>
        <w:spacing w:line="360" w:lineRule="auto"/>
        <w:ind w:left="369" w:hanging="369"/>
        <w:jc w:val="both"/>
        <w:rPr>
          <w:rFonts w:asciiTheme="minorHAnsi" w:hAnsiTheme="minorHAnsi"/>
        </w:rPr>
      </w:pPr>
      <w:r w:rsidRPr="007A510A">
        <w:rPr>
          <w:rFonts w:asciiTheme="minorHAnsi" w:hAnsiTheme="minorHAnsi"/>
        </w:rPr>
        <w:t xml:space="preserve">Umowę zawarto z zachowaniem elektronicznej formy czynności prawnej i opatrzono kwalifikowanymi podpisami elektronicznymi. </w:t>
      </w:r>
    </w:p>
    <w:p w14:paraId="2377E88D" w14:textId="77777777" w:rsidR="001B7B17" w:rsidRPr="007A510A" w:rsidRDefault="001B7B17" w:rsidP="007A510A">
      <w:pPr>
        <w:suppressAutoHyphens w:val="0"/>
        <w:spacing w:line="360" w:lineRule="auto"/>
        <w:jc w:val="both"/>
        <w:rPr>
          <w:rFonts w:asciiTheme="minorHAnsi" w:hAnsiTheme="minorHAnsi"/>
        </w:rPr>
      </w:pPr>
    </w:p>
    <w:p w14:paraId="4A21276A" w14:textId="77777777" w:rsidR="001B7B17" w:rsidRPr="007A510A" w:rsidRDefault="001B7B17" w:rsidP="007A510A">
      <w:pPr>
        <w:suppressAutoHyphens w:val="0"/>
        <w:spacing w:line="360" w:lineRule="auto"/>
        <w:jc w:val="both"/>
        <w:rPr>
          <w:rFonts w:asciiTheme="minorHAnsi" w:hAnsiTheme="minorHAnsi"/>
        </w:rPr>
      </w:pPr>
    </w:p>
    <w:p w14:paraId="74F1DE34" w14:textId="77777777" w:rsidR="001B7B17" w:rsidRPr="007A510A" w:rsidRDefault="001B7B17" w:rsidP="007A510A">
      <w:pPr>
        <w:suppressAutoHyphens w:val="0"/>
        <w:spacing w:line="360" w:lineRule="auto"/>
        <w:ind w:firstLine="369"/>
        <w:jc w:val="both"/>
        <w:rPr>
          <w:rFonts w:asciiTheme="minorHAnsi" w:hAnsiTheme="minorHAnsi"/>
          <w:b/>
          <w:bCs/>
        </w:rPr>
      </w:pPr>
      <w:r w:rsidRPr="007A510A">
        <w:rPr>
          <w:rFonts w:asciiTheme="minorHAnsi" w:hAnsiTheme="minorHAnsi"/>
          <w:b/>
          <w:bCs/>
        </w:rPr>
        <w:t>z up. Wojewody Pomorskiego</w:t>
      </w:r>
      <w:r w:rsidRPr="007A510A">
        <w:rPr>
          <w:rFonts w:asciiTheme="minorHAnsi" w:hAnsiTheme="minorHAnsi"/>
          <w:b/>
          <w:bCs/>
        </w:rPr>
        <w:tab/>
        <w:t xml:space="preserve">    </w:t>
      </w:r>
      <w:r w:rsidRPr="007A510A">
        <w:rPr>
          <w:rFonts w:asciiTheme="minorHAnsi" w:hAnsiTheme="minorHAnsi"/>
          <w:b/>
          <w:bCs/>
        </w:rPr>
        <w:tab/>
        <w:t xml:space="preserve">                 </w:t>
      </w:r>
      <w:r w:rsidRPr="007A510A">
        <w:rPr>
          <w:rFonts w:asciiTheme="minorHAnsi" w:hAnsiTheme="minorHAnsi"/>
          <w:b/>
          <w:bCs/>
        </w:rPr>
        <w:tab/>
      </w:r>
      <w:r w:rsidRPr="007A510A">
        <w:rPr>
          <w:rFonts w:asciiTheme="minorHAnsi" w:hAnsiTheme="minorHAnsi"/>
          <w:b/>
          <w:bCs/>
        </w:rPr>
        <w:tab/>
        <w:t xml:space="preserve">       </w:t>
      </w:r>
      <w:r w:rsidR="0031413B" w:rsidRPr="007A510A">
        <w:rPr>
          <w:rFonts w:asciiTheme="minorHAnsi" w:hAnsiTheme="minorHAnsi"/>
          <w:b/>
          <w:bCs/>
        </w:rPr>
        <w:t xml:space="preserve">Gmina </w:t>
      </w:r>
      <w:r w:rsidR="007A510A">
        <w:rPr>
          <w:rFonts w:asciiTheme="minorHAnsi" w:hAnsiTheme="minorHAnsi"/>
          <w:b/>
          <w:bCs/>
        </w:rPr>
        <w:t>……………..</w:t>
      </w:r>
    </w:p>
    <w:p w14:paraId="7DE662C7" w14:textId="77777777" w:rsidR="00F77FB0" w:rsidRPr="007A510A" w:rsidRDefault="001B7B17" w:rsidP="007A510A">
      <w:pPr>
        <w:suppressAutoHyphens w:val="0"/>
        <w:spacing w:line="360" w:lineRule="auto"/>
        <w:jc w:val="both"/>
        <w:rPr>
          <w:rFonts w:asciiTheme="minorHAnsi" w:hAnsiTheme="minorHAnsi"/>
        </w:rPr>
      </w:pPr>
      <w:r w:rsidRPr="007A510A">
        <w:rPr>
          <w:rFonts w:asciiTheme="minorHAnsi" w:hAnsiTheme="minorHAnsi"/>
        </w:rPr>
        <w:t xml:space="preserve">  </w:t>
      </w:r>
      <w:r w:rsidR="0031413B" w:rsidRPr="007A510A">
        <w:rPr>
          <w:rFonts w:asciiTheme="minorHAnsi" w:hAnsiTheme="minorHAnsi"/>
        </w:rPr>
        <w:tab/>
      </w:r>
      <w:r w:rsidRPr="007A510A">
        <w:rPr>
          <w:rFonts w:asciiTheme="minorHAnsi" w:hAnsiTheme="minorHAnsi"/>
        </w:rPr>
        <w:t xml:space="preserve"> </w:t>
      </w:r>
      <w:r w:rsidR="00F77FB0" w:rsidRPr="007A510A">
        <w:rPr>
          <w:rFonts w:asciiTheme="minorHAnsi" w:hAnsiTheme="minorHAnsi"/>
        </w:rPr>
        <w:tab/>
      </w:r>
    </w:p>
    <w:p w14:paraId="0A687018" w14:textId="77777777" w:rsidR="00F77FB0" w:rsidRPr="007A510A" w:rsidRDefault="00F77FB0" w:rsidP="007A510A">
      <w:pPr>
        <w:suppressAutoHyphens w:val="0"/>
        <w:spacing w:line="360" w:lineRule="auto"/>
        <w:jc w:val="both"/>
        <w:rPr>
          <w:rFonts w:asciiTheme="minorHAnsi" w:hAnsiTheme="minorHAnsi"/>
        </w:rPr>
      </w:pPr>
    </w:p>
    <w:p w14:paraId="63A10FAD" w14:textId="77777777" w:rsidR="00F77FB0" w:rsidRPr="007A510A" w:rsidRDefault="00F77FB0" w:rsidP="007A510A">
      <w:pPr>
        <w:suppressAutoHyphens w:val="0"/>
        <w:spacing w:line="360" w:lineRule="auto"/>
        <w:jc w:val="both"/>
        <w:rPr>
          <w:rFonts w:asciiTheme="minorHAnsi" w:hAnsiTheme="minorHAnsi"/>
        </w:rPr>
      </w:pPr>
    </w:p>
    <w:p w14:paraId="34E33A36" w14:textId="77777777" w:rsidR="001B7B17" w:rsidRPr="007A510A" w:rsidRDefault="001B7B17" w:rsidP="007A510A">
      <w:pPr>
        <w:suppressAutoHyphens w:val="0"/>
        <w:spacing w:line="360" w:lineRule="auto"/>
        <w:jc w:val="both"/>
        <w:rPr>
          <w:rFonts w:asciiTheme="minorHAnsi" w:hAnsiTheme="minorHAnsi"/>
        </w:rPr>
      </w:pPr>
    </w:p>
    <w:p w14:paraId="0C3D05B5" w14:textId="77777777" w:rsidR="001B7B17" w:rsidRPr="007A510A" w:rsidRDefault="001B7B17" w:rsidP="007A510A">
      <w:pPr>
        <w:suppressAutoHyphens w:val="0"/>
        <w:spacing w:line="360" w:lineRule="auto"/>
        <w:jc w:val="both"/>
        <w:rPr>
          <w:rFonts w:asciiTheme="minorHAnsi" w:hAnsiTheme="minorHAnsi"/>
        </w:rPr>
      </w:pPr>
    </w:p>
    <w:p w14:paraId="1C10AD4C" w14:textId="77777777" w:rsidR="001B7B17" w:rsidRPr="007A510A" w:rsidRDefault="001B7B17" w:rsidP="007A510A">
      <w:pPr>
        <w:suppressAutoHyphens w:val="0"/>
        <w:spacing w:line="360" w:lineRule="auto"/>
        <w:jc w:val="both"/>
        <w:rPr>
          <w:rFonts w:asciiTheme="minorHAnsi" w:hAnsiTheme="minorHAnsi"/>
          <w:b/>
          <w:bCs/>
        </w:rPr>
      </w:pPr>
      <w:r w:rsidRPr="007A510A">
        <w:rPr>
          <w:rFonts w:asciiTheme="minorHAnsi" w:hAnsiTheme="minorHAnsi"/>
          <w:b/>
          <w:bCs/>
        </w:rPr>
        <w:t xml:space="preserve">           </w:t>
      </w:r>
      <w:r w:rsidRPr="007A510A">
        <w:rPr>
          <w:rFonts w:asciiTheme="minorHAnsi" w:hAnsiTheme="minorHAnsi"/>
          <w:b/>
          <w:bCs/>
        </w:rPr>
        <w:tab/>
      </w:r>
      <w:r w:rsidRPr="007A510A">
        <w:rPr>
          <w:rFonts w:asciiTheme="minorHAnsi" w:hAnsiTheme="minorHAnsi"/>
          <w:b/>
          <w:bCs/>
        </w:rPr>
        <w:tab/>
      </w:r>
      <w:r w:rsidRPr="007A510A">
        <w:rPr>
          <w:rFonts w:asciiTheme="minorHAnsi" w:hAnsiTheme="minorHAnsi"/>
          <w:b/>
          <w:bCs/>
        </w:rPr>
        <w:tab/>
      </w:r>
      <w:r w:rsidRPr="007A510A">
        <w:rPr>
          <w:rFonts w:asciiTheme="minorHAnsi" w:hAnsiTheme="minorHAnsi"/>
          <w:b/>
          <w:bCs/>
        </w:rPr>
        <w:tab/>
      </w:r>
      <w:r w:rsidRPr="007A510A">
        <w:rPr>
          <w:rFonts w:asciiTheme="minorHAnsi" w:hAnsiTheme="minorHAnsi"/>
          <w:b/>
          <w:bCs/>
        </w:rPr>
        <w:tab/>
      </w:r>
      <w:r w:rsidRPr="007A510A">
        <w:rPr>
          <w:rFonts w:asciiTheme="minorHAnsi" w:hAnsiTheme="minorHAnsi"/>
          <w:b/>
          <w:bCs/>
        </w:rPr>
        <w:tab/>
        <w:t xml:space="preserve">                 </w:t>
      </w:r>
      <w:r w:rsidR="00D6469C" w:rsidRPr="007A510A">
        <w:rPr>
          <w:rFonts w:asciiTheme="minorHAnsi" w:hAnsiTheme="minorHAnsi"/>
          <w:b/>
          <w:bCs/>
        </w:rPr>
        <w:t xml:space="preserve">     </w:t>
      </w:r>
      <w:r w:rsidRPr="007A510A">
        <w:rPr>
          <w:rFonts w:asciiTheme="minorHAnsi" w:hAnsiTheme="minorHAnsi"/>
          <w:b/>
          <w:bCs/>
        </w:rPr>
        <w:t xml:space="preserve">  przy kontrasygnacie Skarbnika </w:t>
      </w:r>
      <w:r w:rsidR="009D5AE2" w:rsidRPr="007A510A">
        <w:rPr>
          <w:rFonts w:asciiTheme="minorHAnsi" w:hAnsiTheme="minorHAnsi"/>
          <w:b/>
          <w:bCs/>
        </w:rPr>
        <w:t>Gminy</w:t>
      </w:r>
      <w:r w:rsidRPr="007A510A">
        <w:rPr>
          <w:rFonts w:asciiTheme="minorHAnsi" w:hAnsiTheme="minorHAnsi"/>
          <w:b/>
          <w:bCs/>
        </w:rPr>
        <w:t xml:space="preserve">             </w:t>
      </w:r>
    </w:p>
    <w:p w14:paraId="46D50D75" w14:textId="77777777" w:rsidR="001B7B17" w:rsidRPr="007A510A" w:rsidRDefault="001B7B17" w:rsidP="007A510A">
      <w:pPr>
        <w:suppressAutoHyphens w:val="0"/>
        <w:spacing w:line="360" w:lineRule="auto"/>
        <w:jc w:val="both"/>
        <w:rPr>
          <w:rFonts w:asciiTheme="minorHAnsi" w:hAnsiTheme="minorHAnsi"/>
        </w:rPr>
      </w:pPr>
      <w:r w:rsidRPr="007A510A">
        <w:rPr>
          <w:rFonts w:asciiTheme="minorHAnsi" w:hAnsiTheme="minorHAnsi"/>
        </w:rPr>
        <w:t xml:space="preserve">                                  </w:t>
      </w:r>
      <w:r w:rsidRPr="007A510A">
        <w:rPr>
          <w:rFonts w:asciiTheme="minorHAnsi" w:hAnsiTheme="minorHAnsi"/>
        </w:rPr>
        <w:tab/>
      </w:r>
      <w:r w:rsidRPr="007A510A">
        <w:rPr>
          <w:rFonts w:asciiTheme="minorHAnsi" w:hAnsiTheme="minorHAnsi"/>
        </w:rPr>
        <w:tab/>
      </w:r>
      <w:r w:rsidRPr="007A510A">
        <w:rPr>
          <w:rFonts w:asciiTheme="minorHAnsi" w:hAnsiTheme="minorHAnsi"/>
        </w:rPr>
        <w:tab/>
      </w:r>
      <w:r w:rsidRPr="007A510A">
        <w:rPr>
          <w:rFonts w:asciiTheme="minorHAnsi" w:hAnsiTheme="minorHAnsi"/>
        </w:rPr>
        <w:tab/>
      </w:r>
      <w:r w:rsidRPr="007A510A">
        <w:rPr>
          <w:rFonts w:asciiTheme="minorHAnsi" w:hAnsiTheme="minorHAnsi"/>
        </w:rPr>
        <w:tab/>
      </w:r>
      <w:r w:rsidRPr="007A510A">
        <w:rPr>
          <w:rFonts w:asciiTheme="minorHAnsi" w:hAnsiTheme="minorHAnsi"/>
        </w:rPr>
        <w:tab/>
      </w:r>
      <w:r w:rsidRPr="007A510A">
        <w:rPr>
          <w:rFonts w:asciiTheme="minorHAnsi" w:hAnsiTheme="minorHAnsi"/>
        </w:rPr>
        <w:tab/>
      </w:r>
      <w:r w:rsidR="00D6469C" w:rsidRPr="007A510A">
        <w:rPr>
          <w:rFonts w:asciiTheme="minorHAnsi" w:hAnsiTheme="minorHAnsi"/>
        </w:rPr>
        <w:tab/>
      </w:r>
    </w:p>
    <w:p w14:paraId="76721AF7" w14:textId="77777777" w:rsidR="001B7B17" w:rsidRPr="007A510A" w:rsidRDefault="001B7B17" w:rsidP="007A510A">
      <w:pPr>
        <w:suppressAutoHyphens w:val="0"/>
        <w:spacing w:line="360" w:lineRule="auto"/>
        <w:jc w:val="both"/>
        <w:rPr>
          <w:rFonts w:asciiTheme="minorHAnsi" w:hAnsiTheme="minorHAnsi"/>
        </w:rPr>
      </w:pPr>
    </w:p>
    <w:p w14:paraId="1281714A" w14:textId="77777777" w:rsidR="000A21C1" w:rsidRPr="007A510A" w:rsidRDefault="000A21C1" w:rsidP="007A510A">
      <w:pPr>
        <w:suppressAutoHyphens w:val="0"/>
        <w:spacing w:line="360" w:lineRule="auto"/>
        <w:ind w:left="369"/>
        <w:jc w:val="both"/>
        <w:rPr>
          <w:rFonts w:asciiTheme="minorHAnsi" w:hAnsiTheme="minorHAnsi"/>
        </w:rPr>
      </w:pPr>
    </w:p>
    <w:p w14:paraId="0AE3EB98" w14:textId="77777777" w:rsidR="00604509" w:rsidRPr="007A510A" w:rsidRDefault="00604509" w:rsidP="007A510A">
      <w:pPr>
        <w:spacing w:after="120" w:line="360" w:lineRule="auto"/>
        <w:rPr>
          <w:rFonts w:asciiTheme="minorHAnsi" w:hAnsiTheme="minorHAnsi"/>
          <w:u w:val="single"/>
        </w:rPr>
      </w:pPr>
      <w:r w:rsidRPr="007A510A">
        <w:rPr>
          <w:rFonts w:asciiTheme="minorHAnsi" w:hAnsiTheme="minorHAnsi"/>
          <w:u w:val="single"/>
        </w:rPr>
        <w:t>Załączniki:</w:t>
      </w:r>
    </w:p>
    <w:p w14:paraId="64D1D32C" w14:textId="77777777" w:rsidR="00604509" w:rsidRPr="007A510A" w:rsidRDefault="00604509"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nr 1 – </w:t>
      </w:r>
      <w:r w:rsidR="001A3D14" w:rsidRPr="007A510A">
        <w:rPr>
          <w:rFonts w:asciiTheme="minorHAnsi" w:hAnsiTheme="minorHAnsi" w:cstheme="minorHAnsi"/>
          <w:color w:val="auto"/>
          <w:sz w:val="24"/>
          <w:szCs w:val="24"/>
        </w:rPr>
        <w:t xml:space="preserve">Kalkulacja </w:t>
      </w:r>
      <w:r w:rsidR="00CA4491" w:rsidRPr="007A510A">
        <w:rPr>
          <w:rFonts w:asciiTheme="minorHAnsi" w:hAnsiTheme="minorHAnsi" w:cstheme="minorHAnsi"/>
          <w:color w:val="auto"/>
          <w:sz w:val="24"/>
          <w:szCs w:val="24"/>
        </w:rPr>
        <w:t>wydatków</w:t>
      </w:r>
      <w:r w:rsidR="001A3D14" w:rsidRPr="007A510A">
        <w:rPr>
          <w:rFonts w:asciiTheme="minorHAnsi" w:hAnsiTheme="minorHAnsi" w:cstheme="minorHAnsi"/>
          <w:color w:val="auto"/>
          <w:sz w:val="24"/>
          <w:szCs w:val="24"/>
        </w:rPr>
        <w:t xml:space="preserve"> - Aktywne Place Zabaw 202</w:t>
      </w:r>
      <w:r w:rsidR="001400B9" w:rsidRPr="007A510A">
        <w:rPr>
          <w:rFonts w:asciiTheme="minorHAnsi" w:hAnsiTheme="minorHAnsi" w:cstheme="minorHAnsi"/>
          <w:color w:val="auto"/>
          <w:sz w:val="24"/>
          <w:szCs w:val="24"/>
        </w:rPr>
        <w:t>6</w:t>
      </w:r>
      <w:r w:rsidR="001A3D14" w:rsidRPr="007A510A">
        <w:rPr>
          <w:rFonts w:asciiTheme="minorHAnsi" w:hAnsiTheme="minorHAnsi" w:cstheme="minorHAnsi"/>
          <w:color w:val="auto"/>
          <w:sz w:val="24"/>
          <w:szCs w:val="24"/>
        </w:rPr>
        <w:t xml:space="preserve"> r.</w:t>
      </w:r>
    </w:p>
    <w:p w14:paraId="609F3E96" w14:textId="77777777" w:rsidR="00604509" w:rsidRPr="007A510A" w:rsidRDefault="00604509"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nr 2 </w:t>
      </w:r>
      <w:r w:rsidR="00DB6671" w:rsidRPr="007A510A">
        <w:rPr>
          <w:rFonts w:asciiTheme="minorHAnsi" w:hAnsiTheme="minorHAnsi" w:cstheme="minorHAnsi"/>
          <w:color w:val="auto"/>
          <w:sz w:val="24"/>
          <w:szCs w:val="24"/>
        </w:rPr>
        <w:t>–</w:t>
      </w:r>
      <w:r w:rsidRPr="007A510A">
        <w:rPr>
          <w:rFonts w:asciiTheme="minorHAnsi" w:hAnsiTheme="minorHAnsi" w:cstheme="minorHAnsi"/>
          <w:color w:val="auto"/>
          <w:sz w:val="24"/>
          <w:szCs w:val="24"/>
        </w:rPr>
        <w:t xml:space="preserve"> </w:t>
      </w:r>
      <w:r w:rsidR="001A3D14" w:rsidRPr="007A510A">
        <w:rPr>
          <w:rFonts w:asciiTheme="minorHAnsi" w:hAnsiTheme="minorHAnsi" w:cstheme="minorHAnsi"/>
          <w:color w:val="auto"/>
          <w:sz w:val="24"/>
          <w:szCs w:val="24"/>
        </w:rPr>
        <w:t xml:space="preserve">Opis </w:t>
      </w:r>
      <w:r w:rsidR="004629A4" w:rsidRPr="007A510A">
        <w:rPr>
          <w:rFonts w:asciiTheme="minorHAnsi" w:hAnsiTheme="minorHAnsi" w:cstheme="minorHAnsi"/>
          <w:color w:val="auto"/>
          <w:sz w:val="24"/>
          <w:szCs w:val="24"/>
        </w:rPr>
        <w:t>realizacji</w:t>
      </w:r>
      <w:r w:rsidR="001A3D14" w:rsidRPr="007A510A">
        <w:rPr>
          <w:rFonts w:asciiTheme="minorHAnsi" w:hAnsiTheme="minorHAnsi" w:cstheme="minorHAnsi"/>
          <w:color w:val="auto"/>
          <w:sz w:val="24"/>
          <w:szCs w:val="24"/>
        </w:rPr>
        <w:t xml:space="preserve"> zadania – Aktywne Place Zabaw 202</w:t>
      </w:r>
      <w:r w:rsidR="001400B9" w:rsidRPr="007A510A">
        <w:rPr>
          <w:rFonts w:asciiTheme="minorHAnsi" w:hAnsiTheme="minorHAnsi" w:cstheme="minorHAnsi"/>
          <w:color w:val="auto"/>
          <w:sz w:val="24"/>
          <w:szCs w:val="24"/>
        </w:rPr>
        <w:t>6</w:t>
      </w:r>
      <w:r w:rsidR="001A3D14" w:rsidRPr="007A510A">
        <w:rPr>
          <w:rFonts w:asciiTheme="minorHAnsi" w:hAnsiTheme="minorHAnsi" w:cstheme="minorHAnsi"/>
          <w:color w:val="auto"/>
          <w:sz w:val="24"/>
          <w:szCs w:val="24"/>
        </w:rPr>
        <w:t xml:space="preserve"> r.</w:t>
      </w:r>
    </w:p>
    <w:p w14:paraId="5830E725" w14:textId="71E15EF8" w:rsidR="00604509" w:rsidRPr="007A510A" w:rsidRDefault="00604509"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nr 3 – Dokument potwierdzający </w:t>
      </w:r>
      <w:r w:rsidR="008429F5">
        <w:rPr>
          <w:rFonts w:asciiTheme="minorHAnsi" w:hAnsiTheme="minorHAnsi" w:cstheme="minorHAnsi"/>
          <w:color w:val="auto"/>
          <w:sz w:val="24"/>
          <w:szCs w:val="24"/>
        </w:rPr>
        <w:t xml:space="preserve">własność </w:t>
      </w:r>
      <w:r w:rsidRPr="007A510A">
        <w:rPr>
          <w:rFonts w:asciiTheme="minorHAnsi" w:hAnsiTheme="minorHAnsi" w:cstheme="minorHAnsi"/>
          <w:color w:val="auto"/>
          <w:sz w:val="24"/>
          <w:szCs w:val="24"/>
        </w:rPr>
        <w:t>gruntu</w:t>
      </w:r>
    </w:p>
    <w:p w14:paraId="67204A6F" w14:textId="77777777" w:rsidR="00604509" w:rsidRPr="007A510A" w:rsidRDefault="00604509"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nr 4 </w:t>
      </w:r>
      <w:r w:rsidR="00DB6671" w:rsidRPr="007A510A">
        <w:rPr>
          <w:rFonts w:asciiTheme="minorHAnsi" w:hAnsiTheme="minorHAnsi" w:cstheme="minorHAnsi"/>
          <w:color w:val="auto"/>
          <w:sz w:val="24"/>
          <w:szCs w:val="24"/>
        </w:rPr>
        <w:t>–</w:t>
      </w:r>
      <w:r w:rsidRPr="007A510A">
        <w:rPr>
          <w:rFonts w:asciiTheme="minorHAnsi" w:hAnsiTheme="minorHAnsi" w:cstheme="minorHAnsi"/>
          <w:color w:val="auto"/>
          <w:sz w:val="24"/>
          <w:szCs w:val="24"/>
        </w:rPr>
        <w:t xml:space="preserve"> </w:t>
      </w:r>
      <w:r w:rsidR="00D121AD" w:rsidRPr="007A510A">
        <w:rPr>
          <w:rFonts w:asciiTheme="minorHAnsi" w:hAnsiTheme="minorHAnsi" w:cstheme="minorHAnsi"/>
          <w:color w:val="auto"/>
          <w:sz w:val="24"/>
          <w:szCs w:val="24"/>
        </w:rPr>
        <w:t>Klauzula informacyjna RODO</w:t>
      </w:r>
    </w:p>
    <w:p w14:paraId="5CD475EA" w14:textId="77777777" w:rsidR="00604509" w:rsidRPr="007A510A" w:rsidRDefault="00604509"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 xml:space="preserve">nr 5 </w:t>
      </w:r>
      <w:r w:rsidR="00DB6671" w:rsidRPr="007A510A">
        <w:rPr>
          <w:rFonts w:asciiTheme="minorHAnsi" w:hAnsiTheme="minorHAnsi" w:cstheme="minorHAnsi"/>
          <w:color w:val="auto"/>
          <w:sz w:val="24"/>
          <w:szCs w:val="24"/>
        </w:rPr>
        <w:t>–</w:t>
      </w:r>
      <w:r w:rsidRPr="007A510A">
        <w:rPr>
          <w:rFonts w:asciiTheme="minorHAnsi" w:hAnsiTheme="minorHAnsi" w:cstheme="minorHAnsi"/>
          <w:color w:val="auto"/>
          <w:sz w:val="24"/>
          <w:szCs w:val="24"/>
        </w:rPr>
        <w:t xml:space="preserve"> </w:t>
      </w:r>
      <w:r w:rsidR="00D121AD" w:rsidRPr="007A510A">
        <w:rPr>
          <w:rFonts w:asciiTheme="minorHAnsi" w:hAnsiTheme="minorHAnsi" w:cstheme="minorHAnsi"/>
          <w:color w:val="auto"/>
          <w:sz w:val="24"/>
          <w:szCs w:val="24"/>
        </w:rPr>
        <w:t>Oświadczenie o kwalifikowalności podatku VAT</w:t>
      </w:r>
      <w:r w:rsidRPr="007A510A">
        <w:rPr>
          <w:rFonts w:asciiTheme="minorHAnsi" w:hAnsiTheme="minorHAnsi" w:cstheme="minorHAnsi"/>
          <w:color w:val="auto"/>
          <w:sz w:val="24"/>
          <w:szCs w:val="24"/>
        </w:rPr>
        <w:t>.</w:t>
      </w:r>
    </w:p>
    <w:p w14:paraId="5DBC79EF" w14:textId="77777777" w:rsidR="00604509" w:rsidRPr="007A510A" w:rsidRDefault="002B3688"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n</w:t>
      </w:r>
      <w:r w:rsidR="00604509" w:rsidRPr="007A510A">
        <w:rPr>
          <w:rFonts w:asciiTheme="minorHAnsi" w:hAnsiTheme="minorHAnsi" w:cstheme="minorHAnsi"/>
          <w:color w:val="auto"/>
          <w:sz w:val="24"/>
          <w:szCs w:val="24"/>
        </w:rPr>
        <w:t xml:space="preserve">r 6 </w:t>
      </w:r>
      <w:r w:rsidR="00DB6671" w:rsidRPr="007A510A">
        <w:rPr>
          <w:rFonts w:asciiTheme="minorHAnsi" w:hAnsiTheme="minorHAnsi" w:cstheme="minorHAnsi"/>
          <w:color w:val="auto"/>
          <w:sz w:val="24"/>
          <w:szCs w:val="24"/>
        </w:rPr>
        <w:t>–</w:t>
      </w:r>
      <w:r w:rsidR="00604509" w:rsidRPr="007A510A">
        <w:rPr>
          <w:rFonts w:asciiTheme="minorHAnsi" w:hAnsiTheme="minorHAnsi" w:cstheme="minorHAnsi"/>
          <w:color w:val="auto"/>
          <w:sz w:val="24"/>
          <w:szCs w:val="24"/>
        </w:rPr>
        <w:t xml:space="preserve"> Wniosek o wypłatę dofinansowania</w:t>
      </w:r>
      <w:r w:rsidR="00ED69E0" w:rsidRPr="007A510A">
        <w:rPr>
          <w:rFonts w:asciiTheme="minorHAnsi" w:hAnsiTheme="minorHAnsi" w:cstheme="minorHAnsi"/>
          <w:color w:val="auto"/>
          <w:sz w:val="24"/>
          <w:szCs w:val="24"/>
        </w:rPr>
        <w:t xml:space="preserve"> wraz z harmonogramem wydatków</w:t>
      </w:r>
    </w:p>
    <w:p w14:paraId="229E9D31" w14:textId="77777777" w:rsidR="00F23995" w:rsidRPr="007A510A" w:rsidRDefault="00F23995"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nr 7 – Wniosek o zaliczkę dotyczącą m-ca grudnia</w:t>
      </w:r>
    </w:p>
    <w:p w14:paraId="3A0132B3" w14:textId="77777777" w:rsidR="00604509" w:rsidRPr="007A510A" w:rsidRDefault="002B3688"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n</w:t>
      </w:r>
      <w:r w:rsidR="00604509" w:rsidRPr="007A510A">
        <w:rPr>
          <w:rFonts w:asciiTheme="minorHAnsi" w:hAnsiTheme="minorHAnsi" w:cstheme="minorHAnsi"/>
          <w:color w:val="auto"/>
          <w:sz w:val="24"/>
          <w:szCs w:val="24"/>
        </w:rPr>
        <w:t xml:space="preserve">r </w:t>
      </w:r>
      <w:r w:rsidR="00F23995" w:rsidRPr="007A510A">
        <w:rPr>
          <w:rFonts w:asciiTheme="minorHAnsi" w:hAnsiTheme="minorHAnsi" w:cstheme="minorHAnsi"/>
          <w:color w:val="auto"/>
          <w:sz w:val="24"/>
          <w:szCs w:val="24"/>
        </w:rPr>
        <w:t>8</w:t>
      </w:r>
      <w:r w:rsidR="00604509" w:rsidRPr="007A510A">
        <w:rPr>
          <w:rFonts w:asciiTheme="minorHAnsi" w:hAnsiTheme="minorHAnsi" w:cstheme="minorHAnsi"/>
          <w:color w:val="auto"/>
          <w:sz w:val="24"/>
          <w:szCs w:val="24"/>
        </w:rPr>
        <w:t xml:space="preserve"> </w:t>
      </w:r>
      <w:r w:rsidR="00DB6671" w:rsidRPr="007A510A">
        <w:rPr>
          <w:rFonts w:asciiTheme="minorHAnsi" w:hAnsiTheme="minorHAnsi" w:cstheme="minorHAnsi"/>
          <w:color w:val="auto"/>
          <w:sz w:val="24"/>
          <w:szCs w:val="24"/>
        </w:rPr>
        <w:t>–</w:t>
      </w:r>
      <w:r w:rsidR="00604509" w:rsidRPr="007A510A">
        <w:rPr>
          <w:rFonts w:asciiTheme="minorHAnsi" w:hAnsiTheme="minorHAnsi" w:cstheme="minorHAnsi"/>
          <w:color w:val="auto"/>
          <w:sz w:val="24"/>
          <w:szCs w:val="24"/>
        </w:rPr>
        <w:t xml:space="preserve"> Rozliczenie otrzymanego dofinansowania.</w:t>
      </w:r>
    </w:p>
    <w:p w14:paraId="5B02C4F5" w14:textId="77777777" w:rsidR="00604509" w:rsidRPr="007A510A" w:rsidRDefault="002B3688"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n</w:t>
      </w:r>
      <w:r w:rsidR="00604509" w:rsidRPr="007A510A">
        <w:rPr>
          <w:rFonts w:asciiTheme="minorHAnsi" w:hAnsiTheme="minorHAnsi" w:cstheme="minorHAnsi"/>
          <w:color w:val="auto"/>
          <w:sz w:val="24"/>
          <w:szCs w:val="24"/>
        </w:rPr>
        <w:t xml:space="preserve">r </w:t>
      </w:r>
      <w:r w:rsidR="00F23995" w:rsidRPr="007A510A">
        <w:rPr>
          <w:rFonts w:asciiTheme="minorHAnsi" w:hAnsiTheme="minorHAnsi" w:cstheme="minorHAnsi"/>
          <w:color w:val="auto"/>
          <w:sz w:val="24"/>
          <w:szCs w:val="24"/>
        </w:rPr>
        <w:t>9</w:t>
      </w:r>
      <w:r w:rsidR="00604509" w:rsidRPr="007A510A">
        <w:rPr>
          <w:rFonts w:asciiTheme="minorHAnsi" w:hAnsiTheme="minorHAnsi" w:cstheme="minorHAnsi"/>
          <w:color w:val="auto"/>
          <w:sz w:val="24"/>
          <w:szCs w:val="24"/>
        </w:rPr>
        <w:t xml:space="preserve"> – Sprawozdanie z realizacji Programu</w:t>
      </w:r>
    </w:p>
    <w:p w14:paraId="144AD33B" w14:textId="77777777" w:rsidR="00F13B16" w:rsidRPr="007A510A" w:rsidRDefault="00F13B16" w:rsidP="007A510A">
      <w:pPr>
        <w:pStyle w:val="listazacznikw"/>
        <w:numPr>
          <w:ilvl w:val="0"/>
          <w:numId w:val="17"/>
        </w:numPr>
        <w:spacing w:line="360" w:lineRule="auto"/>
        <w:rPr>
          <w:rFonts w:asciiTheme="minorHAnsi" w:hAnsiTheme="minorHAnsi" w:cstheme="minorHAnsi"/>
          <w:color w:val="auto"/>
          <w:sz w:val="24"/>
          <w:szCs w:val="24"/>
        </w:rPr>
      </w:pPr>
      <w:r w:rsidRPr="007A510A">
        <w:rPr>
          <w:rFonts w:asciiTheme="minorHAnsi" w:hAnsiTheme="minorHAnsi" w:cstheme="minorHAnsi"/>
          <w:color w:val="auto"/>
          <w:sz w:val="24"/>
          <w:szCs w:val="24"/>
        </w:rPr>
        <w:t>nr 10 - Oświadczenie o realizacji obowiązku informacyjnego</w:t>
      </w:r>
    </w:p>
    <w:p w14:paraId="15964B50" w14:textId="77777777" w:rsidR="00604509" w:rsidRPr="009E0F7C" w:rsidRDefault="0019076E" w:rsidP="007A510A">
      <w:pPr>
        <w:pStyle w:val="listazacznikw"/>
        <w:numPr>
          <w:ilvl w:val="0"/>
          <w:numId w:val="17"/>
        </w:numPr>
        <w:tabs>
          <w:tab w:val="left" w:pos="2010"/>
          <w:tab w:val="center" w:pos="4900"/>
        </w:tabs>
        <w:spacing w:line="360" w:lineRule="auto"/>
        <w:rPr>
          <w:rFonts w:asciiTheme="minorHAnsi" w:hAnsiTheme="minorHAnsi" w:cstheme="minorHAnsi"/>
          <w:sz w:val="24"/>
          <w:szCs w:val="24"/>
        </w:rPr>
      </w:pPr>
      <w:r w:rsidRPr="007A510A">
        <w:rPr>
          <w:rFonts w:asciiTheme="minorHAnsi" w:hAnsiTheme="minorHAnsi" w:cstheme="minorHAnsi"/>
          <w:color w:val="auto"/>
          <w:sz w:val="24"/>
          <w:szCs w:val="24"/>
        </w:rPr>
        <w:t xml:space="preserve">nr </w:t>
      </w:r>
      <w:r w:rsidR="00F23995" w:rsidRPr="007A510A">
        <w:rPr>
          <w:rFonts w:asciiTheme="minorHAnsi" w:hAnsiTheme="minorHAnsi" w:cstheme="minorHAnsi"/>
          <w:color w:val="auto"/>
          <w:sz w:val="24"/>
          <w:szCs w:val="24"/>
        </w:rPr>
        <w:t>1</w:t>
      </w:r>
      <w:r w:rsidR="00F13B16" w:rsidRPr="007A510A">
        <w:rPr>
          <w:rFonts w:asciiTheme="minorHAnsi" w:hAnsiTheme="minorHAnsi" w:cstheme="minorHAnsi"/>
          <w:color w:val="auto"/>
          <w:sz w:val="24"/>
          <w:szCs w:val="24"/>
        </w:rPr>
        <w:t>1</w:t>
      </w:r>
      <w:r w:rsidRPr="007A510A">
        <w:rPr>
          <w:rFonts w:asciiTheme="minorHAnsi" w:hAnsiTheme="minorHAnsi" w:cstheme="minorHAnsi"/>
          <w:color w:val="auto"/>
          <w:sz w:val="24"/>
          <w:szCs w:val="24"/>
        </w:rPr>
        <w:t xml:space="preserve"> – Druk rezygnacji </w:t>
      </w:r>
    </w:p>
    <w:p w14:paraId="751BF712" w14:textId="6F5D6FE9" w:rsidR="00122DD1" w:rsidRPr="009E0F7C" w:rsidRDefault="00122DD1" w:rsidP="007A510A">
      <w:pPr>
        <w:pStyle w:val="listazacznikw"/>
        <w:numPr>
          <w:ilvl w:val="0"/>
          <w:numId w:val="17"/>
        </w:numPr>
        <w:tabs>
          <w:tab w:val="left" w:pos="2010"/>
          <w:tab w:val="center" w:pos="4900"/>
        </w:tabs>
        <w:spacing w:line="360" w:lineRule="auto"/>
        <w:rPr>
          <w:rFonts w:asciiTheme="minorHAnsi" w:hAnsiTheme="minorHAnsi" w:cstheme="minorHAnsi"/>
          <w:sz w:val="24"/>
          <w:szCs w:val="24"/>
        </w:rPr>
      </w:pPr>
      <w:r>
        <w:rPr>
          <w:rFonts w:asciiTheme="minorHAnsi" w:hAnsiTheme="minorHAnsi" w:cstheme="minorHAnsi"/>
          <w:color w:val="auto"/>
          <w:sz w:val="24"/>
          <w:szCs w:val="24"/>
        </w:rPr>
        <w:t>nr 12 – Wytyczne dotyczące placów zabaw</w:t>
      </w:r>
    </w:p>
    <w:p w14:paraId="1FD3DF89" w14:textId="20B4045F" w:rsidR="00122DD1" w:rsidRPr="007A510A" w:rsidRDefault="00122DD1" w:rsidP="00122DD1">
      <w:pPr>
        <w:pStyle w:val="listazacznikw"/>
        <w:numPr>
          <w:ilvl w:val="0"/>
          <w:numId w:val="17"/>
        </w:numPr>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nr 13 - </w:t>
      </w:r>
      <w:r w:rsidRPr="007A510A">
        <w:rPr>
          <w:rFonts w:asciiTheme="minorHAnsi" w:hAnsiTheme="minorHAnsi" w:cstheme="minorHAnsi"/>
          <w:color w:val="auto"/>
          <w:sz w:val="24"/>
          <w:szCs w:val="24"/>
        </w:rPr>
        <w:t xml:space="preserve">Oświadczenie o </w:t>
      </w:r>
      <w:r>
        <w:rPr>
          <w:rFonts w:asciiTheme="minorHAnsi" w:hAnsiTheme="minorHAnsi" w:cstheme="minorHAnsi"/>
          <w:color w:val="auto"/>
          <w:sz w:val="24"/>
          <w:szCs w:val="24"/>
        </w:rPr>
        <w:t>spełnianiu wytyczn</w:t>
      </w:r>
      <w:r w:rsidR="006572C4">
        <w:rPr>
          <w:rFonts w:asciiTheme="minorHAnsi" w:hAnsiTheme="minorHAnsi" w:cstheme="minorHAnsi"/>
          <w:color w:val="auto"/>
          <w:sz w:val="24"/>
          <w:szCs w:val="24"/>
        </w:rPr>
        <w:t>ych</w:t>
      </w:r>
      <w:r>
        <w:rPr>
          <w:rFonts w:asciiTheme="minorHAnsi" w:hAnsiTheme="minorHAnsi" w:cstheme="minorHAnsi"/>
          <w:color w:val="auto"/>
          <w:sz w:val="24"/>
          <w:szCs w:val="24"/>
        </w:rPr>
        <w:t xml:space="preserve"> dotyczących placów zabaw w okresie trwałości</w:t>
      </w:r>
    </w:p>
    <w:p w14:paraId="41D3FD7A" w14:textId="77777777" w:rsidR="00604509" w:rsidRPr="007A510A" w:rsidRDefault="00604509" w:rsidP="007A510A">
      <w:pPr>
        <w:spacing w:line="360" w:lineRule="auto"/>
        <w:rPr>
          <w:rFonts w:asciiTheme="minorHAnsi" w:hAnsiTheme="minorHAnsi"/>
          <w:lang w:eastAsia="ar-SA"/>
        </w:rPr>
      </w:pPr>
    </w:p>
    <w:p w14:paraId="7CAFFABF" w14:textId="77777777" w:rsidR="00604509" w:rsidRPr="007A510A" w:rsidRDefault="00604509" w:rsidP="007A510A">
      <w:pPr>
        <w:spacing w:line="360" w:lineRule="auto"/>
        <w:rPr>
          <w:rFonts w:asciiTheme="minorHAnsi" w:hAnsiTheme="minorHAnsi"/>
          <w:lang w:eastAsia="ar-SA"/>
        </w:rPr>
      </w:pPr>
    </w:p>
    <w:sectPr w:rsidR="00604509" w:rsidRPr="007A510A" w:rsidSect="00610957">
      <w:footerReference w:type="default" r:id="rId8"/>
      <w:type w:val="continuous"/>
      <w:pgSz w:w="12240" w:h="15840"/>
      <w:pgMar w:top="1418" w:right="1418" w:bottom="1418" w:left="141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4B1D" w14:textId="77777777" w:rsidR="008B68FE" w:rsidRDefault="008B68FE">
      <w:r>
        <w:separator/>
      </w:r>
    </w:p>
  </w:endnote>
  <w:endnote w:type="continuationSeparator" w:id="0">
    <w:p w14:paraId="21B6160A" w14:textId="77777777" w:rsidR="008B68FE" w:rsidRDefault="008B68FE">
      <w:r>
        <w:continuationSeparator/>
      </w:r>
    </w:p>
  </w:endnote>
  <w:endnote w:type="continuationNotice" w:id="1">
    <w:p w14:paraId="5D765485" w14:textId="77777777" w:rsidR="008B68FE" w:rsidRDefault="008B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71460"/>
      <w:docPartObj>
        <w:docPartGallery w:val="Page Numbers (Bottom of Page)"/>
        <w:docPartUnique/>
      </w:docPartObj>
    </w:sdtPr>
    <w:sdtEndPr/>
    <w:sdtContent>
      <w:p w14:paraId="009F9EAC" w14:textId="77777777" w:rsidR="00743DDD" w:rsidRDefault="00743DDD">
        <w:pPr>
          <w:pStyle w:val="Stopka"/>
          <w:jc w:val="center"/>
        </w:pPr>
        <w:r>
          <w:fldChar w:fldCharType="begin"/>
        </w:r>
        <w:r>
          <w:instrText>PAGE   \* MERGEFORMAT</w:instrText>
        </w:r>
        <w:r>
          <w:fldChar w:fldCharType="separate"/>
        </w:r>
        <w:r w:rsidR="00FE3FF2">
          <w:rPr>
            <w:noProof/>
          </w:rPr>
          <w:t>2</w:t>
        </w:r>
        <w:r>
          <w:fldChar w:fldCharType="end"/>
        </w:r>
      </w:p>
    </w:sdtContent>
  </w:sdt>
  <w:p w14:paraId="0696CCC8" w14:textId="77777777" w:rsidR="00743DDD" w:rsidRDefault="00743DD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43EE" w14:textId="77777777" w:rsidR="008B68FE" w:rsidRDefault="008B68FE">
      <w:r>
        <w:separator/>
      </w:r>
    </w:p>
  </w:footnote>
  <w:footnote w:type="continuationSeparator" w:id="0">
    <w:p w14:paraId="39697FDB" w14:textId="77777777" w:rsidR="008B68FE" w:rsidRDefault="008B68FE">
      <w:r>
        <w:continuationSeparator/>
      </w:r>
    </w:p>
  </w:footnote>
  <w:footnote w:type="continuationNotice" w:id="1">
    <w:p w14:paraId="776E0A97" w14:textId="77777777" w:rsidR="008B68FE" w:rsidRDefault="008B68FE"/>
  </w:footnote>
  <w:footnote w:id="2">
    <w:p w14:paraId="2B42A5AE" w14:textId="77777777" w:rsidR="00743DDD" w:rsidRDefault="00743DDD">
      <w:pPr>
        <w:pStyle w:val="Tekstprzypisudolnego"/>
      </w:pPr>
      <w:r>
        <w:rPr>
          <w:rStyle w:val="Odwoanieprzypisudolnego"/>
        </w:rPr>
        <w:footnoteRef/>
      </w:r>
      <w:r>
        <w:t xml:space="preserve"> </w:t>
      </w:r>
      <w:r w:rsidRPr="000D6187">
        <w:rPr>
          <w:sz w:val="20"/>
          <w:szCs w:val="20"/>
        </w:rPr>
        <w:t>Niniejsza umowa obejmuje wszystkie instytucje opieki</w:t>
      </w:r>
      <w:r>
        <w:rPr>
          <w:sz w:val="20"/>
          <w:szCs w:val="20"/>
        </w:rPr>
        <w:t xml:space="preserve"> w gminie</w:t>
      </w:r>
      <w:r w:rsidRPr="000D6187">
        <w:rPr>
          <w:sz w:val="20"/>
          <w:szCs w:val="20"/>
        </w:rPr>
        <w:t>, którym przyznano dofinansowanie w ramach Programu, zgodnie ze złożonym przez gminę wnioskiem o dofinansowanie Aktywne Place Zabaw 202</w:t>
      </w:r>
      <w:r w:rsidR="00344285">
        <w:rPr>
          <w:sz w:val="20"/>
          <w:szCs w:val="20"/>
        </w:rPr>
        <w:t>6</w:t>
      </w:r>
    </w:p>
  </w:footnote>
  <w:footnote w:id="3">
    <w:p w14:paraId="36DABFA1" w14:textId="77777777" w:rsidR="00743DDD" w:rsidRDefault="00743DDD">
      <w:pPr>
        <w:pStyle w:val="Tekstprzypisudolnego"/>
      </w:pPr>
      <w:r>
        <w:rPr>
          <w:rStyle w:val="Odwoanieprzypisudolnego"/>
        </w:rPr>
        <w:footnoteRef/>
      </w:r>
      <w:r>
        <w:t xml:space="preserve"> </w:t>
      </w:r>
      <w:r>
        <w:rPr>
          <w:sz w:val="20"/>
          <w:szCs w:val="20"/>
        </w:rPr>
        <w:t>W przypadku dofinansowania w ramach Programu więcej niż jednej instytucji opieki z danej gminy Załącznik nr 1 wypełniany jest dla każdej z instytucji opieki oddzielnie.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4A589FC8"/>
    <w:name w:val="WW8Num2"/>
    <w:lvl w:ilvl="0">
      <w:start w:val="1"/>
      <w:numFmt w:val="decimal"/>
      <w:lvlText w:val="%1."/>
      <w:lvlJc w:val="left"/>
      <w:pPr>
        <w:tabs>
          <w:tab w:val="num" w:pos="360"/>
        </w:tabs>
        <w:ind w:left="360" w:hanging="360"/>
      </w:pPr>
      <w:rPr>
        <w:b/>
        <w:sz w:val="22"/>
        <w:szCs w:val="22"/>
      </w:rPr>
    </w:lvl>
  </w:abstractNum>
  <w:abstractNum w:abstractNumId="2" w15:restartNumberingAfterBreak="0">
    <w:nsid w:val="00000003"/>
    <w:multiLevelType w:val="singleLevel"/>
    <w:tmpl w:val="60901394"/>
    <w:name w:val="WW8Num3"/>
    <w:lvl w:ilvl="0">
      <w:start w:val="1"/>
      <w:numFmt w:val="decimal"/>
      <w:lvlText w:val="%1."/>
      <w:lvlJc w:val="left"/>
      <w:pPr>
        <w:tabs>
          <w:tab w:val="num" w:pos="0"/>
        </w:tabs>
        <w:ind w:left="360" w:hanging="360"/>
      </w:pPr>
      <w:rPr>
        <w:b w:val="0"/>
        <w:color w:val="auto"/>
        <w:sz w:val="22"/>
        <w:szCs w:val="22"/>
      </w:rPr>
    </w:lvl>
  </w:abstractNum>
  <w:abstractNum w:abstractNumId="3" w15:restartNumberingAfterBreak="0">
    <w:nsid w:val="00000004"/>
    <w:multiLevelType w:val="singleLevel"/>
    <w:tmpl w:val="1494F9B0"/>
    <w:name w:val="WW8Num4"/>
    <w:lvl w:ilvl="0">
      <w:start w:val="1"/>
      <w:numFmt w:val="decimal"/>
      <w:lvlText w:val="%1."/>
      <w:lvlJc w:val="left"/>
      <w:pPr>
        <w:tabs>
          <w:tab w:val="num" w:pos="0"/>
        </w:tabs>
        <w:ind w:left="360" w:hanging="360"/>
      </w:pPr>
      <w:rPr>
        <w:rFonts w:hint="default"/>
        <w:b w:val="0"/>
        <w:color w:val="auto"/>
        <w:sz w:val="22"/>
        <w:szCs w:val="22"/>
      </w:rPr>
    </w:lvl>
  </w:abstractNum>
  <w:abstractNum w:abstractNumId="4" w15:restartNumberingAfterBreak="0">
    <w:nsid w:val="00000005"/>
    <w:multiLevelType w:val="singleLevel"/>
    <w:tmpl w:val="069CF588"/>
    <w:name w:val="WW8Num5"/>
    <w:lvl w:ilvl="0">
      <w:start w:val="1"/>
      <w:numFmt w:val="decimal"/>
      <w:lvlText w:val="%1."/>
      <w:lvlJc w:val="left"/>
      <w:pPr>
        <w:tabs>
          <w:tab w:val="num" w:pos="0"/>
        </w:tabs>
        <w:ind w:left="360" w:hanging="360"/>
      </w:pPr>
      <w:rPr>
        <w:rFonts w:hint="default"/>
        <w:b w:val="0"/>
        <w:color w:val="auto"/>
        <w:sz w:val="22"/>
        <w:szCs w:val="22"/>
      </w:rPr>
    </w:lvl>
  </w:abstractNum>
  <w:abstractNum w:abstractNumId="5" w15:restartNumberingAfterBreak="0">
    <w:nsid w:val="00000006"/>
    <w:multiLevelType w:val="singleLevel"/>
    <w:tmpl w:val="9022D4CC"/>
    <w:name w:val="WW8Num6"/>
    <w:lvl w:ilvl="0">
      <w:start w:val="1"/>
      <w:numFmt w:val="decimal"/>
      <w:lvlText w:val="%1."/>
      <w:lvlJc w:val="left"/>
      <w:pPr>
        <w:tabs>
          <w:tab w:val="num" w:pos="0"/>
        </w:tabs>
        <w:ind w:left="360" w:hanging="360"/>
      </w:pPr>
      <w:rPr>
        <w:rFonts w:ascii="Times New Roman" w:eastAsia="Times New Roman" w:hAnsi="Times New Roman" w:cs="Times New Roman"/>
        <w:b/>
        <w:color w:val="0066CC"/>
        <w:sz w:val="22"/>
        <w:szCs w:val="22"/>
        <w:shd w:val="clear" w:color="auto" w:fill="FFFF00"/>
      </w:rPr>
    </w:lvl>
  </w:abstractNum>
  <w:abstractNum w:abstractNumId="6" w15:restartNumberingAfterBreak="0">
    <w:nsid w:val="00000007"/>
    <w:multiLevelType w:val="singleLevel"/>
    <w:tmpl w:val="E08A97DA"/>
    <w:name w:val="WW8Num7"/>
    <w:lvl w:ilvl="0">
      <w:start w:val="1"/>
      <w:numFmt w:val="decimal"/>
      <w:lvlText w:val="%1)"/>
      <w:lvlJc w:val="left"/>
      <w:pPr>
        <w:tabs>
          <w:tab w:val="num" w:pos="0"/>
        </w:tabs>
        <w:ind w:left="720" w:hanging="360"/>
      </w:pPr>
      <w:rPr>
        <w:color w:val="auto"/>
        <w:sz w:val="22"/>
        <w:szCs w:val="22"/>
      </w:rPr>
    </w:lvl>
  </w:abstractNum>
  <w:abstractNum w:abstractNumId="7" w15:restartNumberingAfterBreak="0">
    <w:nsid w:val="00000008"/>
    <w:multiLevelType w:val="multilevel"/>
    <w:tmpl w:val="C3FAC2AA"/>
    <w:name w:val="WW8Num8"/>
    <w:lvl w:ilvl="0">
      <w:start w:val="1"/>
      <w:numFmt w:val="lowerLetter"/>
      <w:lvlText w:val="%1)"/>
      <w:lvlJc w:val="left"/>
      <w:pPr>
        <w:tabs>
          <w:tab w:val="num" w:pos="0"/>
        </w:tabs>
        <w:ind w:left="1286" w:hanging="435"/>
      </w:pPr>
      <w:rPr>
        <w:b/>
        <w:bCs/>
        <w:color w:val="0070C0"/>
        <w:sz w:val="22"/>
        <w:szCs w:val="22"/>
      </w:rPr>
    </w:lvl>
    <w:lvl w:ilvl="1">
      <w:start w:val="1"/>
      <w:numFmt w:val="decimal"/>
      <w:lvlText w:val="%2."/>
      <w:lvlJc w:val="left"/>
      <w:pPr>
        <w:tabs>
          <w:tab w:val="num" w:pos="0"/>
        </w:tabs>
        <w:ind w:left="1931" w:hanging="360"/>
      </w:pPr>
      <w:rPr>
        <w:b w:val="0"/>
        <w:bCs/>
        <w:color w:val="auto"/>
        <w:sz w:val="22"/>
        <w:szCs w:val="22"/>
      </w:rPr>
    </w:lvl>
    <w:lvl w:ilvl="2">
      <w:start w:val="1"/>
      <w:numFmt w:val="decimal"/>
      <w:lvlText w:val="%3)"/>
      <w:lvlJc w:val="left"/>
      <w:pPr>
        <w:tabs>
          <w:tab w:val="num" w:pos="0"/>
        </w:tabs>
        <w:ind w:left="2831" w:hanging="360"/>
      </w:pPr>
      <w:rPr>
        <w:b/>
        <w:bCs/>
        <w:color w:val="0070C0"/>
        <w:sz w:val="22"/>
        <w:szCs w:val="22"/>
      </w:r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b/>
        <w:color w:val="0070C0"/>
        <w:sz w:val="22"/>
        <w:szCs w:val="22"/>
        <w:shd w:val="clear" w:color="auto" w:fill="FFFF00"/>
      </w:rPr>
    </w:lvl>
  </w:abstractNum>
  <w:abstractNum w:abstractNumId="9" w15:restartNumberingAfterBreak="0">
    <w:nsid w:val="0000000A"/>
    <w:multiLevelType w:val="singleLevel"/>
    <w:tmpl w:val="340AF3D6"/>
    <w:name w:val="WW8Num10"/>
    <w:lvl w:ilvl="0">
      <w:start w:val="1"/>
      <w:numFmt w:val="decimal"/>
      <w:lvlText w:val="%1)"/>
      <w:lvlJc w:val="left"/>
      <w:pPr>
        <w:tabs>
          <w:tab w:val="num" w:pos="0"/>
        </w:tabs>
        <w:ind w:left="720" w:hanging="360"/>
      </w:pPr>
      <w:rPr>
        <w:color w:val="auto"/>
        <w:sz w:val="22"/>
        <w:szCs w:val="22"/>
      </w:rPr>
    </w:lvl>
  </w:abstractNum>
  <w:abstractNum w:abstractNumId="10" w15:restartNumberingAfterBreak="0">
    <w:nsid w:val="0000000B"/>
    <w:multiLevelType w:val="singleLevel"/>
    <w:tmpl w:val="B70E30F6"/>
    <w:name w:val="WW8Num11"/>
    <w:lvl w:ilvl="0">
      <w:start w:val="1"/>
      <w:numFmt w:val="decimal"/>
      <w:lvlText w:val="%1)"/>
      <w:lvlJc w:val="left"/>
      <w:pPr>
        <w:tabs>
          <w:tab w:val="num" w:pos="0"/>
        </w:tabs>
        <w:ind w:left="720" w:hanging="360"/>
      </w:pPr>
      <w:rPr>
        <w:rFonts w:hint="default"/>
        <w:b w:val="0"/>
        <w:color w:val="auto"/>
        <w:sz w:val="22"/>
        <w:szCs w:val="22"/>
      </w:rPr>
    </w:lvl>
  </w:abstractNum>
  <w:abstractNum w:abstractNumId="11" w15:restartNumberingAfterBreak="0">
    <w:nsid w:val="0000000C"/>
    <w:multiLevelType w:val="singleLevel"/>
    <w:tmpl w:val="84F05196"/>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strike/>
        <w:color w:val="FFC000"/>
        <w:sz w:val="22"/>
        <w:szCs w:val="22"/>
        <w:shd w:val="clear" w:color="auto" w:fill="00FFFF"/>
      </w:rPr>
    </w:lvl>
  </w:abstractNum>
  <w:abstractNum w:abstractNumId="12" w15:restartNumberingAfterBreak="0">
    <w:nsid w:val="0000000D"/>
    <w:multiLevelType w:val="singleLevel"/>
    <w:tmpl w:val="847E3C7A"/>
    <w:name w:val="WW8Num13"/>
    <w:lvl w:ilvl="0">
      <w:start w:val="1"/>
      <w:numFmt w:val="decimal"/>
      <w:lvlText w:val="%1)"/>
      <w:lvlJc w:val="left"/>
      <w:pPr>
        <w:tabs>
          <w:tab w:val="num" w:pos="0"/>
        </w:tabs>
        <w:ind w:left="720" w:hanging="360"/>
      </w:pPr>
      <w:rPr>
        <w:rFonts w:hint="default"/>
        <w:color w:val="auto"/>
      </w:rPr>
    </w:lvl>
  </w:abstractNum>
  <w:abstractNum w:abstractNumId="13" w15:restartNumberingAfterBreak="0">
    <w:nsid w:val="0000000E"/>
    <w:multiLevelType w:val="singleLevel"/>
    <w:tmpl w:val="BB821768"/>
    <w:name w:val="WW8Num14"/>
    <w:lvl w:ilvl="0">
      <w:start w:val="1"/>
      <w:numFmt w:val="decimal"/>
      <w:lvlText w:val="%1."/>
      <w:lvlJc w:val="left"/>
      <w:pPr>
        <w:tabs>
          <w:tab w:val="num" w:pos="0"/>
        </w:tabs>
        <w:ind w:left="720" w:hanging="360"/>
      </w:pPr>
      <w:rPr>
        <w:b w:val="0"/>
        <w:color w:val="auto"/>
      </w:rPr>
    </w:lvl>
  </w:abstractNum>
  <w:abstractNum w:abstractNumId="14" w15:restartNumberingAfterBreak="0">
    <w:nsid w:val="0000000F"/>
    <w:multiLevelType w:val="singleLevel"/>
    <w:tmpl w:val="240C52D6"/>
    <w:name w:val="WW8Num15"/>
    <w:lvl w:ilvl="0">
      <w:start w:val="1"/>
      <w:numFmt w:val="decimal"/>
      <w:lvlText w:val="%1."/>
      <w:lvlJc w:val="left"/>
      <w:pPr>
        <w:tabs>
          <w:tab w:val="num" w:pos="0"/>
        </w:tabs>
        <w:ind w:left="720" w:hanging="360"/>
      </w:pPr>
      <w:rPr>
        <w:rFonts w:hint="default"/>
        <w:b w:val="0"/>
        <w:color w:val="auto"/>
        <w:sz w:val="22"/>
        <w:szCs w:val="22"/>
      </w:rPr>
    </w:lvl>
  </w:abstractNum>
  <w:abstractNum w:abstractNumId="15" w15:restartNumberingAfterBreak="0">
    <w:nsid w:val="00000010"/>
    <w:multiLevelType w:val="singleLevel"/>
    <w:tmpl w:val="510C9D8E"/>
    <w:name w:val="WW8Num16"/>
    <w:lvl w:ilvl="0">
      <w:start w:val="1"/>
      <w:numFmt w:val="decimal"/>
      <w:lvlText w:val="%1."/>
      <w:lvlJc w:val="left"/>
      <w:pPr>
        <w:tabs>
          <w:tab w:val="num" w:pos="0"/>
        </w:tabs>
        <w:ind w:left="720" w:hanging="360"/>
      </w:pPr>
      <w:rPr>
        <w:rFonts w:hint="default"/>
        <w:b w:val="0"/>
        <w:color w:val="auto"/>
        <w:sz w:val="22"/>
        <w:szCs w:val="22"/>
      </w:rPr>
    </w:lvl>
  </w:abstractNum>
  <w:abstractNum w:abstractNumId="16" w15:restartNumberingAfterBreak="0">
    <w:nsid w:val="01AF3652"/>
    <w:multiLevelType w:val="hybridMultilevel"/>
    <w:tmpl w:val="F404DFB6"/>
    <w:lvl w:ilvl="0" w:tplc="1BF4BDCC">
      <w:start w:val="1"/>
      <w:numFmt w:val="decimal"/>
      <w:lvlText w:val="%1."/>
      <w:lvlJc w:val="left"/>
      <w:pPr>
        <w:tabs>
          <w:tab w:val="num" w:pos="735"/>
        </w:tabs>
        <w:ind w:left="735" w:hanging="375"/>
      </w:pPr>
      <w:rPr>
        <w:rFonts w:hint="default"/>
      </w:rPr>
    </w:lvl>
    <w:lvl w:ilvl="1" w:tplc="B70E45FA" w:tentative="1">
      <w:start w:val="1"/>
      <w:numFmt w:val="lowerLetter"/>
      <w:lvlText w:val="%2."/>
      <w:lvlJc w:val="left"/>
      <w:pPr>
        <w:tabs>
          <w:tab w:val="num" w:pos="1440"/>
        </w:tabs>
        <w:ind w:left="1440" w:hanging="360"/>
      </w:pPr>
    </w:lvl>
    <w:lvl w:ilvl="2" w:tplc="FBAC9174" w:tentative="1">
      <w:start w:val="1"/>
      <w:numFmt w:val="lowerRoman"/>
      <w:lvlText w:val="%3."/>
      <w:lvlJc w:val="right"/>
      <w:pPr>
        <w:tabs>
          <w:tab w:val="num" w:pos="2160"/>
        </w:tabs>
        <w:ind w:left="2160" w:hanging="180"/>
      </w:pPr>
    </w:lvl>
    <w:lvl w:ilvl="3" w:tplc="9FB46B54" w:tentative="1">
      <w:start w:val="1"/>
      <w:numFmt w:val="decimal"/>
      <w:lvlText w:val="%4."/>
      <w:lvlJc w:val="left"/>
      <w:pPr>
        <w:tabs>
          <w:tab w:val="num" w:pos="2880"/>
        </w:tabs>
        <w:ind w:left="2880" w:hanging="360"/>
      </w:pPr>
    </w:lvl>
    <w:lvl w:ilvl="4" w:tplc="12C8EE44" w:tentative="1">
      <w:start w:val="1"/>
      <w:numFmt w:val="lowerLetter"/>
      <w:lvlText w:val="%5."/>
      <w:lvlJc w:val="left"/>
      <w:pPr>
        <w:tabs>
          <w:tab w:val="num" w:pos="3600"/>
        </w:tabs>
        <w:ind w:left="3600" w:hanging="360"/>
      </w:pPr>
    </w:lvl>
    <w:lvl w:ilvl="5" w:tplc="34561E16" w:tentative="1">
      <w:start w:val="1"/>
      <w:numFmt w:val="lowerRoman"/>
      <w:lvlText w:val="%6."/>
      <w:lvlJc w:val="right"/>
      <w:pPr>
        <w:tabs>
          <w:tab w:val="num" w:pos="4320"/>
        </w:tabs>
        <w:ind w:left="4320" w:hanging="180"/>
      </w:pPr>
    </w:lvl>
    <w:lvl w:ilvl="6" w:tplc="BA909E7C" w:tentative="1">
      <w:start w:val="1"/>
      <w:numFmt w:val="decimal"/>
      <w:lvlText w:val="%7."/>
      <w:lvlJc w:val="left"/>
      <w:pPr>
        <w:tabs>
          <w:tab w:val="num" w:pos="5040"/>
        </w:tabs>
        <w:ind w:left="5040" w:hanging="360"/>
      </w:pPr>
    </w:lvl>
    <w:lvl w:ilvl="7" w:tplc="75CED54C" w:tentative="1">
      <w:start w:val="1"/>
      <w:numFmt w:val="lowerLetter"/>
      <w:lvlText w:val="%8."/>
      <w:lvlJc w:val="left"/>
      <w:pPr>
        <w:tabs>
          <w:tab w:val="num" w:pos="5760"/>
        </w:tabs>
        <w:ind w:left="5760" w:hanging="360"/>
      </w:pPr>
    </w:lvl>
    <w:lvl w:ilvl="8" w:tplc="5BCE65A6" w:tentative="1">
      <w:start w:val="1"/>
      <w:numFmt w:val="lowerRoman"/>
      <w:lvlText w:val="%9."/>
      <w:lvlJc w:val="right"/>
      <w:pPr>
        <w:tabs>
          <w:tab w:val="num" w:pos="6480"/>
        </w:tabs>
        <w:ind w:left="6480" w:hanging="180"/>
      </w:pPr>
    </w:lvl>
  </w:abstractNum>
  <w:abstractNum w:abstractNumId="17" w15:restartNumberingAfterBreak="0">
    <w:nsid w:val="02813E88"/>
    <w:multiLevelType w:val="hybridMultilevel"/>
    <w:tmpl w:val="6AF6ED9C"/>
    <w:lvl w:ilvl="0" w:tplc="267813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8A72110"/>
    <w:multiLevelType w:val="hybridMultilevel"/>
    <w:tmpl w:val="3D6258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2E91A57"/>
    <w:multiLevelType w:val="hybridMultilevel"/>
    <w:tmpl w:val="558A24CC"/>
    <w:lvl w:ilvl="0" w:tplc="69B6F84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12F44128"/>
    <w:multiLevelType w:val="hybridMultilevel"/>
    <w:tmpl w:val="DAAA7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2D34B2"/>
    <w:multiLevelType w:val="hybridMultilevel"/>
    <w:tmpl w:val="024C9768"/>
    <w:lvl w:ilvl="0" w:tplc="E1587D1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C75CDF"/>
    <w:multiLevelType w:val="hybridMultilevel"/>
    <w:tmpl w:val="AF8AF38C"/>
    <w:lvl w:ilvl="0" w:tplc="DF0C829C">
      <w:start w:val="1"/>
      <w:numFmt w:val="decimal"/>
      <w:lvlText w:val="%1."/>
      <w:lvlJc w:val="left"/>
      <w:pPr>
        <w:tabs>
          <w:tab w:val="num" w:pos="735"/>
        </w:tabs>
        <w:ind w:left="735" w:hanging="375"/>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4D2F67"/>
    <w:multiLevelType w:val="multilevel"/>
    <w:tmpl w:val="1F9E7098"/>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rPr>
        <w:b w:val="0"/>
        <w:bCs/>
        <w:color w:val="auto"/>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34F5851"/>
    <w:multiLevelType w:val="multilevel"/>
    <w:tmpl w:val="40DC9ED0"/>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57245F4"/>
    <w:multiLevelType w:val="multilevel"/>
    <w:tmpl w:val="B3E26FA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030C44"/>
    <w:multiLevelType w:val="hybridMultilevel"/>
    <w:tmpl w:val="652A7FB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3CE737C5"/>
    <w:multiLevelType w:val="hybridMultilevel"/>
    <w:tmpl w:val="8236EF78"/>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30"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79A1834"/>
    <w:multiLevelType w:val="hybridMultilevel"/>
    <w:tmpl w:val="6FAEFE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A42BDE"/>
    <w:multiLevelType w:val="hybridMultilevel"/>
    <w:tmpl w:val="BA8C29AE"/>
    <w:lvl w:ilvl="0" w:tplc="A6C08786">
      <w:start w:val="1"/>
      <w:numFmt w:val="lowerLetter"/>
      <w:lvlText w:val="%1)"/>
      <w:lvlJc w:val="left"/>
      <w:pPr>
        <w:ind w:left="643"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502274B1"/>
    <w:multiLevelType w:val="hybridMultilevel"/>
    <w:tmpl w:val="048A7F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3E42B6C"/>
    <w:multiLevelType w:val="hybridMultilevel"/>
    <w:tmpl w:val="A1303E00"/>
    <w:lvl w:ilvl="0" w:tplc="DF14BB0E">
      <w:start w:val="1"/>
      <w:numFmt w:val="decimal"/>
      <w:lvlText w:val="%1."/>
      <w:lvlJc w:val="left"/>
      <w:pPr>
        <w:tabs>
          <w:tab w:val="num" w:pos="720"/>
        </w:tabs>
        <w:ind w:left="720" w:hanging="360"/>
      </w:pPr>
      <w:rPr>
        <w:rFonts w:ascii="Times New Roman" w:eastAsia="Times New Roman" w:hAnsi="Times New Roman" w:cs="Times New Roman"/>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C3E7176"/>
    <w:multiLevelType w:val="hybridMultilevel"/>
    <w:tmpl w:val="29062830"/>
    <w:lvl w:ilvl="0" w:tplc="26C22328">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16A7CA0"/>
    <w:multiLevelType w:val="hybridMultilevel"/>
    <w:tmpl w:val="C0E83796"/>
    <w:lvl w:ilvl="0" w:tplc="1D8CD5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633C47F8"/>
    <w:multiLevelType w:val="hybridMultilevel"/>
    <w:tmpl w:val="960CCF2E"/>
    <w:lvl w:ilvl="0" w:tplc="D4788888">
      <w:start w:val="1"/>
      <w:numFmt w:val="decimal"/>
      <w:lvlText w:val="%1)"/>
      <w:lvlJc w:val="left"/>
      <w:pPr>
        <w:ind w:left="786"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676137F1"/>
    <w:multiLevelType w:val="hybridMultilevel"/>
    <w:tmpl w:val="4E00E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C45991"/>
    <w:multiLevelType w:val="multilevel"/>
    <w:tmpl w:val="44389800"/>
    <w:lvl w:ilvl="0">
      <w:start w:val="1"/>
      <w:numFmt w:val="decimal"/>
      <w:pStyle w:val="Ustpumowy"/>
      <w:lvlText w:val="%1."/>
      <w:lvlJc w:val="left"/>
      <w:pPr>
        <w:ind w:left="360" w:hanging="360"/>
      </w:pPr>
      <w:rPr>
        <w:rFonts w:ascii="Calibri" w:hAnsi="Calibri" w:cs="Calibri" w:hint="default"/>
        <w:b w:val="0"/>
        <w:i w:val="0"/>
        <w:strike w:val="0"/>
        <w:color w:val="auto"/>
        <w:sz w:val="24"/>
      </w:rPr>
    </w:lvl>
    <w:lvl w:ilvl="1">
      <w:start w:val="1"/>
      <w:numFmt w:val="decimal"/>
      <w:pStyle w:val="punktpoustpi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455F2D"/>
    <w:multiLevelType w:val="hybridMultilevel"/>
    <w:tmpl w:val="1E74A884"/>
    <w:lvl w:ilvl="0" w:tplc="04150011">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41" w15:restartNumberingAfterBreak="0">
    <w:nsid w:val="70983ADF"/>
    <w:multiLevelType w:val="hybridMultilevel"/>
    <w:tmpl w:val="B156C7F6"/>
    <w:lvl w:ilvl="0" w:tplc="7F289EFE">
      <w:start w:val="2"/>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B37C41"/>
    <w:multiLevelType w:val="hybridMultilevel"/>
    <w:tmpl w:val="E9DE7A8C"/>
    <w:lvl w:ilvl="0" w:tplc="D9460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6B6373"/>
    <w:multiLevelType w:val="hybridMultilevel"/>
    <w:tmpl w:val="C25487C6"/>
    <w:lvl w:ilvl="0" w:tplc="FFFFFFFF">
      <w:start w:val="1"/>
      <w:numFmt w:val="decimal"/>
      <w:lvlText w:val="%1."/>
      <w:lvlJc w:val="left"/>
      <w:pPr>
        <w:tabs>
          <w:tab w:val="num" w:pos="735"/>
        </w:tabs>
        <w:ind w:left="735" w:hanging="375"/>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D44DF1"/>
    <w:multiLevelType w:val="hybridMultilevel"/>
    <w:tmpl w:val="D0C6C0DE"/>
    <w:lvl w:ilvl="0" w:tplc="267813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0195866">
    <w:abstractNumId w:val="0"/>
  </w:num>
  <w:num w:numId="2" w16cid:durableId="1427535893">
    <w:abstractNumId w:val="43"/>
  </w:num>
  <w:num w:numId="3" w16cid:durableId="243759158">
    <w:abstractNumId w:val="39"/>
  </w:num>
  <w:num w:numId="4" w16cid:durableId="3161099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826485">
    <w:abstractNumId w:val="18"/>
  </w:num>
  <w:num w:numId="6" w16cid:durableId="1651791873">
    <w:abstractNumId w:val="37"/>
  </w:num>
  <w:num w:numId="7" w16cid:durableId="864292642">
    <w:abstractNumId w:val="31"/>
  </w:num>
  <w:num w:numId="8" w16cid:durableId="1999187775">
    <w:abstractNumId w:val="24"/>
  </w:num>
  <w:num w:numId="9" w16cid:durableId="1887137906">
    <w:abstractNumId w:val="28"/>
  </w:num>
  <w:num w:numId="10" w16cid:durableId="310451443">
    <w:abstractNumId w:val="40"/>
  </w:num>
  <w:num w:numId="11" w16cid:durableId="928931492">
    <w:abstractNumId w:val="33"/>
  </w:num>
  <w:num w:numId="12" w16cid:durableId="2142846423">
    <w:abstractNumId w:val="39"/>
  </w:num>
  <w:num w:numId="13" w16cid:durableId="1709793656">
    <w:abstractNumId w:val="41"/>
  </w:num>
  <w:num w:numId="14" w16cid:durableId="1725179141">
    <w:abstractNumId w:val="19"/>
  </w:num>
  <w:num w:numId="15" w16cid:durableId="188833380">
    <w:abstractNumId w:val="42"/>
  </w:num>
  <w:num w:numId="16" w16cid:durableId="391586775">
    <w:abstractNumId w:val="16"/>
  </w:num>
  <w:num w:numId="17" w16cid:durableId="1870290881">
    <w:abstractNumId w:val="20"/>
  </w:num>
  <w:num w:numId="18" w16cid:durableId="137365095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625467">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310600">
    <w:abstractNumId w:val="26"/>
  </w:num>
  <w:num w:numId="21" w16cid:durableId="390925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29844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52435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9390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25943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56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979923">
    <w:abstractNumId w:val="23"/>
  </w:num>
  <w:num w:numId="28" w16cid:durableId="1921594679">
    <w:abstractNumId w:val="44"/>
  </w:num>
  <w:num w:numId="29" w16cid:durableId="296953368">
    <w:abstractNumId w:val="34"/>
  </w:num>
  <w:num w:numId="30" w16cid:durableId="1584533186">
    <w:abstractNumId w:val="25"/>
  </w:num>
  <w:num w:numId="31" w16cid:durableId="1894926274">
    <w:abstractNumId w:val="35"/>
  </w:num>
  <w:num w:numId="32" w16cid:durableId="1486580447">
    <w:abstractNumId w:val="21"/>
  </w:num>
  <w:num w:numId="33" w16cid:durableId="1664777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611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9826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5061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064142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7115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87787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3860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3638694">
    <w:abstractNumId w:val="36"/>
  </w:num>
  <w:num w:numId="42" w16cid:durableId="6593838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7980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623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2600513">
    <w:abstractNumId w:val="29"/>
  </w:num>
  <w:num w:numId="46" w16cid:durableId="1688484165">
    <w:abstractNumId w:val="32"/>
  </w:num>
  <w:num w:numId="47" w16cid:durableId="464740114">
    <w:abstractNumId w:val="22"/>
  </w:num>
  <w:num w:numId="48" w16cid:durableId="1298411607">
    <w:abstractNumId w:val="46"/>
  </w:num>
  <w:num w:numId="49" w16cid:durableId="1897543097">
    <w:abstractNumId w:val="17"/>
  </w:num>
  <w:num w:numId="50" w16cid:durableId="1046950011">
    <w:abstractNumId w:val="45"/>
  </w:num>
  <w:num w:numId="51" w16cid:durableId="49547815">
    <w:abstractNumId w:val="38"/>
  </w:num>
  <w:numIdMacAtCleanup w:val="51"/>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74148775"/>
  </wne:recipientData>
  <wne:recipientData>
    <wne:active wne:val="1"/>
    <wne:hash wne:val="2946192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Users\mwalenta\Documents\BRI\Maluch plus 2019\testy seryjnej.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w:odso>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D7"/>
    <w:rsid w:val="00000031"/>
    <w:rsid w:val="0000024D"/>
    <w:rsid w:val="00000264"/>
    <w:rsid w:val="00001467"/>
    <w:rsid w:val="000014AA"/>
    <w:rsid w:val="0000757B"/>
    <w:rsid w:val="00007CD5"/>
    <w:rsid w:val="0001082D"/>
    <w:rsid w:val="000110B1"/>
    <w:rsid w:val="00011867"/>
    <w:rsid w:val="0001195F"/>
    <w:rsid w:val="00011AA2"/>
    <w:rsid w:val="000124A9"/>
    <w:rsid w:val="000133F6"/>
    <w:rsid w:val="00013D18"/>
    <w:rsid w:val="00014334"/>
    <w:rsid w:val="00014A02"/>
    <w:rsid w:val="00014EA7"/>
    <w:rsid w:val="00014F10"/>
    <w:rsid w:val="000163DC"/>
    <w:rsid w:val="0001700F"/>
    <w:rsid w:val="00017170"/>
    <w:rsid w:val="00017570"/>
    <w:rsid w:val="0002134F"/>
    <w:rsid w:val="00022DA5"/>
    <w:rsid w:val="00023C63"/>
    <w:rsid w:val="00024C19"/>
    <w:rsid w:val="00025458"/>
    <w:rsid w:val="00025F4A"/>
    <w:rsid w:val="00026D2A"/>
    <w:rsid w:val="00027ACC"/>
    <w:rsid w:val="0003084B"/>
    <w:rsid w:val="00030D26"/>
    <w:rsid w:val="00031D06"/>
    <w:rsid w:val="000329CB"/>
    <w:rsid w:val="0003362F"/>
    <w:rsid w:val="0003419D"/>
    <w:rsid w:val="00034FF1"/>
    <w:rsid w:val="00034FF5"/>
    <w:rsid w:val="000358E0"/>
    <w:rsid w:val="00037FB2"/>
    <w:rsid w:val="0004494B"/>
    <w:rsid w:val="00044F44"/>
    <w:rsid w:val="000459D4"/>
    <w:rsid w:val="00045A5F"/>
    <w:rsid w:val="00046AFC"/>
    <w:rsid w:val="00046F27"/>
    <w:rsid w:val="0004722C"/>
    <w:rsid w:val="00047E9A"/>
    <w:rsid w:val="00051D37"/>
    <w:rsid w:val="0005276D"/>
    <w:rsid w:val="0005415E"/>
    <w:rsid w:val="000548C4"/>
    <w:rsid w:val="0005600D"/>
    <w:rsid w:val="0005639C"/>
    <w:rsid w:val="00056C77"/>
    <w:rsid w:val="000578D9"/>
    <w:rsid w:val="0006050C"/>
    <w:rsid w:val="00060A7D"/>
    <w:rsid w:val="00060CB7"/>
    <w:rsid w:val="00060E28"/>
    <w:rsid w:val="0006174D"/>
    <w:rsid w:val="000619A6"/>
    <w:rsid w:val="000625D9"/>
    <w:rsid w:val="00063645"/>
    <w:rsid w:val="0006432A"/>
    <w:rsid w:val="000651A6"/>
    <w:rsid w:val="000652C0"/>
    <w:rsid w:val="00065549"/>
    <w:rsid w:val="0006630D"/>
    <w:rsid w:val="0007156B"/>
    <w:rsid w:val="00071D1B"/>
    <w:rsid w:val="000729C1"/>
    <w:rsid w:val="00075723"/>
    <w:rsid w:val="00075D6B"/>
    <w:rsid w:val="00076952"/>
    <w:rsid w:val="0008074C"/>
    <w:rsid w:val="00080AA6"/>
    <w:rsid w:val="00081937"/>
    <w:rsid w:val="0008338D"/>
    <w:rsid w:val="00083982"/>
    <w:rsid w:val="00085192"/>
    <w:rsid w:val="00085405"/>
    <w:rsid w:val="00086FA7"/>
    <w:rsid w:val="00087613"/>
    <w:rsid w:val="000878B7"/>
    <w:rsid w:val="000878F2"/>
    <w:rsid w:val="00090704"/>
    <w:rsid w:val="00091216"/>
    <w:rsid w:val="00091A57"/>
    <w:rsid w:val="00092403"/>
    <w:rsid w:val="00094019"/>
    <w:rsid w:val="00095089"/>
    <w:rsid w:val="000966A2"/>
    <w:rsid w:val="00096D88"/>
    <w:rsid w:val="000972F8"/>
    <w:rsid w:val="000975BE"/>
    <w:rsid w:val="000A04BD"/>
    <w:rsid w:val="000A21C1"/>
    <w:rsid w:val="000A2CD9"/>
    <w:rsid w:val="000A30F0"/>
    <w:rsid w:val="000A3552"/>
    <w:rsid w:val="000A3BB9"/>
    <w:rsid w:val="000A5618"/>
    <w:rsid w:val="000A7253"/>
    <w:rsid w:val="000B08B6"/>
    <w:rsid w:val="000B1089"/>
    <w:rsid w:val="000B1EB4"/>
    <w:rsid w:val="000B4701"/>
    <w:rsid w:val="000B583B"/>
    <w:rsid w:val="000B58F0"/>
    <w:rsid w:val="000B635E"/>
    <w:rsid w:val="000B6976"/>
    <w:rsid w:val="000B6BD0"/>
    <w:rsid w:val="000C1268"/>
    <w:rsid w:val="000C1EC3"/>
    <w:rsid w:val="000C2F3D"/>
    <w:rsid w:val="000C3F4B"/>
    <w:rsid w:val="000C44F9"/>
    <w:rsid w:val="000C676A"/>
    <w:rsid w:val="000C765B"/>
    <w:rsid w:val="000C7ACA"/>
    <w:rsid w:val="000D50D8"/>
    <w:rsid w:val="000D56FB"/>
    <w:rsid w:val="000D586C"/>
    <w:rsid w:val="000D6719"/>
    <w:rsid w:val="000D7965"/>
    <w:rsid w:val="000E0410"/>
    <w:rsid w:val="000E089E"/>
    <w:rsid w:val="000E1338"/>
    <w:rsid w:val="000E533A"/>
    <w:rsid w:val="000E5846"/>
    <w:rsid w:val="000E67AD"/>
    <w:rsid w:val="000F0F25"/>
    <w:rsid w:val="000F3B8F"/>
    <w:rsid w:val="000F4AB9"/>
    <w:rsid w:val="000F4B7A"/>
    <w:rsid w:val="000F4CF3"/>
    <w:rsid w:val="000F64FE"/>
    <w:rsid w:val="000F69D6"/>
    <w:rsid w:val="000F7C78"/>
    <w:rsid w:val="001001DF"/>
    <w:rsid w:val="00100DBD"/>
    <w:rsid w:val="001017F2"/>
    <w:rsid w:val="00101DDA"/>
    <w:rsid w:val="001026AE"/>
    <w:rsid w:val="0010367E"/>
    <w:rsid w:val="0010503D"/>
    <w:rsid w:val="001111AC"/>
    <w:rsid w:val="0011158A"/>
    <w:rsid w:val="001123ED"/>
    <w:rsid w:val="00112686"/>
    <w:rsid w:val="001150B9"/>
    <w:rsid w:val="00115BD6"/>
    <w:rsid w:val="0011664A"/>
    <w:rsid w:val="0011799C"/>
    <w:rsid w:val="00117B0E"/>
    <w:rsid w:val="0012197B"/>
    <w:rsid w:val="001219E8"/>
    <w:rsid w:val="00122DD1"/>
    <w:rsid w:val="00123A66"/>
    <w:rsid w:val="00124A33"/>
    <w:rsid w:val="00124B2E"/>
    <w:rsid w:val="0012568B"/>
    <w:rsid w:val="00125787"/>
    <w:rsid w:val="00125788"/>
    <w:rsid w:val="00125896"/>
    <w:rsid w:val="001279A4"/>
    <w:rsid w:val="00132E19"/>
    <w:rsid w:val="0013504C"/>
    <w:rsid w:val="00137C5C"/>
    <w:rsid w:val="001400B9"/>
    <w:rsid w:val="0014180C"/>
    <w:rsid w:val="00141DD6"/>
    <w:rsid w:val="001420B2"/>
    <w:rsid w:val="001471A6"/>
    <w:rsid w:val="001472B9"/>
    <w:rsid w:val="0015021F"/>
    <w:rsid w:val="00150D17"/>
    <w:rsid w:val="00151CBE"/>
    <w:rsid w:val="001536BF"/>
    <w:rsid w:val="001538B5"/>
    <w:rsid w:val="0015535F"/>
    <w:rsid w:val="00157A72"/>
    <w:rsid w:val="00157FA1"/>
    <w:rsid w:val="00161733"/>
    <w:rsid w:val="00161B62"/>
    <w:rsid w:val="00161FCB"/>
    <w:rsid w:val="00164F72"/>
    <w:rsid w:val="001651C8"/>
    <w:rsid w:val="001654F7"/>
    <w:rsid w:val="00165551"/>
    <w:rsid w:val="001660D0"/>
    <w:rsid w:val="001660DD"/>
    <w:rsid w:val="00167A3E"/>
    <w:rsid w:val="001746A6"/>
    <w:rsid w:val="00175028"/>
    <w:rsid w:val="00175AA2"/>
    <w:rsid w:val="00176D15"/>
    <w:rsid w:val="00180C90"/>
    <w:rsid w:val="00181DC5"/>
    <w:rsid w:val="00181FD7"/>
    <w:rsid w:val="001820B7"/>
    <w:rsid w:val="001823EC"/>
    <w:rsid w:val="001826BF"/>
    <w:rsid w:val="00183221"/>
    <w:rsid w:val="0018439A"/>
    <w:rsid w:val="001903D0"/>
    <w:rsid w:val="0019076E"/>
    <w:rsid w:val="00190E44"/>
    <w:rsid w:val="00192090"/>
    <w:rsid w:val="00192F52"/>
    <w:rsid w:val="001935EA"/>
    <w:rsid w:val="00193F51"/>
    <w:rsid w:val="00194C37"/>
    <w:rsid w:val="001951F6"/>
    <w:rsid w:val="00195401"/>
    <w:rsid w:val="001956F8"/>
    <w:rsid w:val="00195FA7"/>
    <w:rsid w:val="00196D81"/>
    <w:rsid w:val="0019725B"/>
    <w:rsid w:val="00197D75"/>
    <w:rsid w:val="001A101C"/>
    <w:rsid w:val="001A2CA2"/>
    <w:rsid w:val="001A2DD2"/>
    <w:rsid w:val="001A31AA"/>
    <w:rsid w:val="001A3690"/>
    <w:rsid w:val="001A3D14"/>
    <w:rsid w:val="001A42AA"/>
    <w:rsid w:val="001B16E4"/>
    <w:rsid w:val="001B2DA3"/>
    <w:rsid w:val="001B3A30"/>
    <w:rsid w:val="001B5909"/>
    <w:rsid w:val="001B5D7D"/>
    <w:rsid w:val="001B7B17"/>
    <w:rsid w:val="001C1006"/>
    <w:rsid w:val="001C1974"/>
    <w:rsid w:val="001C33A0"/>
    <w:rsid w:val="001C40A4"/>
    <w:rsid w:val="001C74F5"/>
    <w:rsid w:val="001C7F94"/>
    <w:rsid w:val="001D0CBF"/>
    <w:rsid w:val="001D0CD9"/>
    <w:rsid w:val="001D0DC7"/>
    <w:rsid w:val="001D43F5"/>
    <w:rsid w:val="001D4C68"/>
    <w:rsid w:val="001D6C42"/>
    <w:rsid w:val="001E2235"/>
    <w:rsid w:val="001E3302"/>
    <w:rsid w:val="001E61A5"/>
    <w:rsid w:val="001F0907"/>
    <w:rsid w:val="001F1566"/>
    <w:rsid w:val="001F15AC"/>
    <w:rsid w:val="001F4CA0"/>
    <w:rsid w:val="001F58EF"/>
    <w:rsid w:val="001F61C1"/>
    <w:rsid w:val="001F7817"/>
    <w:rsid w:val="002001B7"/>
    <w:rsid w:val="00200288"/>
    <w:rsid w:val="0020111C"/>
    <w:rsid w:val="0020253C"/>
    <w:rsid w:val="00202B3B"/>
    <w:rsid w:val="002034EF"/>
    <w:rsid w:val="002054F1"/>
    <w:rsid w:val="002060CF"/>
    <w:rsid w:val="00207015"/>
    <w:rsid w:val="0020798A"/>
    <w:rsid w:val="00210B40"/>
    <w:rsid w:val="0021146A"/>
    <w:rsid w:val="00211637"/>
    <w:rsid w:val="00214229"/>
    <w:rsid w:val="002158F7"/>
    <w:rsid w:val="00215D8E"/>
    <w:rsid w:val="00215F0A"/>
    <w:rsid w:val="00215F35"/>
    <w:rsid w:val="00215F8E"/>
    <w:rsid w:val="0022025F"/>
    <w:rsid w:val="0022105D"/>
    <w:rsid w:val="00222186"/>
    <w:rsid w:val="002236EC"/>
    <w:rsid w:val="00224239"/>
    <w:rsid w:val="00225132"/>
    <w:rsid w:val="00225453"/>
    <w:rsid w:val="002270E8"/>
    <w:rsid w:val="00230EB0"/>
    <w:rsid w:val="0023148C"/>
    <w:rsid w:val="0023660B"/>
    <w:rsid w:val="002405D3"/>
    <w:rsid w:val="002415EE"/>
    <w:rsid w:val="00242164"/>
    <w:rsid w:val="0024441D"/>
    <w:rsid w:val="00247143"/>
    <w:rsid w:val="00247621"/>
    <w:rsid w:val="00251498"/>
    <w:rsid w:val="00251DBB"/>
    <w:rsid w:val="00252347"/>
    <w:rsid w:val="002529C7"/>
    <w:rsid w:val="00253D0F"/>
    <w:rsid w:val="00253FEE"/>
    <w:rsid w:val="0025485B"/>
    <w:rsid w:val="00255409"/>
    <w:rsid w:val="002557F3"/>
    <w:rsid w:val="002558BD"/>
    <w:rsid w:val="00255C0A"/>
    <w:rsid w:val="00256F62"/>
    <w:rsid w:val="002572DE"/>
    <w:rsid w:val="0025788D"/>
    <w:rsid w:val="00260C8C"/>
    <w:rsid w:val="00262798"/>
    <w:rsid w:val="00262D8B"/>
    <w:rsid w:val="002641D4"/>
    <w:rsid w:val="002643CC"/>
    <w:rsid w:val="00265FAC"/>
    <w:rsid w:val="0026773A"/>
    <w:rsid w:val="0027108E"/>
    <w:rsid w:val="00273AF8"/>
    <w:rsid w:val="00273CCC"/>
    <w:rsid w:val="00274F58"/>
    <w:rsid w:val="0027571B"/>
    <w:rsid w:val="00275BDE"/>
    <w:rsid w:val="002763AE"/>
    <w:rsid w:val="0028036C"/>
    <w:rsid w:val="00280BD2"/>
    <w:rsid w:val="002821E5"/>
    <w:rsid w:val="00285517"/>
    <w:rsid w:val="002948C1"/>
    <w:rsid w:val="00294EF3"/>
    <w:rsid w:val="002952EF"/>
    <w:rsid w:val="00297517"/>
    <w:rsid w:val="002A2094"/>
    <w:rsid w:val="002A26ED"/>
    <w:rsid w:val="002A355A"/>
    <w:rsid w:val="002A474D"/>
    <w:rsid w:val="002A5138"/>
    <w:rsid w:val="002A5980"/>
    <w:rsid w:val="002A6C22"/>
    <w:rsid w:val="002B1AF6"/>
    <w:rsid w:val="002B3688"/>
    <w:rsid w:val="002B38FC"/>
    <w:rsid w:val="002B424E"/>
    <w:rsid w:val="002B5827"/>
    <w:rsid w:val="002B593B"/>
    <w:rsid w:val="002B74AB"/>
    <w:rsid w:val="002C0F96"/>
    <w:rsid w:val="002C1D06"/>
    <w:rsid w:val="002C2BD4"/>
    <w:rsid w:val="002C2CD4"/>
    <w:rsid w:val="002C35EB"/>
    <w:rsid w:val="002C4003"/>
    <w:rsid w:val="002C549B"/>
    <w:rsid w:val="002C7047"/>
    <w:rsid w:val="002C73FE"/>
    <w:rsid w:val="002D0E06"/>
    <w:rsid w:val="002D0EB8"/>
    <w:rsid w:val="002D44A1"/>
    <w:rsid w:val="002D520D"/>
    <w:rsid w:val="002D560B"/>
    <w:rsid w:val="002D7EDC"/>
    <w:rsid w:val="002E029B"/>
    <w:rsid w:val="002E0455"/>
    <w:rsid w:val="002E1368"/>
    <w:rsid w:val="002E2D18"/>
    <w:rsid w:val="002E2F05"/>
    <w:rsid w:val="002E413B"/>
    <w:rsid w:val="002E44D5"/>
    <w:rsid w:val="002E4554"/>
    <w:rsid w:val="002E6099"/>
    <w:rsid w:val="002E6AD2"/>
    <w:rsid w:val="002F0F2B"/>
    <w:rsid w:val="002F227B"/>
    <w:rsid w:val="002F4425"/>
    <w:rsid w:val="002F51A4"/>
    <w:rsid w:val="002F57E3"/>
    <w:rsid w:val="002F62B5"/>
    <w:rsid w:val="002F6994"/>
    <w:rsid w:val="002F7C30"/>
    <w:rsid w:val="00300741"/>
    <w:rsid w:val="003011DE"/>
    <w:rsid w:val="00302741"/>
    <w:rsid w:val="003028E4"/>
    <w:rsid w:val="00303F3F"/>
    <w:rsid w:val="003050DF"/>
    <w:rsid w:val="003051DE"/>
    <w:rsid w:val="003079BC"/>
    <w:rsid w:val="00310127"/>
    <w:rsid w:val="00310BD5"/>
    <w:rsid w:val="0031106E"/>
    <w:rsid w:val="00311F12"/>
    <w:rsid w:val="0031202A"/>
    <w:rsid w:val="0031277B"/>
    <w:rsid w:val="00313D5A"/>
    <w:rsid w:val="0031413B"/>
    <w:rsid w:val="00316806"/>
    <w:rsid w:val="00316D4F"/>
    <w:rsid w:val="003202D8"/>
    <w:rsid w:val="0032053F"/>
    <w:rsid w:val="0032065C"/>
    <w:rsid w:val="00321327"/>
    <w:rsid w:val="00321FF7"/>
    <w:rsid w:val="00322465"/>
    <w:rsid w:val="00325564"/>
    <w:rsid w:val="0032560A"/>
    <w:rsid w:val="00326C52"/>
    <w:rsid w:val="00326CBD"/>
    <w:rsid w:val="00330827"/>
    <w:rsid w:val="00331287"/>
    <w:rsid w:val="00334427"/>
    <w:rsid w:val="00335524"/>
    <w:rsid w:val="003355BD"/>
    <w:rsid w:val="0033678F"/>
    <w:rsid w:val="003372A4"/>
    <w:rsid w:val="0034223E"/>
    <w:rsid w:val="003425D8"/>
    <w:rsid w:val="00342CAB"/>
    <w:rsid w:val="00343B55"/>
    <w:rsid w:val="00344285"/>
    <w:rsid w:val="0034584F"/>
    <w:rsid w:val="00346439"/>
    <w:rsid w:val="00346582"/>
    <w:rsid w:val="00347DD4"/>
    <w:rsid w:val="00350467"/>
    <w:rsid w:val="00350CE5"/>
    <w:rsid w:val="00351383"/>
    <w:rsid w:val="00351BBD"/>
    <w:rsid w:val="00353324"/>
    <w:rsid w:val="00353646"/>
    <w:rsid w:val="003542FA"/>
    <w:rsid w:val="00355283"/>
    <w:rsid w:val="00356CAB"/>
    <w:rsid w:val="00356F23"/>
    <w:rsid w:val="00356FD0"/>
    <w:rsid w:val="003572AE"/>
    <w:rsid w:val="00357B21"/>
    <w:rsid w:val="00360753"/>
    <w:rsid w:val="00361416"/>
    <w:rsid w:val="003616C5"/>
    <w:rsid w:val="00362844"/>
    <w:rsid w:val="00362E66"/>
    <w:rsid w:val="0036371D"/>
    <w:rsid w:val="00363EF0"/>
    <w:rsid w:val="003657A7"/>
    <w:rsid w:val="003658D3"/>
    <w:rsid w:val="003703A7"/>
    <w:rsid w:val="0037390A"/>
    <w:rsid w:val="00374B19"/>
    <w:rsid w:val="00374D71"/>
    <w:rsid w:val="003767D2"/>
    <w:rsid w:val="0037742B"/>
    <w:rsid w:val="00380479"/>
    <w:rsid w:val="00380B75"/>
    <w:rsid w:val="00380F45"/>
    <w:rsid w:val="0038296E"/>
    <w:rsid w:val="003830C6"/>
    <w:rsid w:val="003833B1"/>
    <w:rsid w:val="003837AE"/>
    <w:rsid w:val="00383F48"/>
    <w:rsid w:val="00384D5B"/>
    <w:rsid w:val="0038560B"/>
    <w:rsid w:val="00385F8C"/>
    <w:rsid w:val="003865CE"/>
    <w:rsid w:val="0038695D"/>
    <w:rsid w:val="00386F66"/>
    <w:rsid w:val="0038727F"/>
    <w:rsid w:val="00387B64"/>
    <w:rsid w:val="00390551"/>
    <w:rsid w:val="00390E55"/>
    <w:rsid w:val="00391B21"/>
    <w:rsid w:val="00391E61"/>
    <w:rsid w:val="003933DC"/>
    <w:rsid w:val="00396A9F"/>
    <w:rsid w:val="00397040"/>
    <w:rsid w:val="003A0389"/>
    <w:rsid w:val="003A0C62"/>
    <w:rsid w:val="003A2E80"/>
    <w:rsid w:val="003A47D5"/>
    <w:rsid w:val="003A517F"/>
    <w:rsid w:val="003A70F7"/>
    <w:rsid w:val="003B4D15"/>
    <w:rsid w:val="003B6F23"/>
    <w:rsid w:val="003B7CC2"/>
    <w:rsid w:val="003C0D41"/>
    <w:rsid w:val="003C1B82"/>
    <w:rsid w:val="003C2618"/>
    <w:rsid w:val="003C52F3"/>
    <w:rsid w:val="003C655C"/>
    <w:rsid w:val="003C7329"/>
    <w:rsid w:val="003D005D"/>
    <w:rsid w:val="003D1125"/>
    <w:rsid w:val="003D172B"/>
    <w:rsid w:val="003D419C"/>
    <w:rsid w:val="003D7DDC"/>
    <w:rsid w:val="003E610F"/>
    <w:rsid w:val="003E6456"/>
    <w:rsid w:val="003E71B8"/>
    <w:rsid w:val="003E7A91"/>
    <w:rsid w:val="003F01DA"/>
    <w:rsid w:val="003F1568"/>
    <w:rsid w:val="003F1616"/>
    <w:rsid w:val="003F1A6C"/>
    <w:rsid w:val="003F224B"/>
    <w:rsid w:val="003F3FFD"/>
    <w:rsid w:val="003F40A3"/>
    <w:rsid w:val="003F4178"/>
    <w:rsid w:val="003F5A43"/>
    <w:rsid w:val="003F6900"/>
    <w:rsid w:val="00400067"/>
    <w:rsid w:val="004004FF"/>
    <w:rsid w:val="00400E2A"/>
    <w:rsid w:val="00401E7F"/>
    <w:rsid w:val="004026E1"/>
    <w:rsid w:val="00402EAE"/>
    <w:rsid w:val="0040669E"/>
    <w:rsid w:val="004067C9"/>
    <w:rsid w:val="00406924"/>
    <w:rsid w:val="00406990"/>
    <w:rsid w:val="00407327"/>
    <w:rsid w:val="0040740F"/>
    <w:rsid w:val="00407607"/>
    <w:rsid w:val="00410F8B"/>
    <w:rsid w:val="004115C2"/>
    <w:rsid w:val="0041288F"/>
    <w:rsid w:val="00412D51"/>
    <w:rsid w:val="0041416A"/>
    <w:rsid w:val="004142ED"/>
    <w:rsid w:val="00414F5F"/>
    <w:rsid w:val="00415173"/>
    <w:rsid w:val="0041568B"/>
    <w:rsid w:val="00416ADF"/>
    <w:rsid w:val="0042063F"/>
    <w:rsid w:val="004229E8"/>
    <w:rsid w:val="00423EEC"/>
    <w:rsid w:val="0042446C"/>
    <w:rsid w:val="004248B7"/>
    <w:rsid w:val="00425E08"/>
    <w:rsid w:val="004315E2"/>
    <w:rsid w:val="00431B90"/>
    <w:rsid w:val="00431F8D"/>
    <w:rsid w:val="004322B5"/>
    <w:rsid w:val="004322ED"/>
    <w:rsid w:val="00432C1C"/>
    <w:rsid w:val="00433424"/>
    <w:rsid w:val="0043472D"/>
    <w:rsid w:val="00434A4E"/>
    <w:rsid w:val="00435EA3"/>
    <w:rsid w:val="004365B5"/>
    <w:rsid w:val="004365E4"/>
    <w:rsid w:val="0043747D"/>
    <w:rsid w:val="00437B30"/>
    <w:rsid w:val="00441A36"/>
    <w:rsid w:val="0044230E"/>
    <w:rsid w:val="00443811"/>
    <w:rsid w:val="00444029"/>
    <w:rsid w:val="0044462C"/>
    <w:rsid w:val="00446091"/>
    <w:rsid w:val="004462D2"/>
    <w:rsid w:val="00450687"/>
    <w:rsid w:val="00450CDE"/>
    <w:rsid w:val="00450D74"/>
    <w:rsid w:val="0045184B"/>
    <w:rsid w:val="00452CE3"/>
    <w:rsid w:val="0045391E"/>
    <w:rsid w:val="004552BB"/>
    <w:rsid w:val="004554EC"/>
    <w:rsid w:val="004566F8"/>
    <w:rsid w:val="00460CDC"/>
    <w:rsid w:val="004610A8"/>
    <w:rsid w:val="0046117D"/>
    <w:rsid w:val="004629A4"/>
    <w:rsid w:val="00465489"/>
    <w:rsid w:val="004654E5"/>
    <w:rsid w:val="00465E4D"/>
    <w:rsid w:val="00467D8C"/>
    <w:rsid w:val="00467DD9"/>
    <w:rsid w:val="00470489"/>
    <w:rsid w:val="00470B0A"/>
    <w:rsid w:val="00471DE7"/>
    <w:rsid w:val="00472378"/>
    <w:rsid w:val="00473016"/>
    <w:rsid w:val="0047767D"/>
    <w:rsid w:val="00477D3A"/>
    <w:rsid w:val="00480036"/>
    <w:rsid w:val="004803DE"/>
    <w:rsid w:val="00480994"/>
    <w:rsid w:val="004809CA"/>
    <w:rsid w:val="00482029"/>
    <w:rsid w:val="004850E0"/>
    <w:rsid w:val="004854C8"/>
    <w:rsid w:val="00486007"/>
    <w:rsid w:val="004870D9"/>
    <w:rsid w:val="00487746"/>
    <w:rsid w:val="00487FE3"/>
    <w:rsid w:val="00490C44"/>
    <w:rsid w:val="00491100"/>
    <w:rsid w:val="00491D84"/>
    <w:rsid w:val="00493163"/>
    <w:rsid w:val="00493AB6"/>
    <w:rsid w:val="00493D50"/>
    <w:rsid w:val="0049761E"/>
    <w:rsid w:val="00497D23"/>
    <w:rsid w:val="004A0531"/>
    <w:rsid w:val="004A1C0A"/>
    <w:rsid w:val="004A1DC2"/>
    <w:rsid w:val="004A2E33"/>
    <w:rsid w:val="004A38E9"/>
    <w:rsid w:val="004A3AEE"/>
    <w:rsid w:val="004A3B08"/>
    <w:rsid w:val="004A44D2"/>
    <w:rsid w:val="004A51D2"/>
    <w:rsid w:val="004A6414"/>
    <w:rsid w:val="004A707D"/>
    <w:rsid w:val="004A725D"/>
    <w:rsid w:val="004A743B"/>
    <w:rsid w:val="004A75E7"/>
    <w:rsid w:val="004A7FA9"/>
    <w:rsid w:val="004B047C"/>
    <w:rsid w:val="004B1E75"/>
    <w:rsid w:val="004B3CE5"/>
    <w:rsid w:val="004B3DE2"/>
    <w:rsid w:val="004B4187"/>
    <w:rsid w:val="004B4EF9"/>
    <w:rsid w:val="004B5AAE"/>
    <w:rsid w:val="004B75CD"/>
    <w:rsid w:val="004B791D"/>
    <w:rsid w:val="004C010A"/>
    <w:rsid w:val="004C078C"/>
    <w:rsid w:val="004C1D70"/>
    <w:rsid w:val="004C2272"/>
    <w:rsid w:val="004C3A12"/>
    <w:rsid w:val="004C4BEC"/>
    <w:rsid w:val="004C4D8B"/>
    <w:rsid w:val="004C66DE"/>
    <w:rsid w:val="004C6851"/>
    <w:rsid w:val="004C6C12"/>
    <w:rsid w:val="004C6F3D"/>
    <w:rsid w:val="004C7B11"/>
    <w:rsid w:val="004C7BE7"/>
    <w:rsid w:val="004D2EA2"/>
    <w:rsid w:val="004D433E"/>
    <w:rsid w:val="004D4EF5"/>
    <w:rsid w:val="004D6208"/>
    <w:rsid w:val="004E39D8"/>
    <w:rsid w:val="004E534E"/>
    <w:rsid w:val="004E5EE9"/>
    <w:rsid w:val="004F0CDA"/>
    <w:rsid w:val="004F1DD3"/>
    <w:rsid w:val="004F2180"/>
    <w:rsid w:val="004F23D9"/>
    <w:rsid w:val="004F30FF"/>
    <w:rsid w:val="004F3231"/>
    <w:rsid w:val="004F3EE9"/>
    <w:rsid w:val="004F445F"/>
    <w:rsid w:val="004F51D0"/>
    <w:rsid w:val="004F5F13"/>
    <w:rsid w:val="004F6604"/>
    <w:rsid w:val="00500436"/>
    <w:rsid w:val="0050107D"/>
    <w:rsid w:val="00501A62"/>
    <w:rsid w:val="0050316A"/>
    <w:rsid w:val="00504802"/>
    <w:rsid w:val="005049F6"/>
    <w:rsid w:val="00504C24"/>
    <w:rsid w:val="00504C68"/>
    <w:rsid w:val="00504DA7"/>
    <w:rsid w:val="00504E10"/>
    <w:rsid w:val="00505CE2"/>
    <w:rsid w:val="0050688D"/>
    <w:rsid w:val="005076F4"/>
    <w:rsid w:val="00507ED7"/>
    <w:rsid w:val="00510DB2"/>
    <w:rsid w:val="00512D65"/>
    <w:rsid w:val="00513032"/>
    <w:rsid w:val="005144AA"/>
    <w:rsid w:val="0051618D"/>
    <w:rsid w:val="00516468"/>
    <w:rsid w:val="0051673F"/>
    <w:rsid w:val="00517E58"/>
    <w:rsid w:val="00517EB7"/>
    <w:rsid w:val="00520BA7"/>
    <w:rsid w:val="00520DB0"/>
    <w:rsid w:val="00520E56"/>
    <w:rsid w:val="00522C97"/>
    <w:rsid w:val="005335D5"/>
    <w:rsid w:val="00535183"/>
    <w:rsid w:val="005358ED"/>
    <w:rsid w:val="005403D5"/>
    <w:rsid w:val="00541740"/>
    <w:rsid w:val="00543957"/>
    <w:rsid w:val="005446A4"/>
    <w:rsid w:val="0054615A"/>
    <w:rsid w:val="0054678B"/>
    <w:rsid w:val="00547D69"/>
    <w:rsid w:val="00547E7E"/>
    <w:rsid w:val="00550757"/>
    <w:rsid w:val="00552200"/>
    <w:rsid w:val="00552A6E"/>
    <w:rsid w:val="0055347C"/>
    <w:rsid w:val="00553663"/>
    <w:rsid w:val="00555AD8"/>
    <w:rsid w:val="00555C6A"/>
    <w:rsid w:val="005568B3"/>
    <w:rsid w:val="00556A43"/>
    <w:rsid w:val="00557531"/>
    <w:rsid w:val="00557BAF"/>
    <w:rsid w:val="00557D29"/>
    <w:rsid w:val="00557E27"/>
    <w:rsid w:val="00562183"/>
    <w:rsid w:val="00562A59"/>
    <w:rsid w:val="00563086"/>
    <w:rsid w:val="005638F8"/>
    <w:rsid w:val="0056413A"/>
    <w:rsid w:val="00564D90"/>
    <w:rsid w:val="00565F66"/>
    <w:rsid w:val="00566725"/>
    <w:rsid w:val="00567F12"/>
    <w:rsid w:val="005707FD"/>
    <w:rsid w:val="0057159E"/>
    <w:rsid w:val="00571836"/>
    <w:rsid w:val="005737DC"/>
    <w:rsid w:val="00576F31"/>
    <w:rsid w:val="00577A29"/>
    <w:rsid w:val="00577BEB"/>
    <w:rsid w:val="00581A02"/>
    <w:rsid w:val="0058258D"/>
    <w:rsid w:val="00582C68"/>
    <w:rsid w:val="00583AD5"/>
    <w:rsid w:val="005840E7"/>
    <w:rsid w:val="00584941"/>
    <w:rsid w:val="0058587D"/>
    <w:rsid w:val="00585B72"/>
    <w:rsid w:val="00585E7E"/>
    <w:rsid w:val="0058613A"/>
    <w:rsid w:val="00586CA9"/>
    <w:rsid w:val="00586E3A"/>
    <w:rsid w:val="005871DD"/>
    <w:rsid w:val="005903F4"/>
    <w:rsid w:val="00590563"/>
    <w:rsid w:val="00595997"/>
    <w:rsid w:val="005965DA"/>
    <w:rsid w:val="005A13D7"/>
    <w:rsid w:val="005A24BA"/>
    <w:rsid w:val="005A3732"/>
    <w:rsid w:val="005A3EF4"/>
    <w:rsid w:val="005A4112"/>
    <w:rsid w:val="005A4DEB"/>
    <w:rsid w:val="005B0081"/>
    <w:rsid w:val="005B3A84"/>
    <w:rsid w:val="005B6876"/>
    <w:rsid w:val="005B7FF2"/>
    <w:rsid w:val="005C1E79"/>
    <w:rsid w:val="005C250E"/>
    <w:rsid w:val="005C2637"/>
    <w:rsid w:val="005C2F8F"/>
    <w:rsid w:val="005C468F"/>
    <w:rsid w:val="005C495F"/>
    <w:rsid w:val="005C5647"/>
    <w:rsid w:val="005C5B3F"/>
    <w:rsid w:val="005D012B"/>
    <w:rsid w:val="005D03B3"/>
    <w:rsid w:val="005D1158"/>
    <w:rsid w:val="005D381A"/>
    <w:rsid w:val="005D3CCC"/>
    <w:rsid w:val="005D5785"/>
    <w:rsid w:val="005D658F"/>
    <w:rsid w:val="005D65E8"/>
    <w:rsid w:val="005D6667"/>
    <w:rsid w:val="005D7A82"/>
    <w:rsid w:val="005E1194"/>
    <w:rsid w:val="005E17AC"/>
    <w:rsid w:val="005E5967"/>
    <w:rsid w:val="005E71DD"/>
    <w:rsid w:val="005E725D"/>
    <w:rsid w:val="005F2D5B"/>
    <w:rsid w:val="005F6AC9"/>
    <w:rsid w:val="005F7BCF"/>
    <w:rsid w:val="006012D7"/>
    <w:rsid w:val="00601491"/>
    <w:rsid w:val="00601D7F"/>
    <w:rsid w:val="0060242E"/>
    <w:rsid w:val="00604509"/>
    <w:rsid w:val="00604A17"/>
    <w:rsid w:val="00604A64"/>
    <w:rsid w:val="00605BC0"/>
    <w:rsid w:val="00607682"/>
    <w:rsid w:val="00607CDC"/>
    <w:rsid w:val="00607D7D"/>
    <w:rsid w:val="00610957"/>
    <w:rsid w:val="00611518"/>
    <w:rsid w:val="006118AE"/>
    <w:rsid w:val="00611E18"/>
    <w:rsid w:val="00614801"/>
    <w:rsid w:val="00614907"/>
    <w:rsid w:val="006163F1"/>
    <w:rsid w:val="00620434"/>
    <w:rsid w:val="00622623"/>
    <w:rsid w:val="00623315"/>
    <w:rsid w:val="006307C3"/>
    <w:rsid w:val="006307FB"/>
    <w:rsid w:val="00630F8B"/>
    <w:rsid w:val="006315C3"/>
    <w:rsid w:val="00631869"/>
    <w:rsid w:val="0063232D"/>
    <w:rsid w:val="006327E6"/>
    <w:rsid w:val="00634697"/>
    <w:rsid w:val="00635F64"/>
    <w:rsid w:val="00636087"/>
    <w:rsid w:val="006364B7"/>
    <w:rsid w:val="00641B2D"/>
    <w:rsid w:val="00642910"/>
    <w:rsid w:val="00644073"/>
    <w:rsid w:val="00645AD9"/>
    <w:rsid w:val="00650130"/>
    <w:rsid w:val="00650A44"/>
    <w:rsid w:val="00653F82"/>
    <w:rsid w:val="006548E6"/>
    <w:rsid w:val="00654CF3"/>
    <w:rsid w:val="00654F29"/>
    <w:rsid w:val="00656193"/>
    <w:rsid w:val="00657297"/>
    <w:rsid w:val="006572C4"/>
    <w:rsid w:val="00657471"/>
    <w:rsid w:val="006579B2"/>
    <w:rsid w:val="00657CC1"/>
    <w:rsid w:val="00657F8F"/>
    <w:rsid w:val="006609E0"/>
    <w:rsid w:val="006614D3"/>
    <w:rsid w:val="0066151E"/>
    <w:rsid w:val="00662222"/>
    <w:rsid w:val="00662866"/>
    <w:rsid w:val="00663079"/>
    <w:rsid w:val="006634C6"/>
    <w:rsid w:val="006642DF"/>
    <w:rsid w:val="00665028"/>
    <w:rsid w:val="006651AE"/>
    <w:rsid w:val="00666844"/>
    <w:rsid w:val="0067171B"/>
    <w:rsid w:val="0067217A"/>
    <w:rsid w:val="00672B93"/>
    <w:rsid w:val="00673955"/>
    <w:rsid w:val="00675922"/>
    <w:rsid w:val="006766EA"/>
    <w:rsid w:val="006767D8"/>
    <w:rsid w:val="00677F9A"/>
    <w:rsid w:val="006806BA"/>
    <w:rsid w:val="0068156E"/>
    <w:rsid w:val="00686181"/>
    <w:rsid w:val="00686983"/>
    <w:rsid w:val="00686D60"/>
    <w:rsid w:val="00686E6D"/>
    <w:rsid w:val="00687734"/>
    <w:rsid w:val="00687784"/>
    <w:rsid w:val="006905E1"/>
    <w:rsid w:val="00690C5B"/>
    <w:rsid w:val="00690DB4"/>
    <w:rsid w:val="00692D4F"/>
    <w:rsid w:val="00692E41"/>
    <w:rsid w:val="006938B8"/>
    <w:rsid w:val="0069428F"/>
    <w:rsid w:val="00694856"/>
    <w:rsid w:val="0069517D"/>
    <w:rsid w:val="0069531F"/>
    <w:rsid w:val="0069666B"/>
    <w:rsid w:val="00697C92"/>
    <w:rsid w:val="00697F06"/>
    <w:rsid w:val="006A026C"/>
    <w:rsid w:val="006A21FE"/>
    <w:rsid w:val="006A26A7"/>
    <w:rsid w:val="006A28CE"/>
    <w:rsid w:val="006A4F48"/>
    <w:rsid w:val="006A5471"/>
    <w:rsid w:val="006B0B96"/>
    <w:rsid w:val="006B0E73"/>
    <w:rsid w:val="006B1606"/>
    <w:rsid w:val="006B1902"/>
    <w:rsid w:val="006B20B7"/>
    <w:rsid w:val="006B5691"/>
    <w:rsid w:val="006B56FF"/>
    <w:rsid w:val="006B77E9"/>
    <w:rsid w:val="006C0A24"/>
    <w:rsid w:val="006C199B"/>
    <w:rsid w:val="006C2762"/>
    <w:rsid w:val="006C348C"/>
    <w:rsid w:val="006C35E9"/>
    <w:rsid w:val="006C380E"/>
    <w:rsid w:val="006C7344"/>
    <w:rsid w:val="006C7CA4"/>
    <w:rsid w:val="006D0641"/>
    <w:rsid w:val="006D06A5"/>
    <w:rsid w:val="006D0E82"/>
    <w:rsid w:val="006D17A7"/>
    <w:rsid w:val="006D19CF"/>
    <w:rsid w:val="006D289C"/>
    <w:rsid w:val="006D337C"/>
    <w:rsid w:val="006D4362"/>
    <w:rsid w:val="006D4C15"/>
    <w:rsid w:val="006D5468"/>
    <w:rsid w:val="006D5A6F"/>
    <w:rsid w:val="006D6761"/>
    <w:rsid w:val="006D6D83"/>
    <w:rsid w:val="006D7279"/>
    <w:rsid w:val="006D7658"/>
    <w:rsid w:val="006E0212"/>
    <w:rsid w:val="006E0323"/>
    <w:rsid w:val="006E0362"/>
    <w:rsid w:val="006E159A"/>
    <w:rsid w:val="006E283F"/>
    <w:rsid w:val="006E2E52"/>
    <w:rsid w:val="006E48BF"/>
    <w:rsid w:val="006F0B54"/>
    <w:rsid w:val="006F0E26"/>
    <w:rsid w:val="006F1435"/>
    <w:rsid w:val="006F1E9C"/>
    <w:rsid w:val="006F260C"/>
    <w:rsid w:val="006F65BD"/>
    <w:rsid w:val="006F732F"/>
    <w:rsid w:val="00700B07"/>
    <w:rsid w:val="0070303D"/>
    <w:rsid w:val="0070311C"/>
    <w:rsid w:val="00703A60"/>
    <w:rsid w:val="00704061"/>
    <w:rsid w:val="00705563"/>
    <w:rsid w:val="007066E6"/>
    <w:rsid w:val="007115EF"/>
    <w:rsid w:val="007148DD"/>
    <w:rsid w:val="007152A9"/>
    <w:rsid w:val="00715642"/>
    <w:rsid w:val="00717C03"/>
    <w:rsid w:val="00720312"/>
    <w:rsid w:val="0072112C"/>
    <w:rsid w:val="00722A87"/>
    <w:rsid w:val="0072433C"/>
    <w:rsid w:val="00724E83"/>
    <w:rsid w:val="007254B1"/>
    <w:rsid w:val="00726179"/>
    <w:rsid w:val="007261A0"/>
    <w:rsid w:val="00726433"/>
    <w:rsid w:val="00726870"/>
    <w:rsid w:val="00730823"/>
    <w:rsid w:val="0073108B"/>
    <w:rsid w:val="00731320"/>
    <w:rsid w:val="007326BA"/>
    <w:rsid w:val="00732837"/>
    <w:rsid w:val="00734D65"/>
    <w:rsid w:val="00735946"/>
    <w:rsid w:val="00735B69"/>
    <w:rsid w:val="00735C63"/>
    <w:rsid w:val="00736205"/>
    <w:rsid w:val="00737034"/>
    <w:rsid w:val="007400AE"/>
    <w:rsid w:val="00741E9D"/>
    <w:rsid w:val="00741F66"/>
    <w:rsid w:val="007421E7"/>
    <w:rsid w:val="00742350"/>
    <w:rsid w:val="00743245"/>
    <w:rsid w:val="00743DDD"/>
    <w:rsid w:val="0074643E"/>
    <w:rsid w:val="00747314"/>
    <w:rsid w:val="00750A91"/>
    <w:rsid w:val="00752809"/>
    <w:rsid w:val="00752F3B"/>
    <w:rsid w:val="00753227"/>
    <w:rsid w:val="007533EA"/>
    <w:rsid w:val="0075390E"/>
    <w:rsid w:val="00754B68"/>
    <w:rsid w:val="00754F06"/>
    <w:rsid w:val="00756B51"/>
    <w:rsid w:val="00756CCB"/>
    <w:rsid w:val="00756F82"/>
    <w:rsid w:val="007603D3"/>
    <w:rsid w:val="00760D4E"/>
    <w:rsid w:val="00761304"/>
    <w:rsid w:val="00762CA0"/>
    <w:rsid w:val="00762DF5"/>
    <w:rsid w:val="00763D87"/>
    <w:rsid w:val="00765161"/>
    <w:rsid w:val="00766545"/>
    <w:rsid w:val="00766CBA"/>
    <w:rsid w:val="0076709D"/>
    <w:rsid w:val="007672EA"/>
    <w:rsid w:val="00770F2A"/>
    <w:rsid w:val="007737D8"/>
    <w:rsid w:val="00773BA0"/>
    <w:rsid w:val="00773CFF"/>
    <w:rsid w:val="00774B84"/>
    <w:rsid w:val="007760B2"/>
    <w:rsid w:val="007774B0"/>
    <w:rsid w:val="00782007"/>
    <w:rsid w:val="007875D5"/>
    <w:rsid w:val="00790090"/>
    <w:rsid w:val="00795C80"/>
    <w:rsid w:val="00795E28"/>
    <w:rsid w:val="00795FC4"/>
    <w:rsid w:val="007A2DFD"/>
    <w:rsid w:val="007A3A8C"/>
    <w:rsid w:val="007A43FF"/>
    <w:rsid w:val="007A4893"/>
    <w:rsid w:val="007A4DC1"/>
    <w:rsid w:val="007A510A"/>
    <w:rsid w:val="007A5CEB"/>
    <w:rsid w:val="007A5E50"/>
    <w:rsid w:val="007B0950"/>
    <w:rsid w:val="007B26D1"/>
    <w:rsid w:val="007B3570"/>
    <w:rsid w:val="007B3707"/>
    <w:rsid w:val="007B3F32"/>
    <w:rsid w:val="007B66A3"/>
    <w:rsid w:val="007C0019"/>
    <w:rsid w:val="007C2B81"/>
    <w:rsid w:val="007C471B"/>
    <w:rsid w:val="007C47CC"/>
    <w:rsid w:val="007C4ABF"/>
    <w:rsid w:val="007C4E72"/>
    <w:rsid w:val="007C5613"/>
    <w:rsid w:val="007C5BF4"/>
    <w:rsid w:val="007C763F"/>
    <w:rsid w:val="007C7D71"/>
    <w:rsid w:val="007D02AA"/>
    <w:rsid w:val="007D0CA6"/>
    <w:rsid w:val="007D1DB9"/>
    <w:rsid w:val="007D1E45"/>
    <w:rsid w:val="007D2C26"/>
    <w:rsid w:val="007D3390"/>
    <w:rsid w:val="007D49AF"/>
    <w:rsid w:val="007D60F2"/>
    <w:rsid w:val="007D67B5"/>
    <w:rsid w:val="007D79B8"/>
    <w:rsid w:val="007E088E"/>
    <w:rsid w:val="007E5317"/>
    <w:rsid w:val="007E58D1"/>
    <w:rsid w:val="007E5A5B"/>
    <w:rsid w:val="007E70D8"/>
    <w:rsid w:val="007F0983"/>
    <w:rsid w:val="007F0A43"/>
    <w:rsid w:val="007F1024"/>
    <w:rsid w:val="007F182D"/>
    <w:rsid w:val="007F1E5E"/>
    <w:rsid w:val="007F2687"/>
    <w:rsid w:val="007F2FBB"/>
    <w:rsid w:val="007F39AF"/>
    <w:rsid w:val="00800C0D"/>
    <w:rsid w:val="00802501"/>
    <w:rsid w:val="0080251B"/>
    <w:rsid w:val="00802580"/>
    <w:rsid w:val="00802E87"/>
    <w:rsid w:val="008046C5"/>
    <w:rsid w:val="008073D8"/>
    <w:rsid w:val="00812516"/>
    <w:rsid w:val="00812B7F"/>
    <w:rsid w:val="00814F03"/>
    <w:rsid w:val="0081551C"/>
    <w:rsid w:val="00816A16"/>
    <w:rsid w:val="00817553"/>
    <w:rsid w:val="0082158F"/>
    <w:rsid w:val="0082363A"/>
    <w:rsid w:val="00823DAF"/>
    <w:rsid w:val="00824414"/>
    <w:rsid w:val="008249C7"/>
    <w:rsid w:val="00826DA2"/>
    <w:rsid w:val="00827EB5"/>
    <w:rsid w:val="00831471"/>
    <w:rsid w:val="008354BA"/>
    <w:rsid w:val="008368FD"/>
    <w:rsid w:val="008405B4"/>
    <w:rsid w:val="0084164C"/>
    <w:rsid w:val="008429F5"/>
    <w:rsid w:val="00842B6F"/>
    <w:rsid w:val="00842CB1"/>
    <w:rsid w:val="008440E7"/>
    <w:rsid w:val="00844592"/>
    <w:rsid w:val="0084473B"/>
    <w:rsid w:val="008452CF"/>
    <w:rsid w:val="00846193"/>
    <w:rsid w:val="008465F9"/>
    <w:rsid w:val="0084775C"/>
    <w:rsid w:val="00847DAC"/>
    <w:rsid w:val="008503A3"/>
    <w:rsid w:val="0085184E"/>
    <w:rsid w:val="00855A73"/>
    <w:rsid w:val="0085668B"/>
    <w:rsid w:val="00856C31"/>
    <w:rsid w:val="00857880"/>
    <w:rsid w:val="00860D35"/>
    <w:rsid w:val="00861470"/>
    <w:rsid w:val="0086165C"/>
    <w:rsid w:val="008620A9"/>
    <w:rsid w:val="008623F0"/>
    <w:rsid w:val="00862BAF"/>
    <w:rsid w:val="00862C74"/>
    <w:rsid w:val="008639C8"/>
    <w:rsid w:val="008642BC"/>
    <w:rsid w:val="008643E6"/>
    <w:rsid w:val="0086463C"/>
    <w:rsid w:val="0086478C"/>
    <w:rsid w:val="00872184"/>
    <w:rsid w:val="008777FF"/>
    <w:rsid w:val="00880DC6"/>
    <w:rsid w:val="00881F1D"/>
    <w:rsid w:val="00882393"/>
    <w:rsid w:val="00882550"/>
    <w:rsid w:val="00883117"/>
    <w:rsid w:val="00884275"/>
    <w:rsid w:val="00884DFE"/>
    <w:rsid w:val="00886118"/>
    <w:rsid w:val="008906CB"/>
    <w:rsid w:val="00891897"/>
    <w:rsid w:val="0089292E"/>
    <w:rsid w:val="00892E73"/>
    <w:rsid w:val="008934C2"/>
    <w:rsid w:val="00893638"/>
    <w:rsid w:val="00894CA5"/>
    <w:rsid w:val="008957B6"/>
    <w:rsid w:val="008A2430"/>
    <w:rsid w:val="008A2F7F"/>
    <w:rsid w:val="008A3300"/>
    <w:rsid w:val="008A3596"/>
    <w:rsid w:val="008A6EA4"/>
    <w:rsid w:val="008A7972"/>
    <w:rsid w:val="008B1885"/>
    <w:rsid w:val="008B2474"/>
    <w:rsid w:val="008B3B49"/>
    <w:rsid w:val="008B3E8D"/>
    <w:rsid w:val="008B4A97"/>
    <w:rsid w:val="008B662C"/>
    <w:rsid w:val="008B68FE"/>
    <w:rsid w:val="008B6C5F"/>
    <w:rsid w:val="008C0D78"/>
    <w:rsid w:val="008C1DD0"/>
    <w:rsid w:val="008C382F"/>
    <w:rsid w:val="008C3970"/>
    <w:rsid w:val="008C3CF0"/>
    <w:rsid w:val="008C4664"/>
    <w:rsid w:val="008C50A2"/>
    <w:rsid w:val="008D199F"/>
    <w:rsid w:val="008D1C63"/>
    <w:rsid w:val="008D42A6"/>
    <w:rsid w:val="008D72BA"/>
    <w:rsid w:val="008D744A"/>
    <w:rsid w:val="008E1026"/>
    <w:rsid w:val="008E146E"/>
    <w:rsid w:val="008E1C60"/>
    <w:rsid w:val="008E1F8C"/>
    <w:rsid w:val="008E3B6E"/>
    <w:rsid w:val="008E607C"/>
    <w:rsid w:val="008E6C45"/>
    <w:rsid w:val="008F0B07"/>
    <w:rsid w:val="008F0E9A"/>
    <w:rsid w:val="008F14FA"/>
    <w:rsid w:val="008F1CB5"/>
    <w:rsid w:val="008F2F4E"/>
    <w:rsid w:val="008F331C"/>
    <w:rsid w:val="008F395A"/>
    <w:rsid w:val="008F60D5"/>
    <w:rsid w:val="008F6F7D"/>
    <w:rsid w:val="0090240C"/>
    <w:rsid w:val="00902501"/>
    <w:rsid w:val="00902797"/>
    <w:rsid w:val="00904432"/>
    <w:rsid w:val="00904A5D"/>
    <w:rsid w:val="00905BE0"/>
    <w:rsid w:val="0090693A"/>
    <w:rsid w:val="0090797C"/>
    <w:rsid w:val="00910099"/>
    <w:rsid w:val="009101B3"/>
    <w:rsid w:val="00911F02"/>
    <w:rsid w:val="00913B4D"/>
    <w:rsid w:val="00913DBD"/>
    <w:rsid w:val="00914F0B"/>
    <w:rsid w:val="00915A17"/>
    <w:rsid w:val="009174D8"/>
    <w:rsid w:val="00920249"/>
    <w:rsid w:val="009202B4"/>
    <w:rsid w:val="00922B3A"/>
    <w:rsid w:val="009239E2"/>
    <w:rsid w:val="00924E9F"/>
    <w:rsid w:val="009256C3"/>
    <w:rsid w:val="009263FA"/>
    <w:rsid w:val="0092659E"/>
    <w:rsid w:val="00931CC5"/>
    <w:rsid w:val="00932697"/>
    <w:rsid w:val="009334A6"/>
    <w:rsid w:val="0093410E"/>
    <w:rsid w:val="00935240"/>
    <w:rsid w:val="0093599F"/>
    <w:rsid w:val="00936853"/>
    <w:rsid w:val="00940A6A"/>
    <w:rsid w:val="00941411"/>
    <w:rsid w:val="009420CD"/>
    <w:rsid w:val="009423BA"/>
    <w:rsid w:val="0094252E"/>
    <w:rsid w:val="009429A9"/>
    <w:rsid w:val="00947CF8"/>
    <w:rsid w:val="009519E7"/>
    <w:rsid w:val="0095282A"/>
    <w:rsid w:val="00953165"/>
    <w:rsid w:val="00953244"/>
    <w:rsid w:val="009566C6"/>
    <w:rsid w:val="00956795"/>
    <w:rsid w:val="00960D73"/>
    <w:rsid w:val="00960DCF"/>
    <w:rsid w:val="00961191"/>
    <w:rsid w:val="009640E5"/>
    <w:rsid w:val="009647A2"/>
    <w:rsid w:val="00964995"/>
    <w:rsid w:val="00966473"/>
    <w:rsid w:val="00966F72"/>
    <w:rsid w:val="00967584"/>
    <w:rsid w:val="00972351"/>
    <w:rsid w:val="00972354"/>
    <w:rsid w:val="00973740"/>
    <w:rsid w:val="00973EC3"/>
    <w:rsid w:val="009743F9"/>
    <w:rsid w:val="009747C2"/>
    <w:rsid w:val="00974B85"/>
    <w:rsid w:val="0097705B"/>
    <w:rsid w:val="00980A13"/>
    <w:rsid w:val="00980D43"/>
    <w:rsid w:val="00982991"/>
    <w:rsid w:val="0098359A"/>
    <w:rsid w:val="00984B5F"/>
    <w:rsid w:val="00984DA0"/>
    <w:rsid w:val="0098559A"/>
    <w:rsid w:val="0098653F"/>
    <w:rsid w:val="00986AD2"/>
    <w:rsid w:val="00986C39"/>
    <w:rsid w:val="00990B30"/>
    <w:rsid w:val="009A0E64"/>
    <w:rsid w:val="009A1988"/>
    <w:rsid w:val="009A29FB"/>
    <w:rsid w:val="009A2ACE"/>
    <w:rsid w:val="009A331E"/>
    <w:rsid w:val="009A4537"/>
    <w:rsid w:val="009A55BB"/>
    <w:rsid w:val="009A588D"/>
    <w:rsid w:val="009A5A41"/>
    <w:rsid w:val="009A69E5"/>
    <w:rsid w:val="009B0525"/>
    <w:rsid w:val="009B177E"/>
    <w:rsid w:val="009B2592"/>
    <w:rsid w:val="009B2CC6"/>
    <w:rsid w:val="009B321E"/>
    <w:rsid w:val="009B38CF"/>
    <w:rsid w:val="009B4AB1"/>
    <w:rsid w:val="009B6791"/>
    <w:rsid w:val="009B73FC"/>
    <w:rsid w:val="009C1374"/>
    <w:rsid w:val="009C34BD"/>
    <w:rsid w:val="009C3A5B"/>
    <w:rsid w:val="009C41B1"/>
    <w:rsid w:val="009C4C0B"/>
    <w:rsid w:val="009C59A6"/>
    <w:rsid w:val="009C776C"/>
    <w:rsid w:val="009C78F1"/>
    <w:rsid w:val="009C7FBF"/>
    <w:rsid w:val="009D147B"/>
    <w:rsid w:val="009D4291"/>
    <w:rsid w:val="009D5AE2"/>
    <w:rsid w:val="009D760F"/>
    <w:rsid w:val="009E0CB8"/>
    <w:rsid w:val="009E0F7C"/>
    <w:rsid w:val="009E1269"/>
    <w:rsid w:val="009E14F2"/>
    <w:rsid w:val="009E1F8E"/>
    <w:rsid w:val="009E2387"/>
    <w:rsid w:val="009E26E6"/>
    <w:rsid w:val="009E47D2"/>
    <w:rsid w:val="009E71C8"/>
    <w:rsid w:val="009E74C3"/>
    <w:rsid w:val="009F1D35"/>
    <w:rsid w:val="009F3100"/>
    <w:rsid w:val="009F342E"/>
    <w:rsid w:val="009F3513"/>
    <w:rsid w:val="009F36A9"/>
    <w:rsid w:val="009F5391"/>
    <w:rsid w:val="009F5A37"/>
    <w:rsid w:val="009F5B5F"/>
    <w:rsid w:val="009F6560"/>
    <w:rsid w:val="009F68E8"/>
    <w:rsid w:val="009F7224"/>
    <w:rsid w:val="009F750E"/>
    <w:rsid w:val="009F76FE"/>
    <w:rsid w:val="00A00ED7"/>
    <w:rsid w:val="00A028D8"/>
    <w:rsid w:val="00A045CA"/>
    <w:rsid w:val="00A050B4"/>
    <w:rsid w:val="00A060DD"/>
    <w:rsid w:val="00A071EA"/>
    <w:rsid w:val="00A11DF8"/>
    <w:rsid w:val="00A11DFE"/>
    <w:rsid w:val="00A12823"/>
    <w:rsid w:val="00A14587"/>
    <w:rsid w:val="00A14BD0"/>
    <w:rsid w:val="00A14C0A"/>
    <w:rsid w:val="00A14F47"/>
    <w:rsid w:val="00A1615B"/>
    <w:rsid w:val="00A16ABC"/>
    <w:rsid w:val="00A17C4A"/>
    <w:rsid w:val="00A17F0D"/>
    <w:rsid w:val="00A17F33"/>
    <w:rsid w:val="00A2037F"/>
    <w:rsid w:val="00A20E54"/>
    <w:rsid w:val="00A23D0C"/>
    <w:rsid w:val="00A244B6"/>
    <w:rsid w:val="00A24B62"/>
    <w:rsid w:val="00A24F5B"/>
    <w:rsid w:val="00A2556B"/>
    <w:rsid w:val="00A259CE"/>
    <w:rsid w:val="00A26155"/>
    <w:rsid w:val="00A26BE1"/>
    <w:rsid w:val="00A26F00"/>
    <w:rsid w:val="00A27BEB"/>
    <w:rsid w:val="00A30153"/>
    <w:rsid w:val="00A30435"/>
    <w:rsid w:val="00A334A9"/>
    <w:rsid w:val="00A33672"/>
    <w:rsid w:val="00A35109"/>
    <w:rsid w:val="00A3538E"/>
    <w:rsid w:val="00A364C1"/>
    <w:rsid w:val="00A3771C"/>
    <w:rsid w:val="00A3783D"/>
    <w:rsid w:val="00A4049E"/>
    <w:rsid w:val="00A405A0"/>
    <w:rsid w:val="00A41CCD"/>
    <w:rsid w:val="00A421AC"/>
    <w:rsid w:val="00A4231B"/>
    <w:rsid w:val="00A42DC8"/>
    <w:rsid w:val="00A43DDB"/>
    <w:rsid w:val="00A45981"/>
    <w:rsid w:val="00A46845"/>
    <w:rsid w:val="00A47302"/>
    <w:rsid w:val="00A509F8"/>
    <w:rsid w:val="00A510A4"/>
    <w:rsid w:val="00A513E9"/>
    <w:rsid w:val="00A51C1E"/>
    <w:rsid w:val="00A52168"/>
    <w:rsid w:val="00A525B3"/>
    <w:rsid w:val="00A5656B"/>
    <w:rsid w:val="00A6025C"/>
    <w:rsid w:val="00A61AAA"/>
    <w:rsid w:val="00A61B66"/>
    <w:rsid w:val="00A63748"/>
    <w:rsid w:val="00A639D4"/>
    <w:rsid w:val="00A64694"/>
    <w:rsid w:val="00A6672C"/>
    <w:rsid w:val="00A66850"/>
    <w:rsid w:val="00A67964"/>
    <w:rsid w:val="00A7315C"/>
    <w:rsid w:val="00A735B8"/>
    <w:rsid w:val="00A73CEF"/>
    <w:rsid w:val="00A745A2"/>
    <w:rsid w:val="00A753A3"/>
    <w:rsid w:val="00A765B7"/>
    <w:rsid w:val="00A80639"/>
    <w:rsid w:val="00A806DC"/>
    <w:rsid w:val="00A80D62"/>
    <w:rsid w:val="00A81B2D"/>
    <w:rsid w:val="00A81DFE"/>
    <w:rsid w:val="00A82862"/>
    <w:rsid w:val="00A83CCE"/>
    <w:rsid w:val="00A849E2"/>
    <w:rsid w:val="00A87DD0"/>
    <w:rsid w:val="00A9043C"/>
    <w:rsid w:val="00A904C7"/>
    <w:rsid w:val="00A927E9"/>
    <w:rsid w:val="00A937CE"/>
    <w:rsid w:val="00A93E98"/>
    <w:rsid w:val="00A94718"/>
    <w:rsid w:val="00A94792"/>
    <w:rsid w:val="00A9602B"/>
    <w:rsid w:val="00A96CEF"/>
    <w:rsid w:val="00A977E4"/>
    <w:rsid w:val="00A97DB7"/>
    <w:rsid w:val="00A97FB6"/>
    <w:rsid w:val="00AA10AA"/>
    <w:rsid w:val="00AA244A"/>
    <w:rsid w:val="00AA2A9E"/>
    <w:rsid w:val="00AA2BA7"/>
    <w:rsid w:val="00AA3B18"/>
    <w:rsid w:val="00AA3CA1"/>
    <w:rsid w:val="00AA45C6"/>
    <w:rsid w:val="00AA46F3"/>
    <w:rsid w:val="00AA511B"/>
    <w:rsid w:val="00AA517A"/>
    <w:rsid w:val="00AA64B4"/>
    <w:rsid w:val="00AA694B"/>
    <w:rsid w:val="00AA69E1"/>
    <w:rsid w:val="00AA6B17"/>
    <w:rsid w:val="00AA732F"/>
    <w:rsid w:val="00AB0846"/>
    <w:rsid w:val="00AB49E7"/>
    <w:rsid w:val="00AB71DE"/>
    <w:rsid w:val="00AC09A5"/>
    <w:rsid w:val="00AC3956"/>
    <w:rsid w:val="00AC5105"/>
    <w:rsid w:val="00AC70BE"/>
    <w:rsid w:val="00AC7AD5"/>
    <w:rsid w:val="00AC7B5D"/>
    <w:rsid w:val="00AD3E49"/>
    <w:rsid w:val="00AD5AFB"/>
    <w:rsid w:val="00AD675A"/>
    <w:rsid w:val="00AD7664"/>
    <w:rsid w:val="00AD7A1C"/>
    <w:rsid w:val="00AE04C5"/>
    <w:rsid w:val="00AE10C3"/>
    <w:rsid w:val="00AE1F71"/>
    <w:rsid w:val="00AE278E"/>
    <w:rsid w:val="00AE2D7D"/>
    <w:rsid w:val="00AE3605"/>
    <w:rsid w:val="00AE3A41"/>
    <w:rsid w:val="00AE4149"/>
    <w:rsid w:val="00AE49BF"/>
    <w:rsid w:val="00AE4D57"/>
    <w:rsid w:val="00AE73F6"/>
    <w:rsid w:val="00AF089F"/>
    <w:rsid w:val="00AF2CF4"/>
    <w:rsid w:val="00AF42BB"/>
    <w:rsid w:val="00AF4FA5"/>
    <w:rsid w:val="00AF76A2"/>
    <w:rsid w:val="00B007CA"/>
    <w:rsid w:val="00B01A1B"/>
    <w:rsid w:val="00B03381"/>
    <w:rsid w:val="00B03C97"/>
    <w:rsid w:val="00B050C5"/>
    <w:rsid w:val="00B054D5"/>
    <w:rsid w:val="00B062C2"/>
    <w:rsid w:val="00B07A8E"/>
    <w:rsid w:val="00B1090E"/>
    <w:rsid w:val="00B11260"/>
    <w:rsid w:val="00B11735"/>
    <w:rsid w:val="00B12397"/>
    <w:rsid w:val="00B127B9"/>
    <w:rsid w:val="00B129A1"/>
    <w:rsid w:val="00B12E92"/>
    <w:rsid w:val="00B14E04"/>
    <w:rsid w:val="00B170F0"/>
    <w:rsid w:val="00B208CB"/>
    <w:rsid w:val="00B2094E"/>
    <w:rsid w:val="00B20C95"/>
    <w:rsid w:val="00B20DBF"/>
    <w:rsid w:val="00B2103D"/>
    <w:rsid w:val="00B221B3"/>
    <w:rsid w:val="00B238C2"/>
    <w:rsid w:val="00B24B70"/>
    <w:rsid w:val="00B2668D"/>
    <w:rsid w:val="00B26C6A"/>
    <w:rsid w:val="00B318C3"/>
    <w:rsid w:val="00B32459"/>
    <w:rsid w:val="00B32AA8"/>
    <w:rsid w:val="00B33619"/>
    <w:rsid w:val="00B36CCB"/>
    <w:rsid w:val="00B37666"/>
    <w:rsid w:val="00B40835"/>
    <w:rsid w:val="00B42074"/>
    <w:rsid w:val="00B44811"/>
    <w:rsid w:val="00B4542B"/>
    <w:rsid w:val="00B500F0"/>
    <w:rsid w:val="00B50F75"/>
    <w:rsid w:val="00B5134C"/>
    <w:rsid w:val="00B51698"/>
    <w:rsid w:val="00B51B01"/>
    <w:rsid w:val="00B52B9E"/>
    <w:rsid w:val="00B536C2"/>
    <w:rsid w:val="00B5748E"/>
    <w:rsid w:val="00B6268C"/>
    <w:rsid w:val="00B6322B"/>
    <w:rsid w:val="00B6516A"/>
    <w:rsid w:val="00B66092"/>
    <w:rsid w:val="00B70A17"/>
    <w:rsid w:val="00B734A4"/>
    <w:rsid w:val="00B73593"/>
    <w:rsid w:val="00B73C77"/>
    <w:rsid w:val="00B73EBA"/>
    <w:rsid w:val="00B74666"/>
    <w:rsid w:val="00B7585B"/>
    <w:rsid w:val="00B7766A"/>
    <w:rsid w:val="00B800DA"/>
    <w:rsid w:val="00B80CCA"/>
    <w:rsid w:val="00B836BD"/>
    <w:rsid w:val="00B838DF"/>
    <w:rsid w:val="00B84614"/>
    <w:rsid w:val="00B84C31"/>
    <w:rsid w:val="00B86372"/>
    <w:rsid w:val="00B86E0C"/>
    <w:rsid w:val="00B86EA0"/>
    <w:rsid w:val="00B90378"/>
    <w:rsid w:val="00B9086E"/>
    <w:rsid w:val="00B90D39"/>
    <w:rsid w:val="00B90ED7"/>
    <w:rsid w:val="00B91ABD"/>
    <w:rsid w:val="00B91F18"/>
    <w:rsid w:val="00B92498"/>
    <w:rsid w:val="00B92F5C"/>
    <w:rsid w:val="00B9415C"/>
    <w:rsid w:val="00B94394"/>
    <w:rsid w:val="00BA039E"/>
    <w:rsid w:val="00BA12D6"/>
    <w:rsid w:val="00BA217E"/>
    <w:rsid w:val="00BA2CE9"/>
    <w:rsid w:val="00BA46BE"/>
    <w:rsid w:val="00BA4F81"/>
    <w:rsid w:val="00BA5FF4"/>
    <w:rsid w:val="00BB1E90"/>
    <w:rsid w:val="00BB2893"/>
    <w:rsid w:val="00BB4654"/>
    <w:rsid w:val="00BB5AFF"/>
    <w:rsid w:val="00BB5C2B"/>
    <w:rsid w:val="00BB617C"/>
    <w:rsid w:val="00BB693B"/>
    <w:rsid w:val="00BC11ED"/>
    <w:rsid w:val="00BC2326"/>
    <w:rsid w:val="00BC3447"/>
    <w:rsid w:val="00BC4ECE"/>
    <w:rsid w:val="00BC720D"/>
    <w:rsid w:val="00BC7756"/>
    <w:rsid w:val="00BD0B02"/>
    <w:rsid w:val="00BD0C34"/>
    <w:rsid w:val="00BD1708"/>
    <w:rsid w:val="00BD1E99"/>
    <w:rsid w:val="00BD1F99"/>
    <w:rsid w:val="00BD2299"/>
    <w:rsid w:val="00BD2A7B"/>
    <w:rsid w:val="00BD2D55"/>
    <w:rsid w:val="00BD3535"/>
    <w:rsid w:val="00BD3ACE"/>
    <w:rsid w:val="00BD3FFC"/>
    <w:rsid w:val="00BD5648"/>
    <w:rsid w:val="00BD6C0D"/>
    <w:rsid w:val="00BD7B19"/>
    <w:rsid w:val="00BE279F"/>
    <w:rsid w:val="00BE27A7"/>
    <w:rsid w:val="00BE42EE"/>
    <w:rsid w:val="00BE463C"/>
    <w:rsid w:val="00BE4DA6"/>
    <w:rsid w:val="00BE4FE3"/>
    <w:rsid w:val="00BE574D"/>
    <w:rsid w:val="00BF04E3"/>
    <w:rsid w:val="00BF1161"/>
    <w:rsid w:val="00BF14A1"/>
    <w:rsid w:val="00BF14B6"/>
    <w:rsid w:val="00BF1FE2"/>
    <w:rsid w:val="00BF2397"/>
    <w:rsid w:val="00BF34E7"/>
    <w:rsid w:val="00BF406E"/>
    <w:rsid w:val="00BF47EC"/>
    <w:rsid w:val="00BF5ECC"/>
    <w:rsid w:val="00BF616B"/>
    <w:rsid w:val="00BF6201"/>
    <w:rsid w:val="00BF774D"/>
    <w:rsid w:val="00BF7E51"/>
    <w:rsid w:val="00C00330"/>
    <w:rsid w:val="00C01501"/>
    <w:rsid w:val="00C01BF5"/>
    <w:rsid w:val="00C02445"/>
    <w:rsid w:val="00C030D0"/>
    <w:rsid w:val="00C0527D"/>
    <w:rsid w:val="00C06CBD"/>
    <w:rsid w:val="00C07BBC"/>
    <w:rsid w:val="00C10813"/>
    <w:rsid w:val="00C10AF5"/>
    <w:rsid w:val="00C14DCF"/>
    <w:rsid w:val="00C14F1E"/>
    <w:rsid w:val="00C1620D"/>
    <w:rsid w:val="00C17203"/>
    <w:rsid w:val="00C17C22"/>
    <w:rsid w:val="00C2175F"/>
    <w:rsid w:val="00C21B62"/>
    <w:rsid w:val="00C2354F"/>
    <w:rsid w:val="00C24D43"/>
    <w:rsid w:val="00C25BF5"/>
    <w:rsid w:val="00C25ED3"/>
    <w:rsid w:val="00C2631D"/>
    <w:rsid w:val="00C31406"/>
    <w:rsid w:val="00C336DB"/>
    <w:rsid w:val="00C35229"/>
    <w:rsid w:val="00C353FA"/>
    <w:rsid w:val="00C354FD"/>
    <w:rsid w:val="00C356C2"/>
    <w:rsid w:val="00C35BF6"/>
    <w:rsid w:val="00C36106"/>
    <w:rsid w:val="00C36DF2"/>
    <w:rsid w:val="00C37C2C"/>
    <w:rsid w:val="00C37D91"/>
    <w:rsid w:val="00C42349"/>
    <w:rsid w:val="00C46980"/>
    <w:rsid w:val="00C47351"/>
    <w:rsid w:val="00C5054E"/>
    <w:rsid w:val="00C50B49"/>
    <w:rsid w:val="00C50E5A"/>
    <w:rsid w:val="00C50ED7"/>
    <w:rsid w:val="00C53653"/>
    <w:rsid w:val="00C54F33"/>
    <w:rsid w:val="00C555A9"/>
    <w:rsid w:val="00C55912"/>
    <w:rsid w:val="00C55E2E"/>
    <w:rsid w:val="00C57C36"/>
    <w:rsid w:val="00C57FE3"/>
    <w:rsid w:val="00C60F64"/>
    <w:rsid w:val="00C613CF"/>
    <w:rsid w:val="00C61842"/>
    <w:rsid w:val="00C63ACD"/>
    <w:rsid w:val="00C64863"/>
    <w:rsid w:val="00C65DBE"/>
    <w:rsid w:val="00C66796"/>
    <w:rsid w:val="00C70AD5"/>
    <w:rsid w:val="00C70BD0"/>
    <w:rsid w:val="00C75ECA"/>
    <w:rsid w:val="00C75F61"/>
    <w:rsid w:val="00C76F3B"/>
    <w:rsid w:val="00C82F4B"/>
    <w:rsid w:val="00C834AC"/>
    <w:rsid w:val="00C87629"/>
    <w:rsid w:val="00C87C27"/>
    <w:rsid w:val="00C906E7"/>
    <w:rsid w:val="00C9735C"/>
    <w:rsid w:val="00CA0922"/>
    <w:rsid w:val="00CA2308"/>
    <w:rsid w:val="00CA3279"/>
    <w:rsid w:val="00CA3A59"/>
    <w:rsid w:val="00CA4491"/>
    <w:rsid w:val="00CA4958"/>
    <w:rsid w:val="00CA4D0D"/>
    <w:rsid w:val="00CA53C9"/>
    <w:rsid w:val="00CA630E"/>
    <w:rsid w:val="00CA6C37"/>
    <w:rsid w:val="00CA6D86"/>
    <w:rsid w:val="00CA7153"/>
    <w:rsid w:val="00CA7231"/>
    <w:rsid w:val="00CA731B"/>
    <w:rsid w:val="00CB217A"/>
    <w:rsid w:val="00CB3916"/>
    <w:rsid w:val="00CB5C09"/>
    <w:rsid w:val="00CB6115"/>
    <w:rsid w:val="00CB6F85"/>
    <w:rsid w:val="00CB7A83"/>
    <w:rsid w:val="00CC216E"/>
    <w:rsid w:val="00CC229C"/>
    <w:rsid w:val="00CC24D2"/>
    <w:rsid w:val="00CC27F3"/>
    <w:rsid w:val="00CC2FDC"/>
    <w:rsid w:val="00CC37E7"/>
    <w:rsid w:val="00CC4B73"/>
    <w:rsid w:val="00CC4CAC"/>
    <w:rsid w:val="00CC523F"/>
    <w:rsid w:val="00CC62B5"/>
    <w:rsid w:val="00CC652F"/>
    <w:rsid w:val="00CC6549"/>
    <w:rsid w:val="00CC6996"/>
    <w:rsid w:val="00CD23C8"/>
    <w:rsid w:val="00CD48EA"/>
    <w:rsid w:val="00CD61E8"/>
    <w:rsid w:val="00CD6F12"/>
    <w:rsid w:val="00CD7D52"/>
    <w:rsid w:val="00CE147D"/>
    <w:rsid w:val="00CE2E1E"/>
    <w:rsid w:val="00CE4154"/>
    <w:rsid w:val="00CE4D10"/>
    <w:rsid w:val="00CE4D4D"/>
    <w:rsid w:val="00CE6C93"/>
    <w:rsid w:val="00CE7976"/>
    <w:rsid w:val="00CF0D95"/>
    <w:rsid w:val="00CF16CA"/>
    <w:rsid w:val="00CF24A4"/>
    <w:rsid w:val="00CF2D39"/>
    <w:rsid w:val="00CF4EBB"/>
    <w:rsid w:val="00CF5263"/>
    <w:rsid w:val="00CF68AC"/>
    <w:rsid w:val="00CF7F0F"/>
    <w:rsid w:val="00D003E1"/>
    <w:rsid w:val="00D006CA"/>
    <w:rsid w:val="00D01401"/>
    <w:rsid w:val="00D01414"/>
    <w:rsid w:val="00D025D1"/>
    <w:rsid w:val="00D04174"/>
    <w:rsid w:val="00D041C0"/>
    <w:rsid w:val="00D046CE"/>
    <w:rsid w:val="00D04855"/>
    <w:rsid w:val="00D04922"/>
    <w:rsid w:val="00D052B0"/>
    <w:rsid w:val="00D07103"/>
    <w:rsid w:val="00D0770C"/>
    <w:rsid w:val="00D10ABA"/>
    <w:rsid w:val="00D121AD"/>
    <w:rsid w:val="00D12951"/>
    <w:rsid w:val="00D132AE"/>
    <w:rsid w:val="00D14647"/>
    <w:rsid w:val="00D158C8"/>
    <w:rsid w:val="00D161C7"/>
    <w:rsid w:val="00D16E30"/>
    <w:rsid w:val="00D20F74"/>
    <w:rsid w:val="00D2135F"/>
    <w:rsid w:val="00D213CB"/>
    <w:rsid w:val="00D214E3"/>
    <w:rsid w:val="00D25696"/>
    <w:rsid w:val="00D2659C"/>
    <w:rsid w:val="00D267FB"/>
    <w:rsid w:val="00D270E2"/>
    <w:rsid w:val="00D311B0"/>
    <w:rsid w:val="00D312D6"/>
    <w:rsid w:val="00D31680"/>
    <w:rsid w:val="00D31BF5"/>
    <w:rsid w:val="00D3218F"/>
    <w:rsid w:val="00D32C2E"/>
    <w:rsid w:val="00D32F1F"/>
    <w:rsid w:val="00D3497D"/>
    <w:rsid w:val="00D34A07"/>
    <w:rsid w:val="00D34E15"/>
    <w:rsid w:val="00D354F6"/>
    <w:rsid w:val="00D37E97"/>
    <w:rsid w:val="00D40F91"/>
    <w:rsid w:val="00D41DF1"/>
    <w:rsid w:val="00D50520"/>
    <w:rsid w:val="00D505B3"/>
    <w:rsid w:val="00D5142F"/>
    <w:rsid w:val="00D51DBA"/>
    <w:rsid w:val="00D5374D"/>
    <w:rsid w:val="00D53D0B"/>
    <w:rsid w:val="00D54D30"/>
    <w:rsid w:val="00D5534A"/>
    <w:rsid w:val="00D56452"/>
    <w:rsid w:val="00D60AA6"/>
    <w:rsid w:val="00D60AAE"/>
    <w:rsid w:val="00D60F7E"/>
    <w:rsid w:val="00D62256"/>
    <w:rsid w:val="00D623FD"/>
    <w:rsid w:val="00D62799"/>
    <w:rsid w:val="00D637DB"/>
    <w:rsid w:val="00D6469C"/>
    <w:rsid w:val="00D66259"/>
    <w:rsid w:val="00D67621"/>
    <w:rsid w:val="00D70A1A"/>
    <w:rsid w:val="00D71021"/>
    <w:rsid w:val="00D71122"/>
    <w:rsid w:val="00D72219"/>
    <w:rsid w:val="00D8119C"/>
    <w:rsid w:val="00D81A27"/>
    <w:rsid w:val="00D8245F"/>
    <w:rsid w:val="00D8322B"/>
    <w:rsid w:val="00D841C1"/>
    <w:rsid w:val="00D85975"/>
    <w:rsid w:val="00D90911"/>
    <w:rsid w:val="00D909FE"/>
    <w:rsid w:val="00D90ABA"/>
    <w:rsid w:val="00D90B44"/>
    <w:rsid w:val="00D92ACA"/>
    <w:rsid w:val="00D93983"/>
    <w:rsid w:val="00D95376"/>
    <w:rsid w:val="00D95DF9"/>
    <w:rsid w:val="00D96E29"/>
    <w:rsid w:val="00DA455F"/>
    <w:rsid w:val="00DA524D"/>
    <w:rsid w:val="00DA71BA"/>
    <w:rsid w:val="00DA71F2"/>
    <w:rsid w:val="00DA7731"/>
    <w:rsid w:val="00DB0C32"/>
    <w:rsid w:val="00DB27F3"/>
    <w:rsid w:val="00DB30D9"/>
    <w:rsid w:val="00DB3598"/>
    <w:rsid w:val="00DB4F5A"/>
    <w:rsid w:val="00DB6671"/>
    <w:rsid w:val="00DB6EDC"/>
    <w:rsid w:val="00DB7073"/>
    <w:rsid w:val="00DB720E"/>
    <w:rsid w:val="00DB7946"/>
    <w:rsid w:val="00DC1645"/>
    <w:rsid w:val="00DC4D73"/>
    <w:rsid w:val="00DC54FA"/>
    <w:rsid w:val="00DC56D5"/>
    <w:rsid w:val="00DC5A55"/>
    <w:rsid w:val="00DC5E74"/>
    <w:rsid w:val="00DC74C9"/>
    <w:rsid w:val="00DC7ADA"/>
    <w:rsid w:val="00DD1647"/>
    <w:rsid w:val="00DD2125"/>
    <w:rsid w:val="00DD254A"/>
    <w:rsid w:val="00DD548C"/>
    <w:rsid w:val="00DD5E7B"/>
    <w:rsid w:val="00DD64FA"/>
    <w:rsid w:val="00DD73DA"/>
    <w:rsid w:val="00DD7FA8"/>
    <w:rsid w:val="00DE04F1"/>
    <w:rsid w:val="00DE2BFC"/>
    <w:rsid w:val="00DE5116"/>
    <w:rsid w:val="00DF22C5"/>
    <w:rsid w:val="00DF3565"/>
    <w:rsid w:val="00DF37CA"/>
    <w:rsid w:val="00DF3EA4"/>
    <w:rsid w:val="00DF405C"/>
    <w:rsid w:val="00DF5C62"/>
    <w:rsid w:val="00DF6913"/>
    <w:rsid w:val="00E0086E"/>
    <w:rsid w:val="00E01653"/>
    <w:rsid w:val="00E01BBD"/>
    <w:rsid w:val="00E02612"/>
    <w:rsid w:val="00E048E5"/>
    <w:rsid w:val="00E04C98"/>
    <w:rsid w:val="00E04C99"/>
    <w:rsid w:val="00E0527F"/>
    <w:rsid w:val="00E060B5"/>
    <w:rsid w:val="00E069CE"/>
    <w:rsid w:val="00E06F45"/>
    <w:rsid w:val="00E077F4"/>
    <w:rsid w:val="00E10265"/>
    <w:rsid w:val="00E11111"/>
    <w:rsid w:val="00E11733"/>
    <w:rsid w:val="00E12F4C"/>
    <w:rsid w:val="00E1311D"/>
    <w:rsid w:val="00E13232"/>
    <w:rsid w:val="00E13C4B"/>
    <w:rsid w:val="00E1422A"/>
    <w:rsid w:val="00E145E0"/>
    <w:rsid w:val="00E16133"/>
    <w:rsid w:val="00E16C6E"/>
    <w:rsid w:val="00E16F53"/>
    <w:rsid w:val="00E171AF"/>
    <w:rsid w:val="00E20CA1"/>
    <w:rsid w:val="00E23383"/>
    <w:rsid w:val="00E23B74"/>
    <w:rsid w:val="00E2512D"/>
    <w:rsid w:val="00E256D7"/>
    <w:rsid w:val="00E25B64"/>
    <w:rsid w:val="00E26480"/>
    <w:rsid w:val="00E27197"/>
    <w:rsid w:val="00E27542"/>
    <w:rsid w:val="00E27DEE"/>
    <w:rsid w:val="00E311C9"/>
    <w:rsid w:val="00E325A8"/>
    <w:rsid w:val="00E330DE"/>
    <w:rsid w:val="00E338A4"/>
    <w:rsid w:val="00E3415E"/>
    <w:rsid w:val="00E3630D"/>
    <w:rsid w:val="00E364B4"/>
    <w:rsid w:val="00E37D0A"/>
    <w:rsid w:val="00E37EA9"/>
    <w:rsid w:val="00E41E8F"/>
    <w:rsid w:val="00E42A61"/>
    <w:rsid w:val="00E44067"/>
    <w:rsid w:val="00E446D3"/>
    <w:rsid w:val="00E4523C"/>
    <w:rsid w:val="00E45675"/>
    <w:rsid w:val="00E45966"/>
    <w:rsid w:val="00E46E01"/>
    <w:rsid w:val="00E503E5"/>
    <w:rsid w:val="00E50D08"/>
    <w:rsid w:val="00E5151D"/>
    <w:rsid w:val="00E548A6"/>
    <w:rsid w:val="00E54C4C"/>
    <w:rsid w:val="00E55A6E"/>
    <w:rsid w:val="00E610C7"/>
    <w:rsid w:val="00E614D7"/>
    <w:rsid w:val="00E62A2C"/>
    <w:rsid w:val="00E63334"/>
    <w:rsid w:val="00E6352F"/>
    <w:rsid w:val="00E63A48"/>
    <w:rsid w:val="00E63B94"/>
    <w:rsid w:val="00E664EB"/>
    <w:rsid w:val="00E67F18"/>
    <w:rsid w:val="00E723BE"/>
    <w:rsid w:val="00E72861"/>
    <w:rsid w:val="00E730D1"/>
    <w:rsid w:val="00E73546"/>
    <w:rsid w:val="00E7379E"/>
    <w:rsid w:val="00E73D33"/>
    <w:rsid w:val="00E73E4D"/>
    <w:rsid w:val="00E76635"/>
    <w:rsid w:val="00E76E8C"/>
    <w:rsid w:val="00E76F93"/>
    <w:rsid w:val="00E77BA9"/>
    <w:rsid w:val="00E80FE2"/>
    <w:rsid w:val="00E82504"/>
    <w:rsid w:val="00E829EC"/>
    <w:rsid w:val="00E82BF2"/>
    <w:rsid w:val="00E840E5"/>
    <w:rsid w:val="00E871CE"/>
    <w:rsid w:val="00E873D3"/>
    <w:rsid w:val="00E87B99"/>
    <w:rsid w:val="00E87C2A"/>
    <w:rsid w:val="00E87DBF"/>
    <w:rsid w:val="00E87F11"/>
    <w:rsid w:val="00E92443"/>
    <w:rsid w:val="00E930E4"/>
    <w:rsid w:val="00E953E9"/>
    <w:rsid w:val="00E95F15"/>
    <w:rsid w:val="00E965A5"/>
    <w:rsid w:val="00E97592"/>
    <w:rsid w:val="00E975DD"/>
    <w:rsid w:val="00E97F2F"/>
    <w:rsid w:val="00EA02A3"/>
    <w:rsid w:val="00EA0CAE"/>
    <w:rsid w:val="00EA0DB5"/>
    <w:rsid w:val="00EA1037"/>
    <w:rsid w:val="00EA3013"/>
    <w:rsid w:val="00EA5609"/>
    <w:rsid w:val="00EA69AC"/>
    <w:rsid w:val="00EA7274"/>
    <w:rsid w:val="00EA7AD7"/>
    <w:rsid w:val="00EA7BAF"/>
    <w:rsid w:val="00EB02CF"/>
    <w:rsid w:val="00EB2214"/>
    <w:rsid w:val="00EB25B2"/>
    <w:rsid w:val="00EB3C8D"/>
    <w:rsid w:val="00EB639A"/>
    <w:rsid w:val="00EB753E"/>
    <w:rsid w:val="00EB7F40"/>
    <w:rsid w:val="00EC3423"/>
    <w:rsid w:val="00EC3DA0"/>
    <w:rsid w:val="00EC4177"/>
    <w:rsid w:val="00EC5221"/>
    <w:rsid w:val="00EC7874"/>
    <w:rsid w:val="00ED0052"/>
    <w:rsid w:val="00ED1FC0"/>
    <w:rsid w:val="00ED3ACC"/>
    <w:rsid w:val="00ED47E6"/>
    <w:rsid w:val="00ED69E0"/>
    <w:rsid w:val="00ED6F16"/>
    <w:rsid w:val="00ED7D29"/>
    <w:rsid w:val="00EE0C13"/>
    <w:rsid w:val="00EE1140"/>
    <w:rsid w:val="00EE28AD"/>
    <w:rsid w:val="00EE42B6"/>
    <w:rsid w:val="00EE4A7A"/>
    <w:rsid w:val="00EE58B6"/>
    <w:rsid w:val="00EE6399"/>
    <w:rsid w:val="00EE65BD"/>
    <w:rsid w:val="00EE6EA0"/>
    <w:rsid w:val="00EE71C9"/>
    <w:rsid w:val="00EE7751"/>
    <w:rsid w:val="00EF0ACB"/>
    <w:rsid w:val="00EF3356"/>
    <w:rsid w:val="00EF3FC5"/>
    <w:rsid w:val="00EF4415"/>
    <w:rsid w:val="00EF4873"/>
    <w:rsid w:val="00EF4DFA"/>
    <w:rsid w:val="00EF4EED"/>
    <w:rsid w:val="00EF53AB"/>
    <w:rsid w:val="00EF6FC6"/>
    <w:rsid w:val="00F00E75"/>
    <w:rsid w:val="00F01848"/>
    <w:rsid w:val="00F01EB3"/>
    <w:rsid w:val="00F02707"/>
    <w:rsid w:val="00F02F73"/>
    <w:rsid w:val="00F03A93"/>
    <w:rsid w:val="00F0451B"/>
    <w:rsid w:val="00F05491"/>
    <w:rsid w:val="00F0649F"/>
    <w:rsid w:val="00F06A42"/>
    <w:rsid w:val="00F06D5B"/>
    <w:rsid w:val="00F10E01"/>
    <w:rsid w:val="00F10F45"/>
    <w:rsid w:val="00F12A71"/>
    <w:rsid w:val="00F13282"/>
    <w:rsid w:val="00F13B16"/>
    <w:rsid w:val="00F141BA"/>
    <w:rsid w:val="00F15654"/>
    <w:rsid w:val="00F167E5"/>
    <w:rsid w:val="00F16C81"/>
    <w:rsid w:val="00F21FAD"/>
    <w:rsid w:val="00F222E2"/>
    <w:rsid w:val="00F226FE"/>
    <w:rsid w:val="00F232C5"/>
    <w:rsid w:val="00F23995"/>
    <w:rsid w:val="00F24C3A"/>
    <w:rsid w:val="00F255B7"/>
    <w:rsid w:val="00F26ADD"/>
    <w:rsid w:val="00F27645"/>
    <w:rsid w:val="00F27B66"/>
    <w:rsid w:val="00F3176D"/>
    <w:rsid w:val="00F33D03"/>
    <w:rsid w:val="00F357EB"/>
    <w:rsid w:val="00F37338"/>
    <w:rsid w:val="00F4053D"/>
    <w:rsid w:val="00F415CB"/>
    <w:rsid w:val="00F42970"/>
    <w:rsid w:val="00F4341C"/>
    <w:rsid w:val="00F43F68"/>
    <w:rsid w:val="00F44EAA"/>
    <w:rsid w:val="00F4594B"/>
    <w:rsid w:val="00F47836"/>
    <w:rsid w:val="00F5046D"/>
    <w:rsid w:val="00F526DB"/>
    <w:rsid w:val="00F52CB6"/>
    <w:rsid w:val="00F53B97"/>
    <w:rsid w:val="00F56CC9"/>
    <w:rsid w:val="00F575F9"/>
    <w:rsid w:val="00F61883"/>
    <w:rsid w:val="00F61F70"/>
    <w:rsid w:val="00F62BF8"/>
    <w:rsid w:val="00F67C25"/>
    <w:rsid w:val="00F72442"/>
    <w:rsid w:val="00F7258B"/>
    <w:rsid w:val="00F73865"/>
    <w:rsid w:val="00F73DF6"/>
    <w:rsid w:val="00F75065"/>
    <w:rsid w:val="00F76D99"/>
    <w:rsid w:val="00F76ED7"/>
    <w:rsid w:val="00F77965"/>
    <w:rsid w:val="00F77FB0"/>
    <w:rsid w:val="00F80ABF"/>
    <w:rsid w:val="00F8306D"/>
    <w:rsid w:val="00F83716"/>
    <w:rsid w:val="00F83EC6"/>
    <w:rsid w:val="00F844D5"/>
    <w:rsid w:val="00F8474C"/>
    <w:rsid w:val="00F87A38"/>
    <w:rsid w:val="00F90BAC"/>
    <w:rsid w:val="00F90FC1"/>
    <w:rsid w:val="00F937F3"/>
    <w:rsid w:val="00F9452C"/>
    <w:rsid w:val="00F95A6E"/>
    <w:rsid w:val="00F97621"/>
    <w:rsid w:val="00FA5ECB"/>
    <w:rsid w:val="00FA631D"/>
    <w:rsid w:val="00FB006C"/>
    <w:rsid w:val="00FB2B02"/>
    <w:rsid w:val="00FB3585"/>
    <w:rsid w:val="00FB47CF"/>
    <w:rsid w:val="00FB6684"/>
    <w:rsid w:val="00FB7135"/>
    <w:rsid w:val="00FC019D"/>
    <w:rsid w:val="00FC038C"/>
    <w:rsid w:val="00FC2E1F"/>
    <w:rsid w:val="00FC3418"/>
    <w:rsid w:val="00FC373F"/>
    <w:rsid w:val="00FC44D3"/>
    <w:rsid w:val="00FC700F"/>
    <w:rsid w:val="00FC79E2"/>
    <w:rsid w:val="00FC7B78"/>
    <w:rsid w:val="00FC7D8B"/>
    <w:rsid w:val="00FD2647"/>
    <w:rsid w:val="00FE2EEF"/>
    <w:rsid w:val="00FE2EF3"/>
    <w:rsid w:val="00FE2FC1"/>
    <w:rsid w:val="00FE3FF2"/>
    <w:rsid w:val="00FE447C"/>
    <w:rsid w:val="00FE47BD"/>
    <w:rsid w:val="00FE5293"/>
    <w:rsid w:val="00FE5FEC"/>
    <w:rsid w:val="00FE71B5"/>
    <w:rsid w:val="00FF018C"/>
    <w:rsid w:val="00FF0580"/>
    <w:rsid w:val="00FF066A"/>
    <w:rsid w:val="00FF0788"/>
    <w:rsid w:val="00FF22EB"/>
    <w:rsid w:val="00FF292E"/>
    <w:rsid w:val="00FF2AB9"/>
    <w:rsid w:val="00FF2FCB"/>
    <w:rsid w:val="00FF4332"/>
    <w:rsid w:val="00FF663E"/>
    <w:rsid w:val="00FF6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6E0534"/>
  <w15:docId w15:val="{406A6A32-3490-4C64-8F30-6780F86C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42E"/>
    <w:pPr>
      <w:suppressAutoHyphens/>
    </w:pPr>
  </w:style>
  <w:style w:type="paragraph" w:styleId="Nagwek1">
    <w:name w:val="heading 1"/>
    <w:aliases w:val="Nagłówek 1 - paragraf"/>
    <w:basedOn w:val="Normalny"/>
    <w:next w:val="Normalny"/>
    <w:qFormat/>
    <w:rsid w:val="009566C6"/>
    <w:pPr>
      <w:keepNext/>
      <w:numPr>
        <w:numId w:val="1"/>
      </w:numPr>
      <w:spacing w:before="360" w:after="360" w:line="360" w:lineRule="auto"/>
      <w:jc w:val="center"/>
      <w:outlineLvl w:val="0"/>
    </w:pPr>
    <w:rPr>
      <w:b/>
      <w:sz w:val="22"/>
    </w:rPr>
  </w:style>
  <w:style w:type="paragraph" w:styleId="Nagwek4">
    <w:name w:val="heading 4"/>
    <w:basedOn w:val="Normalny"/>
    <w:next w:val="Normalny"/>
    <w:qFormat/>
    <w:pPr>
      <w:keepNext/>
      <w:numPr>
        <w:ilvl w:val="3"/>
        <w:numId w:val="1"/>
      </w:numPr>
      <w:spacing w:line="360" w:lineRule="auto"/>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olor w:val="00B050"/>
      <w:sz w:val="22"/>
      <w:szCs w:val="22"/>
    </w:rPr>
  </w:style>
  <w:style w:type="character" w:customStyle="1" w:styleId="WW8Num3z0">
    <w:name w:val="WW8Num3z0"/>
    <w:rPr>
      <w:b/>
      <w:color w:val="0070C0"/>
      <w:sz w:val="22"/>
      <w:szCs w:val="22"/>
    </w:rPr>
  </w:style>
  <w:style w:type="character" w:customStyle="1" w:styleId="WW8Num4z0">
    <w:name w:val="WW8Num4z0"/>
    <w:rPr>
      <w:rFonts w:hint="default"/>
      <w:b w:val="0"/>
      <w:color w:val="0070C0"/>
      <w:sz w:val="22"/>
      <w:szCs w:val="22"/>
    </w:rPr>
  </w:style>
  <w:style w:type="character" w:customStyle="1" w:styleId="WW8Num5z0">
    <w:name w:val="WW8Num5z0"/>
    <w:rPr>
      <w:rFonts w:hint="default"/>
      <w:b/>
      <w:color w:val="0066CC"/>
      <w:sz w:val="22"/>
      <w:szCs w:val="22"/>
      <w:shd w:val="clear" w:color="auto" w:fill="00FFFF"/>
    </w:rPr>
  </w:style>
  <w:style w:type="character" w:customStyle="1" w:styleId="WW8Num6z0">
    <w:name w:val="WW8Num6z0"/>
    <w:rPr>
      <w:b/>
      <w:sz w:val="22"/>
      <w:szCs w:val="22"/>
    </w:rPr>
  </w:style>
  <w:style w:type="character" w:customStyle="1" w:styleId="WW8Num7z0">
    <w:name w:val="WW8Num7z0"/>
    <w:rPr>
      <w:color w:val="FF420E"/>
      <w:sz w:val="22"/>
      <w:szCs w:val="22"/>
    </w:rPr>
  </w:style>
  <w:style w:type="character" w:customStyle="1" w:styleId="WW8Num8z0">
    <w:name w:val="WW8Num8z0"/>
    <w:rPr>
      <w:b/>
      <w:bCs/>
      <w:color w:val="FFC000"/>
      <w:sz w:val="22"/>
      <w:szCs w:val="22"/>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sz w:val="22"/>
      <w:szCs w:val="22"/>
      <w:shd w:val="clear" w:color="auto" w:fill="00FFFF"/>
    </w:rPr>
  </w:style>
  <w:style w:type="character" w:customStyle="1" w:styleId="WW8Num10z0">
    <w:name w:val="WW8Num10z0"/>
    <w:rPr>
      <w:i/>
      <w:color w:val="FFC000"/>
      <w:sz w:val="22"/>
      <w:szCs w:val="22"/>
      <w:shd w:val="clear" w:color="auto" w:fill="auto"/>
    </w:rPr>
  </w:style>
  <w:style w:type="character" w:customStyle="1" w:styleId="WW8Num11z0">
    <w:name w:val="WW8Num11z0"/>
    <w:rPr>
      <w:rFonts w:hint="default"/>
      <w:b/>
      <w:sz w:val="22"/>
      <w:szCs w:val="22"/>
    </w:rPr>
  </w:style>
  <w:style w:type="character" w:customStyle="1" w:styleId="WW8Num12z0">
    <w:name w:val="WW8Num12z0"/>
    <w:rPr>
      <w:rFonts w:hint="default"/>
      <w:b/>
      <w:strike/>
      <w:color w:val="0070C0"/>
      <w:sz w:val="22"/>
      <w:szCs w:val="22"/>
      <w:shd w:val="clear" w:color="auto" w:fill="00FFFF"/>
    </w:rPr>
  </w:style>
  <w:style w:type="character" w:customStyle="1" w:styleId="WW8Num13z0">
    <w:name w:val="WW8Num13z0"/>
    <w:rPr>
      <w:rFonts w:hint="default"/>
      <w:b/>
      <w:color w:val="0070C0"/>
      <w:sz w:val="22"/>
      <w:szCs w:val="22"/>
    </w:rPr>
  </w:style>
  <w:style w:type="character" w:customStyle="1" w:styleId="WW8Num14z0">
    <w:name w:val="WW8Num14z0"/>
    <w:rPr>
      <w:b/>
      <w:color w:val="0070C0"/>
      <w:sz w:val="22"/>
      <w:szCs w:val="22"/>
    </w:rPr>
  </w:style>
  <w:style w:type="character" w:customStyle="1" w:styleId="WW8Num15z0">
    <w:name w:val="WW8Num15z0"/>
    <w:rPr>
      <w:rFonts w:hint="default"/>
      <w:b/>
      <w:color w:val="0070C0"/>
      <w:sz w:val="22"/>
      <w:szCs w:val="22"/>
    </w:rPr>
  </w:style>
  <w:style w:type="character" w:customStyle="1" w:styleId="WW8Num16z0">
    <w:name w:val="WW8Num16z0"/>
    <w:rPr>
      <w:rFonts w:hint="default"/>
      <w:b/>
      <w:color w:val="FFC000"/>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FFC000"/>
      <w:sz w:val="22"/>
      <w:szCs w:val="22"/>
      <w:shd w:val="clear" w:color="auto" w:fill="FFFF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bCs/>
      <w:color w:val="FFC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color w:val="0070C0"/>
      <w:sz w:val="22"/>
      <w:szCs w:val="22"/>
      <w:shd w:val="clear" w:color="auto" w:fill="00FFFF"/>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b/>
      <w:bCs/>
      <w:color w:val="0070C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b/>
      <w:bCs/>
      <w:color w:val="0070C0"/>
      <w:sz w:val="22"/>
      <w:szCs w:val="22"/>
    </w:rPr>
  </w:style>
  <w:style w:type="character" w:customStyle="1" w:styleId="WW8Num8z2">
    <w:name w:val="WW8Num8z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3z0">
    <w:name w:val="WW8Num23z0"/>
    <w:rPr>
      <w:rFonts w:hint="default"/>
      <w:color w:val="FFC000"/>
      <w:sz w:val="22"/>
      <w:szCs w:val="22"/>
      <w:shd w:val="clear" w:color="auto" w:fill="00FFFF"/>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color w:val="0070C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FFC00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FootnoteCharacters">
    <w:name w:val="Footnote Characters"/>
    <w:rPr>
      <w:vertAlign w:val="superscript"/>
    </w:rPr>
  </w:style>
  <w:style w:type="character" w:styleId="Numerstrony">
    <w:name w:val="page number"/>
    <w:basedOn w:val="Domylnaczcionkaakapitu1"/>
  </w:style>
  <w:style w:type="character" w:styleId="Pogrubienie">
    <w:name w:val="Strong"/>
    <w:qFormat/>
    <w:rPr>
      <w:b/>
      <w:bCs/>
    </w:rPr>
  </w:style>
  <w:style w:type="character" w:customStyle="1" w:styleId="Tekstpodstawowy3Znak">
    <w:name w:val="Tekst podstawowy 3 Znak"/>
    <w:rPr>
      <w:rFonts w:ascii="Bookman Old Style" w:hAnsi="Bookman Old Style" w:cs="Bookman Old Style"/>
      <w:sz w:val="24"/>
      <w:lang w:val="pl-PL" w:eastAsia="ar-SA" w:bidi="ar-SA"/>
    </w:rPr>
  </w:style>
  <w:style w:type="character" w:customStyle="1" w:styleId="ZnakZnak1">
    <w:name w:val="Znak Znak1"/>
    <w:rPr>
      <w:rFonts w:ascii="Bookman Old Style" w:hAnsi="Bookman Old Style" w:cs="Bookman Old Style"/>
      <w:sz w:val="24"/>
    </w:rPr>
  </w:style>
  <w:style w:type="character" w:customStyle="1" w:styleId="TekstkomentarzaZnak">
    <w:name w:val="Tekst komentarza Znak"/>
    <w:rPr>
      <w:lang w:val="pl-PL" w:eastAsia="ar-SA" w:bidi="ar-SA"/>
    </w:rPr>
  </w:style>
  <w:style w:type="character" w:customStyle="1" w:styleId="NagwekZnak">
    <w:name w:val="Nagłówek Znak"/>
    <w:basedOn w:val="Domylnaczcionkaakapitu1"/>
  </w:style>
  <w:style w:type="character" w:customStyle="1" w:styleId="Tekstpodstawowy2Znak">
    <w:name w:val="Tekst podstawowy 2 Znak"/>
    <w:rPr>
      <w:sz w:val="24"/>
    </w:rPr>
  </w:style>
  <w:style w:type="character" w:customStyle="1" w:styleId="Odwoaniedokomentarza2">
    <w:name w:val="Odwołanie do komentarza2"/>
    <w:rPr>
      <w:sz w:val="16"/>
      <w:szCs w:val="16"/>
    </w:rPr>
  </w:style>
  <w:style w:type="character" w:customStyle="1" w:styleId="TekstkomentarzaZnak1">
    <w:name w:val="Tekst komentarza Znak1"/>
  </w:style>
  <w:style w:type="character" w:customStyle="1" w:styleId="TematkomentarzaZnak">
    <w:name w:val="Temat komentarza Znak"/>
    <w:rPr>
      <w:b/>
      <w:bCs/>
      <w:lang w:val="pl-PL" w:eastAsia="ar-SA" w:bidi="ar-SA"/>
    </w:rPr>
  </w:style>
  <w:style w:type="character" w:customStyle="1" w:styleId="Tekstpodstawowy2Znak1">
    <w:name w:val="Tekst podstawowy 2 Znak1"/>
  </w:style>
  <w:style w:type="character" w:customStyle="1" w:styleId="TekstkomentarzaZnak2">
    <w:name w:val="Tekst komentarza Znak2"/>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b/>
    </w:rPr>
  </w:style>
  <w:style w:type="paragraph" w:styleId="Lista">
    <w:name w:val="List"/>
    <w:basedOn w:val="Tekstpodstawowy"/>
    <w:rPr>
      <w:rFonts w:cs="Mangal"/>
    </w:rPr>
  </w:style>
  <w:style w:type="paragraph" w:customStyle="1" w:styleId="Legenda1">
    <w:name w:val="Legenda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styleId="Tekstpodstawowywcity">
    <w:name w:val="Body Text Indent"/>
    <w:basedOn w:val="Normalny"/>
    <w:pPr>
      <w:spacing w:line="360" w:lineRule="auto"/>
      <w:ind w:firstLine="705"/>
    </w:pPr>
  </w:style>
  <w:style w:type="paragraph" w:customStyle="1" w:styleId="Tekstpodstawowy21">
    <w:name w:val="Tekst podstawowy 21"/>
    <w:basedOn w:val="Normalny"/>
    <w:pPr>
      <w:spacing w:line="360" w:lineRule="auto"/>
      <w:jc w:val="both"/>
    </w:pPr>
  </w:style>
  <w:style w:type="paragraph" w:customStyle="1" w:styleId="Tekstpodstawowy31">
    <w:name w:val="Tekst podstawowy 31"/>
    <w:basedOn w:val="Normalny"/>
    <w:pPr>
      <w:spacing w:line="360" w:lineRule="auto"/>
    </w:pPr>
    <w:rPr>
      <w:rFonts w:ascii="Bookman Old Style" w:hAnsi="Bookman Old Style" w:cs="Bookman Old Style"/>
    </w:rPr>
  </w:style>
  <w:style w:type="paragraph" w:customStyle="1" w:styleId="Tekstpodstawowywcity31">
    <w:name w:val="Tekst podstawowy wcięty 31"/>
    <w:basedOn w:val="Normalny"/>
    <w:pPr>
      <w:ind w:left="426" w:hanging="426"/>
      <w:jc w:val="both"/>
    </w:pPr>
  </w:style>
  <w:style w:type="paragraph" w:customStyle="1" w:styleId="Tekstkomentarza1">
    <w:name w:val="Tekst komentarza1"/>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Framecontents">
    <w:name w:val="Frame contents"/>
    <w:basedOn w:val="Tekstpodstawowy"/>
  </w:style>
  <w:style w:type="paragraph" w:customStyle="1" w:styleId="Tekstkomentarza2">
    <w:name w:val="Tekst komentarza2"/>
    <w:basedOn w:val="Normalny"/>
    <w:pPr>
      <w:suppressAutoHyphens w:val="0"/>
    </w:pPr>
  </w:style>
  <w:style w:type="paragraph" w:styleId="Tematkomentarza">
    <w:name w:val="annotation subject"/>
    <w:basedOn w:val="Tekstkomentarza2"/>
    <w:next w:val="Tekstkomentarza2"/>
    <w:pPr>
      <w:suppressAutoHyphens/>
    </w:pPr>
    <w:rPr>
      <w:b/>
      <w:bCs/>
    </w:rPr>
  </w:style>
  <w:style w:type="paragraph" w:customStyle="1" w:styleId="Tekstpodstawowy22">
    <w:name w:val="Tekst podstawowy 22"/>
    <w:basedOn w:val="Normalny"/>
    <w:pPr>
      <w:spacing w:after="120" w:line="480" w:lineRule="auto"/>
    </w:pPr>
  </w:style>
  <w:style w:type="character" w:customStyle="1" w:styleId="Domylnaczcionkaakapitu3">
    <w:name w:val="Domyślna czcionka akapitu3"/>
    <w:rsid w:val="00B32459"/>
  </w:style>
  <w:style w:type="character" w:customStyle="1" w:styleId="ZnakZnak10">
    <w:name w:val="Znak Znak1"/>
    <w:rsid w:val="00B32459"/>
    <w:rPr>
      <w:rFonts w:ascii="Bookman Old Style" w:hAnsi="Bookman Old Style" w:cs="Bookman Old Style"/>
      <w:sz w:val="24"/>
    </w:rPr>
  </w:style>
  <w:style w:type="character" w:customStyle="1" w:styleId="Odwoaniedokomentarza3">
    <w:name w:val="Odwołanie do komentarza3"/>
    <w:rsid w:val="00B32459"/>
    <w:rPr>
      <w:sz w:val="16"/>
      <w:szCs w:val="16"/>
    </w:rPr>
  </w:style>
  <w:style w:type="paragraph" w:customStyle="1" w:styleId="Legenda10">
    <w:name w:val="Legenda1"/>
    <w:basedOn w:val="Normalny"/>
    <w:rsid w:val="00B32459"/>
    <w:pPr>
      <w:suppressLineNumbers/>
      <w:spacing w:before="120" w:after="120"/>
    </w:pPr>
    <w:rPr>
      <w:rFonts w:cs="Mangal"/>
      <w:i/>
      <w:iCs/>
    </w:rPr>
  </w:style>
  <w:style w:type="paragraph" w:customStyle="1" w:styleId="Tekstkomentarza3">
    <w:name w:val="Tekst komentarza3"/>
    <w:basedOn w:val="Normalny"/>
    <w:rsid w:val="00B32459"/>
  </w:style>
  <w:style w:type="character" w:styleId="Odwoaniedokomentarza">
    <w:name w:val="annotation reference"/>
    <w:uiPriority w:val="99"/>
    <w:semiHidden/>
    <w:unhideWhenUsed/>
    <w:rsid w:val="00B32459"/>
    <w:rPr>
      <w:sz w:val="16"/>
      <w:szCs w:val="16"/>
    </w:rPr>
  </w:style>
  <w:style w:type="paragraph" w:styleId="Tekstkomentarza">
    <w:name w:val="annotation text"/>
    <w:basedOn w:val="Normalny"/>
    <w:link w:val="TekstkomentarzaZnak3"/>
    <w:uiPriority w:val="99"/>
    <w:unhideWhenUsed/>
    <w:rsid w:val="00B32459"/>
  </w:style>
  <w:style w:type="character" w:customStyle="1" w:styleId="TekstkomentarzaZnak3">
    <w:name w:val="Tekst komentarza Znak3"/>
    <w:basedOn w:val="Domylnaczcionkaakapitu"/>
    <w:link w:val="Tekstkomentarza"/>
    <w:uiPriority w:val="99"/>
    <w:rsid w:val="00B32459"/>
    <w:rPr>
      <w:lang w:eastAsia="ar-SA"/>
    </w:rPr>
  </w:style>
  <w:style w:type="paragraph" w:styleId="Poprawka">
    <w:name w:val="Revision"/>
    <w:hidden/>
    <w:uiPriority w:val="99"/>
    <w:semiHidden/>
    <w:rsid w:val="00B32459"/>
    <w:rPr>
      <w:lang w:eastAsia="ar-SA"/>
    </w:rPr>
  </w:style>
  <w:style w:type="paragraph" w:styleId="Akapitzlist">
    <w:name w:val="List Paragraph"/>
    <w:basedOn w:val="Normalny"/>
    <w:link w:val="AkapitzlistZnak"/>
    <w:uiPriority w:val="34"/>
    <w:qFormat/>
    <w:rsid w:val="00B32459"/>
    <w:pPr>
      <w:suppressAutoHyphens w:val="0"/>
      <w:spacing w:after="23" w:line="250" w:lineRule="auto"/>
      <w:ind w:left="720" w:right="2" w:hanging="10"/>
      <w:contextualSpacing/>
      <w:jc w:val="both"/>
    </w:pPr>
    <w:rPr>
      <w:rFonts w:ascii="Arial" w:eastAsia="Arial" w:hAnsi="Arial" w:cs="Arial"/>
      <w:color w:val="000000"/>
      <w:sz w:val="22"/>
      <w:szCs w:val="22"/>
    </w:rPr>
  </w:style>
  <w:style w:type="paragraph" w:customStyle="1" w:styleId="Nagwekumowy">
    <w:name w:val="Nagłówek umowy"/>
    <w:next w:val="Normalny"/>
    <w:link w:val="NagwekumowyZnak"/>
    <w:qFormat/>
    <w:rsid w:val="0060242E"/>
    <w:pPr>
      <w:spacing w:after="360"/>
      <w:jc w:val="center"/>
    </w:pPr>
    <w:rPr>
      <w:b/>
      <w:lang w:eastAsia="ar-SA"/>
    </w:rPr>
  </w:style>
  <w:style w:type="paragraph" w:customStyle="1" w:styleId="zwykytekst">
    <w:name w:val="zwykły tekst"/>
    <w:basedOn w:val="Normalny"/>
    <w:qFormat/>
    <w:rsid w:val="00A5656B"/>
    <w:pPr>
      <w:spacing w:after="240" w:line="360" w:lineRule="auto"/>
      <w:jc w:val="both"/>
    </w:pPr>
    <w:rPr>
      <w:sz w:val="22"/>
    </w:rPr>
  </w:style>
  <w:style w:type="character" w:customStyle="1" w:styleId="NagwekumowyZnak">
    <w:name w:val="Nagłówek umowy Znak"/>
    <w:basedOn w:val="Domylnaczcionkaakapitu"/>
    <w:link w:val="Nagwekumowy"/>
    <w:rsid w:val="0060242E"/>
    <w:rPr>
      <w:b/>
      <w:sz w:val="24"/>
      <w:lang w:eastAsia="ar-SA"/>
    </w:rPr>
  </w:style>
  <w:style w:type="paragraph" w:customStyle="1" w:styleId="zwykytekstkursywa">
    <w:name w:val="zwykły tekst kursywa"/>
    <w:basedOn w:val="Normalny"/>
    <w:link w:val="zwykytekstkursywaZnak"/>
    <w:qFormat/>
    <w:rsid w:val="00AE3A41"/>
    <w:pPr>
      <w:spacing w:after="240" w:line="360" w:lineRule="auto"/>
      <w:jc w:val="both"/>
    </w:pPr>
    <w:rPr>
      <w:i/>
      <w:sz w:val="22"/>
    </w:rPr>
  </w:style>
  <w:style w:type="numbering" w:customStyle="1" w:styleId="Ustp">
    <w:name w:val="Ustęp"/>
    <w:basedOn w:val="Bezlisty"/>
    <w:uiPriority w:val="99"/>
    <w:rsid w:val="004C6851"/>
    <w:pPr>
      <w:numPr>
        <w:numId w:val="2"/>
      </w:numPr>
    </w:pPr>
  </w:style>
  <w:style w:type="character" w:customStyle="1" w:styleId="zwykytekstkursywaZnak">
    <w:name w:val="zwykły tekst kursywa Znak"/>
    <w:basedOn w:val="Domylnaczcionkaakapitu"/>
    <w:link w:val="zwykytekstkursywa"/>
    <w:rsid w:val="00AE3A41"/>
    <w:rPr>
      <w:i/>
      <w:sz w:val="22"/>
      <w:lang w:eastAsia="ar-SA"/>
    </w:rPr>
  </w:style>
  <w:style w:type="paragraph" w:customStyle="1" w:styleId="Ustpumowy">
    <w:name w:val="Ustęp umowy"/>
    <w:basedOn w:val="Akapitzlist"/>
    <w:link w:val="UstpumowyZnak"/>
    <w:qFormat/>
    <w:rsid w:val="009566C6"/>
    <w:pPr>
      <w:numPr>
        <w:numId w:val="12"/>
      </w:numPr>
      <w:spacing w:after="0" w:line="360" w:lineRule="auto"/>
      <w:ind w:right="0"/>
    </w:pPr>
    <w:rPr>
      <w:rFonts w:ascii="Times New Roman" w:hAnsi="Times New Roman" w:cs="Times New Roman"/>
    </w:rPr>
  </w:style>
  <w:style w:type="paragraph" w:customStyle="1" w:styleId="punktpoustpie">
    <w:name w:val="punkt po ustępie"/>
    <w:basedOn w:val="Ustpumowy"/>
    <w:link w:val="punktpoustpieZnak"/>
    <w:qFormat/>
    <w:rsid w:val="004C6851"/>
    <w:pPr>
      <w:numPr>
        <w:ilvl w:val="1"/>
      </w:numPr>
    </w:pPr>
  </w:style>
  <w:style w:type="character" w:customStyle="1" w:styleId="AkapitzlistZnak">
    <w:name w:val="Akapit z listą Znak"/>
    <w:basedOn w:val="Domylnaczcionkaakapitu"/>
    <w:link w:val="Akapitzlist"/>
    <w:uiPriority w:val="34"/>
    <w:rsid w:val="004C6851"/>
    <w:rPr>
      <w:rFonts w:ascii="Arial" w:eastAsia="Arial" w:hAnsi="Arial" w:cs="Arial"/>
      <w:color w:val="000000"/>
      <w:sz w:val="22"/>
      <w:szCs w:val="22"/>
    </w:rPr>
  </w:style>
  <w:style w:type="character" w:customStyle="1" w:styleId="UstpumowyZnak">
    <w:name w:val="Ustęp umowy Znak"/>
    <w:basedOn w:val="AkapitzlistZnak"/>
    <w:link w:val="Ustpumowy"/>
    <w:rsid w:val="009566C6"/>
    <w:rPr>
      <w:rFonts w:ascii="Times New Roman" w:eastAsia="Arial" w:hAnsi="Times New Roman" w:cs="Times New Roman"/>
      <w:color w:val="000000"/>
      <w:sz w:val="22"/>
      <w:szCs w:val="22"/>
    </w:rPr>
  </w:style>
  <w:style w:type="character" w:customStyle="1" w:styleId="punktpoustpieZnak">
    <w:name w:val="punkt po ustępie Znak"/>
    <w:basedOn w:val="UstpumowyZnak"/>
    <w:link w:val="punktpoustpie"/>
    <w:rsid w:val="004C6851"/>
    <w:rPr>
      <w:rFonts w:ascii="Times New Roman" w:eastAsia="Arial" w:hAnsi="Times New Roman" w:cs="Times New Roman"/>
      <w:color w:val="000000"/>
      <w:sz w:val="22"/>
      <w:szCs w:val="22"/>
    </w:rPr>
  </w:style>
  <w:style w:type="character" w:styleId="Hipercze">
    <w:name w:val="Hyperlink"/>
    <w:basedOn w:val="Domylnaczcionkaakapitu"/>
    <w:uiPriority w:val="99"/>
    <w:unhideWhenUsed/>
    <w:rsid w:val="00A745A2"/>
    <w:rPr>
      <w:color w:val="0563C1" w:themeColor="hyperlink"/>
      <w:u w:val="single"/>
    </w:rPr>
  </w:style>
  <w:style w:type="paragraph" w:customStyle="1" w:styleId="listazacznikw">
    <w:name w:val="lista załączników"/>
    <w:basedOn w:val="Akapitzlist"/>
    <w:link w:val="listazacznikwZnak"/>
    <w:qFormat/>
    <w:rsid w:val="0005276D"/>
    <w:pPr>
      <w:numPr>
        <w:numId w:val="5"/>
      </w:numPr>
      <w:ind w:left="426"/>
    </w:pPr>
    <w:rPr>
      <w:rFonts w:ascii="Times New Roman" w:hAnsi="Times New Roman" w:cs="Times New Roman"/>
      <w:sz w:val="20"/>
      <w:szCs w:val="20"/>
    </w:rPr>
  </w:style>
  <w:style w:type="character" w:customStyle="1" w:styleId="listazacznikwZnak">
    <w:name w:val="lista załączników Znak"/>
    <w:basedOn w:val="AkapitzlistZnak"/>
    <w:link w:val="listazacznikw"/>
    <w:rsid w:val="0005276D"/>
    <w:rPr>
      <w:rFonts w:ascii="Times New Roman" w:eastAsia="Arial" w:hAnsi="Times New Roman" w:cs="Times New Roman"/>
      <w:color w:val="000000"/>
      <w:sz w:val="20"/>
      <w:szCs w:val="20"/>
    </w:rPr>
  </w:style>
  <w:style w:type="character" w:customStyle="1" w:styleId="StopkaZnak">
    <w:name w:val="Stopka Znak"/>
    <w:basedOn w:val="Domylnaczcionkaakapitu"/>
    <w:link w:val="Stopka"/>
    <w:uiPriority w:val="99"/>
    <w:rsid w:val="001D43F5"/>
    <w:rPr>
      <w:lang w:eastAsia="ar-SA"/>
    </w:rPr>
  </w:style>
  <w:style w:type="character" w:customStyle="1" w:styleId="Nierozpoznanawzmianka1">
    <w:name w:val="Nierozpoznana wzmianka1"/>
    <w:basedOn w:val="Domylnaczcionkaakapitu"/>
    <w:uiPriority w:val="99"/>
    <w:semiHidden/>
    <w:unhideWhenUsed/>
    <w:rsid w:val="00D003E1"/>
    <w:rPr>
      <w:color w:val="605E5C"/>
      <w:shd w:val="clear" w:color="auto" w:fill="E1DFDD"/>
    </w:rPr>
  </w:style>
  <w:style w:type="table" w:styleId="Tabela-Siatka">
    <w:name w:val="Table Grid"/>
    <w:basedOn w:val="Standardowy"/>
    <w:uiPriority w:val="39"/>
    <w:rsid w:val="003E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610957"/>
    <w:rPr>
      <w:vertAlign w:val="superscript"/>
    </w:rPr>
  </w:style>
  <w:style w:type="paragraph" w:customStyle="1" w:styleId="Wcicie">
    <w:name w:val="Wcięcie"/>
    <w:basedOn w:val="Normalny"/>
    <w:rsid w:val="00386F66"/>
    <w:pPr>
      <w:suppressAutoHyphens w:val="0"/>
      <w:overflowPunct w:val="0"/>
      <w:autoSpaceDE w:val="0"/>
      <w:autoSpaceDN w:val="0"/>
      <w:adjustRightInd w:val="0"/>
      <w:ind w:firstLine="851"/>
      <w:jc w:val="both"/>
    </w:pPr>
    <w:rPr>
      <w:rFonts w:ascii="Times New Roman" w:hAnsi="Times New Roman" w:cs="Times New Roman"/>
      <w:szCs w:val="20"/>
    </w:rPr>
  </w:style>
  <w:style w:type="paragraph" w:customStyle="1" w:styleId="Default">
    <w:name w:val="Default"/>
    <w:rsid w:val="008368FD"/>
    <w:pPr>
      <w:autoSpaceDE w:val="0"/>
      <w:autoSpaceDN w:val="0"/>
      <w:adjustRightInd w:val="0"/>
    </w:pPr>
    <w:rPr>
      <w:rFonts w:ascii="Times New Roman" w:hAnsi="Times New Roman" w:cs="Times New Roman"/>
      <w:color w:val="000000"/>
    </w:rPr>
  </w:style>
  <w:style w:type="paragraph" w:styleId="Tekstpodstawowywcity3">
    <w:name w:val="Body Text Indent 3"/>
    <w:basedOn w:val="Normalny"/>
    <w:link w:val="Tekstpodstawowywcity3Znak"/>
    <w:uiPriority w:val="99"/>
    <w:unhideWhenUsed/>
    <w:rsid w:val="00BF61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F61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4670">
      <w:bodyDiv w:val="1"/>
      <w:marLeft w:val="0"/>
      <w:marRight w:val="0"/>
      <w:marTop w:val="0"/>
      <w:marBottom w:val="0"/>
      <w:divBdr>
        <w:top w:val="none" w:sz="0" w:space="0" w:color="auto"/>
        <w:left w:val="none" w:sz="0" w:space="0" w:color="auto"/>
        <w:bottom w:val="none" w:sz="0" w:space="0" w:color="auto"/>
        <w:right w:val="none" w:sz="0" w:space="0" w:color="auto"/>
      </w:divBdr>
    </w:div>
    <w:div w:id="319507528">
      <w:bodyDiv w:val="1"/>
      <w:marLeft w:val="0"/>
      <w:marRight w:val="0"/>
      <w:marTop w:val="0"/>
      <w:marBottom w:val="0"/>
      <w:divBdr>
        <w:top w:val="none" w:sz="0" w:space="0" w:color="auto"/>
        <w:left w:val="none" w:sz="0" w:space="0" w:color="auto"/>
        <w:bottom w:val="none" w:sz="0" w:space="0" w:color="auto"/>
        <w:right w:val="none" w:sz="0" w:space="0" w:color="auto"/>
      </w:divBdr>
    </w:div>
    <w:div w:id="364524784">
      <w:bodyDiv w:val="1"/>
      <w:marLeft w:val="0"/>
      <w:marRight w:val="0"/>
      <w:marTop w:val="0"/>
      <w:marBottom w:val="0"/>
      <w:divBdr>
        <w:top w:val="none" w:sz="0" w:space="0" w:color="auto"/>
        <w:left w:val="none" w:sz="0" w:space="0" w:color="auto"/>
        <w:bottom w:val="none" w:sz="0" w:space="0" w:color="auto"/>
        <w:right w:val="none" w:sz="0" w:space="0" w:color="auto"/>
      </w:divBdr>
    </w:div>
    <w:div w:id="209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33DD-CB23-464D-A876-180F793C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5016</Words>
  <Characters>30096</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wzór umowy rc</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rc</dc:title>
  <dc:subject/>
  <dc:creator>jsiedlec</dc:creator>
  <cp:keywords>umowa, Maluch, 2019</cp:keywords>
  <dc:description>wzór umowy w trakcie prac</dc:description>
  <cp:lastModifiedBy>Mateusz Jarzynka</cp:lastModifiedBy>
  <cp:revision>2</cp:revision>
  <cp:lastPrinted>2025-01-31T07:05:00Z</cp:lastPrinted>
  <dcterms:created xsi:type="dcterms:W3CDTF">2026-03-13T09:38:00Z</dcterms:created>
  <dcterms:modified xsi:type="dcterms:W3CDTF">2026-03-13T09:38:00Z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-841422060</vt:i4>
  </property>
</Properties>
</file>