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80" w:rsidRPr="00937097" w:rsidRDefault="00A85D80" w:rsidP="00A85D80">
      <w:pPr>
        <w:spacing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44.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ASP</w:t>
      </w:r>
      <w:r w:rsidRPr="002714CE">
        <w:rPr>
          <w:rFonts w:ascii="Arial" w:hAnsi="Arial" w:cs="Arial"/>
        </w:rPr>
        <w:t>.</w:t>
      </w:r>
      <w:r w:rsidR="00E414A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  10.2021</w:t>
      </w:r>
      <w:r w:rsidRPr="00937097">
        <w:rPr>
          <w:rFonts w:ascii="Arial" w:hAnsi="Arial" w:cs="Arial"/>
          <w:szCs w:val="24"/>
        </w:rPr>
        <w:t>r.</w:t>
      </w:r>
    </w:p>
    <w:p w:rsidR="00A85D80" w:rsidRPr="00012D43" w:rsidRDefault="00A85D80" w:rsidP="00A85D80">
      <w:pPr>
        <w:spacing w:after="0"/>
        <w:jc w:val="both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85D80" w:rsidRPr="00C743D8" w:rsidRDefault="00A85D80" w:rsidP="00B71F08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A85D80" w:rsidRPr="00A150EA" w:rsidRDefault="00A85D80" w:rsidP="00B71F08">
      <w:pPr>
        <w:spacing w:after="0"/>
        <w:rPr>
          <w:rFonts w:ascii="Arial" w:hAnsi="Arial" w:cs="Arial"/>
        </w:rPr>
      </w:pPr>
      <w:r w:rsidRPr="00251CE8">
        <w:rPr>
          <w:rFonts w:ascii="Arial" w:hAnsi="Arial" w:cs="Arial"/>
        </w:rPr>
        <w:t xml:space="preserve">Regionalny Dyrektor Ochrony Środowiska w Gdańsku, działając na podstawie art. 49 </w:t>
      </w:r>
      <w:r w:rsidRPr="00251CE8">
        <w:rPr>
          <w:rFonts w:ascii="Arial" w:hAnsi="Arial" w:cs="Arial"/>
          <w:i/>
        </w:rPr>
        <w:t>ustawy z dnia 14 czerwca 1960 r. Kodeks postępowania administracyjnego (</w:t>
      </w:r>
      <w:r w:rsidRPr="0026348F">
        <w:rPr>
          <w:rFonts w:ascii="Arial" w:hAnsi="Arial" w:cs="Arial"/>
          <w:i/>
        </w:rPr>
        <w:t>tekst jedn. Dz. U. z 2021r. poz. 735</w:t>
      </w:r>
      <w:r>
        <w:rPr>
          <w:rFonts w:ascii="Arial" w:hAnsi="Arial" w:cs="Arial"/>
          <w:i/>
        </w:rPr>
        <w:t>, zm.</w:t>
      </w:r>
      <w:r w:rsidRPr="00251CE8">
        <w:rPr>
          <w:rFonts w:ascii="Arial" w:hAnsi="Arial" w:cs="Arial"/>
          <w:i/>
        </w:rPr>
        <w:t>),</w:t>
      </w:r>
      <w:r w:rsidRPr="00251CE8">
        <w:rPr>
          <w:rFonts w:ascii="Arial" w:hAnsi="Arial" w:cs="Arial"/>
        </w:rPr>
        <w:t xml:space="preserve"> w związk</w:t>
      </w:r>
      <w:r>
        <w:rPr>
          <w:rFonts w:ascii="Arial" w:hAnsi="Arial" w:cs="Arial"/>
        </w:rPr>
        <w:t>u z art. 75 ust. 1 pkt 1 lit. d</w:t>
      </w:r>
      <w:r w:rsidRPr="00251CE8">
        <w:rPr>
          <w:rFonts w:ascii="Arial" w:hAnsi="Arial" w:cs="Arial"/>
        </w:rPr>
        <w:t xml:space="preserve"> oraz art. 74 ust. 3 </w:t>
      </w:r>
      <w:r w:rsidRPr="00251CE8">
        <w:rPr>
          <w:rFonts w:ascii="Arial" w:hAnsi="Arial" w:cs="Arial"/>
          <w:i/>
        </w:rPr>
        <w:t>ustawy z dnia 3 października 2008 r. o udostępnianiu informacji o środowisku i jego ochronie, udziale społeczeństwa w ochronie środowiska oraz o ocenach oddziaływan</w:t>
      </w:r>
      <w:r>
        <w:rPr>
          <w:rFonts w:ascii="Arial" w:hAnsi="Arial" w:cs="Arial"/>
          <w:i/>
        </w:rPr>
        <w:t>ia na środowisko (t.j. Dz. U. z </w:t>
      </w:r>
      <w:r w:rsidRPr="00251CE8">
        <w:rPr>
          <w:rFonts w:ascii="Arial" w:hAnsi="Arial" w:cs="Arial"/>
          <w:i/>
        </w:rPr>
        <w:t>2021 r. poz. 247</w:t>
      </w:r>
      <w:r>
        <w:rPr>
          <w:rFonts w:ascii="Arial" w:hAnsi="Arial" w:cs="Arial"/>
          <w:i/>
        </w:rPr>
        <w:t xml:space="preserve"> ze zm.</w:t>
      </w:r>
      <w:r w:rsidRPr="00251CE8">
        <w:rPr>
          <w:rFonts w:ascii="Arial" w:hAnsi="Arial" w:cs="Arial"/>
          <w:i/>
        </w:rPr>
        <w:t xml:space="preserve">), </w:t>
      </w:r>
      <w:r w:rsidRPr="00251CE8">
        <w:rPr>
          <w:rFonts w:ascii="Arial" w:hAnsi="Arial" w:cs="Arial"/>
          <w:u w:val="single"/>
        </w:rPr>
        <w:t>zawiadamia strony postępowania,</w:t>
      </w:r>
      <w:r w:rsidRPr="00251CE8">
        <w:rPr>
          <w:rFonts w:ascii="Arial" w:hAnsi="Arial" w:cs="Arial"/>
        </w:rPr>
        <w:t xml:space="preserve"> iż </w:t>
      </w:r>
      <w:r w:rsidRPr="002A07B0">
        <w:rPr>
          <w:rFonts w:ascii="Arial" w:hAnsi="Arial" w:cs="Arial"/>
          <w:bCs/>
          <w:sz w:val="21"/>
          <w:szCs w:val="21"/>
        </w:rPr>
        <w:t>w postępowaniu</w:t>
      </w:r>
      <w:r>
        <w:rPr>
          <w:rFonts w:ascii="Arial" w:hAnsi="Arial" w:cs="Arial"/>
        </w:rPr>
        <w:t xml:space="preserve"> na</w:t>
      </w:r>
      <w:r w:rsidRPr="00251CE8">
        <w:rPr>
          <w:rFonts w:ascii="Arial" w:hAnsi="Arial" w:cs="Arial"/>
        </w:rPr>
        <w:t xml:space="preserve"> wnios</w:t>
      </w:r>
      <w:r>
        <w:rPr>
          <w:rFonts w:ascii="Arial" w:hAnsi="Arial" w:cs="Arial"/>
        </w:rPr>
        <w:t>ek</w:t>
      </w:r>
      <w:r w:rsidRPr="00251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bez numeru, z dnia 06.09.2021r. (wpływ 13.09.2021r.), który złożył Pan Mariusz Michalec</w:t>
      </w:r>
      <w:r w:rsidRPr="000C4491">
        <w:rPr>
          <w:rFonts w:ascii="Arial" w:hAnsi="Arial" w:cs="Arial"/>
        </w:rPr>
        <w:t xml:space="preserve"> o wydanie decyzji o środowiskowych uwarunkowaniach</w:t>
      </w:r>
      <w:r>
        <w:rPr>
          <w:rFonts w:ascii="Arial" w:hAnsi="Arial" w:cs="Arial"/>
        </w:rPr>
        <w:t xml:space="preserve">, </w:t>
      </w:r>
      <w:r w:rsidRPr="002A07B0">
        <w:rPr>
          <w:rFonts w:ascii="Arial" w:hAnsi="Arial" w:cs="Arial"/>
          <w:bCs/>
          <w:sz w:val="21"/>
          <w:szCs w:val="21"/>
        </w:rPr>
        <w:t>wystąpił do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251CE8">
        <w:rPr>
          <w:rFonts w:ascii="Arial" w:hAnsi="Arial" w:cs="Arial"/>
          <w:b/>
        </w:rPr>
        <w:t>Państwowego Gospodarstwa Wo</w:t>
      </w:r>
      <w:r>
        <w:rPr>
          <w:rFonts w:ascii="Arial" w:hAnsi="Arial" w:cs="Arial"/>
          <w:b/>
        </w:rPr>
        <w:t>dnego WODY POLSKIE – Zarząd</w:t>
      </w:r>
      <w:r w:rsidRPr="00251CE8">
        <w:rPr>
          <w:rFonts w:ascii="Arial" w:hAnsi="Arial" w:cs="Arial"/>
          <w:b/>
        </w:rPr>
        <w:t xml:space="preserve"> Zlewni w </w:t>
      </w:r>
      <w:r>
        <w:rPr>
          <w:rFonts w:ascii="Arial" w:hAnsi="Arial" w:cs="Arial"/>
          <w:b/>
        </w:rPr>
        <w:t xml:space="preserve"> Chojnicach, </w:t>
      </w:r>
      <w:r w:rsidRPr="00A150EA">
        <w:rPr>
          <w:rFonts w:ascii="Arial" w:hAnsi="Arial" w:cs="Arial"/>
          <w:u w:val="single"/>
        </w:rPr>
        <w:t>o wyrażenie opinii/uzgodnienie</w:t>
      </w:r>
      <w:r w:rsidRPr="003F5977">
        <w:rPr>
          <w:rFonts w:ascii="Arial" w:hAnsi="Arial" w:cs="Arial"/>
        </w:rPr>
        <w:t xml:space="preserve"> co do konieczności przeprowadzenia oceny oddziaływania na środowisko i ewentualne określenie zakresu raportu, </w:t>
      </w:r>
      <w:r>
        <w:rPr>
          <w:rFonts w:ascii="Arial" w:hAnsi="Arial" w:cs="Arial"/>
        </w:rPr>
        <w:br/>
      </w:r>
      <w:r w:rsidRPr="003F5977">
        <w:rPr>
          <w:rFonts w:ascii="Arial" w:hAnsi="Arial" w:cs="Arial"/>
        </w:rPr>
        <w:t>w sprawie o wydanie decyzji</w:t>
      </w:r>
      <w:r w:rsidRPr="002A07B0">
        <w:rPr>
          <w:rFonts w:ascii="Arial" w:hAnsi="Arial" w:cs="Arial"/>
          <w:sz w:val="21"/>
          <w:szCs w:val="21"/>
        </w:rPr>
        <w:t xml:space="preserve"> o środowiskowych uwarunkowaniach dla przedsięwzięcia </w:t>
      </w:r>
      <w:r>
        <w:rPr>
          <w:rFonts w:ascii="Arial" w:hAnsi="Arial" w:cs="Arial"/>
        </w:rPr>
        <w:t xml:space="preserve">polegającego na </w:t>
      </w:r>
      <w:r w:rsidRPr="0080396C">
        <w:rPr>
          <w:rFonts w:ascii="Arial" w:hAnsi="Arial" w:cs="Arial"/>
          <w:b/>
        </w:rPr>
        <w:t>zmianie lasu</w:t>
      </w:r>
      <w:r>
        <w:rPr>
          <w:rFonts w:ascii="Arial" w:hAnsi="Arial" w:cs="Arial"/>
          <w:b/>
        </w:rPr>
        <w:t>, niestanowiącego własności Skarbu Państwa,</w:t>
      </w:r>
      <w:r w:rsidRPr="0080396C">
        <w:rPr>
          <w:rFonts w:ascii="Arial" w:hAnsi="Arial" w:cs="Arial"/>
          <w:b/>
        </w:rPr>
        <w:t xml:space="preserve"> na użytek rolny, </w:t>
      </w:r>
      <w:r>
        <w:rPr>
          <w:rFonts w:ascii="Arial" w:hAnsi="Arial" w:cs="Arial"/>
          <w:b/>
        </w:rPr>
        <w:t xml:space="preserve">na działce </w:t>
      </w:r>
      <w:r>
        <w:rPr>
          <w:rFonts w:ascii="Arial" w:hAnsi="Arial" w:cs="Arial"/>
          <w:b/>
        </w:rPr>
        <w:br/>
        <w:t>nr 197/3, obręb: Lotyń, gmina: Chojnice, powiat: chojnicki.</w:t>
      </w:r>
    </w:p>
    <w:p w:rsidR="00A85D80" w:rsidRDefault="00A85D80" w:rsidP="00B71F08">
      <w:pPr>
        <w:spacing w:after="0"/>
        <w:rPr>
          <w:rFonts w:ascii="Arial" w:hAnsi="Arial" w:cs="Arial"/>
          <w:b/>
        </w:rPr>
      </w:pPr>
    </w:p>
    <w:p w:rsidR="00A85D80" w:rsidRPr="00251CE8" w:rsidRDefault="00A85D80" w:rsidP="00B71F08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251CE8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A85D80" w:rsidRDefault="00A85D80" w:rsidP="00B71F08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A85D80" w:rsidRPr="00E1353C" w:rsidRDefault="00A85D80" w:rsidP="00B71F08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A85D80" w:rsidRDefault="00A85D80" w:rsidP="00A85D80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A85D80" w:rsidRDefault="00A85D80" w:rsidP="00A85D80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</w:t>
      </w:r>
      <w:r w:rsidR="00E414A5">
        <w:rPr>
          <w:rFonts w:ascii="Arial" w:hAnsi="Arial" w:cs="Arial"/>
          <w:sz w:val="21"/>
          <w:szCs w:val="21"/>
        </w:rPr>
        <w:t xml:space="preserve"> i podpis</w:t>
      </w:r>
      <w:r w:rsidRPr="00E1353C">
        <w:rPr>
          <w:rFonts w:ascii="Arial" w:hAnsi="Arial" w:cs="Arial"/>
          <w:sz w:val="21"/>
          <w:szCs w:val="21"/>
        </w:rPr>
        <w:t>:</w:t>
      </w:r>
    </w:p>
    <w:p w:rsidR="00A85D80" w:rsidRDefault="00A85D80" w:rsidP="00A85D80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A85D80" w:rsidRDefault="00A85D80" w:rsidP="00A85D80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A85D80" w:rsidRDefault="00A85D80" w:rsidP="00A85D80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A85D80" w:rsidRDefault="00A85D80" w:rsidP="00A85D80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A85D80" w:rsidRDefault="00A85D80" w:rsidP="00A85D80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A85D80" w:rsidRPr="00600BD3" w:rsidRDefault="00A85D80" w:rsidP="00B71F0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600BD3">
        <w:rPr>
          <w:rFonts w:ascii="Arial" w:hAnsi="Arial" w:cs="Arial"/>
          <w:sz w:val="16"/>
          <w:szCs w:val="16"/>
          <w:u w:val="single"/>
        </w:rPr>
        <w:t xml:space="preserve">Art. 49 § kpa: </w:t>
      </w:r>
    </w:p>
    <w:p w:rsidR="00A85D80" w:rsidRPr="00600BD3" w:rsidRDefault="00A85D80" w:rsidP="00B71F0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85D80" w:rsidRPr="00600BD3" w:rsidRDefault="00A85D80" w:rsidP="00B71F0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A85D80" w:rsidRPr="00600BD3" w:rsidRDefault="00A85D80" w:rsidP="00B71F08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00BD3">
        <w:rPr>
          <w:rFonts w:ascii="Arial" w:hAnsi="Arial" w:cs="Arial"/>
          <w:color w:val="000000"/>
          <w:sz w:val="16"/>
          <w:szCs w:val="16"/>
          <w:u w:val="single"/>
        </w:rPr>
        <w:t xml:space="preserve">Art. 74 ust. 3 </w:t>
      </w:r>
      <w:r>
        <w:rPr>
          <w:rFonts w:ascii="Arial" w:hAnsi="Arial" w:cs="Arial"/>
          <w:sz w:val="16"/>
          <w:szCs w:val="16"/>
          <w:u w:val="single"/>
        </w:rPr>
        <w:t>ustawy ooś</w:t>
      </w:r>
      <w:r w:rsidRPr="00600BD3">
        <w:rPr>
          <w:rFonts w:ascii="Arial" w:hAnsi="Arial" w:cs="Arial"/>
          <w:color w:val="00000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600BD3">
          <w:rPr>
            <w:rStyle w:val="Hipercze"/>
            <w:rFonts w:ascii="Arial" w:hAnsi="Arial" w:cs="Arial"/>
            <w:color w:val="000000"/>
            <w:sz w:val="16"/>
            <w:szCs w:val="16"/>
          </w:rPr>
          <w:t>art. 49</w:t>
        </w:r>
      </w:hyperlink>
      <w:r w:rsidRPr="00600BD3">
        <w:rPr>
          <w:rFonts w:ascii="Arial" w:hAnsi="Arial" w:cs="Arial"/>
          <w:color w:val="000000"/>
          <w:sz w:val="16"/>
          <w:szCs w:val="16"/>
        </w:rPr>
        <w:t xml:space="preserve"> Kodeksu postępowania administracyjnego.</w:t>
      </w:r>
    </w:p>
    <w:p w:rsidR="00A85D80" w:rsidRPr="00600BD3" w:rsidRDefault="00A85D80" w:rsidP="00B71F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00BD3">
        <w:rPr>
          <w:rFonts w:ascii="Arial" w:hAnsi="Arial" w:cs="Arial"/>
          <w:sz w:val="16"/>
          <w:szCs w:val="16"/>
          <w:u w:val="single"/>
        </w:rPr>
        <w:t>Art. 75 ust. 1 pkt</w:t>
      </w:r>
      <w:r>
        <w:rPr>
          <w:rFonts w:ascii="Arial" w:hAnsi="Arial" w:cs="Arial"/>
          <w:sz w:val="16"/>
          <w:szCs w:val="16"/>
          <w:u w:val="single"/>
        </w:rPr>
        <w:t xml:space="preserve"> 1 lit d </w:t>
      </w:r>
      <w:r w:rsidRPr="00600BD3">
        <w:rPr>
          <w:rFonts w:ascii="Arial" w:hAnsi="Arial" w:cs="Arial"/>
          <w:sz w:val="16"/>
          <w:szCs w:val="16"/>
          <w:u w:val="single"/>
        </w:rPr>
        <w:t xml:space="preserve"> ustawy ooś</w:t>
      </w:r>
      <w:r w:rsidRPr="00600BD3">
        <w:rPr>
          <w:rFonts w:ascii="Arial" w:hAnsi="Arial" w:cs="Arial"/>
          <w:sz w:val="16"/>
          <w:szCs w:val="16"/>
        </w:rPr>
        <w:t xml:space="preserve">: </w:t>
      </w:r>
      <w:r w:rsidRPr="00600BD3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– w przypadku </w:t>
      </w:r>
      <w:r w:rsidRPr="00600BD3">
        <w:rPr>
          <w:rFonts w:ascii="Arial" w:hAnsi="Arial" w:cs="Arial"/>
          <w:sz w:val="16"/>
          <w:szCs w:val="16"/>
        </w:rPr>
        <w:t>zmiany lasu, niestanowiącego własności Skarbu Państwa, na użytek rolny</w:t>
      </w:r>
    </w:p>
    <w:p w:rsidR="00A85D80" w:rsidRDefault="00A85D80" w:rsidP="00B71F08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A85D80" w:rsidRPr="0081177B" w:rsidRDefault="00A85D80" w:rsidP="00B71F08">
      <w:pPr>
        <w:pStyle w:val="Tekstpodstawowy2"/>
        <w:spacing w:after="0" w:line="276" w:lineRule="auto"/>
        <w:rPr>
          <w:rFonts w:ascii="Arial" w:hAnsi="Arial" w:cs="Arial"/>
          <w:sz w:val="20"/>
        </w:rPr>
      </w:pPr>
      <w:r w:rsidRPr="0081177B">
        <w:rPr>
          <w:rFonts w:ascii="Arial" w:hAnsi="Arial" w:cs="Arial"/>
          <w:sz w:val="20"/>
          <w:u w:val="single"/>
        </w:rPr>
        <w:t>Przekazuje się do upublicznienia:</w:t>
      </w:r>
    </w:p>
    <w:p w:rsidR="00A85D80" w:rsidRPr="0081177B" w:rsidRDefault="00A85D80" w:rsidP="00B71F08">
      <w:pPr>
        <w:pStyle w:val="Tekstpodstawowy2"/>
        <w:numPr>
          <w:ilvl w:val="1"/>
          <w:numId w:val="1"/>
        </w:numPr>
        <w:spacing w:after="0" w:line="276" w:lineRule="auto"/>
        <w:ind w:left="284" w:hanging="284"/>
        <w:rPr>
          <w:rFonts w:ascii="Arial" w:hAnsi="Arial" w:cs="Arial"/>
          <w:bCs/>
          <w:sz w:val="20"/>
        </w:rPr>
      </w:pPr>
      <w:r w:rsidRPr="0081177B">
        <w:rPr>
          <w:rFonts w:ascii="Arial" w:hAnsi="Arial" w:cs="Arial"/>
          <w:bCs/>
          <w:sz w:val="20"/>
        </w:rPr>
        <w:t xml:space="preserve">strona internetowa RDOŚ: </w:t>
      </w:r>
      <w:r w:rsidR="00E414A5" w:rsidRPr="00627CAA">
        <w:rPr>
          <w:rFonts w:ascii="Arial" w:hAnsi="Arial" w:cs="Arial"/>
          <w:sz w:val="20"/>
        </w:rPr>
        <w:t>https://www.gov.pl/web/rdos-gdansk/obwieszczenia-2021</w:t>
      </w:r>
      <w:r w:rsidRPr="0081177B">
        <w:rPr>
          <w:rFonts w:ascii="Arial" w:hAnsi="Arial" w:cs="Arial"/>
          <w:bCs/>
          <w:sz w:val="20"/>
        </w:rPr>
        <w:t xml:space="preserve">;  </w:t>
      </w:r>
    </w:p>
    <w:p w:rsidR="00A85D80" w:rsidRPr="0081177B" w:rsidRDefault="00A85D80" w:rsidP="00B71F08">
      <w:pPr>
        <w:pStyle w:val="Tekstpodstawowy2"/>
        <w:numPr>
          <w:ilvl w:val="1"/>
          <w:numId w:val="1"/>
        </w:numPr>
        <w:spacing w:after="0" w:line="276" w:lineRule="auto"/>
        <w:ind w:left="284" w:hanging="284"/>
        <w:rPr>
          <w:rFonts w:ascii="Arial" w:hAnsi="Arial" w:cs="Arial"/>
          <w:bCs/>
          <w:sz w:val="20"/>
        </w:rPr>
      </w:pPr>
      <w:r w:rsidRPr="0081177B">
        <w:rPr>
          <w:rFonts w:ascii="Arial" w:hAnsi="Arial" w:cs="Arial"/>
          <w:bCs/>
          <w:sz w:val="20"/>
        </w:rPr>
        <w:t>tablica ogłoszeń RDOŚ;</w:t>
      </w:r>
    </w:p>
    <w:p w:rsidR="00A85D80" w:rsidRDefault="00A85D80" w:rsidP="00B71F08">
      <w:pPr>
        <w:pStyle w:val="Tekstpodstawowy2"/>
        <w:numPr>
          <w:ilvl w:val="1"/>
          <w:numId w:val="1"/>
        </w:numPr>
        <w:spacing w:after="0" w:line="276" w:lineRule="auto"/>
        <w:ind w:left="284" w:hanging="284"/>
        <w:rPr>
          <w:rFonts w:ascii="Arial" w:hAnsi="Arial" w:cs="Arial"/>
          <w:sz w:val="20"/>
        </w:rPr>
      </w:pPr>
      <w:r w:rsidRPr="00710A41">
        <w:rPr>
          <w:rFonts w:ascii="Arial" w:hAnsi="Arial" w:cs="Arial"/>
          <w:sz w:val="20"/>
        </w:rPr>
        <w:t>Gmina</w:t>
      </w:r>
      <w:r>
        <w:rPr>
          <w:rFonts w:ascii="Arial" w:hAnsi="Arial" w:cs="Arial"/>
          <w:sz w:val="20"/>
        </w:rPr>
        <w:t xml:space="preserve"> Chojnice</w:t>
      </w:r>
    </w:p>
    <w:p w:rsidR="006B6B2C" w:rsidRPr="00A85D80" w:rsidRDefault="00A85D80" w:rsidP="00B71F08">
      <w:pPr>
        <w:pStyle w:val="Tekstpodstawowy2"/>
        <w:numPr>
          <w:ilvl w:val="1"/>
          <w:numId w:val="1"/>
        </w:numPr>
        <w:spacing w:after="0" w:line="276" w:lineRule="auto"/>
        <w:ind w:left="284" w:hanging="284"/>
        <w:rPr>
          <w:rFonts w:ascii="Arial" w:hAnsi="Arial" w:cs="Arial"/>
          <w:sz w:val="20"/>
        </w:rPr>
      </w:pPr>
      <w:r w:rsidRPr="00710A41">
        <w:rPr>
          <w:rFonts w:ascii="Arial" w:hAnsi="Arial" w:cs="Arial"/>
          <w:bCs/>
          <w:sz w:val="20"/>
        </w:rPr>
        <w:t>aa</w:t>
      </w:r>
    </w:p>
    <w:sectPr w:rsidR="006B6B2C" w:rsidRPr="00A85D80" w:rsidSect="00504E49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CA5" w:rsidRDefault="002E7CA5" w:rsidP="002E7CA5">
      <w:pPr>
        <w:spacing w:after="0" w:line="240" w:lineRule="auto"/>
      </w:pPr>
      <w:r>
        <w:separator/>
      </w:r>
    </w:p>
  </w:endnote>
  <w:endnote w:type="continuationSeparator" w:id="0">
    <w:p w:rsidR="002E7CA5" w:rsidRDefault="002E7CA5" w:rsidP="002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A85D80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A92290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A92290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A92290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A92290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A92290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3D12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A92290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A85D80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326380" cy="1013460"/>
                  <wp:effectExtent l="19050" t="0" r="0" b="0"/>
                  <wp:docPr id="12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r="10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6380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CA5" w:rsidRDefault="002E7CA5" w:rsidP="002E7CA5">
      <w:pPr>
        <w:spacing w:after="0" w:line="240" w:lineRule="auto"/>
      </w:pPr>
      <w:r>
        <w:separator/>
      </w:r>
    </w:p>
  </w:footnote>
  <w:footnote w:type="continuationSeparator" w:id="0">
    <w:p w:rsidR="002E7CA5" w:rsidRDefault="002E7CA5" w:rsidP="002E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A85D8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D80"/>
    <w:rsid w:val="00010385"/>
    <w:rsid w:val="00161CC1"/>
    <w:rsid w:val="002E7CA5"/>
    <w:rsid w:val="00777268"/>
    <w:rsid w:val="00844F3A"/>
    <w:rsid w:val="008F1DA1"/>
    <w:rsid w:val="008F3435"/>
    <w:rsid w:val="00A85D80"/>
    <w:rsid w:val="00A92290"/>
    <w:rsid w:val="00AA3D12"/>
    <w:rsid w:val="00B71F08"/>
    <w:rsid w:val="00E4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D8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D8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8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D80"/>
    <w:rPr>
      <w:rFonts w:ascii="Calibri" w:eastAsia="Calibri" w:hAnsi="Calibri" w:cs="Calibri"/>
    </w:rPr>
  </w:style>
  <w:style w:type="character" w:styleId="Hipercze">
    <w:name w:val="Hyperlink"/>
    <w:uiPriority w:val="99"/>
    <w:unhideWhenUsed/>
    <w:rsid w:val="00A85D80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85D8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85D80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D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5</cp:revision>
  <cp:lastPrinted>2021-10-07T08:03:00Z</cp:lastPrinted>
  <dcterms:created xsi:type="dcterms:W3CDTF">2021-09-20T12:13:00Z</dcterms:created>
  <dcterms:modified xsi:type="dcterms:W3CDTF">2021-10-07T13:43:00Z</dcterms:modified>
</cp:coreProperties>
</file>