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FF85" w14:textId="352750AE" w:rsidR="00AA4A40" w:rsidRPr="00180405" w:rsidRDefault="00171262" w:rsidP="00682CF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180405">
        <w:rPr>
          <w:rFonts w:ascii="Arial" w:hAnsi="Arial" w:cs="Arial"/>
          <w:bCs/>
          <w:sz w:val="22"/>
          <w:szCs w:val="22"/>
        </w:rPr>
        <w:t>Załącznik nr 2 do ogłoszenia</w:t>
      </w:r>
    </w:p>
    <w:p w14:paraId="0DE1787C" w14:textId="77777777" w:rsidR="003E189B" w:rsidRPr="00180405" w:rsidRDefault="003E189B" w:rsidP="005A2275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2"/>
          <w:szCs w:val="22"/>
          <w:lang w:eastAsia="pl-PL"/>
        </w:rPr>
      </w:pPr>
      <w:r w:rsidRPr="00180405">
        <w:rPr>
          <w:rFonts w:ascii="Arial" w:hAnsi="Arial" w:cs="Arial"/>
          <w:b/>
          <w:bCs/>
          <w:sz w:val="22"/>
          <w:szCs w:val="22"/>
          <w:lang w:eastAsia="pl-PL"/>
        </w:rPr>
        <w:t>Umowa nr …</w:t>
      </w:r>
    </w:p>
    <w:p w14:paraId="42C00485" w14:textId="5B2C258C" w:rsidR="007C2D2D" w:rsidRPr="007C2D2D" w:rsidRDefault="00C529A1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</w:r>
    </w:p>
    <w:p w14:paraId="5B7A4179" w14:textId="43C9D6DD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7C2D2D">
        <w:rPr>
          <w:rFonts w:ascii="Arial" w:hAnsi="Arial" w:cs="Arial"/>
          <w:sz w:val="22"/>
          <w:szCs w:val="22"/>
        </w:rPr>
        <w:t>awarta w dniu … r. w Głożynie pomiędzy:</w:t>
      </w:r>
    </w:p>
    <w:p w14:paraId="33C99E46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B529590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Skarbem Państwa – Państwowym Gospodarstwem Leśnym Lasy Państwowe Nadleśnictwem Czerniejewo</w:t>
      </w:r>
      <w:r w:rsidRPr="007C2D2D">
        <w:rPr>
          <w:rFonts w:ascii="Arial" w:hAnsi="Arial" w:cs="Arial"/>
          <w:sz w:val="22"/>
          <w:szCs w:val="22"/>
        </w:rPr>
        <w:t xml:space="preserve"> z siedzibą w Głożynie 5, 62-250 Czerniejewo, NIP: 784 00 06 043, REGON 630011355, reprezentowanym przez: Artura Łachowskiego – Nadleśniczego Nadleśnictwa Czerniejewo, </w:t>
      </w:r>
    </w:p>
    <w:p w14:paraId="58480DC8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2EB305" w14:textId="3A408556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zwanego w dalszej części umowy </w:t>
      </w:r>
      <w:r w:rsidRPr="007C2D2D">
        <w:rPr>
          <w:rFonts w:ascii="Arial" w:hAnsi="Arial" w:cs="Arial"/>
          <w:b/>
          <w:bCs/>
          <w:sz w:val="22"/>
          <w:szCs w:val="22"/>
        </w:rPr>
        <w:t>„Sprzedającym"</w:t>
      </w:r>
    </w:p>
    <w:p w14:paraId="0A5E74CE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96AE85" w14:textId="5F458DD1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</w:t>
      </w:r>
    </w:p>
    <w:p w14:paraId="7DB1E6C6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………………………………………………………………………….……</w:t>
      </w:r>
    </w:p>
    <w:p w14:paraId="5B6EE35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E377A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zwanego w dalszej części umowy </w:t>
      </w:r>
      <w:r w:rsidRPr="007C2D2D">
        <w:rPr>
          <w:rFonts w:ascii="Arial" w:hAnsi="Arial" w:cs="Arial"/>
          <w:b/>
          <w:bCs/>
          <w:sz w:val="22"/>
          <w:szCs w:val="22"/>
        </w:rPr>
        <w:t>„Kupującym"</w:t>
      </w:r>
      <w:r w:rsidRPr="007C2D2D">
        <w:rPr>
          <w:rFonts w:ascii="Arial" w:hAnsi="Arial" w:cs="Arial"/>
          <w:sz w:val="22"/>
          <w:szCs w:val="22"/>
        </w:rPr>
        <w:t xml:space="preserve">, </w:t>
      </w:r>
    </w:p>
    <w:p w14:paraId="4E16C071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EF3E8E" w14:textId="0F731C70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o treści następującej:</w:t>
      </w:r>
    </w:p>
    <w:p w14:paraId="3A399C6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13F948A" w14:textId="5F1CCB9F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Niniejsza Umowa zwana dalej Umową zawarta została w oparciu o Regulamin wewnętrzny udzielania zamówień publicznych obowiązujący w Nadleśnictwie Czerniejewo, do którego nie stosuje się ustawy Prawo zamówień publicznych (</w:t>
      </w:r>
      <w:proofErr w:type="spellStart"/>
      <w:r w:rsidRPr="007C2D2D">
        <w:rPr>
          <w:rFonts w:ascii="Arial" w:hAnsi="Arial" w:cs="Arial"/>
          <w:sz w:val="22"/>
          <w:szCs w:val="22"/>
        </w:rPr>
        <w:t>t.j</w:t>
      </w:r>
      <w:proofErr w:type="spellEnd"/>
      <w:r w:rsidRPr="007C2D2D">
        <w:rPr>
          <w:rFonts w:ascii="Arial" w:hAnsi="Arial" w:cs="Arial"/>
          <w:sz w:val="22"/>
          <w:szCs w:val="22"/>
        </w:rPr>
        <w:t>. Dz. U. z 202</w:t>
      </w:r>
      <w:r>
        <w:rPr>
          <w:rFonts w:ascii="Arial" w:hAnsi="Arial" w:cs="Arial"/>
          <w:sz w:val="22"/>
          <w:szCs w:val="22"/>
        </w:rPr>
        <w:t>6</w:t>
      </w:r>
      <w:r w:rsidRPr="007C2D2D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793</w:t>
      </w:r>
      <w:r w:rsidRPr="007C2D2D">
        <w:rPr>
          <w:rFonts w:ascii="Arial" w:hAnsi="Arial" w:cs="Arial"/>
          <w:sz w:val="22"/>
          <w:szCs w:val="22"/>
        </w:rPr>
        <w:t xml:space="preserve"> ze zm., dalej jako „PZP") oraz protokołem z wyboru ofert z dnia ……………………</w:t>
      </w:r>
    </w:p>
    <w:p w14:paraId="4F261007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F3272DC" w14:textId="6EBC76CA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1 Przedmiot umowy</w:t>
      </w:r>
    </w:p>
    <w:p w14:paraId="303205ED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D6D3E29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sprzedaje, a Kupujący kupuje samodzielnie zdemontowane szlabany leśne obrotowe wraz ze słupkami odstawczymi, wymienione w treści załącznika nr 1 do niniejszej umowy (pakiety zgodnie z ofertą Kupującego).</w:t>
      </w:r>
    </w:p>
    <w:p w14:paraId="22F67560" w14:textId="47914605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Cena netto za pakiet wynosi … zł (słownie: … złotych). Łącznie kwota do zapłaty za wszystkie wybrane pakiety wynosi … zł netto (słownie: … złotych).</w:t>
      </w:r>
    </w:p>
    <w:p w14:paraId="6401AC7B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Do kwoty netto Sprzedający doliczy podatek VAT w wartościach wynikających z przepisów powszechnie obowiązujących w dniu wystawienia faktury.</w:t>
      </w:r>
    </w:p>
    <w:p w14:paraId="2F42C4E6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wystawi fakturę VAT w ciągu 7 dni od daty podpisania umowy.</w:t>
      </w:r>
    </w:p>
    <w:p w14:paraId="2F8879B5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Zapłaty wraz z kwotą podatku VAT Kupujący dokona przelewem na rachunek bankowy Nadleśnictwa Czerniejewo: PKO Bank Polski S.A. w Poznaniu 43 1020 4027 0000 </w:t>
      </w:r>
      <w:r w:rsidRPr="007C2D2D">
        <w:rPr>
          <w:rFonts w:ascii="Arial" w:hAnsi="Arial" w:cs="Arial"/>
          <w:sz w:val="22"/>
          <w:szCs w:val="22"/>
        </w:rPr>
        <w:lastRenderedPageBreak/>
        <w:t>1202 1508 2088, w terminie do 7 dni od daty wystawienia faktury VAT, z zastrzeżeniem, że wydanie przedmiotu umowy i sporządzenie protokołu przekazania nastąpi wyłącznie po zaksięgowaniu pełnej kwoty na rachunku Sprzedającego.</w:t>
      </w:r>
    </w:p>
    <w:p w14:paraId="4D0E22D7" w14:textId="77777777" w:rsidR="00FE4B35" w:rsidRPr="00FE4B35" w:rsidRDefault="00FE4B35" w:rsidP="00FE4B35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E4B35">
        <w:rPr>
          <w:rFonts w:ascii="Arial" w:hAnsi="Arial" w:cs="Arial"/>
          <w:sz w:val="22"/>
          <w:szCs w:val="22"/>
        </w:rPr>
        <w:t>W przypadku nieuregulowania należności w terminie Sprzedający ma prawo odstąpić od umowy. W takim przypadku kaucja – jeżeli została już wniesiona, w całości albo w części, w tym poprzez zaliczenie wadium – podlega zatrzymaniu w całości.</w:t>
      </w:r>
    </w:p>
    <w:p w14:paraId="3EF3533B" w14:textId="0F79C16C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Warunkiem przystąpienia do realizacji umowy jest łączne spełnienie następujących przesłanek: podpisanie umowy, uregulowanie ceny za nabyte materiały oraz wniesienie lub uzupełnienie kaucji do wymaganej wysokości zgodnie z</w:t>
      </w:r>
      <w:r w:rsidR="00B72CFA">
        <w:rPr>
          <w:rFonts w:ascii="Arial" w:hAnsi="Arial" w:cs="Arial"/>
          <w:sz w:val="22"/>
          <w:szCs w:val="22"/>
        </w:rPr>
        <w:t xml:space="preserve"> </w:t>
      </w:r>
      <w:r w:rsidRPr="007C2D2D">
        <w:rPr>
          <w:rFonts w:ascii="Arial" w:hAnsi="Arial" w:cs="Arial"/>
          <w:sz w:val="22"/>
          <w:szCs w:val="22"/>
        </w:rPr>
        <w:t>§ 5. Podstawą do sporządzenia protokołu przekazania i rozpoczęcia prac jest spełnienie wszystkich powyższych warunków. Wzór protokołu stanowi załącznik nr 2 do niniejszej umowy.</w:t>
      </w:r>
    </w:p>
    <w:p w14:paraId="17CCDEF2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oświadcza, że jest płatnikiem podatku VAT.</w:t>
      </w:r>
    </w:p>
    <w:p w14:paraId="29919B98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upoważnia Sprzedającego do wystawienia faktury VAT bez podpisu odbiorcy.</w:t>
      </w:r>
    </w:p>
    <w:p w14:paraId="520ADA1A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Wszelkie koszty związane z zapłatą ponosi Kupujący.</w:t>
      </w:r>
    </w:p>
    <w:p w14:paraId="055E0704" w14:textId="77777777" w:rsid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wniósł wadium w kwocie … zł (słownie: … złotych) na etapie składania oferty w postępowaniu przetargowym ZG.771.7.2025. Rozliczenie wadium z kaucją następuje zgodnie z § 5 niniejszej umowy.</w:t>
      </w:r>
    </w:p>
    <w:p w14:paraId="2925DA43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33FE9B1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2 Termin realizacji</w:t>
      </w:r>
    </w:p>
    <w:p w14:paraId="3B79FBD4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F4D87C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Termin realizacji umowy (ostatecznego demontażu i wywiezienia wszystkich materiałów) upływa dnia …………………..</w:t>
      </w:r>
    </w:p>
    <w:p w14:paraId="5D21D4D4" w14:textId="331EC5D6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 przypadku braku możliwości wykonania prac w terminie, o którym mowa w ust. 1, Sprzedający przewiduje możliwość przedłużenia terminu realizacji umowy w formie</w:t>
      </w:r>
      <w:r>
        <w:rPr>
          <w:rFonts w:ascii="Arial" w:hAnsi="Arial" w:cs="Arial"/>
          <w:sz w:val="22"/>
          <w:szCs w:val="22"/>
        </w:rPr>
        <w:t xml:space="preserve"> pisemnego</w:t>
      </w:r>
      <w:r w:rsidRPr="007C2D2D">
        <w:rPr>
          <w:rFonts w:ascii="Arial" w:hAnsi="Arial" w:cs="Arial"/>
          <w:sz w:val="22"/>
          <w:szCs w:val="22"/>
        </w:rPr>
        <w:t xml:space="preserve"> aneksu</w:t>
      </w:r>
      <w:r>
        <w:rPr>
          <w:rFonts w:ascii="Arial" w:hAnsi="Arial" w:cs="Arial"/>
          <w:sz w:val="22"/>
          <w:szCs w:val="22"/>
        </w:rPr>
        <w:t xml:space="preserve"> pod rygorem nieważności</w:t>
      </w:r>
      <w:r w:rsidRPr="007C2D2D">
        <w:rPr>
          <w:rFonts w:ascii="Arial" w:hAnsi="Arial" w:cs="Arial"/>
          <w:sz w:val="22"/>
          <w:szCs w:val="22"/>
        </w:rPr>
        <w:t>.</w:t>
      </w:r>
    </w:p>
    <w:p w14:paraId="75EEBA4E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Jeżeli Kupujący nie zakończy prac w terminie wskazanym w ust. 1, Sprzedający będzie uprawniony do uprzątnięcia (bądź zlecenia uprzątnięcia osobie trzeciej) pozostałych materiałów na koszt i ryzyko Kupującego, bez konieczności uzyskiwania upoważnienia sądowego.</w:t>
      </w:r>
    </w:p>
    <w:p w14:paraId="626E34C0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Odbioru wykonanych prac dokonuje miejscowy leśniczy poprzez potwierdzenie podpisem na protokole stanowiącym załącznik nr 3 do niniejszej umowy. Dokument ten stanowi potwierdzenie prawidłowego wykonania prac i zwrotu powierzchni.</w:t>
      </w:r>
    </w:p>
    <w:p w14:paraId="38EA91AD" w14:textId="34561C90" w:rsid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Jeżeli Kupujący nie zakończy prac w terminie wskazanym w ust. 1, Sprzedający ma prawo zatrzymać kaucję w całości oraz naliczyć i pobrać opłatę za bezumowne korzystanie z gruntu (tj. składowanie materiałów na gruncie Sprzedającego) w wysokości 100,00 zł netto (+VAT) za każdy szlaban pozostający na gruncie, za każdy rozpoczęty miesiąc takiego korzystania.</w:t>
      </w:r>
    </w:p>
    <w:p w14:paraId="38E44814" w14:textId="77777777" w:rsid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9E37137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3 Obowiązki Kupującego</w:t>
      </w:r>
    </w:p>
    <w:p w14:paraId="36E8D4EC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7B1CE1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we własnym zakresie i na własny koszt dokona demontażu szlabanów i słupków odstawczych wskazanych w protokole przekazania (załącznik nr 2).</w:t>
      </w:r>
    </w:p>
    <w:p w14:paraId="1F0FABAC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zobowiązany jest do wywozu pozyskanych materiałów z lasu, drogą wywozową wskazaną przez Sprzedającego. Kupujący na własny koszt dokonuje zagospodarowania lub utylizacji pozyskanych materiałów, ponosząc pełną odpowiedzialność z tego tytułu.</w:t>
      </w:r>
    </w:p>
    <w:p w14:paraId="3739A759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oświadcza, że zapoznał się z opisem przedmiotu sprzedaży i nie wnosi z tego tytułu żadnych roszczeń wobec Sprzedającego, zarówno co do jakości, jak i kompletności materiałów.</w:t>
      </w:r>
    </w:p>
    <w:p w14:paraId="39D5CE36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zobowiązuje się przestrzegać przy demontażu wszelkich wytycznych przekazanych przez Sprzedającego, tak aby nie spowodować szkód w lasach i środowisku.</w:t>
      </w:r>
    </w:p>
    <w:p w14:paraId="5A54AF07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zobowiązany jest do uprzątnięcia terenu po zakończeniu prac, przywracając go do stanu pierwotnego, w tym zasypania powstałych otworów po słupkach i wyrównania powierzchni gruntu.</w:t>
      </w:r>
    </w:p>
    <w:p w14:paraId="7DCB8F55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nie odpowiada za zakupiony, zdemontowany materiał, a Kupujący nie może rościć pretensji co do jakości materiałów ani ich ewentualnej kradzieży.</w:t>
      </w:r>
    </w:p>
    <w:p w14:paraId="0546B063" w14:textId="77777777" w:rsid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(w celu realizacji prac będących przedmiotem niniejszej umowy) zobowiązany jest do uzyskania każdorazowej zgody na wjazd do lasu od właściwego leśniczego.</w:t>
      </w:r>
    </w:p>
    <w:p w14:paraId="4D82D1D9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3E966DD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4 Odpowiedzialność</w:t>
      </w:r>
    </w:p>
    <w:p w14:paraId="13CA0BFB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C1BD5CC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jest zobowiązany do przestrzegania przepisów BHP, przeciwpożarowych, ochrony środowiska, ochrony przyrody, ustawy o lasach, o odpadach, przepisów o szkodnictwie leśnym, ustawy o ochronie gruntów rolnych i leśnych oraz innych przepisów właściwych dla gruntów leśnych.</w:t>
      </w:r>
    </w:p>
    <w:p w14:paraId="42E5BEB6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ponosi wszelkie ryzyko i odpowiedzialność za szkody związane z realizacją Umowy, w tym za szkody materialne, uszkodzenie ciała lub śmierć.</w:t>
      </w:r>
    </w:p>
    <w:p w14:paraId="02D23086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ponosi pełną odpowiedzialność odszkodowawczą względem Sprzedającego lub osób trzecich za szkody wyrządzone w trakcie realizacji Przedmiotu Umowy.</w:t>
      </w:r>
    </w:p>
    <w:p w14:paraId="549C4771" w14:textId="5EAFA550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zobowiązuje się do zapłaty Sprzedającemu odszkodowania</w:t>
      </w:r>
      <w:r>
        <w:rPr>
          <w:rFonts w:ascii="Arial" w:hAnsi="Arial" w:cs="Arial"/>
          <w:sz w:val="22"/>
          <w:szCs w:val="22"/>
        </w:rPr>
        <w:t xml:space="preserve"> </w:t>
      </w:r>
      <w:r w:rsidRPr="007C2D2D">
        <w:rPr>
          <w:rFonts w:ascii="Arial" w:hAnsi="Arial" w:cs="Arial"/>
          <w:sz w:val="22"/>
          <w:szCs w:val="22"/>
        </w:rPr>
        <w:t>odpowiadającego wartości szkód wyrządzonych w trakcie realizacji umowy, chyba że Sprzedający zażąda usunięcia szkód przez Kupującego poprzez przywrócenie do stanu poprzedniego.</w:t>
      </w:r>
    </w:p>
    <w:p w14:paraId="0A6D8DD4" w14:textId="77777777" w:rsid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lastRenderedPageBreak/>
        <w:t>Kupujący obowiązany jest realizować Przedmiot Umowy w sposób zabezpieczający Sprzedającego przed roszczeniami osób trzecich. W razie wyrządzenia szkód przez Kupującego lub osoby, za które ponosi odpowiedzialność, Kupujący jest zobowiązany do ich niezwłocznego pokrycia.</w:t>
      </w:r>
    </w:p>
    <w:p w14:paraId="45113F4D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7E6A4FB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5 Kaucja jako zabezpieczenie należytego wykonania umowy</w:t>
      </w:r>
    </w:p>
    <w:p w14:paraId="0AA1B5E6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653F60B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zobowiązany jest do wniesienia kaucji stanowiącej zabezpieczenie należytego wykonania umowy, w szczególności: prawidłowego demontażu szlabanów, załadunku i wywozu materiałów, przywrócenia terenu do stanu pierwotnego oraz usunięcia szkód powstałych w związku z demontażem.</w:t>
      </w:r>
    </w:p>
    <w:p w14:paraId="6E12DB0F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Wysokość kaucji wynosi … zł (słownie: … złotych), co odpowiada … % wartości brutto ceny sprzedaży i nie jest niższa niż 10% tej wartości.</w:t>
      </w:r>
    </w:p>
    <w:p w14:paraId="646AD132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Wadium wniesione przez Kupującego w kwocie … zł (słownie: … złotych), o którym mowa w § 1 ust. 11, zostaje rozliczone w następujący sposób – według wyboru Stron:</w:t>
      </w:r>
    </w:p>
    <w:p w14:paraId="70E86A04" w14:textId="1E64DC0B" w:rsidR="007C2D2D" w:rsidRPr="007C2D2D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  <w:highlight w:val="yellow"/>
        </w:rPr>
      </w:pPr>
      <w:r w:rsidRPr="007C2D2D">
        <w:rPr>
          <w:rFonts w:ascii="Arial" w:hAnsi="Arial" w:cs="Arial"/>
          <w:i/>
          <w:iCs/>
          <w:sz w:val="22"/>
          <w:szCs w:val="22"/>
          <w:highlight w:val="yellow"/>
        </w:rPr>
        <w:t xml:space="preserve">a) zostaje zaliczone na poczet kaucji do wysokości kwoty wadium; jeżeli wymagana kaucja przewyższa kwotę wadium, Kupujący zobowiązany jest do dopłaty brakującej kwoty w wysokości … zł (słownie: … złotych) w terminie </w:t>
      </w:r>
      <w:r w:rsidR="00B72CFA">
        <w:rPr>
          <w:rFonts w:ascii="Arial" w:hAnsi="Arial" w:cs="Arial"/>
          <w:i/>
          <w:iCs/>
          <w:sz w:val="22"/>
          <w:szCs w:val="22"/>
          <w:highlight w:val="yellow"/>
        </w:rPr>
        <w:t>3</w:t>
      </w:r>
      <w:r w:rsidRPr="007C2D2D">
        <w:rPr>
          <w:rFonts w:ascii="Arial" w:hAnsi="Arial" w:cs="Arial"/>
          <w:i/>
          <w:iCs/>
          <w:sz w:val="22"/>
          <w:szCs w:val="22"/>
          <w:highlight w:val="yellow"/>
        </w:rPr>
        <w:t xml:space="preserve"> dni od dnia podpisania umowy, na rachunek bankowy wskazany w § 1 ust. 5,</w:t>
      </w:r>
    </w:p>
    <w:p w14:paraId="1F380927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  <w:highlight w:val="yellow"/>
        </w:rPr>
      </w:pPr>
      <w:r w:rsidRPr="007C2D2D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albo</w:t>
      </w:r>
    </w:p>
    <w:p w14:paraId="43C3CDA6" w14:textId="4077DF98" w:rsidR="007C2D2D" w:rsidRPr="007C2D2D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2D2D">
        <w:rPr>
          <w:rFonts w:ascii="Arial" w:hAnsi="Arial" w:cs="Arial"/>
          <w:i/>
          <w:iCs/>
          <w:sz w:val="22"/>
          <w:szCs w:val="22"/>
          <w:highlight w:val="yellow"/>
        </w:rPr>
        <w:t xml:space="preserve">b) podlega zwrotowi Kupującemu na rachunek bankowy, po uprzednim wniesieniu przez Kupującego pełnej kwoty kaucji, w terminie </w:t>
      </w:r>
      <w:r w:rsidR="00B72CFA">
        <w:rPr>
          <w:rFonts w:ascii="Arial" w:hAnsi="Arial" w:cs="Arial"/>
          <w:i/>
          <w:iCs/>
          <w:sz w:val="22"/>
          <w:szCs w:val="22"/>
          <w:highlight w:val="yellow"/>
        </w:rPr>
        <w:t>3</w:t>
      </w:r>
      <w:r w:rsidRPr="007C2D2D">
        <w:rPr>
          <w:rFonts w:ascii="Arial" w:hAnsi="Arial" w:cs="Arial"/>
          <w:i/>
          <w:iCs/>
          <w:sz w:val="22"/>
          <w:szCs w:val="22"/>
          <w:highlight w:val="yellow"/>
        </w:rPr>
        <w:t xml:space="preserve"> dni od dnia podpisania umowy – zwrot wadium nastąpi w terminie 7 dni od wniesienia pełnej kaucji.</w:t>
      </w:r>
    </w:p>
    <w:p w14:paraId="49B520C9" w14:textId="52051924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Kaucja pozostaje w dyspozycji Sprzedającego przez cały okres realizacji umowy oraz przez </w:t>
      </w:r>
      <w:r w:rsidR="00174E6C">
        <w:rPr>
          <w:rFonts w:ascii="Arial" w:hAnsi="Arial" w:cs="Arial"/>
          <w:sz w:val="22"/>
          <w:szCs w:val="22"/>
        </w:rPr>
        <w:t>14</w:t>
      </w:r>
      <w:r w:rsidRPr="007C2D2D">
        <w:rPr>
          <w:rFonts w:ascii="Arial" w:hAnsi="Arial" w:cs="Arial"/>
          <w:sz w:val="22"/>
          <w:szCs w:val="22"/>
        </w:rPr>
        <w:t xml:space="preserve"> dni od dnia protokolarnego potwierdzenia prawidłowego wykonania prac i odbioru terenu.</w:t>
      </w:r>
    </w:p>
    <w:p w14:paraId="44B7A3CC" w14:textId="701537FC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 przypadku należytego wykonania umowy i braku roszczeń Sprzedającego kaucja podlega zwrotowi przelewem na rachunek bankowy Kupującego, w terminie do 14 dni od dnia protokolarnego potwierdzenia prawidłowego wykonania prac i odbioru terenu przez przedstawiciela Nadleśnictwa (załącznik nr 3).</w:t>
      </w:r>
    </w:p>
    <w:p w14:paraId="5413AEB6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Kaucja nie podlega oprocentowaniu; Kupującemu nie przysługują odsetki od kwoty kaucji za okres, w którym pozostawała ona w dyspozycji Sprzedającego.</w:t>
      </w:r>
    </w:p>
    <w:p w14:paraId="122261A6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ma prawo zatrzymać całość lub część kaucji i zaliczyć ją na poczet swoich roszczeń odszkodowawczych w przypadku:</w:t>
      </w:r>
    </w:p>
    <w:p w14:paraId="4C08D580" w14:textId="77777777" w:rsidR="007C2D2D" w:rsidRPr="007C2D2D" w:rsidRDefault="007C2D2D" w:rsidP="00682CF9">
      <w:pPr>
        <w:spacing w:line="360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a) niewykonania lub nienależytego wykonania przez Kupującego obowiązków wynikających z umowy,</w:t>
      </w:r>
    </w:p>
    <w:p w14:paraId="09F3722F" w14:textId="77777777" w:rsidR="007C2D2D" w:rsidRPr="007C2D2D" w:rsidRDefault="007C2D2D" w:rsidP="00682CF9">
      <w:pPr>
        <w:spacing w:line="360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lastRenderedPageBreak/>
        <w:t>b) stwierdzenia szkód w mieniu lub środowisku związanych z demontażem szlabanów, nieusuniętych przez Kupującego w wyznaczonym przez Sprzedającego terminie.</w:t>
      </w:r>
    </w:p>
    <w:p w14:paraId="5B703104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zastrzega sobie prawo dochodzenia roszczeń na zasadach ogólnych, jeżeli poniesiona szkoda przekroczy wartość kaucji.</w:t>
      </w:r>
    </w:p>
    <w:p w14:paraId="7A154C47" w14:textId="5AF13CE9" w:rsid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wyraża zgodę na potrącenie przez Sprzedającego z kaucji wszelkich należności wynikających z niewykonania lub nienależytego wykonania umowy.</w:t>
      </w:r>
    </w:p>
    <w:p w14:paraId="595C5EAA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E1C3A3A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6 Dane osobowe</w:t>
      </w:r>
    </w:p>
    <w:p w14:paraId="255933BD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F2956B" w14:textId="77777777" w:rsidR="007C2D2D" w:rsidRP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Administratorem danych osobowych Kupującego jest Nadleśnictwo Czerniejewo.</w:t>
      </w:r>
    </w:p>
    <w:p w14:paraId="645AF53F" w14:textId="77777777" w:rsidR="007C2D2D" w:rsidRP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Dane osobowe będą przetwarzane w celach związanych z zawarciem i realizacją niniejszej umowy; podanie tych danych jest dobrowolne, ale niezbędne do zawarcia i wykonania umowy.</w:t>
      </w:r>
    </w:p>
    <w:p w14:paraId="107F67C1" w14:textId="3BC0A339" w:rsid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Szczegóły dotyczące przetwarzania danych osobowych określa załącznik </w:t>
      </w:r>
      <w:r w:rsidR="0089350F">
        <w:rPr>
          <w:rFonts w:ascii="Arial" w:hAnsi="Arial" w:cs="Arial"/>
          <w:sz w:val="22"/>
          <w:szCs w:val="22"/>
        </w:rPr>
        <w:t xml:space="preserve">nr 4 </w:t>
      </w:r>
      <w:r w:rsidRPr="007C2D2D">
        <w:rPr>
          <w:rFonts w:ascii="Arial" w:hAnsi="Arial" w:cs="Arial"/>
          <w:sz w:val="22"/>
          <w:szCs w:val="22"/>
        </w:rPr>
        <w:t>do niniejszej umowy.</w:t>
      </w:r>
    </w:p>
    <w:p w14:paraId="4DC36466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2BBFFE1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7 Postanowienia końcowe</w:t>
      </w:r>
    </w:p>
    <w:p w14:paraId="0E37EF47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1540706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Wszelkie zmiany niniejszej umowy wymagają formy pisemnej pod rygorem nieważności.</w:t>
      </w:r>
    </w:p>
    <w:p w14:paraId="0F9E3213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Do spraw nieuregulowanych w Umowie mają zastosowanie przepisy Kodeksu Cywilnego.</w:t>
      </w:r>
    </w:p>
    <w:p w14:paraId="42F3B28D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nie może przenieść praw i obowiązków wynikających z umowy na osoby trzecie.</w:t>
      </w:r>
    </w:p>
    <w:p w14:paraId="1A15A605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Spory wynikłe z Umowy Strony zobowiązują się rozstrzygać polubownie, a w razie braku porozumienia – przez sąd właściwy miejscowo.</w:t>
      </w:r>
    </w:p>
    <w:p w14:paraId="4B8ECEDB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4BF8DD82" w14:textId="335C8DF9" w:rsidR="00131F6A" w:rsidRDefault="00131F6A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EBB181" w14:textId="77777777" w:rsidR="00C529A1" w:rsidRPr="00180405" w:rsidRDefault="00C529A1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EECBB7" w14:textId="77777777" w:rsidR="00131F6A" w:rsidRDefault="00C529A1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Kupujący:</w:t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Pr="00180405">
        <w:rPr>
          <w:rFonts w:ascii="Arial" w:hAnsi="Arial" w:cs="Arial"/>
          <w:sz w:val="22"/>
          <w:szCs w:val="22"/>
        </w:rPr>
        <w:t>Sprzedający:</w:t>
      </w:r>
    </w:p>
    <w:p w14:paraId="4563DA5F" w14:textId="390A1AAD" w:rsidR="001B2F91" w:rsidRDefault="00C529A1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  <w:t>……………………………                ……………………………</w:t>
      </w:r>
      <w:r w:rsidRPr="00180405">
        <w:rPr>
          <w:rFonts w:ascii="Arial" w:hAnsi="Arial" w:cs="Arial"/>
          <w:sz w:val="22"/>
          <w:szCs w:val="22"/>
        </w:rPr>
        <w:br/>
      </w:r>
    </w:p>
    <w:p w14:paraId="10B155F9" w14:textId="77777777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D14DC1D" w14:textId="77777777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E061560" w14:textId="77777777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82847A9" w14:textId="63F90D2E" w:rsidR="00970EE8" w:rsidRDefault="00171262" w:rsidP="00682CF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lastRenderedPageBreak/>
        <w:t xml:space="preserve">Załącznik </w:t>
      </w:r>
      <w:r w:rsidR="0089350F">
        <w:rPr>
          <w:rFonts w:ascii="Arial" w:hAnsi="Arial" w:cs="Arial"/>
          <w:sz w:val="22"/>
          <w:szCs w:val="22"/>
        </w:rPr>
        <w:t xml:space="preserve">nr 4 </w:t>
      </w:r>
      <w:r w:rsidRPr="00180405">
        <w:rPr>
          <w:rFonts w:ascii="Arial" w:hAnsi="Arial" w:cs="Arial"/>
          <w:sz w:val="22"/>
          <w:szCs w:val="22"/>
        </w:rPr>
        <w:t>do umowy</w:t>
      </w:r>
      <w:r w:rsidR="00131F6A">
        <w:rPr>
          <w:rFonts w:ascii="Arial" w:hAnsi="Arial" w:cs="Arial"/>
          <w:sz w:val="22"/>
          <w:szCs w:val="22"/>
        </w:rPr>
        <w:t xml:space="preserve"> nr ………….</w:t>
      </w:r>
    </w:p>
    <w:p w14:paraId="3401D602" w14:textId="77777777" w:rsidR="00131F6A" w:rsidRPr="00180405" w:rsidRDefault="00131F6A" w:rsidP="00682CF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2846D2C" w14:textId="39ACCE44" w:rsidR="00970EE8" w:rsidRPr="00180405" w:rsidRDefault="00970EE8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KLAUZULA INFORMACYJNA</w:t>
      </w:r>
    </w:p>
    <w:p w14:paraId="0D5D1099" w14:textId="51039692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1)</w:t>
      </w:r>
      <w:r w:rsidRPr="00180405">
        <w:rPr>
          <w:rFonts w:ascii="Arial" w:hAnsi="Arial" w:cs="Arial"/>
          <w:sz w:val="22"/>
          <w:szCs w:val="22"/>
        </w:rPr>
        <w:tab/>
        <w:t xml:space="preserve">Administratorem Państwa danych  osobowych jest Nadleśnictwo  </w:t>
      </w:r>
      <w:r w:rsidR="006D06C5">
        <w:rPr>
          <w:rFonts w:ascii="Arial" w:hAnsi="Arial" w:cs="Arial"/>
          <w:sz w:val="22"/>
          <w:szCs w:val="22"/>
        </w:rPr>
        <w:t>Czerniejewo</w:t>
      </w:r>
      <w:r w:rsidRPr="00180405">
        <w:rPr>
          <w:rFonts w:ascii="Arial" w:hAnsi="Arial" w:cs="Arial"/>
          <w:sz w:val="22"/>
          <w:szCs w:val="22"/>
        </w:rPr>
        <w:t xml:space="preserve"> z siedzibą w </w:t>
      </w:r>
      <w:r w:rsidR="006D06C5">
        <w:rPr>
          <w:rFonts w:ascii="Arial" w:hAnsi="Arial" w:cs="Arial"/>
          <w:sz w:val="22"/>
          <w:szCs w:val="22"/>
        </w:rPr>
        <w:t>Głożynie 5, 62-250 Czerniejewo</w:t>
      </w:r>
      <w:r w:rsidRPr="00180405">
        <w:rPr>
          <w:rFonts w:ascii="Arial" w:hAnsi="Arial" w:cs="Arial"/>
          <w:sz w:val="22"/>
          <w:szCs w:val="22"/>
        </w:rPr>
        <w:t xml:space="preserve">. Mogą się Państwo z nim skontaktować drogą elektroniczną na adres e-mail </w:t>
      </w:r>
      <w:r w:rsidR="006D06C5">
        <w:rPr>
          <w:rFonts w:ascii="Arial" w:hAnsi="Arial" w:cs="Arial"/>
          <w:sz w:val="22"/>
          <w:szCs w:val="22"/>
        </w:rPr>
        <w:t>czerniejewo</w:t>
      </w:r>
      <w:r w:rsidRPr="00180405">
        <w:rPr>
          <w:rFonts w:ascii="Arial" w:hAnsi="Arial" w:cs="Arial"/>
          <w:sz w:val="22"/>
          <w:szCs w:val="22"/>
        </w:rPr>
        <w:t xml:space="preserve">@poznan.lasy.gov.pl, telefonicznie pod numerem </w:t>
      </w:r>
      <w:r w:rsidR="006D06C5">
        <w:rPr>
          <w:rFonts w:ascii="Arial" w:hAnsi="Arial" w:cs="Arial"/>
          <w:sz w:val="22"/>
          <w:szCs w:val="22"/>
        </w:rPr>
        <w:t>61 427-30-41</w:t>
      </w:r>
      <w:r w:rsidRPr="00180405">
        <w:rPr>
          <w:rFonts w:ascii="Arial" w:hAnsi="Arial" w:cs="Arial"/>
          <w:sz w:val="22"/>
          <w:szCs w:val="22"/>
        </w:rPr>
        <w:t xml:space="preserve"> lub tradycyjną pocztą na adres wskazany powyżej.</w:t>
      </w:r>
    </w:p>
    <w:p w14:paraId="4652685E" w14:textId="1C983E2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2)</w:t>
      </w:r>
      <w:r w:rsidRPr="00180405">
        <w:rPr>
          <w:rFonts w:ascii="Arial" w:hAnsi="Arial" w:cs="Arial"/>
          <w:sz w:val="22"/>
          <w:szCs w:val="22"/>
        </w:rPr>
        <w:tab/>
        <w:t>W sprawach związanych z Państwa danymi proszę kontaktować się z Inspektorem Ochrony Danych pod adresem e-mail iod@</w:t>
      </w:r>
      <w:r w:rsidR="006D06C5">
        <w:rPr>
          <w:rFonts w:ascii="Arial" w:hAnsi="Arial" w:cs="Arial"/>
          <w:sz w:val="22"/>
          <w:szCs w:val="22"/>
        </w:rPr>
        <w:t>rodo</w:t>
      </w:r>
      <w:r w:rsidRPr="00180405">
        <w:rPr>
          <w:rFonts w:ascii="Arial" w:hAnsi="Arial" w:cs="Arial"/>
          <w:sz w:val="22"/>
          <w:szCs w:val="22"/>
        </w:rPr>
        <w:t>.pl.</w:t>
      </w:r>
    </w:p>
    <w:p w14:paraId="627AAD1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3)</w:t>
      </w:r>
      <w:r w:rsidRPr="00180405">
        <w:rPr>
          <w:rFonts w:ascii="Arial" w:hAnsi="Arial" w:cs="Arial"/>
          <w:sz w:val="22"/>
          <w:szCs w:val="22"/>
        </w:rPr>
        <w:tab/>
        <w:t>Państwa dane osobowe będą przetwarzane w celu zawarcia i realizacji umowy na podstawie art. 6 ust. 1 lit b RODO oraz w celu obrony lub dochodzenia roszczeń z tytułu jej realizacji na podstawie art. 6 ust. 1 lit. f RODO.</w:t>
      </w:r>
    </w:p>
    <w:p w14:paraId="17506956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4)</w:t>
      </w:r>
      <w:r w:rsidRPr="00180405">
        <w:rPr>
          <w:rFonts w:ascii="Arial" w:hAnsi="Arial" w:cs="Arial"/>
          <w:sz w:val="22"/>
          <w:szCs w:val="22"/>
        </w:rPr>
        <w:tab/>
        <w:t xml:space="preserve">W niektórych sytuacjach Państwa dane osobowe mogą być udostępniane, jeśli będzie  </w:t>
      </w:r>
      <w:r w:rsidRPr="00180405">
        <w:rPr>
          <w:rFonts w:ascii="Arial" w:hAnsi="Arial" w:cs="Arial"/>
          <w:sz w:val="22"/>
          <w:szCs w:val="22"/>
        </w:rPr>
        <w:br/>
        <w:t>to konieczne do wykonywania ustawowych zadań urzędu. Będziemy  przekazywać dane wyłącznie:</w:t>
      </w:r>
    </w:p>
    <w:p w14:paraId="02E5D160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podmiotom  przetwarzającym, którym  zlecimy przetwarzanie  Państwa danych,</w:t>
      </w:r>
    </w:p>
    <w:p w14:paraId="459E0E24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innym odbiorcom  danych, np. bankom,  ubezpieczycielom, kancelariom prawnym.</w:t>
      </w:r>
    </w:p>
    <w:p w14:paraId="5B9152B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5)</w:t>
      </w:r>
      <w:r w:rsidRPr="00180405">
        <w:rPr>
          <w:rFonts w:ascii="Arial" w:hAnsi="Arial" w:cs="Arial"/>
          <w:sz w:val="22"/>
          <w:szCs w:val="22"/>
        </w:rPr>
        <w:tab/>
        <w:t>Państwa dane osobowe nie będą przekazywane do państwa trzeciego/organizacji międzynarodowej.</w:t>
      </w:r>
    </w:p>
    <w:p w14:paraId="712047CB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6)</w:t>
      </w:r>
      <w:r w:rsidRPr="00180405">
        <w:rPr>
          <w:rFonts w:ascii="Arial" w:hAnsi="Arial" w:cs="Arial"/>
          <w:sz w:val="22"/>
          <w:szCs w:val="22"/>
        </w:rPr>
        <w:tab/>
        <w:t>Państwa dane osobowe będą przechowywane przez okres zgodny z obowiązującymi przepisami prawa.</w:t>
      </w:r>
    </w:p>
    <w:p w14:paraId="7E6F31DA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7)</w:t>
      </w:r>
      <w:r w:rsidRPr="00180405">
        <w:rPr>
          <w:rFonts w:ascii="Arial" w:hAnsi="Arial" w:cs="Arial"/>
          <w:sz w:val="22"/>
          <w:szCs w:val="22"/>
        </w:rPr>
        <w:tab/>
        <w:t>Mają Państwo prawo dostępu do swoich danych, ich sprostowania, usunięcia lub ograniczenia  przetwarzania.</w:t>
      </w:r>
    </w:p>
    <w:p w14:paraId="0AD862D2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8)</w:t>
      </w:r>
      <w:r w:rsidRPr="00180405">
        <w:rPr>
          <w:rFonts w:ascii="Arial" w:hAnsi="Arial" w:cs="Arial"/>
          <w:sz w:val="22"/>
          <w:szCs w:val="22"/>
        </w:rPr>
        <w:tab/>
        <w:t>Mają Państwo prawo  wniesienia sprzeciwu wobec  przetwarzania.</w:t>
      </w:r>
    </w:p>
    <w:p w14:paraId="2A53D80D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9)</w:t>
      </w:r>
      <w:r w:rsidRPr="00180405">
        <w:rPr>
          <w:rFonts w:ascii="Arial" w:hAnsi="Arial" w:cs="Arial"/>
          <w:sz w:val="22"/>
          <w:szCs w:val="22"/>
        </w:rPr>
        <w:tab/>
        <w:t xml:space="preserve">Mają Państwo prawo do cofnięcia zgody w dowolnym momencie. Skorzystanie z prawa </w:t>
      </w:r>
      <w:r w:rsidRPr="00180405">
        <w:rPr>
          <w:rFonts w:ascii="Arial" w:hAnsi="Arial" w:cs="Arial"/>
          <w:sz w:val="22"/>
          <w:szCs w:val="22"/>
        </w:rPr>
        <w:br/>
        <w:t>do cofnięcia zgody nie ma wpływu na przetwarzanie, które miało miejsce do momentu wycofania zgody.</w:t>
      </w:r>
    </w:p>
    <w:p w14:paraId="6D942251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10) Mają Państwo także prawo do przenoszenia danych.</w:t>
      </w:r>
    </w:p>
    <w:p w14:paraId="66F57516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11)</w:t>
      </w:r>
      <w:r w:rsidRPr="00180405">
        <w:rPr>
          <w:rFonts w:ascii="Arial" w:hAnsi="Arial" w:cs="Arial"/>
          <w:sz w:val="22"/>
          <w:szCs w:val="22"/>
        </w:rPr>
        <w:tab/>
        <w:t>Przysługuje Państwu prawo wniesienia skargi do  Organu  Nadzorczego,  gdy stwierdzą Państwo naruszenie przetwarzania  danych osobowych Państwa  dotyczących.</w:t>
      </w:r>
    </w:p>
    <w:p w14:paraId="7199A9FA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12)</w:t>
      </w:r>
      <w:r w:rsidRPr="00180405">
        <w:rPr>
          <w:rFonts w:ascii="Arial" w:hAnsi="Arial" w:cs="Arial"/>
          <w:sz w:val="22"/>
          <w:szCs w:val="22"/>
        </w:rPr>
        <w:tab/>
        <w:t>Podanie przez Państwa danych osobowych jest warunkiem  zawarcia  umowy.</w:t>
      </w:r>
    </w:p>
    <w:p w14:paraId="2F1AC59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Są Państwo zobowiązani do ich podania, a konsekwencją niepodania  danych osobowych będzie niemożność zawarcia  umowy.</w:t>
      </w:r>
    </w:p>
    <w:p w14:paraId="05540984" w14:textId="3D13AE68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13)</w:t>
      </w:r>
      <w:r w:rsidRPr="00180405">
        <w:rPr>
          <w:rFonts w:ascii="Arial" w:hAnsi="Arial" w:cs="Arial"/>
          <w:sz w:val="22"/>
          <w:szCs w:val="22"/>
        </w:rPr>
        <w:tab/>
        <w:t>Państwa dane nie będą przetwarzane w sposób zautomatyzowany, w tym również w formie profilowania.</w:t>
      </w:r>
    </w:p>
    <w:sectPr w:rsidR="00970EE8" w:rsidRPr="00180405" w:rsidSect="00390CC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77" w:right="1417" w:bottom="1134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17E28" w14:textId="77777777" w:rsidR="0095174A" w:rsidRDefault="0095174A" w:rsidP="00D85ED6">
      <w:r>
        <w:separator/>
      </w:r>
    </w:p>
  </w:endnote>
  <w:endnote w:type="continuationSeparator" w:id="0">
    <w:p w14:paraId="552C66EC" w14:textId="77777777" w:rsidR="0095174A" w:rsidRDefault="0095174A" w:rsidP="00D8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736449"/>
      <w:docPartObj>
        <w:docPartGallery w:val="Page Numbers (Bottom of Page)"/>
        <w:docPartUnique/>
      </w:docPartObj>
    </w:sdtPr>
    <w:sdtEndPr/>
    <w:sdtContent>
      <w:p w14:paraId="02DD359B" w14:textId="56462E31" w:rsidR="00D85ED6" w:rsidRDefault="00E6380A" w:rsidP="00706373">
        <w:pPr>
          <w:pStyle w:val="Stopka"/>
          <w:jc w:val="right"/>
        </w:pPr>
        <w:r>
          <w:fldChar w:fldCharType="begin"/>
        </w:r>
        <w:r w:rsidR="00D85ED6">
          <w:instrText>PAGE   \* MERGEFORMAT</w:instrText>
        </w:r>
        <w:r>
          <w:fldChar w:fldCharType="separate"/>
        </w:r>
        <w:r w:rsidR="00D3228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5AD10" w14:textId="77777777" w:rsidR="0095174A" w:rsidRDefault="0095174A" w:rsidP="00D85ED6">
      <w:r>
        <w:separator/>
      </w:r>
    </w:p>
  </w:footnote>
  <w:footnote w:type="continuationSeparator" w:id="0">
    <w:p w14:paraId="140F83D1" w14:textId="77777777" w:rsidR="0095174A" w:rsidRDefault="0095174A" w:rsidP="00D8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6804" w14:textId="77777777" w:rsidR="003F38A1" w:rsidRDefault="0095174A">
    <w:pPr>
      <w:pStyle w:val="Nagwek"/>
    </w:pPr>
    <w:r>
      <w:rPr>
        <w:noProof/>
      </w:rPr>
      <w:pict w14:anchorId="76F4E9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3" o:spid="_x0000_s2050" type="#_x0000_t136" style="position:absolute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142B" w14:textId="4A3E8E48" w:rsidR="00F05C44" w:rsidRPr="003C070B" w:rsidRDefault="0095174A" w:rsidP="00AA4A40">
    <w:pPr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</w:rPr>
      <w:pict w14:anchorId="2CA50F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4" o:spid="_x0000_s2051" type="#_x0000_t136" style="position:absolute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AA4A40">
      <w:rPr>
        <w:rFonts w:ascii="Arial" w:hAnsi="Arial" w:cs="Arial"/>
        <w:sz w:val="20"/>
        <w:szCs w:val="20"/>
      </w:rPr>
      <w:t xml:space="preserve">Zn. spr. </w:t>
    </w:r>
    <w:r w:rsidR="00B57ED4">
      <w:rPr>
        <w:rFonts w:ascii="Arial" w:hAnsi="Arial" w:cs="Arial"/>
        <w:sz w:val="20"/>
        <w:szCs w:val="20"/>
      </w:rPr>
      <w:t>ZG.</w:t>
    </w:r>
    <w:r w:rsidR="00E7136C">
      <w:rPr>
        <w:rFonts w:ascii="Arial" w:hAnsi="Arial" w:cs="Arial"/>
        <w:sz w:val="20"/>
        <w:szCs w:val="20"/>
      </w:rPr>
      <w:t>771.7.2025</w:t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2524" w14:textId="77777777" w:rsidR="003F38A1" w:rsidRDefault="0095174A">
    <w:pPr>
      <w:pStyle w:val="Nagwek"/>
    </w:pPr>
    <w:r>
      <w:rPr>
        <w:noProof/>
      </w:rPr>
      <w:pict w14:anchorId="5344CE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2" o:spid="_x0000_s2049" type="#_x0000_t136" style="position:absolute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7F9C"/>
    <w:multiLevelType w:val="hybridMultilevel"/>
    <w:tmpl w:val="EF88B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43221"/>
    <w:multiLevelType w:val="multilevel"/>
    <w:tmpl w:val="CAD4A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3026D"/>
    <w:multiLevelType w:val="hybridMultilevel"/>
    <w:tmpl w:val="653C0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10E66"/>
    <w:multiLevelType w:val="hybridMultilevel"/>
    <w:tmpl w:val="23BE8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87D59"/>
    <w:multiLevelType w:val="hybridMultilevel"/>
    <w:tmpl w:val="858CE4FE"/>
    <w:lvl w:ilvl="0" w:tplc="552CCCC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24E7A"/>
    <w:multiLevelType w:val="hybridMultilevel"/>
    <w:tmpl w:val="AE50C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E7C79"/>
    <w:multiLevelType w:val="multilevel"/>
    <w:tmpl w:val="0BFE6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76E08"/>
    <w:multiLevelType w:val="multilevel"/>
    <w:tmpl w:val="D09A5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E3569"/>
    <w:multiLevelType w:val="multilevel"/>
    <w:tmpl w:val="6A5C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6F33FD"/>
    <w:multiLevelType w:val="hybridMultilevel"/>
    <w:tmpl w:val="6A3E62F8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4D38BB68">
      <w:start w:val="1"/>
      <w:numFmt w:val="decimal"/>
      <w:lvlText w:val="%2."/>
      <w:lvlJc w:val="left"/>
      <w:pPr>
        <w:ind w:left="213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75016E"/>
    <w:multiLevelType w:val="hybridMultilevel"/>
    <w:tmpl w:val="3F36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EA6E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380DBC"/>
    <w:multiLevelType w:val="multilevel"/>
    <w:tmpl w:val="4850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4A6440"/>
    <w:multiLevelType w:val="hybridMultilevel"/>
    <w:tmpl w:val="D4A2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6189A"/>
    <w:multiLevelType w:val="hybridMultilevel"/>
    <w:tmpl w:val="EA6A7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E5AE4"/>
    <w:multiLevelType w:val="multilevel"/>
    <w:tmpl w:val="707C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464B22"/>
    <w:multiLevelType w:val="hybridMultilevel"/>
    <w:tmpl w:val="B6184828"/>
    <w:lvl w:ilvl="0" w:tplc="AF7235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05B0B"/>
    <w:multiLevelType w:val="hybridMultilevel"/>
    <w:tmpl w:val="044AE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62892"/>
    <w:multiLevelType w:val="hybridMultilevel"/>
    <w:tmpl w:val="58DEB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00B81"/>
    <w:multiLevelType w:val="hybridMultilevel"/>
    <w:tmpl w:val="2CC60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524AF"/>
    <w:multiLevelType w:val="hybridMultilevel"/>
    <w:tmpl w:val="250EE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E08B8"/>
    <w:multiLevelType w:val="hybridMultilevel"/>
    <w:tmpl w:val="7D0A89E4"/>
    <w:lvl w:ilvl="0" w:tplc="5A640A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630875E1"/>
    <w:multiLevelType w:val="multilevel"/>
    <w:tmpl w:val="630875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4212064"/>
    <w:multiLevelType w:val="multilevel"/>
    <w:tmpl w:val="BD2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DD4F57"/>
    <w:multiLevelType w:val="hybridMultilevel"/>
    <w:tmpl w:val="11D8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4016E"/>
    <w:multiLevelType w:val="multilevel"/>
    <w:tmpl w:val="13EC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BD3D37"/>
    <w:multiLevelType w:val="hybridMultilevel"/>
    <w:tmpl w:val="4A003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83DC2"/>
    <w:multiLevelType w:val="multilevel"/>
    <w:tmpl w:val="19F6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1375E"/>
    <w:multiLevelType w:val="hybridMultilevel"/>
    <w:tmpl w:val="32160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19DF"/>
    <w:multiLevelType w:val="multilevel"/>
    <w:tmpl w:val="8156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954E3D"/>
    <w:multiLevelType w:val="multilevel"/>
    <w:tmpl w:val="7324B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E7247"/>
    <w:multiLevelType w:val="multilevel"/>
    <w:tmpl w:val="963AA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774419"/>
    <w:multiLevelType w:val="hybridMultilevel"/>
    <w:tmpl w:val="B6184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F4413"/>
    <w:multiLevelType w:val="multilevel"/>
    <w:tmpl w:val="B4A8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A11003"/>
    <w:multiLevelType w:val="multilevel"/>
    <w:tmpl w:val="C894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B97A18"/>
    <w:multiLevelType w:val="hybridMultilevel"/>
    <w:tmpl w:val="9362B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86C04"/>
    <w:multiLevelType w:val="multilevel"/>
    <w:tmpl w:val="4B686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2"/>
  </w:num>
  <w:num w:numId="5">
    <w:abstractNumId w:val="12"/>
  </w:num>
  <w:num w:numId="6">
    <w:abstractNumId w:val="3"/>
  </w:num>
  <w:num w:numId="7">
    <w:abstractNumId w:val="16"/>
  </w:num>
  <w:num w:numId="8">
    <w:abstractNumId w:val="27"/>
  </w:num>
  <w:num w:numId="9">
    <w:abstractNumId w:val="21"/>
  </w:num>
  <w:num w:numId="10">
    <w:abstractNumId w:val="0"/>
  </w:num>
  <w:num w:numId="11">
    <w:abstractNumId w:val="31"/>
  </w:num>
  <w:num w:numId="12">
    <w:abstractNumId w:val="4"/>
  </w:num>
  <w:num w:numId="13">
    <w:abstractNumId w:val="20"/>
  </w:num>
  <w:num w:numId="14">
    <w:abstractNumId w:val="26"/>
  </w:num>
  <w:num w:numId="15">
    <w:abstractNumId w:val="33"/>
  </w:num>
  <w:num w:numId="16">
    <w:abstractNumId w:val="30"/>
  </w:num>
  <w:num w:numId="17">
    <w:abstractNumId w:val="14"/>
  </w:num>
  <w:num w:numId="18">
    <w:abstractNumId w:val="1"/>
  </w:num>
  <w:num w:numId="19">
    <w:abstractNumId w:val="22"/>
  </w:num>
  <w:num w:numId="20">
    <w:abstractNumId w:val="8"/>
  </w:num>
  <w:num w:numId="21">
    <w:abstractNumId w:val="25"/>
  </w:num>
  <w:num w:numId="22">
    <w:abstractNumId w:val="5"/>
  </w:num>
  <w:num w:numId="23">
    <w:abstractNumId w:val="13"/>
  </w:num>
  <w:num w:numId="24">
    <w:abstractNumId w:val="19"/>
  </w:num>
  <w:num w:numId="25">
    <w:abstractNumId w:val="23"/>
  </w:num>
  <w:num w:numId="26">
    <w:abstractNumId w:val="34"/>
  </w:num>
  <w:num w:numId="27">
    <w:abstractNumId w:val="17"/>
  </w:num>
  <w:num w:numId="28">
    <w:abstractNumId w:val="18"/>
  </w:num>
  <w:num w:numId="29">
    <w:abstractNumId w:val="7"/>
  </w:num>
  <w:num w:numId="30">
    <w:abstractNumId w:val="29"/>
  </w:num>
  <w:num w:numId="31">
    <w:abstractNumId w:val="24"/>
  </w:num>
  <w:num w:numId="32">
    <w:abstractNumId w:val="32"/>
  </w:num>
  <w:num w:numId="33">
    <w:abstractNumId w:val="6"/>
  </w:num>
  <w:num w:numId="34">
    <w:abstractNumId w:val="35"/>
  </w:num>
  <w:num w:numId="35">
    <w:abstractNumId w:val="11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3F"/>
    <w:rsid w:val="00015DEB"/>
    <w:rsid w:val="00030042"/>
    <w:rsid w:val="000348C6"/>
    <w:rsid w:val="00037281"/>
    <w:rsid w:val="00055D40"/>
    <w:rsid w:val="000756EC"/>
    <w:rsid w:val="0007572F"/>
    <w:rsid w:val="000847AB"/>
    <w:rsid w:val="00085B0D"/>
    <w:rsid w:val="000939F4"/>
    <w:rsid w:val="000C503F"/>
    <w:rsid w:val="000C7989"/>
    <w:rsid w:val="000C7EF9"/>
    <w:rsid w:val="000F079C"/>
    <w:rsid w:val="001023B3"/>
    <w:rsid w:val="001063D8"/>
    <w:rsid w:val="001114A4"/>
    <w:rsid w:val="00131F6A"/>
    <w:rsid w:val="0013775C"/>
    <w:rsid w:val="00146849"/>
    <w:rsid w:val="001711E6"/>
    <w:rsid w:val="00171262"/>
    <w:rsid w:val="00174E6C"/>
    <w:rsid w:val="00180405"/>
    <w:rsid w:val="0019782C"/>
    <w:rsid w:val="001A0313"/>
    <w:rsid w:val="001A3393"/>
    <w:rsid w:val="001A62F9"/>
    <w:rsid w:val="001A6CFC"/>
    <w:rsid w:val="001B08DC"/>
    <w:rsid w:val="001B2F91"/>
    <w:rsid w:val="001B4102"/>
    <w:rsid w:val="001C29EE"/>
    <w:rsid w:val="001D4C79"/>
    <w:rsid w:val="001D75AC"/>
    <w:rsid w:val="001F1FA1"/>
    <w:rsid w:val="001F5352"/>
    <w:rsid w:val="001F6062"/>
    <w:rsid w:val="001F7D06"/>
    <w:rsid w:val="002119F1"/>
    <w:rsid w:val="0022518B"/>
    <w:rsid w:val="0024036C"/>
    <w:rsid w:val="002435B9"/>
    <w:rsid w:val="0024781D"/>
    <w:rsid w:val="00247CF7"/>
    <w:rsid w:val="0025427A"/>
    <w:rsid w:val="002624C0"/>
    <w:rsid w:val="00265C2D"/>
    <w:rsid w:val="002728AC"/>
    <w:rsid w:val="002A752C"/>
    <w:rsid w:val="002A78DA"/>
    <w:rsid w:val="002B3159"/>
    <w:rsid w:val="002C2518"/>
    <w:rsid w:val="002E7AED"/>
    <w:rsid w:val="002F213F"/>
    <w:rsid w:val="003010D3"/>
    <w:rsid w:val="00303E7A"/>
    <w:rsid w:val="0030439E"/>
    <w:rsid w:val="00320E27"/>
    <w:rsid w:val="00321D1E"/>
    <w:rsid w:val="0033449D"/>
    <w:rsid w:val="00337D86"/>
    <w:rsid w:val="0034660D"/>
    <w:rsid w:val="0035072D"/>
    <w:rsid w:val="00355288"/>
    <w:rsid w:val="0036530A"/>
    <w:rsid w:val="00384A6C"/>
    <w:rsid w:val="00390CCF"/>
    <w:rsid w:val="00394B73"/>
    <w:rsid w:val="00395C22"/>
    <w:rsid w:val="00397F57"/>
    <w:rsid w:val="003B17A0"/>
    <w:rsid w:val="003C070B"/>
    <w:rsid w:val="003C2A12"/>
    <w:rsid w:val="003C7EE4"/>
    <w:rsid w:val="003E189B"/>
    <w:rsid w:val="003F19D0"/>
    <w:rsid w:val="003F38A1"/>
    <w:rsid w:val="003F64BE"/>
    <w:rsid w:val="0040119A"/>
    <w:rsid w:val="004222A8"/>
    <w:rsid w:val="00427154"/>
    <w:rsid w:val="0043663D"/>
    <w:rsid w:val="0043716F"/>
    <w:rsid w:val="00463566"/>
    <w:rsid w:val="00463F3A"/>
    <w:rsid w:val="004716D9"/>
    <w:rsid w:val="00476686"/>
    <w:rsid w:val="004873A1"/>
    <w:rsid w:val="004B5287"/>
    <w:rsid w:val="004C4453"/>
    <w:rsid w:val="004C5411"/>
    <w:rsid w:val="004F44D4"/>
    <w:rsid w:val="005010C7"/>
    <w:rsid w:val="0052463D"/>
    <w:rsid w:val="00524823"/>
    <w:rsid w:val="00526FBB"/>
    <w:rsid w:val="00537030"/>
    <w:rsid w:val="005626E6"/>
    <w:rsid w:val="005700FF"/>
    <w:rsid w:val="005A02A5"/>
    <w:rsid w:val="005A2275"/>
    <w:rsid w:val="005B6FB8"/>
    <w:rsid w:val="005E0E40"/>
    <w:rsid w:val="005F03D5"/>
    <w:rsid w:val="005F2736"/>
    <w:rsid w:val="00606C69"/>
    <w:rsid w:val="00646AB3"/>
    <w:rsid w:val="0064724F"/>
    <w:rsid w:val="006615B1"/>
    <w:rsid w:val="0066362A"/>
    <w:rsid w:val="00675873"/>
    <w:rsid w:val="00676F5E"/>
    <w:rsid w:val="00680F5C"/>
    <w:rsid w:val="00682CF9"/>
    <w:rsid w:val="00683AE0"/>
    <w:rsid w:val="0069537B"/>
    <w:rsid w:val="006A132A"/>
    <w:rsid w:val="006D06C5"/>
    <w:rsid w:val="006F10EA"/>
    <w:rsid w:val="0070352B"/>
    <w:rsid w:val="00706373"/>
    <w:rsid w:val="00710056"/>
    <w:rsid w:val="00713C4B"/>
    <w:rsid w:val="00717417"/>
    <w:rsid w:val="00720948"/>
    <w:rsid w:val="00720A85"/>
    <w:rsid w:val="00733AB7"/>
    <w:rsid w:val="00747A9F"/>
    <w:rsid w:val="00757D8A"/>
    <w:rsid w:val="007615C7"/>
    <w:rsid w:val="007707F5"/>
    <w:rsid w:val="0077335E"/>
    <w:rsid w:val="007745AB"/>
    <w:rsid w:val="007954F5"/>
    <w:rsid w:val="007A0857"/>
    <w:rsid w:val="007B70B4"/>
    <w:rsid w:val="007C2D2D"/>
    <w:rsid w:val="007C4B96"/>
    <w:rsid w:val="007D2BD6"/>
    <w:rsid w:val="007D3837"/>
    <w:rsid w:val="007F2FED"/>
    <w:rsid w:val="007F6184"/>
    <w:rsid w:val="007F6A0E"/>
    <w:rsid w:val="00803645"/>
    <w:rsid w:val="00814835"/>
    <w:rsid w:val="008225BE"/>
    <w:rsid w:val="00822761"/>
    <w:rsid w:val="00824124"/>
    <w:rsid w:val="00841751"/>
    <w:rsid w:val="008446D9"/>
    <w:rsid w:val="008574F6"/>
    <w:rsid w:val="00866102"/>
    <w:rsid w:val="00871ABA"/>
    <w:rsid w:val="0089350F"/>
    <w:rsid w:val="00893F78"/>
    <w:rsid w:val="008B13E4"/>
    <w:rsid w:val="008B35C3"/>
    <w:rsid w:val="008B35D6"/>
    <w:rsid w:val="008B5219"/>
    <w:rsid w:val="008B7647"/>
    <w:rsid w:val="008C3E9A"/>
    <w:rsid w:val="008E7E0D"/>
    <w:rsid w:val="008F66B6"/>
    <w:rsid w:val="00907FD1"/>
    <w:rsid w:val="00915BE3"/>
    <w:rsid w:val="009265AF"/>
    <w:rsid w:val="0095174A"/>
    <w:rsid w:val="009520EF"/>
    <w:rsid w:val="00954011"/>
    <w:rsid w:val="00961E41"/>
    <w:rsid w:val="00970EE8"/>
    <w:rsid w:val="0097771B"/>
    <w:rsid w:val="00983B7F"/>
    <w:rsid w:val="0098545C"/>
    <w:rsid w:val="00990F8E"/>
    <w:rsid w:val="009F5708"/>
    <w:rsid w:val="00A124DE"/>
    <w:rsid w:val="00A1264F"/>
    <w:rsid w:val="00A43FAF"/>
    <w:rsid w:val="00A44465"/>
    <w:rsid w:val="00A56346"/>
    <w:rsid w:val="00A731B1"/>
    <w:rsid w:val="00A82F9C"/>
    <w:rsid w:val="00A86954"/>
    <w:rsid w:val="00A92B6C"/>
    <w:rsid w:val="00A94251"/>
    <w:rsid w:val="00A97FD5"/>
    <w:rsid w:val="00AA1684"/>
    <w:rsid w:val="00AA4A40"/>
    <w:rsid w:val="00AA51D1"/>
    <w:rsid w:val="00AB3CBE"/>
    <w:rsid w:val="00AD3187"/>
    <w:rsid w:val="00AD5EC8"/>
    <w:rsid w:val="00AE7438"/>
    <w:rsid w:val="00AF1FAD"/>
    <w:rsid w:val="00AF7C34"/>
    <w:rsid w:val="00B01192"/>
    <w:rsid w:val="00B473A0"/>
    <w:rsid w:val="00B57ED4"/>
    <w:rsid w:val="00B60E35"/>
    <w:rsid w:val="00B67059"/>
    <w:rsid w:val="00B72CFA"/>
    <w:rsid w:val="00B72D51"/>
    <w:rsid w:val="00B75408"/>
    <w:rsid w:val="00BA2D89"/>
    <w:rsid w:val="00BB0977"/>
    <w:rsid w:val="00BB20CD"/>
    <w:rsid w:val="00BB4052"/>
    <w:rsid w:val="00BB7960"/>
    <w:rsid w:val="00BD3E50"/>
    <w:rsid w:val="00BD4C06"/>
    <w:rsid w:val="00BE32B6"/>
    <w:rsid w:val="00BE3736"/>
    <w:rsid w:val="00C070B2"/>
    <w:rsid w:val="00C14BE1"/>
    <w:rsid w:val="00C17303"/>
    <w:rsid w:val="00C17725"/>
    <w:rsid w:val="00C201C7"/>
    <w:rsid w:val="00C20502"/>
    <w:rsid w:val="00C2274A"/>
    <w:rsid w:val="00C236E7"/>
    <w:rsid w:val="00C27E30"/>
    <w:rsid w:val="00C34FCF"/>
    <w:rsid w:val="00C357EB"/>
    <w:rsid w:val="00C4313C"/>
    <w:rsid w:val="00C529A1"/>
    <w:rsid w:val="00C90709"/>
    <w:rsid w:val="00C96C0D"/>
    <w:rsid w:val="00CA0A8C"/>
    <w:rsid w:val="00CB415E"/>
    <w:rsid w:val="00CB76D8"/>
    <w:rsid w:val="00CC4EAA"/>
    <w:rsid w:val="00CD2E23"/>
    <w:rsid w:val="00CE2438"/>
    <w:rsid w:val="00CE3816"/>
    <w:rsid w:val="00CE7DEA"/>
    <w:rsid w:val="00CF4034"/>
    <w:rsid w:val="00D02E9D"/>
    <w:rsid w:val="00D126D5"/>
    <w:rsid w:val="00D16E2F"/>
    <w:rsid w:val="00D22181"/>
    <w:rsid w:val="00D23F4C"/>
    <w:rsid w:val="00D25CDD"/>
    <w:rsid w:val="00D32282"/>
    <w:rsid w:val="00D656B3"/>
    <w:rsid w:val="00D6785C"/>
    <w:rsid w:val="00D85ED6"/>
    <w:rsid w:val="00D8711E"/>
    <w:rsid w:val="00D92B67"/>
    <w:rsid w:val="00DB2826"/>
    <w:rsid w:val="00DC1225"/>
    <w:rsid w:val="00DC59F6"/>
    <w:rsid w:val="00DD05D5"/>
    <w:rsid w:val="00DE1871"/>
    <w:rsid w:val="00DE5F8A"/>
    <w:rsid w:val="00DF5198"/>
    <w:rsid w:val="00DF622D"/>
    <w:rsid w:val="00E30F59"/>
    <w:rsid w:val="00E32386"/>
    <w:rsid w:val="00E401EF"/>
    <w:rsid w:val="00E6380A"/>
    <w:rsid w:val="00E65197"/>
    <w:rsid w:val="00E7136C"/>
    <w:rsid w:val="00E8557A"/>
    <w:rsid w:val="00E8699A"/>
    <w:rsid w:val="00E911A9"/>
    <w:rsid w:val="00EA3662"/>
    <w:rsid w:val="00EA4626"/>
    <w:rsid w:val="00ED54D4"/>
    <w:rsid w:val="00EE4E05"/>
    <w:rsid w:val="00EF198C"/>
    <w:rsid w:val="00F030A9"/>
    <w:rsid w:val="00F05C44"/>
    <w:rsid w:val="00F11110"/>
    <w:rsid w:val="00F2115A"/>
    <w:rsid w:val="00F30695"/>
    <w:rsid w:val="00F30EE1"/>
    <w:rsid w:val="00F34872"/>
    <w:rsid w:val="00F54C15"/>
    <w:rsid w:val="00F62114"/>
    <w:rsid w:val="00F97F8C"/>
    <w:rsid w:val="00FA5D71"/>
    <w:rsid w:val="00FB11E9"/>
    <w:rsid w:val="00FC25EF"/>
    <w:rsid w:val="00FD5AAF"/>
    <w:rsid w:val="00FD768E"/>
    <w:rsid w:val="00FE4B35"/>
    <w:rsid w:val="00FF341C"/>
    <w:rsid w:val="00FF5525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6773949"/>
  <w15:docId w15:val="{739C496E-D183-46BF-88F3-D166D1BC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29A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D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8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81D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2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11E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711E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A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4A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4A40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A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A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87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15BE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52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D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FE4B35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F4DF-E1D5-4886-8AD1-9E75B781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1696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Szyszyński</dc:creator>
  <cp:lastModifiedBy>Hubert</cp:lastModifiedBy>
  <cp:revision>8</cp:revision>
  <cp:lastPrinted>2025-10-09T06:55:00Z</cp:lastPrinted>
  <dcterms:created xsi:type="dcterms:W3CDTF">2026-09-07T10:36:00Z</dcterms:created>
  <dcterms:modified xsi:type="dcterms:W3CDTF">2026-09-22T11:35:00Z</dcterms:modified>
</cp:coreProperties>
</file>