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329F81DE" w:rsidR="00080007" w:rsidRPr="000A2D7D" w:rsidRDefault="00DC590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caps/>
          <w:sz w:val="24"/>
          <w:szCs w:val="24"/>
          <w:u w:val="single"/>
        </w:rPr>
        <w:t>Regulamin Naboru i Oceny Projekt</w:t>
      </w:r>
      <w:r w:rsidR="008F205A">
        <w:rPr>
          <w:rFonts w:ascii="Lato" w:hAnsi="Lato" w:cs="Arial"/>
          <w:b/>
          <w:caps/>
          <w:sz w:val="24"/>
          <w:szCs w:val="24"/>
          <w:u w:val="single"/>
        </w:rPr>
        <w:t>u</w:t>
      </w:r>
    </w:p>
    <w:p w14:paraId="58456663" w14:textId="471941D3" w:rsidR="00080007" w:rsidRPr="000A2D7D" w:rsidRDefault="00080007" w:rsidP="00E80217">
      <w:pPr>
        <w:spacing w:before="120" w:after="0" w:line="360" w:lineRule="auto"/>
        <w:jc w:val="center"/>
        <w:rPr>
          <w:rFonts w:ascii="Lato" w:hAnsi="Lato" w:cs="Arial"/>
          <w:bC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 ramach</w:t>
      </w:r>
    </w:p>
    <w:p w14:paraId="7975B9FB" w14:textId="77777777" w:rsidR="00080007" w:rsidRPr="000A2D7D" w:rsidRDefault="00080007" w:rsidP="00E80217">
      <w:pPr>
        <w:spacing w:before="120" w:after="0" w:line="360" w:lineRule="auto"/>
        <w:jc w:val="center"/>
        <w:rPr>
          <w:rFonts w:ascii="Lato" w:hAnsi="Lato" w:cs="Arial"/>
          <w:bCs/>
          <w:sz w:val="24"/>
          <w:szCs w:val="24"/>
        </w:rPr>
      </w:pPr>
      <w:bookmarkStart w:id="0" w:name="_Hlk136954742"/>
      <w:r w:rsidRPr="000A2D7D">
        <w:rPr>
          <w:rFonts w:ascii="Lato" w:hAnsi="Lato" w:cs="Arial"/>
          <w:bCs/>
          <w:sz w:val="24"/>
          <w:szCs w:val="24"/>
        </w:rPr>
        <w:t>Programu Operacyjnego</w:t>
      </w:r>
    </w:p>
    <w:p w14:paraId="78CD0F6F" w14:textId="58B3E280" w:rsidR="00382581" w:rsidRPr="000A2D7D" w:rsidRDefault="00080007" w:rsidP="00E80217">
      <w:pPr>
        <w:spacing w:before="120" w:after="0" w:line="360" w:lineRule="auto"/>
        <w:jc w:val="center"/>
        <w:rPr>
          <w:rFonts w:ascii="Lato" w:hAnsi="Lato" w:cs="Arial"/>
          <w:bC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0A2D7D" w:rsidRDefault="00080007" w:rsidP="00E80217">
      <w:pPr>
        <w:spacing w:before="120" w:after="0" w:line="360" w:lineRule="auto"/>
        <w:rPr>
          <w:rFonts w:ascii="Lato" w:eastAsiaTheme="minorHAnsi" w:hAnsi="Lato" w:cs="Calibri-Light,Bold"/>
          <w:bCs/>
          <w:sz w:val="24"/>
          <w:szCs w:val="24"/>
        </w:rPr>
      </w:pPr>
    </w:p>
    <w:p w14:paraId="49286816" w14:textId="149EAB3F" w:rsidR="00080007" w:rsidRPr="000A2D7D" w:rsidRDefault="00080007" w:rsidP="00CB6E1C">
      <w:pPr>
        <w:spacing w:before="120" w:after="0" w:line="360" w:lineRule="auto"/>
        <w:jc w:val="center"/>
        <w:rPr>
          <w:rFonts w:ascii="Lato" w:eastAsiaTheme="minorHAnsi" w:hAnsi="Lato" w:cs="Calibri-Light,Bold"/>
          <w:bCs/>
          <w:sz w:val="24"/>
          <w:szCs w:val="24"/>
        </w:rPr>
      </w:pPr>
      <w:bookmarkStart w:id="1" w:name="_Hlk136954776"/>
      <w:r w:rsidRPr="000A2D7D">
        <w:rPr>
          <w:rFonts w:ascii="Lato" w:eastAsiaTheme="minorHAnsi" w:hAnsi="Lato" w:cs="Calibri-Light,Bold"/>
          <w:bCs/>
          <w:sz w:val="24"/>
          <w:szCs w:val="24"/>
        </w:rPr>
        <w:t xml:space="preserve">Priorytet FENX.02 Wsparcie sektorów energetyka i środowisko </w:t>
      </w:r>
      <w:r w:rsidRPr="007509AE">
        <w:rPr>
          <w:rFonts w:ascii="Lato" w:eastAsiaTheme="minorHAnsi" w:hAnsi="Lato" w:cs="Calibri-Light,Bold"/>
          <w:bCs/>
          <w:sz w:val="24"/>
          <w:szCs w:val="24"/>
        </w:rPr>
        <w:t>z E</w:t>
      </w:r>
      <w:r w:rsidR="002F2A68" w:rsidRPr="007509AE">
        <w:rPr>
          <w:rFonts w:ascii="Lato" w:eastAsiaTheme="minorHAnsi" w:hAnsi="Lato" w:cs="Calibri-Light,Bold"/>
          <w:bCs/>
          <w:sz w:val="24"/>
          <w:szCs w:val="24"/>
        </w:rPr>
        <w:t xml:space="preserve">uropejskiego </w:t>
      </w:r>
      <w:r w:rsidRPr="007509AE">
        <w:rPr>
          <w:rFonts w:ascii="Lato" w:eastAsiaTheme="minorHAnsi" w:hAnsi="Lato" w:cs="Calibri-Light,Bold"/>
          <w:bCs/>
          <w:sz w:val="24"/>
          <w:szCs w:val="24"/>
        </w:rPr>
        <w:t>F</w:t>
      </w:r>
      <w:r w:rsidR="002F2A68" w:rsidRPr="007509AE">
        <w:rPr>
          <w:rFonts w:ascii="Lato" w:eastAsiaTheme="minorHAnsi" w:hAnsi="Lato" w:cs="Calibri-Light,Bold"/>
          <w:bCs/>
          <w:sz w:val="24"/>
          <w:szCs w:val="24"/>
        </w:rPr>
        <w:t xml:space="preserve">unduszu </w:t>
      </w:r>
      <w:r w:rsidRPr="007509AE">
        <w:rPr>
          <w:rFonts w:ascii="Lato" w:eastAsiaTheme="minorHAnsi" w:hAnsi="Lato" w:cs="Calibri-Light,Bold"/>
          <w:bCs/>
          <w:sz w:val="24"/>
          <w:szCs w:val="24"/>
        </w:rPr>
        <w:t>R</w:t>
      </w:r>
      <w:r w:rsidR="002F2A68" w:rsidRPr="007509AE">
        <w:rPr>
          <w:rFonts w:ascii="Lato" w:eastAsiaTheme="minorHAnsi" w:hAnsi="Lato" w:cs="Calibri-Light,Bold"/>
          <w:bCs/>
          <w:sz w:val="24"/>
          <w:szCs w:val="24"/>
        </w:rPr>
        <w:t xml:space="preserve">ozwoju </w:t>
      </w:r>
      <w:r w:rsidRPr="007509AE">
        <w:rPr>
          <w:rFonts w:ascii="Lato" w:eastAsiaTheme="minorHAnsi" w:hAnsi="Lato" w:cs="Calibri-Light,Bold"/>
          <w:bCs/>
          <w:sz w:val="24"/>
          <w:szCs w:val="24"/>
        </w:rPr>
        <w:t>R</w:t>
      </w:r>
      <w:bookmarkEnd w:id="1"/>
      <w:r w:rsidR="002F2A68" w:rsidRPr="007509AE">
        <w:rPr>
          <w:rFonts w:ascii="Lato" w:eastAsiaTheme="minorHAnsi" w:hAnsi="Lato" w:cs="Calibri-Light,Bold"/>
          <w:bCs/>
          <w:sz w:val="24"/>
          <w:szCs w:val="24"/>
        </w:rPr>
        <w:t>egionalnego</w:t>
      </w:r>
      <w:r w:rsidR="002F2A68" w:rsidRPr="000A2D7D">
        <w:rPr>
          <w:rFonts w:ascii="Lato" w:eastAsiaTheme="minorHAnsi" w:hAnsi="Lato" w:cs="Calibri-Light,Bold"/>
          <w:bCs/>
          <w:sz w:val="24"/>
          <w:szCs w:val="24"/>
        </w:rPr>
        <w:t xml:space="preserve"> </w:t>
      </w:r>
    </w:p>
    <w:p w14:paraId="21F7A1FB" w14:textId="28B5FEEF" w:rsidR="00080007" w:rsidRPr="000A2D7D" w:rsidRDefault="00080007" w:rsidP="00E80217">
      <w:pPr>
        <w:spacing w:before="120" w:after="0" w:line="360" w:lineRule="auto"/>
        <w:jc w:val="center"/>
        <w:rPr>
          <w:rFonts w:ascii="Lato" w:hAnsi="Lato"/>
          <w:sz w:val="24"/>
          <w:szCs w:val="24"/>
        </w:rPr>
      </w:pPr>
      <w:bookmarkStart w:id="2" w:name="_Hlk136954798"/>
      <w:r w:rsidRPr="000A2D7D">
        <w:rPr>
          <w:rFonts w:ascii="Lato" w:hAnsi="Lato"/>
          <w:sz w:val="24"/>
          <w:szCs w:val="24"/>
        </w:rPr>
        <w:t xml:space="preserve">Działanie </w:t>
      </w:r>
      <w:bookmarkEnd w:id="2"/>
      <w:r w:rsidR="001F0838" w:rsidRPr="000A2D7D">
        <w:rPr>
          <w:rFonts w:ascii="Lato" w:hAnsi="Lato"/>
          <w:sz w:val="24"/>
          <w:szCs w:val="24"/>
        </w:rPr>
        <w:t>FENX.02.02 Rozwój OZE</w:t>
      </w:r>
    </w:p>
    <w:p w14:paraId="08229800" w14:textId="697A059E" w:rsidR="00382581" w:rsidRPr="000A2D7D" w:rsidRDefault="00A128B8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Typ projektu: </w:t>
      </w:r>
      <w:r w:rsidR="005E4D71" w:rsidRPr="005E4D71">
        <w:rPr>
          <w:rFonts w:ascii="Lato" w:hAnsi="Lato"/>
          <w:sz w:val="24"/>
          <w:szCs w:val="24"/>
        </w:rPr>
        <w:t xml:space="preserve">Program  priorytetowy Mój Prąd </w:t>
      </w:r>
    </w:p>
    <w:p w14:paraId="21FDFEB3" w14:textId="77777777" w:rsidR="00755974" w:rsidRPr="000A2D7D" w:rsidRDefault="0075597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10715E96" w14:textId="77777777" w:rsidR="00755974" w:rsidRPr="000A2D7D" w:rsidRDefault="0075597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6DC81A7C" w14:textId="77777777" w:rsidR="00755974" w:rsidRPr="000A2D7D" w:rsidRDefault="0075597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79A2AC7E" w14:textId="77777777" w:rsidR="00755974" w:rsidRPr="000A2D7D" w:rsidRDefault="00755974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322DF73E" w14:textId="61B0B4B5" w:rsidR="00382581" w:rsidRPr="000A2D7D" w:rsidRDefault="00790C00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MINISTERSTWO </w:t>
      </w:r>
      <w:r w:rsidR="002F4578" w:rsidRPr="000A2D7D">
        <w:rPr>
          <w:rFonts w:ascii="Lato" w:hAnsi="Lato" w:cs="Arial"/>
          <w:b/>
          <w:sz w:val="24"/>
          <w:szCs w:val="24"/>
        </w:rPr>
        <w:t>KLIMATU I ŚRODOWISKA</w:t>
      </w:r>
    </w:p>
    <w:p w14:paraId="2872C4B1" w14:textId="77777777" w:rsidR="00382581" w:rsidRPr="000A2D7D" w:rsidRDefault="00790C00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Departament Funduszy Europejskich</w:t>
      </w:r>
    </w:p>
    <w:p w14:paraId="55F0727F" w14:textId="2F398AF6" w:rsidR="00382581" w:rsidRPr="000A2D7D" w:rsidRDefault="00493917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</w:t>
      </w:r>
      <w:r w:rsidR="00382581" w:rsidRPr="000A2D7D">
        <w:rPr>
          <w:rFonts w:ascii="Lato" w:hAnsi="Lato" w:cs="Arial"/>
          <w:sz w:val="24"/>
          <w:szCs w:val="24"/>
        </w:rPr>
        <w:t xml:space="preserve">ersja </w:t>
      </w:r>
      <w:r w:rsidR="00080007" w:rsidRPr="000A2D7D">
        <w:rPr>
          <w:rFonts w:ascii="Lato" w:hAnsi="Lato" w:cs="Arial"/>
          <w:sz w:val="24"/>
          <w:szCs w:val="24"/>
        </w:rPr>
        <w:t>1</w:t>
      </w:r>
      <w:r w:rsidR="0090005B" w:rsidRPr="000A2D7D">
        <w:rPr>
          <w:rFonts w:ascii="Lato" w:hAnsi="Lato" w:cs="Arial"/>
          <w:sz w:val="24"/>
          <w:szCs w:val="24"/>
        </w:rPr>
        <w:t>.</w:t>
      </w:r>
      <w:r w:rsidR="00CD62F2" w:rsidRPr="000A2D7D">
        <w:rPr>
          <w:rFonts w:ascii="Lato" w:hAnsi="Lato" w:cs="Arial"/>
          <w:sz w:val="24"/>
          <w:szCs w:val="24"/>
        </w:rPr>
        <w:t>1</w:t>
      </w:r>
    </w:p>
    <w:p w14:paraId="046554D2" w14:textId="3C345B69" w:rsidR="00382581" w:rsidRPr="000A2D7D" w:rsidRDefault="00D74118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4B6BC1">
        <w:rPr>
          <w:rFonts w:ascii="Lato" w:hAnsi="Lato" w:cs="Arial"/>
          <w:sz w:val="24"/>
          <w:szCs w:val="24"/>
        </w:rPr>
        <w:t>listopad</w:t>
      </w:r>
      <w:r w:rsidR="004B6BC1">
        <w:rPr>
          <w:rFonts w:ascii="Lato" w:hAnsi="Lato" w:cs="Arial"/>
          <w:sz w:val="24"/>
          <w:szCs w:val="24"/>
        </w:rPr>
        <w:t xml:space="preserve"> </w:t>
      </w:r>
      <w:r w:rsidR="00A91C50" w:rsidRPr="004B6BC1">
        <w:rPr>
          <w:rFonts w:ascii="Lato" w:hAnsi="Lato" w:cs="Arial"/>
          <w:sz w:val="24"/>
          <w:szCs w:val="24"/>
        </w:rPr>
        <w:t>20</w:t>
      </w:r>
      <w:r w:rsidR="001C4983" w:rsidRPr="004B6BC1">
        <w:rPr>
          <w:rFonts w:ascii="Lato" w:hAnsi="Lato" w:cs="Arial"/>
          <w:sz w:val="24"/>
          <w:szCs w:val="24"/>
        </w:rPr>
        <w:t>2</w:t>
      </w:r>
      <w:r w:rsidR="00080007" w:rsidRPr="004B6BC1">
        <w:rPr>
          <w:rFonts w:ascii="Lato" w:hAnsi="Lato" w:cs="Arial"/>
          <w:sz w:val="24"/>
          <w:szCs w:val="24"/>
        </w:rPr>
        <w:t>3</w:t>
      </w:r>
      <w:r w:rsidR="00382581" w:rsidRPr="004B6BC1">
        <w:rPr>
          <w:rFonts w:ascii="Lato" w:hAnsi="Lato" w:cs="Arial"/>
          <w:sz w:val="24"/>
          <w:szCs w:val="24"/>
        </w:rPr>
        <w:t xml:space="preserve"> r.</w:t>
      </w:r>
      <w:r w:rsidR="00382581" w:rsidRPr="000A2D7D">
        <w:rPr>
          <w:rFonts w:ascii="Lato" w:hAnsi="Lato" w:cs="Arial"/>
          <w:sz w:val="24"/>
          <w:szCs w:val="24"/>
        </w:rPr>
        <w:br w:type="page"/>
      </w:r>
      <w:r w:rsidR="00382581" w:rsidRPr="000A2D7D">
        <w:rPr>
          <w:rFonts w:ascii="Lato" w:hAnsi="Lato" w:cs="Arial"/>
          <w:b/>
          <w:sz w:val="24"/>
          <w:szCs w:val="24"/>
        </w:rPr>
        <w:lastRenderedPageBreak/>
        <w:t>§ 1</w:t>
      </w:r>
    </w:p>
    <w:p w14:paraId="3E73B83B" w14:textId="77777777" w:rsidR="00046D85" w:rsidRPr="000A2D7D" w:rsidRDefault="003825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Podstawy prawne </w:t>
      </w:r>
    </w:p>
    <w:p w14:paraId="615DBA74" w14:textId="320EBAB4" w:rsidR="00080007" w:rsidRPr="000A2D7D" w:rsidRDefault="007A030D" w:rsidP="00E80217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Regulacje krajowe: </w:t>
      </w:r>
    </w:p>
    <w:p w14:paraId="5B6957AD" w14:textId="77777777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</w:t>
      </w:r>
      <w:proofErr w:type="spellStart"/>
      <w:r w:rsidRPr="000A2D7D">
        <w:rPr>
          <w:rFonts w:ascii="Lato" w:hAnsi="Lato"/>
          <w:sz w:val="24"/>
          <w:szCs w:val="24"/>
        </w:rPr>
        <w:t>FEnIKS</w:t>
      </w:r>
      <w:proofErr w:type="spellEnd"/>
      <w:r w:rsidRPr="000A2D7D">
        <w:rPr>
          <w:rFonts w:ascii="Lato" w:hAnsi="Lato"/>
          <w:sz w:val="24"/>
          <w:szCs w:val="24"/>
        </w:rPr>
        <w:t>”;</w:t>
      </w:r>
    </w:p>
    <w:p w14:paraId="735561D5" w14:textId="007E18C9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Szczegółowy Opis Priorytetów Programu Operacyjnego „Fundusze Europejskie na Infrastrukturę, Klimat, Środowisko 2021</w:t>
      </w:r>
      <w:r w:rsidRPr="000A2D7D">
        <w:rPr>
          <w:rFonts w:ascii="Cambria Math" w:hAnsi="Cambria Math" w:cs="Cambria Math"/>
          <w:sz w:val="24"/>
          <w:szCs w:val="24"/>
        </w:rPr>
        <w:t>‐</w:t>
      </w:r>
      <w:r w:rsidRPr="000A2D7D">
        <w:rPr>
          <w:rFonts w:ascii="Lato" w:hAnsi="Lato"/>
          <w:sz w:val="24"/>
          <w:szCs w:val="24"/>
        </w:rPr>
        <w:t>2027”</w:t>
      </w:r>
      <w:r w:rsidR="008F62C1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>zwany dalej: „</w:t>
      </w:r>
      <w:proofErr w:type="spellStart"/>
      <w:r w:rsidR="009366BE" w:rsidRPr="000A2D7D">
        <w:rPr>
          <w:rFonts w:ascii="Lato" w:hAnsi="Lato"/>
          <w:sz w:val="24"/>
          <w:szCs w:val="24"/>
        </w:rPr>
        <w:t>SzOP</w:t>
      </w:r>
      <w:proofErr w:type="spellEnd"/>
      <w:r w:rsidR="00CD62F2" w:rsidRPr="000A2D7D">
        <w:rPr>
          <w:rFonts w:ascii="Lato" w:hAnsi="Lato"/>
          <w:sz w:val="24"/>
          <w:szCs w:val="24"/>
        </w:rPr>
        <w:t xml:space="preserve"> (link do aktualnego dokumentu: </w:t>
      </w:r>
      <w:hyperlink r:id="rId8" w:history="1">
        <w:r w:rsidR="00CD62F2" w:rsidRPr="000A2D7D">
          <w:rPr>
            <w:rStyle w:val="Hipercze"/>
            <w:rFonts w:ascii="Lato" w:hAnsi="Lato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0A2D7D">
        <w:rPr>
          <w:rFonts w:ascii="Lato" w:hAnsi="Lato"/>
          <w:sz w:val="24"/>
          <w:szCs w:val="24"/>
        </w:rPr>
        <w:t>)</w:t>
      </w:r>
      <w:r w:rsidRPr="000A2D7D">
        <w:rPr>
          <w:rFonts w:ascii="Lato" w:hAnsi="Lato"/>
          <w:sz w:val="24"/>
          <w:szCs w:val="24"/>
        </w:rPr>
        <w:t>;</w:t>
      </w:r>
    </w:p>
    <w:p w14:paraId="1BDA03D8" w14:textId="31A00029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0A2D7D">
        <w:rPr>
          <w:rFonts w:ascii="Lato" w:hAnsi="Lato"/>
          <w:sz w:val="24"/>
          <w:szCs w:val="24"/>
        </w:rPr>
        <w:t>późn</w:t>
      </w:r>
      <w:proofErr w:type="spellEnd"/>
      <w:r w:rsidRPr="000A2D7D">
        <w:rPr>
          <w:rFonts w:ascii="Lato" w:hAnsi="Lato"/>
          <w:sz w:val="24"/>
          <w:szCs w:val="24"/>
        </w:rPr>
        <w:t xml:space="preserve">. </w:t>
      </w:r>
      <w:r w:rsidR="00A128B8" w:rsidRPr="000A2D7D">
        <w:rPr>
          <w:rFonts w:ascii="Lato" w:hAnsi="Lato"/>
          <w:sz w:val="24"/>
          <w:szCs w:val="24"/>
        </w:rPr>
        <w:t>zm</w:t>
      </w:r>
      <w:r w:rsidRPr="000A2D7D">
        <w:rPr>
          <w:rFonts w:ascii="Lato" w:hAnsi="Lato"/>
          <w:sz w:val="24"/>
          <w:szCs w:val="24"/>
        </w:rPr>
        <w:t>.), zwana dalej „ustawą wdrożeniową”;</w:t>
      </w:r>
    </w:p>
    <w:p w14:paraId="15D24472" w14:textId="76E1A310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Ustawa z dnia 27 sierpnia 2009 r. o finansach publicznych (Dz. U. z </w:t>
      </w:r>
      <w:r w:rsidR="005E4D71" w:rsidRPr="000A2D7D">
        <w:rPr>
          <w:rFonts w:ascii="Lato" w:hAnsi="Lato"/>
          <w:sz w:val="24"/>
          <w:szCs w:val="24"/>
        </w:rPr>
        <w:t>202</w:t>
      </w:r>
      <w:r w:rsidR="005E4D71">
        <w:rPr>
          <w:rFonts w:ascii="Lato" w:hAnsi="Lato"/>
          <w:sz w:val="24"/>
          <w:szCs w:val="24"/>
        </w:rPr>
        <w:t>3</w:t>
      </w:r>
      <w:r w:rsidR="005E4D71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 xml:space="preserve">r. poz. </w:t>
      </w:r>
      <w:r w:rsidR="005E4D71" w:rsidRPr="005E4D71">
        <w:rPr>
          <w:rFonts w:ascii="Lato" w:hAnsi="Lato"/>
          <w:sz w:val="24"/>
          <w:szCs w:val="24"/>
        </w:rPr>
        <w:t>1270</w:t>
      </w:r>
      <w:r w:rsidRPr="000A2D7D">
        <w:rPr>
          <w:rFonts w:ascii="Lato" w:hAnsi="Lato"/>
          <w:sz w:val="24"/>
          <w:szCs w:val="24"/>
        </w:rPr>
        <w:t xml:space="preserve">, z </w:t>
      </w:r>
      <w:proofErr w:type="spellStart"/>
      <w:r w:rsidRPr="000A2D7D">
        <w:rPr>
          <w:rFonts w:ascii="Lato" w:hAnsi="Lato"/>
          <w:sz w:val="24"/>
          <w:szCs w:val="24"/>
        </w:rPr>
        <w:t>późn</w:t>
      </w:r>
      <w:proofErr w:type="spellEnd"/>
      <w:r w:rsidRPr="000A2D7D">
        <w:rPr>
          <w:rFonts w:ascii="Lato" w:hAnsi="Lato"/>
          <w:sz w:val="24"/>
          <w:szCs w:val="24"/>
        </w:rPr>
        <w:t xml:space="preserve">. zm.), </w:t>
      </w:r>
      <w:r w:rsidR="00A128B8" w:rsidRPr="000A2D7D">
        <w:rPr>
          <w:rFonts w:ascii="Lato" w:hAnsi="Lato"/>
          <w:sz w:val="24"/>
          <w:szCs w:val="24"/>
        </w:rPr>
        <w:t xml:space="preserve">zwana </w:t>
      </w:r>
      <w:r w:rsidRPr="000A2D7D">
        <w:rPr>
          <w:rFonts w:ascii="Lato" w:hAnsi="Lato"/>
          <w:sz w:val="24"/>
          <w:szCs w:val="24"/>
        </w:rPr>
        <w:t>dalej „</w:t>
      </w:r>
      <w:proofErr w:type="spellStart"/>
      <w:r w:rsidRPr="000A2D7D">
        <w:rPr>
          <w:rFonts w:ascii="Lato" w:hAnsi="Lato"/>
          <w:sz w:val="24"/>
          <w:szCs w:val="24"/>
        </w:rPr>
        <w:t>uofp</w:t>
      </w:r>
      <w:proofErr w:type="spellEnd"/>
      <w:r w:rsidRPr="000A2D7D">
        <w:rPr>
          <w:rFonts w:ascii="Lato" w:hAnsi="Lato"/>
          <w:sz w:val="24"/>
          <w:szCs w:val="24"/>
        </w:rPr>
        <w:t>”;</w:t>
      </w:r>
    </w:p>
    <w:p w14:paraId="7D912AC0" w14:textId="0C5F5EEF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Ustawa z dnia 14 czerwca 1960 r. – Kodeks postępowania administracyjnego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 xml:space="preserve">(Dz. U. z </w:t>
      </w:r>
      <w:r w:rsidR="005E4D71" w:rsidRPr="000A2D7D">
        <w:rPr>
          <w:rFonts w:ascii="Lato" w:hAnsi="Lato"/>
          <w:sz w:val="24"/>
          <w:szCs w:val="24"/>
        </w:rPr>
        <w:t>202</w:t>
      </w:r>
      <w:r w:rsidR="005E4D71">
        <w:rPr>
          <w:rFonts w:ascii="Lato" w:hAnsi="Lato"/>
          <w:sz w:val="24"/>
          <w:szCs w:val="24"/>
        </w:rPr>
        <w:t>3</w:t>
      </w:r>
      <w:r w:rsidR="005E4D71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 xml:space="preserve">r. poz. </w:t>
      </w:r>
      <w:r w:rsidR="005E4D71" w:rsidRPr="005E4D71">
        <w:rPr>
          <w:rFonts w:ascii="Lato" w:hAnsi="Lato"/>
          <w:sz w:val="24"/>
          <w:szCs w:val="24"/>
        </w:rPr>
        <w:t>775</w:t>
      </w:r>
      <w:r w:rsidRPr="000A2D7D">
        <w:rPr>
          <w:rFonts w:ascii="Lato" w:hAnsi="Lato"/>
          <w:sz w:val="24"/>
          <w:szCs w:val="24"/>
        </w:rPr>
        <w:t>);</w:t>
      </w:r>
    </w:p>
    <w:p w14:paraId="452212BE" w14:textId="77777777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Ustawa z dnia 3 października 2008 r. o udostępnianiu informacji o środowisku i jego ochronie, udziale społeczeństwa w ochronie środowiska oraz o ocenach oddziaływania na środowisko (Dz.U. z 2022 r. poz. 1029, z </w:t>
      </w:r>
      <w:proofErr w:type="spellStart"/>
      <w:r w:rsidRPr="000A2D7D">
        <w:rPr>
          <w:rFonts w:ascii="Lato" w:hAnsi="Lato"/>
          <w:sz w:val="24"/>
          <w:szCs w:val="24"/>
        </w:rPr>
        <w:t>późn</w:t>
      </w:r>
      <w:proofErr w:type="spellEnd"/>
      <w:r w:rsidRPr="000A2D7D">
        <w:rPr>
          <w:rFonts w:ascii="Lato" w:hAnsi="Lato"/>
          <w:sz w:val="24"/>
          <w:szCs w:val="24"/>
        </w:rPr>
        <w:t>. zm.);</w:t>
      </w:r>
    </w:p>
    <w:p w14:paraId="400A0532" w14:textId="3F891E4C" w:rsidR="00E80217" w:rsidRPr="000A2D7D" w:rsidRDefault="00CA1C45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Rozporządzenie Rady Ministrów z dnia 5 maja 2022 r. zmieniające rozporządzenie w sprawie przedsięwzięć mogących znacząco oddziaływać na środowisko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 xml:space="preserve">(Dz.U. z </w:t>
      </w:r>
      <w:r w:rsidR="005E4D71" w:rsidRPr="000A2D7D">
        <w:rPr>
          <w:rFonts w:ascii="Lato" w:hAnsi="Lato"/>
          <w:sz w:val="24"/>
          <w:szCs w:val="24"/>
        </w:rPr>
        <w:t>202</w:t>
      </w:r>
      <w:r w:rsidR="005E4D71">
        <w:rPr>
          <w:rFonts w:ascii="Lato" w:hAnsi="Lato"/>
          <w:sz w:val="24"/>
          <w:szCs w:val="24"/>
        </w:rPr>
        <w:t>3</w:t>
      </w:r>
      <w:r w:rsidR="005E4D71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 xml:space="preserve">r. poz. </w:t>
      </w:r>
      <w:r w:rsidR="005E4D71" w:rsidRPr="000A2D7D">
        <w:rPr>
          <w:rFonts w:ascii="Lato" w:hAnsi="Lato"/>
          <w:sz w:val="24"/>
          <w:szCs w:val="24"/>
        </w:rPr>
        <w:t>10</w:t>
      </w:r>
      <w:r w:rsidR="005E4D71">
        <w:rPr>
          <w:rFonts w:ascii="Lato" w:hAnsi="Lato"/>
          <w:sz w:val="24"/>
          <w:szCs w:val="24"/>
        </w:rPr>
        <w:t>94</w:t>
      </w:r>
      <w:r w:rsidRPr="000A2D7D">
        <w:rPr>
          <w:rFonts w:ascii="Lato" w:hAnsi="Lato"/>
          <w:sz w:val="24"/>
          <w:szCs w:val="24"/>
        </w:rPr>
        <w:t xml:space="preserve">, z </w:t>
      </w:r>
      <w:proofErr w:type="spellStart"/>
      <w:r w:rsidRPr="000A2D7D">
        <w:rPr>
          <w:rFonts w:ascii="Lato" w:hAnsi="Lato"/>
          <w:sz w:val="24"/>
          <w:szCs w:val="24"/>
        </w:rPr>
        <w:t>późn</w:t>
      </w:r>
      <w:proofErr w:type="spellEnd"/>
      <w:r w:rsidRPr="000A2D7D">
        <w:rPr>
          <w:rFonts w:ascii="Lato" w:hAnsi="Lato"/>
          <w:sz w:val="24"/>
          <w:szCs w:val="24"/>
        </w:rPr>
        <w:t>. z</w:t>
      </w:r>
      <w:r w:rsidR="00CD62F2" w:rsidRPr="000A2D7D">
        <w:rPr>
          <w:rFonts w:ascii="Lato" w:hAnsi="Lato"/>
          <w:sz w:val="24"/>
          <w:szCs w:val="24"/>
        </w:rPr>
        <w:t>m</w:t>
      </w:r>
      <w:r w:rsidRPr="000A2D7D">
        <w:rPr>
          <w:rFonts w:ascii="Lato" w:hAnsi="Lato"/>
          <w:sz w:val="24"/>
          <w:szCs w:val="24"/>
        </w:rPr>
        <w:t>.);</w:t>
      </w:r>
    </w:p>
    <w:p w14:paraId="78165F93" w14:textId="77777777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lastRenderedPageBreak/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Wytyczne dotyczące monitorowania postępu rzeczowego realizacji programów na lata 2021-2027, </w:t>
      </w:r>
      <w:proofErr w:type="spellStart"/>
      <w:r w:rsidRPr="000A2D7D">
        <w:rPr>
          <w:rFonts w:ascii="Lato" w:hAnsi="Lato"/>
          <w:sz w:val="24"/>
          <w:szCs w:val="24"/>
        </w:rPr>
        <w:t>MFiPR</w:t>
      </w:r>
      <w:proofErr w:type="spellEnd"/>
      <w:r w:rsidRPr="000A2D7D">
        <w:rPr>
          <w:rFonts w:ascii="Lato" w:hAnsi="Lato"/>
          <w:sz w:val="24"/>
          <w:szCs w:val="24"/>
        </w:rPr>
        <w:t>/2021–2027/8(1);</w:t>
      </w:r>
    </w:p>
    <w:p w14:paraId="58956E50" w14:textId="2ADE5E78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bookmarkStart w:id="3" w:name="_Hlk131501628"/>
      <w:r w:rsidRPr="000A2D7D">
        <w:rPr>
          <w:rFonts w:ascii="Lato" w:hAnsi="Lato"/>
          <w:sz w:val="24"/>
          <w:szCs w:val="24"/>
        </w:rPr>
        <w:t>Wytyczne dotyczące kwalifikowalności wydatków na lata 2021-2027</w:t>
      </w:r>
      <w:bookmarkEnd w:id="3"/>
      <w:r w:rsidRPr="000A2D7D">
        <w:rPr>
          <w:rFonts w:ascii="Lato" w:hAnsi="Lato"/>
          <w:sz w:val="24"/>
          <w:szCs w:val="24"/>
        </w:rPr>
        <w:t xml:space="preserve">, </w:t>
      </w:r>
      <w:proofErr w:type="spellStart"/>
      <w:r w:rsidRPr="000A2D7D">
        <w:rPr>
          <w:rFonts w:ascii="Lato" w:hAnsi="Lato"/>
          <w:sz w:val="24"/>
          <w:szCs w:val="24"/>
        </w:rPr>
        <w:t>MFiPR</w:t>
      </w:r>
      <w:proofErr w:type="spellEnd"/>
      <w:r w:rsidRPr="000A2D7D">
        <w:rPr>
          <w:rFonts w:ascii="Lato" w:hAnsi="Lato"/>
          <w:sz w:val="24"/>
          <w:szCs w:val="24"/>
        </w:rPr>
        <w:t>/2021-2027/9(1);</w:t>
      </w:r>
    </w:p>
    <w:p w14:paraId="77B5DBA9" w14:textId="38DB178B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0A2D7D">
        <w:rPr>
          <w:rFonts w:ascii="Lato" w:hAnsi="Lato"/>
          <w:sz w:val="24"/>
          <w:szCs w:val="24"/>
        </w:rPr>
        <w:t>MFiPR</w:t>
      </w:r>
      <w:proofErr w:type="spellEnd"/>
      <w:r w:rsidRPr="000A2D7D">
        <w:rPr>
          <w:rFonts w:ascii="Lato" w:hAnsi="Lato"/>
          <w:sz w:val="24"/>
          <w:szCs w:val="24"/>
        </w:rPr>
        <w:t>/2021-2027/12(1);</w:t>
      </w:r>
    </w:p>
    <w:p w14:paraId="16B8D21E" w14:textId="63B8ED34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0A2D7D">
        <w:rPr>
          <w:rFonts w:ascii="Lato" w:hAnsi="Lato"/>
          <w:sz w:val="24"/>
          <w:szCs w:val="24"/>
        </w:rPr>
        <w:t>MFiPR</w:t>
      </w:r>
      <w:proofErr w:type="spellEnd"/>
      <w:r w:rsidRPr="000A2D7D">
        <w:rPr>
          <w:rFonts w:ascii="Lato" w:hAnsi="Lato"/>
          <w:sz w:val="24"/>
          <w:szCs w:val="24"/>
        </w:rPr>
        <w:t>/2021-2027/15(1);</w:t>
      </w:r>
    </w:p>
    <w:p w14:paraId="74F04BED" w14:textId="434B87A8" w:rsidR="00080007" w:rsidRPr="000A2D7D" w:rsidRDefault="00080007" w:rsidP="00331BA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Metodyka i horyzontalne kryteria wyboru projektów dla Programu Fundusze Europejskie na Infrastrukturę, Klimat, Środowisko 2021-2027,</w:t>
      </w:r>
      <w:r w:rsidR="00B52EB8" w:rsidRPr="00B52EB8">
        <w:rPr>
          <w:rFonts w:ascii="Arial" w:hAnsi="Arial" w:cs="Arial"/>
          <w:sz w:val="24"/>
          <w:szCs w:val="24"/>
        </w:rPr>
        <w:t xml:space="preserve"> </w:t>
      </w:r>
      <w:r w:rsidR="00B52EB8" w:rsidRPr="009701A2">
        <w:rPr>
          <w:rFonts w:ascii="Arial" w:hAnsi="Arial" w:cs="Arial"/>
          <w:sz w:val="24"/>
          <w:szCs w:val="24"/>
        </w:rPr>
        <w:t>przygotowane na podstawie Uchwał Komitetu Monitorującego Program Fundusze Europejskie na Infrastrukturę, Klimat, Środowisko 2021-2027:</w:t>
      </w:r>
      <w:r w:rsidRPr="000A2D7D">
        <w:rPr>
          <w:rFonts w:ascii="Lato" w:hAnsi="Lato"/>
          <w:sz w:val="24"/>
          <w:szCs w:val="24"/>
        </w:rPr>
        <w:t xml:space="preserve"> </w:t>
      </w:r>
      <w:r w:rsidR="00C32FAB" w:rsidRPr="00C32FAB">
        <w:rPr>
          <w:rFonts w:ascii="Lato" w:hAnsi="Lato"/>
          <w:sz w:val="24"/>
          <w:szCs w:val="24"/>
        </w:rPr>
        <w:t xml:space="preserve">nr 2/2023 z 10 lutego 2023 r., </w:t>
      </w:r>
      <w:r w:rsidR="00CF38A5">
        <w:rPr>
          <w:rFonts w:ascii="Lato" w:hAnsi="Lato"/>
          <w:sz w:val="24"/>
          <w:szCs w:val="24"/>
        </w:rPr>
        <w:br/>
      </w:r>
      <w:r w:rsidR="00C32FAB" w:rsidRPr="00C32FAB">
        <w:rPr>
          <w:rFonts w:ascii="Lato" w:hAnsi="Lato"/>
          <w:sz w:val="24"/>
          <w:szCs w:val="24"/>
        </w:rPr>
        <w:t xml:space="preserve">nr 11/2023 z 20 kwietnia 2023 r., </w:t>
      </w:r>
      <w:r w:rsidR="00C32FAB" w:rsidRPr="00443350">
        <w:rPr>
          <w:rFonts w:ascii="Lato" w:hAnsi="Lato"/>
          <w:sz w:val="24"/>
          <w:szCs w:val="24"/>
        </w:rPr>
        <w:t>nr 56/2023</w:t>
      </w:r>
      <w:r w:rsidR="00C32FAB" w:rsidRPr="00C32FAB">
        <w:rPr>
          <w:rFonts w:ascii="Lato" w:hAnsi="Lato"/>
          <w:sz w:val="24"/>
          <w:szCs w:val="24"/>
        </w:rPr>
        <w:t xml:space="preserve"> z 8 września 2023 r.</w:t>
      </w:r>
      <w:r w:rsidR="00C32FAB" w:rsidRPr="00C32FAB" w:rsidDel="00C32FAB">
        <w:rPr>
          <w:rFonts w:ascii="Lato" w:hAnsi="Lato"/>
          <w:sz w:val="24"/>
          <w:szCs w:val="24"/>
        </w:rPr>
        <w:t xml:space="preserve"> </w:t>
      </w:r>
      <w:r w:rsidR="00715607" w:rsidRPr="000A2D7D">
        <w:rPr>
          <w:rFonts w:ascii="Lato" w:hAnsi="Lato"/>
          <w:sz w:val="24"/>
          <w:szCs w:val="24"/>
        </w:rPr>
        <w:t xml:space="preserve">(link do </w:t>
      </w:r>
      <w:r w:rsidR="00EE6680" w:rsidRPr="000A2D7D">
        <w:rPr>
          <w:rFonts w:ascii="Lato" w:hAnsi="Lato"/>
          <w:sz w:val="24"/>
          <w:szCs w:val="24"/>
        </w:rPr>
        <w:t xml:space="preserve">aktualnego </w:t>
      </w:r>
      <w:r w:rsidR="00715607" w:rsidRPr="000A2D7D">
        <w:rPr>
          <w:rFonts w:ascii="Lato" w:hAnsi="Lato"/>
          <w:sz w:val="24"/>
          <w:szCs w:val="24"/>
        </w:rPr>
        <w:t>dokumentu:</w:t>
      </w:r>
      <w:r w:rsidR="00FE27F5" w:rsidRPr="000A2D7D">
        <w:rPr>
          <w:rFonts w:ascii="Lato" w:hAnsi="Lato"/>
          <w:sz w:val="24"/>
          <w:szCs w:val="24"/>
        </w:rPr>
        <w:t xml:space="preserve"> </w:t>
      </w:r>
      <w:hyperlink r:id="rId9" w:history="1">
        <w:r w:rsidR="00FE27F5" w:rsidRPr="000A2D7D">
          <w:rPr>
            <w:rStyle w:val="Hipercze"/>
            <w:rFonts w:ascii="Lato" w:hAnsi="Lato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FE27F5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>;</w:t>
      </w:r>
    </w:p>
    <w:p w14:paraId="1A747CA4" w14:textId="5F30E043" w:rsidR="00C92FA7" w:rsidRPr="000A2D7D" w:rsidRDefault="00080007" w:rsidP="00331BA9">
      <w:pPr>
        <w:numPr>
          <w:ilvl w:val="0"/>
          <w:numId w:val="98"/>
        </w:numPr>
        <w:spacing w:before="120" w:after="0" w:line="360" w:lineRule="auto"/>
        <w:ind w:left="1049" w:hanging="357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Specyficzne kryteria wyboru projektów (działanie 2.</w:t>
      </w:r>
      <w:r w:rsidR="008924A4" w:rsidRPr="000A2D7D">
        <w:rPr>
          <w:rFonts w:ascii="Lato" w:hAnsi="Lato"/>
          <w:sz w:val="24"/>
          <w:szCs w:val="24"/>
        </w:rPr>
        <w:t>2</w:t>
      </w:r>
      <w:r w:rsidRPr="000A2D7D">
        <w:rPr>
          <w:rFonts w:ascii="Lato" w:hAnsi="Lato"/>
          <w:sz w:val="24"/>
          <w:szCs w:val="24"/>
        </w:rPr>
        <w:t xml:space="preserve">) , Załącznik do Uchwały nr </w:t>
      </w:r>
      <w:r w:rsidR="008924A4" w:rsidRPr="000A2D7D">
        <w:rPr>
          <w:rFonts w:ascii="Lato" w:hAnsi="Lato"/>
          <w:sz w:val="24"/>
          <w:szCs w:val="24"/>
        </w:rPr>
        <w:t>32/2023</w:t>
      </w:r>
      <w:r w:rsidR="00FF51D6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 xml:space="preserve">Komitetu Monitorującego Program Fundusze Europejskie na Infrastrukturę, Klimat, Środowisko 2021-2027 z </w:t>
      </w:r>
      <w:r w:rsidR="008924A4" w:rsidRPr="000A2D7D">
        <w:rPr>
          <w:rFonts w:ascii="Lato" w:hAnsi="Lato"/>
          <w:sz w:val="24"/>
          <w:szCs w:val="24"/>
        </w:rPr>
        <w:t>18</w:t>
      </w:r>
      <w:r w:rsidR="00FF51D6" w:rsidRPr="000A2D7D">
        <w:rPr>
          <w:rFonts w:ascii="Lato" w:hAnsi="Lato"/>
          <w:sz w:val="24"/>
          <w:szCs w:val="24"/>
        </w:rPr>
        <w:t xml:space="preserve"> </w:t>
      </w:r>
      <w:r w:rsidR="008924A4" w:rsidRPr="000A2D7D">
        <w:rPr>
          <w:rFonts w:ascii="Lato" w:hAnsi="Lato"/>
          <w:sz w:val="24"/>
          <w:szCs w:val="24"/>
        </w:rPr>
        <w:t>maja</w:t>
      </w:r>
      <w:r w:rsidR="00FF51D6" w:rsidRPr="000A2D7D">
        <w:rPr>
          <w:rFonts w:ascii="Lato" w:hAnsi="Lato"/>
          <w:sz w:val="24"/>
          <w:szCs w:val="24"/>
        </w:rPr>
        <w:t xml:space="preserve"> </w:t>
      </w:r>
      <w:r w:rsidRPr="000A2D7D">
        <w:rPr>
          <w:rFonts w:ascii="Lato" w:hAnsi="Lato"/>
          <w:sz w:val="24"/>
          <w:szCs w:val="24"/>
        </w:rPr>
        <w:t>2023 r. zwane dalej „Kryteria wyboru - działanie 2.</w:t>
      </w:r>
      <w:r w:rsidR="008924A4" w:rsidRPr="000A2D7D">
        <w:rPr>
          <w:rFonts w:ascii="Lato" w:hAnsi="Lato"/>
          <w:sz w:val="24"/>
          <w:szCs w:val="24"/>
        </w:rPr>
        <w:t>2</w:t>
      </w:r>
      <w:r w:rsidRPr="000A2D7D">
        <w:rPr>
          <w:rFonts w:ascii="Lato" w:hAnsi="Lato"/>
          <w:sz w:val="24"/>
          <w:szCs w:val="24"/>
        </w:rPr>
        <w:t>”</w:t>
      </w:r>
      <w:r w:rsidR="00FE27F5" w:rsidRPr="000A2D7D">
        <w:rPr>
          <w:rFonts w:ascii="Lato" w:hAnsi="Lato"/>
          <w:sz w:val="24"/>
          <w:szCs w:val="24"/>
        </w:rPr>
        <w:t xml:space="preserve"> (link do </w:t>
      </w:r>
      <w:r w:rsidR="00EE6680" w:rsidRPr="000A2D7D">
        <w:rPr>
          <w:rFonts w:ascii="Lato" w:hAnsi="Lato"/>
          <w:sz w:val="24"/>
          <w:szCs w:val="24"/>
        </w:rPr>
        <w:t xml:space="preserve">aktualnego </w:t>
      </w:r>
      <w:r w:rsidR="00FE27F5" w:rsidRPr="000A2D7D">
        <w:rPr>
          <w:rFonts w:ascii="Lato" w:hAnsi="Lato"/>
          <w:sz w:val="24"/>
          <w:szCs w:val="24"/>
        </w:rPr>
        <w:t xml:space="preserve">dokumentu: </w:t>
      </w:r>
      <w:hyperlink r:id="rId10" w:history="1">
        <w:r w:rsidR="00CD62F2" w:rsidRPr="000A2D7D">
          <w:rPr>
            <w:rStyle w:val="Hipercze"/>
            <w:rFonts w:ascii="Lato" w:hAnsi="Lato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0A2D7D">
        <w:rPr>
          <w:rFonts w:ascii="Lato" w:hAnsi="Lato"/>
          <w:sz w:val="24"/>
          <w:szCs w:val="24"/>
        </w:rPr>
        <w:t xml:space="preserve"> );</w:t>
      </w:r>
    </w:p>
    <w:p w14:paraId="6474F6A4" w14:textId="47B233A8" w:rsidR="0011525B" w:rsidRPr="000A2D7D" w:rsidRDefault="00A43850" w:rsidP="00331BA9">
      <w:pPr>
        <w:numPr>
          <w:ilvl w:val="0"/>
          <w:numId w:val="98"/>
        </w:numPr>
        <w:spacing w:before="120" w:after="0" w:line="360" w:lineRule="auto"/>
        <w:ind w:left="1049" w:hanging="357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 xml:space="preserve">Porozumienie w sprawie realizacji Programu Fundusze Europejskie na Infrastrukturę, Klimat, Środowisko 2021 – 2027 dla priorytetów I </w:t>
      </w:r>
      <w:r w:rsidR="00C92FA7" w:rsidRPr="000A2D7D">
        <w:rPr>
          <w:rFonts w:ascii="Lato" w:hAnsi="Lato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0A2D7D">
        <w:rPr>
          <w:rFonts w:ascii="Lato" w:hAnsi="Lato" w:cs="Arial"/>
          <w:sz w:val="24"/>
          <w:szCs w:val="24"/>
        </w:rPr>
        <w:t>VI</w:t>
      </w:r>
      <w:r w:rsidR="00C92FA7" w:rsidRPr="000A2D7D">
        <w:rPr>
          <w:rFonts w:ascii="Lato" w:hAnsi="Lato" w:cs="Arial"/>
          <w:sz w:val="24"/>
          <w:szCs w:val="24"/>
        </w:rPr>
        <w:t>I</w:t>
      </w:r>
      <w:r w:rsidRPr="000A2D7D">
        <w:rPr>
          <w:rFonts w:ascii="Lato" w:hAnsi="Lato" w:cs="Arial"/>
          <w:sz w:val="24"/>
          <w:szCs w:val="24"/>
        </w:rPr>
        <w:t xml:space="preserve">I </w:t>
      </w:r>
      <w:r w:rsidR="00C92FA7" w:rsidRPr="000A2D7D">
        <w:rPr>
          <w:rFonts w:ascii="Lato" w:hAnsi="Lato" w:cs="Arial"/>
          <w:sz w:val="24"/>
          <w:szCs w:val="24"/>
        </w:rPr>
        <w:t>Pomoc techniczna</w:t>
      </w:r>
      <w:r w:rsidRPr="000A2D7D">
        <w:rPr>
          <w:rFonts w:ascii="Lato" w:hAnsi="Lato" w:cs="Arial"/>
          <w:sz w:val="24"/>
          <w:szCs w:val="24"/>
        </w:rPr>
        <w:t xml:space="preserve">, zawartego pomiędzy Ministrem </w:t>
      </w:r>
      <w:r w:rsidR="00C92FA7" w:rsidRPr="000A2D7D">
        <w:rPr>
          <w:rFonts w:ascii="Lato" w:hAnsi="Lato" w:cs="Arial"/>
          <w:sz w:val="24"/>
          <w:szCs w:val="24"/>
        </w:rPr>
        <w:t>Funduszy i Polityki Regionalnej</w:t>
      </w:r>
      <w:r w:rsidRPr="000A2D7D">
        <w:rPr>
          <w:rFonts w:ascii="Lato" w:hAnsi="Lato" w:cs="Arial"/>
          <w:sz w:val="24"/>
          <w:szCs w:val="24"/>
        </w:rPr>
        <w:t xml:space="preserve"> a Ministrem </w:t>
      </w:r>
      <w:r w:rsidR="00C92FA7" w:rsidRPr="000A2D7D">
        <w:rPr>
          <w:rFonts w:ascii="Lato" w:hAnsi="Lato" w:cs="Arial"/>
          <w:sz w:val="24"/>
          <w:szCs w:val="24"/>
        </w:rPr>
        <w:t>Klimatu i Środowiska</w:t>
      </w:r>
      <w:r w:rsidRPr="000A2D7D">
        <w:rPr>
          <w:rFonts w:ascii="Lato" w:hAnsi="Lato" w:cs="Arial"/>
          <w:sz w:val="24"/>
          <w:szCs w:val="24"/>
        </w:rPr>
        <w:t xml:space="preserve"> w dniu </w:t>
      </w:r>
      <w:r w:rsidR="00C92FA7" w:rsidRPr="000A2D7D">
        <w:rPr>
          <w:rFonts w:ascii="Lato" w:hAnsi="Lato" w:cs="Arial"/>
          <w:sz w:val="24"/>
          <w:szCs w:val="24"/>
        </w:rPr>
        <w:t>14 grudnia 2022</w:t>
      </w:r>
      <w:r w:rsidRPr="000A2D7D">
        <w:rPr>
          <w:rFonts w:ascii="Lato" w:hAnsi="Lato" w:cs="Arial"/>
          <w:sz w:val="24"/>
          <w:szCs w:val="24"/>
        </w:rPr>
        <w:t xml:space="preserve"> r.</w:t>
      </w:r>
    </w:p>
    <w:p w14:paraId="42863AA5" w14:textId="5BED38DD" w:rsidR="00382581" w:rsidRPr="000A2D7D" w:rsidRDefault="007A030D" w:rsidP="00331BA9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Regulacje wspólnotowe:</w:t>
      </w:r>
    </w:p>
    <w:p w14:paraId="32849FA3" w14:textId="5A6E3405" w:rsidR="00382581" w:rsidRPr="000A2D7D" w:rsidRDefault="0011525B" w:rsidP="00331BA9">
      <w:pPr>
        <w:numPr>
          <w:ilvl w:val="0"/>
          <w:numId w:val="59"/>
        </w:numPr>
        <w:spacing w:before="120" w:after="0" w:line="360" w:lineRule="auto"/>
        <w:ind w:left="850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dalej: „rozporządzeniem ogólnym”;</w:t>
      </w:r>
    </w:p>
    <w:p w14:paraId="1DE4F4DB" w14:textId="35568586" w:rsidR="00865052" w:rsidRPr="000A2D7D" w:rsidRDefault="0011525B" w:rsidP="00331BA9">
      <w:pPr>
        <w:numPr>
          <w:ilvl w:val="0"/>
          <w:numId w:val="59"/>
        </w:numPr>
        <w:spacing w:before="120" w:after="0" w:line="360" w:lineRule="auto"/>
        <w:ind w:left="850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Rozporządzenie Parlamentu Europejskiego I Rady (UE) 2021/1058 z dnia 24 czerwca 2021 r. w sprawie Europejskiego Funduszu Rozwoju Regionalnego i Funduszu Spójności</w:t>
      </w:r>
      <w:r w:rsidR="00454ECA" w:rsidRPr="000A2D7D">
        <w:rPr>
          <w:rFonts w:ascii="Lato" w:hAnsi="Lato"/>
          <w:sz w:val="24"/>
          <w:szCs w:val="24"/>
        </w:rPr>
        <w:t>.</w:t>
      </w:r>
    </w:p>
    <w:p w14:paraId="28A2AFAC" w14:textId="77777777" w:rsidR="00EE6680" w:rsidRPr="000A2D7D" w:rsidRDefault="00EE6680" w:rsidP="00C26689">
      <w:pPr>
        <w:spacing w:before="120" w:after="0" w:line="360" w:lineRule="auto"/>
        <w:rPr>
          <w:rFonts w:ascii="Lato" w:hAnsi="Lato" w:cs="Arial"/>
          <w:b/>
          <w:sz w:val="24"/>
          <w:szCs w:val="24"/>
        </w:rPr>
      </w:pPr>
    </w:p>
    <w:p w14:paraId="69AF07E1" w14:textId="651009A4" w:rsidR="00013182" w:rsidRPr="000A2D7D" w:rsidRDefault="00A168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§ 2</w:t>
      </w:r>
    </w:p>
    <w:p w14:paraId="7ACE22B8" w14:textId="77777777" w:rsidR="00276800" w:rsidRPr="000A2D7D" w:rsidRDefault="00A168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Definicje</w:t>
      </w:r>
    </w:p>
    <w:p w14:paraId="5116E0D5" w14:textId="77777777" w:rsidR="00CC0979" w:rsidRPr="000A2D7D" w:rsidRDefault="00A16881" w:rsidP="00331BA9">
      <w:p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Użyte w Regulaminie określenia oznaczają:</w:t>
      </w:r>
    </w:p>
    <w:p w14:paraId="75BC2C1C" w14:textId="3CA1DE84" w:rsidR="00535C59" w:rsidRPr="007509AE" w:rsidRDefault="00B70882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7509AE">
        <w:rPr>
          <w:rFonts w:ascii="Lato" w:hAnsi="Lato" w:cs="Arial"/>
          <w:b/>
          <w:sz w:val="24"/>
          <w:szCs w:val="24"/>
        </w:rPr>
        <w:t>Benef</w:t>
      </w:r>
      <w:r w:rsidR="00A16881" w:rsidRPr="007509AE">
        <w:rPr>
          <w:rFonts w:ascii="Lato" w:hAnsi="Lato" w:cs="Arial"/>
          <w:b/>
          <w:sz w:val="24"/>
          <w:szCs w:val="24"/>
        </w:rPr>
        <w:t>icjent</w:t>
      </w:r>
      <w:r w:rsidR="00A16881" w:rsidRPr="007509AE">
        <w:rPr>
          <w:rFonts w:ascii="Lato" w:hAnsi="Lato" w:cs="Arial"/>
          <w:sz w:val="24"/>
          <w:szCs w:val="24"/>
        </w:rPr>
        <w:t xml:space="preserve"> – </w:t>
      </w:r>
      <w:r w:rsidR="00032B8F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401FF685" w14:textId="4F1835A3" w:rsidR="00287AD4" w:rsidRPr="000A2D7D" w:rsidRDefault="00287AD4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Dni </w:t>
      </w:r>
      <w:r w:rsidRPr="000A2D7D">
        <w:rPr>
          <w:rFonts w:ascii="Lato" w:hAnsi="Lato" w:cs="Arial"/>
          <w:sz w:val="24"/>
          <w:szCs w:val="24"/>
        </w:rPr>
        <w:t>– dni kalendarzowych;</w:t>
      </w:r>
    </w:p>
    <w:p w14:paraId="2C1E2BEF" w14:textId="0D2774AD" w:rsidR="00C36861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lastRenderedPageBreak/>
        <w:t>Dofinansowanie</w:t>
      </w:r>
      <w:r w:rsidRPr="000A2D7D">
        <w:rPr>
          <w:rFonts w:ascii="Lato" w:hAnsi="Lato" w:cs="Arial"/>
          <w:sz w:val="24"/>
          <w:szCs w:val="24"/>
        </w:rPr>
        <w:t xml:space="preserve"> – </w:t>
      </w:r>
      <w:r w:rsidR="00C92FA7" w:rsidRPr="000A2D7D">
        <w:rPr>
          <w:rFonts w:ascii="Lato" w:hAnsi="Lato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CF38A5">
        <w:rPr>
          <w:rFonts w:ascii="Lato" w:hAnsi="Lato" w:cs="Arial"/>
          <w:sz w:val="24"/>
          <w:szCs w:val="24"/>
        </w:rPr>
        <w:br/>
      </w:r>
      <w:r w:rsidR="00C92FA7" w:rsidRPr="000A2D7D">
        <w:rPr>
          <w:rFonts w:ascii="Lato" w:hAnsi="Lato" w:cs="Arial"/>
          <w:sz w:val="24"/>
          <w:szCs w:val="24"/>
        </w:rPr>
        <w:t>o dofinansowanie projektu, o ile tak stanowi umowa o dofinansowanie projektu;</w:t>
      </w:r>
    </w:p>
    <w:p w14:paraId="159E6CF9" w14:textId="03ACB1D3" w:rsidR="005143BF" w:rsidRPr="007509AE" w:rsidRDefault="005143BF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7509AE">
        <w:rPr>
          <w:rFonts w:ascii="Lato" w:hAnsi="Lato" w:cs="Arial"/>
          <w:b/>
          <w:sz w:val="24"/>
          <w:szCs w:val="24"/>
        </w:rPr>
        <w:t xml:space="preserve">Grant </w:t>
      </w:r>
      <w:r w:rsidRPr="007509AE">
        <w:rPr>
          <w:rFonts w:ascii="Lato" w:hAnsi="Lato" w:cs="Arial"/>
          <w:sz w:val="24"/>
          <w:szCs w:val="24"/>
        </w:rPr>
        <w:t xml:space="preserve">– zgodnie z art. 41 ust. 5 ustawy wdrożeniowej: środki finansowe programu, które Beneficjent projektu grantowego przekazał </w:t>
      </w:r>
      <w:proofErr w:type="spellStart"/>
      <w:r w:rsidRPr="007509AE">
        <w:rPr>
          <w:rFonts w:ascii="Lato" w:hAnsi="Lato" w:cs="Arial"/>
          <w:sz w:val="24"/>
          <w:szCs w:val="24"/>
        </w:rPr>
        <w:t>Grantobiorcy</w:t>
      </w:r>
      <w:proofErr w:type="spellEnd"/>
      <w:r w:rsidRPr="007509AE">
        <w:rPr>
          <w:rFonts w:ascii="Lato" w:hAnsi="Lato" w:cs="Arial"/>
          <w:sz w:val="24"/>
          <w:szCs w:val="24"/>
        </w:rPr>
        <w:t xml:space="preserve"> na realizację określnych zadań; </w:t>
      </w:r>
    </w:p>
    <w:p w14:paraId="210AAB6F" w14:textId="2DAEE6A1" w:rsidR="005143BF" w:rsidRPr="007509AE" w:rsidRDefault="005143BF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proofErr w:type="spellStart"/>
      <w:r w:rsidRPr="007509AE">
        <w:rPr>
          <w:rFonts w:ascii="Lato" w:hAnsi="Lato" w:cs="Arial"/>
          <w:b/>
          <w:bCs/>
          <w:sz w:val="24"/>
          <w:szCs w:val="24"/>
        </w:rPr>
        <w:t>Grantobiorca</w:t>
      </w:r>
      <w:proofErr w:type="spellEnd"/>
      <w:r w:rsidRPr="007509AE">
        <w:rPr>
          <w:rFonts w:ascii="Lato" w:hAnsi="Lato" w:cs="Arial"/>
          <w:b/>
          <w:bCs/>
          <w:sz w:val="24"/>
          <w:szCs w:val="24"/>
        </w:rPr>
        <w:t xml:space="preserve"> </w:t>
      </w:r>
      <w:r w:rsidRPr="007509AE">
        <w:rPr>
          <w:rFonts w:ascii="Lato" w:hAnsi="Lato" w:cs="Arial"/>
          <w:sz w:val="24"/>
          <w:szCs w:val="24"/>
        </w:rPr>
        <w:t xml:space="preserve">– </w:t>
      </w:r>
      <w:r w:rsidR="00942C1C" w:rsidRPr="007509AE">
        <w:rPr>
          <w:rFonts w:ascii="Lato" w:hAnsi="Lato" w:cs="Arial"/>
          <w:sz w:val="24"/>
          <w:szCs w:val="24"/>
        </w:rPr>
        <w:t xml:space="preserve">zgodnie z art. 41 ustawy wdrożeniowej: osoba fizyczna wybrana </w:t>
      </w:r>
      <w:r w:rsidR="00942C1C" w:rsidRPr="007509AE">
        <w:rPr>
          <w:rFonts w:ascii="Lato" w:hAnsi="Lato" w:cs="Arial"/>
          <w:sz w:val="24"/>
          <w:szCs w:val="24"/>
        </w:rPr>
        <w:br/>
        <w:t xml:space="preserve">w drodze otwartego naboru ogłoszonego przez Beneficjenta </w:t>
      </w:r>
      <w:r w:rsidR="00032B8F">
        <w:rPr>
          <w:rFonts w:ascii="Lato" w:hAnsi="Lato" w:cs="Arial"/>
          <w:sz w:val="24"/>
          <w:szCs w:val="24"/>
        </w:rPr>
        <w:t>p</w:t>
      </w:r>
      <w:r w:rsidR="00942C1C" w:rsidRPr="007509AE">
        <w:rPr>
          <w:rFonts w:ascii="Lato" w:hAnsi="Lato" w:cs="Arial"/>
          <w:sz w:val="24"/>
          <w:szCs w:val="24"/>
        </w:rPr>
        <w:t xml:space="preserve">rojektu </w:t>
      </w:r>
      <w:r w:rsidR="00032B8F">
        <w:rPr>
          <w:rFonts w:ascii="Lato" w:hAnsi="Lato" w:cs="Arial"/>
          <w:sz w:val="24"/>
          <w:szCs w:val="24"/>
        </w:rPr>
        <w:t>g</w:t>
      </w:r>
      <w:r w:rsidR="00942C1C" w:rsidRPr="007509AE">
        <w:rPr>
          <w:rFonts w:ascii="Lato" w:hAnsi="Lato" w:cs="Arial"/>
          <w:sz w:val="24"/>
          <w:szCs w:val="24"/>
        </w:rPr>
        <w:t xml:space="preserve">rantowego. </w:t>
      </w:r>
      <w:proofErr w:type="spellStart"/>
      <w:r w:rsidR="00942C1C" w:rsidRPr="007509AE">
        <w:rPr>
          <w:rFonts w:ascii="Lato" w:hAnsi="Lato" w:cs="Arial"/>
          <w:sz w:val="24"/>
          <w:szCs w:val="24"/>
        </w:rPr>
        <w:t>Grantobiorc</w:t>
      </w:r>
      <w:r w:rsidR="00B52E74" w:rsidRPr="007509AE">
        <w:rPr>
          <w:rFonts w:ascii="Lato" w:hAnsi="Lato" w:cs="Arial"/>
          <w:sz w:val="24"/>
          <w:szCs w:val="24"/>
        </w:rPr>
        <w:t>a</w:t>
      </w:r>
      <w:proofErr w:type="spellEnd"/>
      <w:r w:rsidR="00942C1C" w:rsidRPr="007509AE">
        <w:rPr>
          <w:rFonts w:ascii="Lato" w:hAnsi="Lato" w:cs="Arial"/>
          <w:sz w:val="24"/>
          <w:szCs w:val="24"/>
        </w:rPr>
        <w:t xml:space="preserve"> nie może być osob</w:t>
      </w:r>
      <w:r w:rsidR="00B52E74" w:rsidRPr="007509AE">
        <w:rPr>
          <w:rFonts w:ascii="Lato" w:hAnsi="Lato" w:cs="Arial"/>
          <w:sz w:val="24"/>
          <w:szCs w:val="24"/>
        </w:rPr>
        <w:t>ą</w:t>
      </w:r>
      <w:r w:rsidR="00942C1C" w:rsidRPr="007509AE">
        <w:rPr>
          <w:rFonts w:ascii="Lato" w:hAnsi="Lato" w:cs="Arial"/>
          <w:sz w:val="24"/>
          <w:szCs w:val="24"/>
        </w:rPr>
        <w:t xml:space="preserve"> fizyczn</w:t>
      </w:r>
      <w:r w:rsidR="00B52E74" w:rsidRPr="007509AE">
        <w:rPr>
          <w:rFonts w:ascii="Lato" w:hAnsi="Lato" w:cs="Arial"/>
          <w:sz w:val="24"/>
          <w:szCs w:val="24"/>
        </w:rPr>
        <w:t>ą</w:t>
      </w:r>
      <w:r w:rsidR="00942C1C" w:rsidRPr="007509AE">
        <w:rPr>
          <w:rFonts w:ascii="Lato" w:hAnsi="Lato" w:cs="Arial"/>
          <w:sz w:val="24"/>
          <w:szCs w:val="24"/>
        </w:rPr>
        <w:t xml:space="preserve"> wykluczon</w:t>
      </w:r>
      <w:r w:rsidR="00B52E74" w:rsidRPr="007509AE">
        <w:rPr>
          <w:rFonts w:ascii="Lato" w:hAnsi="Lato" w:cs="Arial"/>
          <w:sz w:val="24"/>
          <w:szCs w:val="24"/>
        </w:rPr>
        <w:t>ą</w:t>
      </w:r>
      <w:r w:rsidR="00942C1C" w:rsidRPr="007509AE">
        <w:rPr>
          <w:rFonts w:ascii="Lato" w:hAnsi="Lato" w:cs="Arial"/>
          <w:sz w:val="24"/>
          <w:szCs w:val="24"/>
        </w:rPr>
        <w:t xml:space="preserve"> z możliwości otrzymania dofinansowania</w:t>
      </w:r>
      <w:r w:rsidR="00032B8F">
        <w:rPr>
          <w:rFonts w:ascii="Lato" w:hAnsi="Lato" w:cs="Arial"/>
          <w:sz w:val="24"/>
          <w:szCs w:val="24"/>
        </w:rPr>
        <w:t>;</w:t>
      </w:r>
    </w:p>
    <w:p w14:paraId="4032F6E9" w14:textId="7F9E0486" w:rsidR="00C92FA7" w:rsidRPr="000A2D7D" w:rsidRDefault="00C92FA7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EFRR</w:t>
      </w:r>
      <w:r w:rsidRPr="000A2D7D">
        <w:rPr>
          <w:rFonts w:ascii="Lato" w:hAnsi="Lato" w:cs="Arial"/>
          <w:sz w:val="24"/>
          <w:szCs w:val="24"/>
        </w:rPr>
        <w:t xml:space="preserve"> – Europejski Fundusz Rozwoju Regionalnego;</w:t>
      </w:r>
    </w:p>
    <w:p w14:paraId="6DAB2A19" w14:textId="19282D14" w:rsidR="004815CD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Instytucja Pośrednicząca (IP)</w:t>
      </w:r>
      <w:r w:rsidRPr="000A2D7D">
        <w:rPr>
          <w:rFonts w:ascii="Lato" w:hAnsi="Lato" w:cs="Arial"/>
          <w:sz w:val="24"/>
          <w:szCs w:val="24"/>
        </w:rPr>
        <w:t xml:space="preserve"> – </w:t>
      </w:r>
      <w:r w:rsidR="004815CD" w:rsidRPr="000A2D7D">
        <w:rPr>
          <w:rFonts w:ascii="Lato" w:hAnsi="Lato" w:cs="Arial"/>
          <w:sz w:val="24"/>
          <w:szCs w:val="24"/>
        </w:rPr>
        <w:t>zgodnie z art. 2 ust. 10 ustawy wdrożeniowej: podmiot, któremu została powierzona w drodze porozumienia albo umowy zawartych z instytucją zarządzającą realizacja zadań w ramach krajowego programu lub regionalnego programu;</w:t>
      </w:r>
      <w:r w:rsidR="007955A5" w:rsidRPr="000A2D7D">
        <w:rPr>
          <w:rFonts w:ascii="Lato" w:hAnsi="Lato" w:cs="Arial"/>
          <w:sz w:val="24"/>
          <w:szCs w:val="24"/>
        </w:rPr>
        <w:t xml:space="preserve"> właściwy minister ds. klimatu i środowiska;</w:t>
      </w:r>
    </w:p>
    <w:p w14:paraId="77C0A4D3" w14:textId="3DB3BFD4" w:rsidR="004815CD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Instytucja Zarządzająca (IZ)</w:t>
      </w:r>
      <w:r w:rsidRPr="000A2D7D">
        <w:rPr>
          <w:rFonts w:ascii="Lato" w:hAnsi="Lato" w:cs="Arial"/>
          <w:sz w:val="24"/>
          <w:szCs w:val="24"/>
        </w:rPr>
        <w:t xml:space="preserve"> – </w:t>
      </w:r>
      <w:r w:rsidR="004815CD" w:rsidRPr="000A2D7D">
        <w:rPr>
          <w:rFonts w:ascii="Lato" w:hAnsi="Lato" w:cs="Arial"/>
          <w:sz w:val="24"/>
          <w:szCs w:val="24"/>
        </w:rPr>
        <w:t xml:space="preserve">zgodnie z art. 72 ust. 1 rozporządzenia ogólnego: instytucja odpowiedzialna za wybór operacji, zarządzanie programem, wspieranie komitetu monitorującego, nadzorowanie instytucji pośredniczących oraz rejestrowanie </w:t>
      </w:r>
      <w:r w:rsidR="00CF38A5">
        <w:rPr>
          <w:rFonts w:ascii="Lato" w:hAnsi="Lato" w:cs="Arial"/>
          <w:sz w:val="24"/>
          <w:szCs w:val="24"/>
        </w:rPr>
        <w:br/>
      </w:r>
      <w:r w:rsidR="004815CD" w:rsidRPr="000A2D7D">
        <w:rPr>
          <w:rFonts w:ascii="Lato" w:hAnsi="Lato" w:cs="Arial"/>
          <w:sz w:val="24"/>
          <w:szCs w:val="24"/>
        </w:rPr>
        <w:t>i przechowywanie danych dotyczących każdej operacji, niezbędnych do monitorowania, ewaluacji, zarządzania finansowego, weryfikacji i audytów;</w:t>
      </w:r>
      <w:r w:rsidR="007955A5" w:rsidRPr="000A2D7D">
        <w:rPr>
          <w:rFonts w:ascii="Lato" w:hAnsi="Lato" w:cs="Arial"/>
          <w:sz w:val="24"/>
          <w:szCs w:val="24"/>
        </w:rPr>
        <w:t xml:space="preserve"> właściwy minister ds. rozwoju regionalnego;</w:t>
      </w:r>
    </w:p>
    <w:p w14:paraId="50E7E86D" w14:textId="7216C45C" w:rsidR="004815CD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Komisja Oceny Projektów </w:t>
      </w:r>
      <w:r w:rsidR="000D3D7B" w:rsidRPr="000A2D7D">
        <w:rPr>
          <w:rFonts w:ascii="Lato" w:hAnsi="Lato" w:cs="Arial"/>
          <w:b/>
          <w:sz w:val="24"/>
          <w:szCs w:val="24"/>
        </w:rPr>
        <w:t xml:space="preserve">(KOP) </w:t>
      </w:r>
      <w:r w:rsidR="004B6BC1" w:rsidRPr="004B6BC1">
        <w:rPr>
          <w:rFonts w:ascii="Lato" w:hAnsi="Lato" w:cs="Arial"/>
          <w:b/>
          <w:sz w:val="24"/>
          <w:szCs w:val="24"/>
        </w:rPr>
        <w:t>–</w:t>
      </w:r>
      <w:r w:rsidR="004815CD" w:rsidRPr="000A2D7D">
        <w:rPr>
          <w:rFonts w:ascii="Lato" w:hAnsi="Lato" w:cs="Arial"/>
          <w:b/>
          <w:sz w:val="24"/>
          <w:szCs w:val="24"/>
        </w:rPr>
        <w:t xml:space="preserve"> </w:t>
      </w:r>
      <w:r w:rsidR="004815CD" w:rsidRPr="000A2D7D">
        <w:rPr>
          <w:rFonts w:ascii="Lato" w:hAnsi="Lato" w:cs="Arial"/>
          <w:bCs/>
          <w:sz w:val="24"/>
          <w:szCs w:val="24"/>
        </w:rPr>
        <w:t xml:space="preserve">zespół oceniający wnioski o dofinansowanie projektu, </w:t>
      </w:r>
      <w:r w:rsidR="00B52E74" w:rsidRPr="000A2D7D">
        <w:rPr>
          <w:rFonts w:ascii="Lato" w:hAnsi="Lato" w:cs="Arial"/>
          <w:bCs/>
          <w:sz w:val="24"/>
          <w:szCs w:val="24"/>
        </w:rPr>
        <w:t>o którym mowa w ar</w:t>
      </w:r>
      <w:r w:rsidR="00B52E74" w:rsidRPr="0018792C">
        <w:rPr>
          <w:rFonts w:ascii="Lato" w:hAnsi="Lato" w:cs="Arial"/>
          <w:bCs/>
          <w:sz w:val="24"/>
          <w:szCs w:val="24"/>
        </w:rPr>
        <w:t>t.</w:t>
      </w:r>
      <w:r w:rsidR="0018792C" w:rsidRPr="00032B8F">
        <w:rPr>
          <w:rFonts w:ascii="Lato" w:hAnsi="Lato" w:cs="Arial"/>
          <w:bCs/>
          <w:sz w:val="24"/>
          <w:szCs w:val="24"/>
        </w:rPr>
        <w:t xml:space="preserve"> </w:t>
      </w:r>
      <w:r w:rsidR="00B52E74" w:rsidRPr="000A2D7D">
        <w:rPr>
          <w:rFonts w:ascii="Lato" w:hAnsi="Lato" w:cs="Arial"/>
          <w:bCs/>
          <w:sz w:val="24"/>
          <w:szCs w:val="24"/>
        </w:rPr>
        <w:t>53 ustawy wdrożeniowej, powołana do oceny spełnienia kryteriów wyboru projektów uczestniczących w naborze</w:t>
      </w:r>
      <w:r w:rsidR="004815CD" w:rsidRPr="000A2D7D">
        <w:rPr>
          <w:rFonts w:ascii="Lato" w:hAnsi="Lato" w:cs="Arial"/>
          <w:bCs/>
          <w:sz w:val="24"/>
          <w:szCs w:val="24"/>
        </w:rPr>
        <w:t>;</w:t>
      </w:r>
    </w:p>
    <w:p w14:paraId="60DDAAA2" w14:textId="78227610" w:rsidR="00B52E74" w:rsidRPr="00CF38A5" w:rsidRDefault="00B52E74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sz w:val="24"/>
          <w:szCs w:val="24"/>
        </w:rPr>
      </w:pPr>
      <w:r w:rsidRPr="00CF38A5">
        <w:rPr>
          <w:rFonts w:ascii="Lato" w:hAnsi="Lato" w:cs="Arial"/>
          <w:b/>
          <w:sz w:val="24"/>
          <w:szCs w:val="24"/>
        </w:rPr>
        <w:t>Nabór</w:t>
      </w:r>
      <w:r w:rsidRPr="00CF38A5">
        <w:rPr>
          <w:rFonts w:ascii="Lato" w:hAnsi="Lato"/>
          <w:sz w:val="24"/>
          <w:szCs w:val="24"/>
        </w:rPr>
        <w:t xml:space="preserve"> - </w:t>
      </w:r>
      <w:r w:rsidRPr="00CF38A5">
        <w:rPr>
          <w:rFonts w:ascii="Lato" w:hAnsi="Lato" w:cs="Arial"/>
          <w:bCs/>
          <w:sz w:val="24"/>
          <w:szCs w:val="24"/>
        </w:rPr>
        <w:t>postępowanie w zakresie wyboru projekt</w:t>
      </w:r>
      <w:r w:rsidR="008F205A">
        <w:rPr>
          <w:rFonts w:ascii="Lato" w:hAnsi="Lato" w:cs="Arial"/>
          <w:bCs/>
          <w:sz w:val="24"/>
          <w:szCs w:val="24"/>
        </w:rPr>
        <w:t>u</w:t>
      </w:r>
      <w:r w:rsidRPr="00CF38A5">
        <w:rPr>
          <w:rFonts w:ascii="Lato" w:hAnsi="Lato" w:cs="Arial"/>
          <w:bCs/>
          <w:sz w:val="24"/>
          <w:szCs w:val="24"/>
        </w:rPr>
        <w:t xml:space="preserve"> do dofinansowania, o którym mowa </w:t>
      </w:r>
      <w:r w:rsidR="008F205A">
        <w:rPr>
          <w:rFonts w:ascii="Lato" w:hAnsi="Lato" w:cs="Arial"/>
          <w:bCs/>
          <w:sz w:val="24"/>
          <w:szCs w:val="24"/>
        </w:rPr>
        <w:br/>
      </w:r>
      <w:r w:rsidRPr="00CF38A5">
        <w:rPr>
          <w:rFonts w:ascii="Lato" w:hAnsi="Lato" w:cs="Arial"/>
          <w:bCs/>
          <w:sz w:val="24"/>
          <w:szCs w:val="24"/>
        </w:rPr>
        <w:t xml:space="preserve">w art. 50 ust.1 ustawy wdrożeniowej, nabór nr </w:t>
      </w:r>
      <w:r w:rsidR="009B521C" w:rsidRPr="00CF38A5">
        <w:rPr>
          <w:rFonts w:ascii="Lato" w:hAnsi="Lato" w:cs="Arial"/>
          <w:bCs/>
          <w:sz w:val="24"/>
          <w:szCs w:val="24"/>
        </w:rPr>
        <w:t>FENX.02.02-IP.01-002/23</w:t>
      </w:r>
      <w:r w:rsidRPr="00CF38A5">
        <w:rPr>
          <w:rFonts w:ascii="Lato" w:hAnsi="Lato" w:cs="Arial"/>
          <w:bCs/>
          <w:sz w:val="24"/>
          <w:szCs w:val="24"/>
        </w:rPr>
        <w:t>;</w:t>
      </w:r>
    </w:p>
    <w:p w14:paraId="1063AE96" w14:textId="77777777" w:rsidR="006F381D" w:rsidRPr="000A2D7D" w:rsidRDefault="003825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OZE</w:t>
      </w:r>
      <w:r w:rsidR="006F381D" w:rsidRPr="000A2D7D">
        <w:rPr>
          <w:rFonts w:ascii="Lato" w:hAnsi="Lato" w:cs="Arial"/>
          <w:sz w:val="24"/>
          <w:szCs w:val="24"/>
        </w:rPr>
        <w:t xml:space="preserve"> – odnawialne źródła energii;</w:t>
      </w:r>
    </w:p>
    <w:p w14:paraId="58BF5F2E" w14:textId="4F816C94" w:rsidR="00454ECA" w:rsidRPr="000A2D7D" w:rsidRDefault="00454ECA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Portal</w:t>
      </w:r>
      <w:r w:rsidR="00331B4F" w:rsidRPr="000A2D7D">
        <w:rPr>
          <w:rFonts w:ascii="Lato" w:hAnsi="Lato" w:cs="Arial"/>
          <w:b/>
          <w:sz w:val="24"/>
          <w:szCs w:val="24"/>
        </w:rPr>
        <w:t xml:space="preserve"> </w:t>
      </w:r>
      <w:r w:rsidR="005C45DF" w:rsidRPr="000A2D7D">
        <w:rPr>
          <w:rFonts w:ascii="Lato" w:hAnsi="Lato" w:cs="Arial"/>
          <w:sz w:val="24"/>
          <w:szCs w:val="24"/>
        </w:rPr>
        <w:t>–</w:t>
      </w:r>
      <w:r w:rsidRPr="000A2D7D">
        <w:rPr>
          <w:rFonts w:ascii="Lato" w:hAnsi="Lato" w:cs="Arial"/>
          <w:b/>
          <w:sz w:val="24"/>
          <w:szCs w:val="24"/>
        </w:rPr>
        <w:t xml:space="preserve"> </w:t>
      </w:r>
      <w:r w:rsidR="00567E8E" w:rsidRPr="000A2D7D">
        <w:rPr>
          <w:rFonts w:ascii="Lato" w:hAnsi="Lato" w:cs="Arial"/>
          <w:sz w:val="24"/>
          <w:szCs w:val="24"/>
        </w:rPr>
        <w:t xml:space="preserve"> </w:t>
      </w:r>
      <w:r w:rsidR="00331B4F" w:rsidRPr="000A2D7D">
        <w:rPr>
          <w:rFonts w:ascii="Lato" w:hAnsi="Lato" w:cs="Arial"/>
          <w:sz w:val="24"/>
          <w:szCs w:val="24"/>
        </w:rPr>
        <w:t xml:space="preserve">strona internetowa </w:t>
      </w:r>
      <w:hyperlink r:id="rId11" w:history="1">
        <w:r w:rsidR="00331B4F" w:rsidRPr="000A2D7D">
          <w:rPr>
            <w:rStyle w:val="Hipercze"/>
            <w:rFonts w:ascii="Lato" w:hAnsi="Lato" w:cs="Arial"/>
            <w:sz w:val="24"/>
            <w:szCs w:val="24"/>
          </w:rPr>
          <w:t>www.funduszeeuropejskie.gov.pl</w:t>
        </w:r>
      </w:hyperlink>
      <w:r w:rsidR="00331B4F" w:rsidRPr="000A2D7D">
        <w:rPr>
          <w:rFonts w:ascii="Lato" w:hAnsi="Lato" w:cs="Arial"/>
          <w:sz w:val="24"/>
          <w:szCs w:val="24"/>
        </w:rPr>
        <w:t>;</w:t>
      </w:r>
      <w:r w:rsidR="00567E8E" w:rsidRPr="000A2D7D">
        <w:rPr>
          <w:rFonts w:ascii="Lato" w:hAnsi="Lato" w:cs="Arial"/>
          <w:sz w:val="24"/>
          <w:szCs w:val="24"/>
        </w:rPr>
        <w:t xml:space="preserve"> </w:t>
      </w:r>
    </w:p>
    <w:p w14:paraId="159B8E48" w14:textId="655F843C" w:rsidR="005C45DF" w:rsidRPr="007509AE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7509AE">
        <w:rPr>
          <w:rFonts w:ascii="Lato" w:eastAsia="Times New Roman" w:hAnsi="Lato" w:cs="Arial"/>
          <w:b/>
          <w:bCs/>
          <w:sz w:val="24"/>
          <w:szCs w:val="24"/>
          <w:lang w:eastAsia="pl-PL"/>
        </w:rPr>
        <w:lastRenderedPageBreak/>
        <w:t xml:space="preserve">Projekt </w:t>
      </w:r>
      <w:r w:rsidR="005C45DF" w:rsidRPr="007509AE">
        <w:rPr>
          <w:rFonts w:ascii="Lato" w:hAnsi="Lato" w:cs="Arial"/>
          <w:sz w:val="24"/>
          <w:szCs w:val="24"/>
        </w:rPr>
        <w:t>–</w:t>
      </w:r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  <w:bookmarkStart w:id="4" w:name="_Hlk131102718"/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4"/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CF38A5">
        <w:rPr>
          <w:rFonts w:ascii="Lato" w:eastAsia="Times New Roman" w:hAnsi="Lato" w:cs="Arial"/>
          <w:bCs/>
          <w:sz w:val="24"/>
          <w:szCs w:val="24"/>
          <w:lang w:eastAsia="pl-PL"/>
        </w:rPr>
        <w:br/>
      </w:r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4B6BC1">
        <w:rPr>
          <w:rFonts w:ascii="Lato" w:eastAsia="Times New Roman" w:hAnsi="Lato" w:cs="Arial"/>
          <w:bCs/>
          <w:sz w:val="24"/>
          <w:szCs w:val="24"/>
          <w:lang w:eastAsia="pl-PL"/>
        </w:rPr>
        <w:br/>
      </w:r>
      <w:r w:rsidR="00000966"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>z funduszy strukturalnych lub Funduszu Spójności;</w:t>
      </w:r>
      <w:r w:rsidR="00000966" w:rsidRPr="007509AE">
        <w:rPr>
          <w:rFonts w:ascii="Lato" w:hAnsi="Lato"/>
          <w:sz w:val="24"/>
          <w:szCs w:val="24"/>
        </w:rPr>
        <w:t xml:space="preserve"> </w:t>
      </w:r>
    </w:p>
    <w:p w14:paraId="000AE315" w14:textId="1779CDA5" w:rsidR="005C45DF" w:rsidRPr="007509AE" w:rsidRDefault="005C45DF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7509AE">
        <w:rPr>
          <w:rFonts w:ascii="Lato" w:eastAsia="Times New Roman" w:hAnsi="Lato" w:cs="Arial"/>
          <w:b/>
          <w:bCs/>
          <w:sz w:val="24"/>
          <w:szCs w:val="24"/>
          <w:lang w:eastAsia="pl-PL"/>
        </w:rPr>
        <w:t>Projekt grantowy</w:t>
      </w:r>
      <w:r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  <w:r w:rsidRPr="007509AE">
        <w:rPr>
          <w:rFonts w:ascii="Lato" w:hAnsi="Lato" w:cs="Arial"/>
          <w:sz w:val="24"/>
          <w:szCs w:val="24"/>
        </w:rPr>
        <w:t>–</w:t>
      </w:r>
      <w:r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zgodnie z art. 41 ust. 2 ustawy wdrożeniowej: projekt, którego Beneficjent udziela grantów na realizację zadań służących osiągnięciu celu tego projektu przez </w:t>
      </w:r>
      <w:proofErr w:type="spellStart"/>
      <w:r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>Grantobiorców</w:t>
      </w:r>
      <w:proofErr w:type="spellEnd"/>
      <w:r w:rsidRPr="007509AE">
        <w:rPr>
          <w:rFonts w:ascii="Lato" w:eastAsia="Times New Roman" w:hAnsi="Lato" w:cs="Arial"/>
          <w:bCs/>
          <w:sz w:val="24"/>
          <w:szCs w:val="24"/>
          <w:lang w:eastAsia="pl-PL"/>
        </w:rPr>
        <w:t>;</w:t>
      </w:r>
    </w:p>
    <w:p w14:paraId="431AD701" w14:textId="474D1A77" w:rsidR="006C6A3D" w:rsidRPr="000A2D7D" w:rsidRDefault="006C6A3D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>–</w:t>
      </w:r>
      <w:r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  <w:r w:rsidR="00E80217"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strona internetowa </w:t>
      </w:r>
      <w:hyperlink r:id="rId12" w:history="1">
        <w:r w:rsidR="007808A2" w:rsidRPr="000A2D7D">
          <w:rPr>
            <w:rStyle w:val="Hipercze"/>
            <w:rFonts w:ascii="Lato" w:hAnsi="Lato"/>
            <w:sz w:val="24"/>
            <w:szCs w:val="24"/>
          </w:rPr>
          <w:t>https://www.gov.pl/web/klimat/ogloszenia-o-naborach-w-trybie-pozakonkursowym2</w:t>
        </w:r>
      </w:hyperlink>
      <w:r w:rsidR="007808A2" w:rsidRPr="000A2D7D">
        <w:rPr>
          <w:rFonts w:ascii="Lato" w:hAnsi="Lato"/>
          <w:sz w:val="24"/>
          <w:szCs w:val="24"/>
        </w:rPr>
        <w:t>;</w:t>
      </w:r>
      <w:r w:rsidR="007808A2"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  <w:r w:rsidR="00E80217"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0A2D7D" w:rsidRDefault="00000966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b/>
          <w:sz w:val="24"/>
          <w:szCs w:val="24"/>
          <w:lang w:eastAsia="pl-PL"/>
        </w:rPr>
        <w:t>System teleinformatyczny (CST2021</w:t>
      </w:r>
      <w:r w:rsidRPr="000A2D7D">
        <w:rPr>
          <w:rFonts w:ascii="Lato" w:eastAsia="Times New Roman" w:hAnsi="Lato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 xml:space="preserve">Umowa o dofinansowanie </w:t>
      </w:r>
      <w:r w:rsidRPr="000A2D7D">
        <w:rPr>
          <w:rFonts w:ascii="Lato" w:hAnsi="Lato" w:cs="Arial"/>
          <w:bCs/>
          <w:sz w:val="24"/>
          <w:szCs w:val="24"/>
        </w:rPr>
        <w:t>–</w:t>
      </w:r>
      <w:r w:rsidRPr="000A2D7D">
        <w:rPr>
          <w:rFonts w:ascii="Lato" w:hAnsi="Lato" w:cs="Arial"/>
          <w:b/>
          <w:bCs/>
          <w:sz w:val="24"/>
          <w:szCs w:val="24"/>
        </w:rPr>
        <w:t xml:space="preserve"> </w:t>
      </w:r>
      <w:r w:rsidR="00F7724A" w:rsidRPr="000A2D7D">
        <w:rPr>
          <w:rFonts w:ascii="Lato" w:hAnsi="Lato" w:cs="Arial"/>
          <w:bCs/>
          <w:sz w:val="24"/>
          <w:szCs w:val="24"/>
        </w:rPr>
        <w:t xml:space="preserve">zgodnie z art. 2 ust. 32 ustawy wdrożeniowej: umowa zawarta między właściwą instytucją a wnioskodawcą, którego projekt został wybrany do dofinansowania, zawierająca co najmniej elementy, o których mowa w art. 206 ust. 2 </w:t>
      </w:r>
      <w:proofErr w:type="spellStart"/>
      <w:r w:rsidR="00F7724A" w:rsidRPr="000A2D7D">
        <w:rPr>
          <w:rFonts w:ascii="Lato" w:hAnsi="Lato" w:cs="Arial"/>
          <w:bCs/>
          <w:sz w:val="24"/>
          <w:szCs w:val="24"/>
        </w:rPr>
        <w:t>uofp</w:t>
      </w:r>
      <w:proofErr w:type="spellEnd"/>
      <w:r w:rsidR="00F7724A" w:rsidRPr="000A2D7D">
        <w:rPr>
          <w:rFonts w:ascii="Lato" w:hAnsi="Lato" w:cs="Arial"/>
          <w:bCs/>
          <w:sz w:val="24"/>
          <w:szCs w:val="24"/>
        </w:rPr>
        <w:t>, zwana dalej: „umową”;</w:t>
      </w:r>
    </w:p>
    <w:p w14:paraId="66BFF84A" w14:textId="120DF431" w:rsidR="00F7724A" w:rsidRPr="000A2D7D" w:rsidRDefault="00B70882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Wnioskoda</w:t>
      </w:r>
      <w:r w:rsidR="00A16881" w:rsidRPr="000A2D7D">
        <w:rPr>
          <w:rFonts w:ascii="Lato" w:hAnsi="Lato" w:cs="Arial"/>
          <w:b/>
          <w:bCs/>
          <w:sz w:val="24"/>
          <w:szCs w:val="24"/>
        </w:rPr>
        <w:t xml:space="preserve">wca </w:t>
      </w:r>
      <w:r w:rsidR="00A16881" w:rsidRPr="000A2D7D">
        <w:rPr>
          <w:rFonts w:ascii="Lato" w:hAnsi="Lato" w:cs="Arial"/>
          <w:bCs/>
          <w:sz w:val="24"/>
          <w:szCs w:val="24"/>
        </w:rPr>
        <w:t xml:space="preserve">– </w:t>
      </w:r>
      <w:r w:rsidR="00895D55" w:rsidRPr="000A2D7D">
        <w:rPr>
          <w:rFonts w:ascii="Lato" w:hAnsi="Lato" w:cs="Arial"/>
          <w:bCs/>
          <w:sz w:val="24"/>
          <w:szCs w:val="24"/>
        </w:rPr>
        <w:t>podmiot, o którym mowa w art. 2 pkt 34 ustawy wdrożeniowej</w:t>
      </w:r>
      <w:r w:rsidR="00F7724A" w:rsidRPr="000A2D7D">
        <w:rPr>
          <w:rFonts w:ascii="Lato" w:hAnsi="Lato" w:cs="Arial"/>
          <w:bCs/>
          <w:sz w:val="24"/>
          <w:szCs w:val="24"/>
        </w:rPr>
        <w:t>;</w:t>
      </w:r>
    </w:p>
    <w:p w14:paraId="287F621A" w14:textId="0154721D" w:rsidR="008D563F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Wniosek o dofinansowanie</w:t>
      </w:r>
      <w:r w:rsidR="00691E12" w:rsidRPr="000A2D7D">
        <w:rPr>
          <w:rFonts w:ascii="Lato" w:hAnsi="Lato" w:cs="Arial"/>
          <w:sz w:val="24"/>
          <w:szCs w:val="24"/>
        </w:rPr>
        <w:t xml:space="preserve"> –</w:t>
      </w:r>
      <w:r w:rsidR="00895D55" w:rsidRPr="000A2D7D">
        <w:rPr>
          <w:rFonts w:ascii="Lato" w:hAnsi="Lato"/>
          <w:sz w:val="24"/>
          <w:szCs w:val="24"/>
        </w:rPr>
        <w:t xml:space="preserve"> </w:t>
      </w:r>
      <w:r w:rsidR="00895D55" w:rsidRPr="000A2D7D">
        <w:rPr>
          <w:rFonts w:ascii="Lato" w:hAnsi="Lato" w:cs="Arial"/>
          <w:sz w:val="24"/>
          <w:szCs w:val="24"/>
        </w:rPr>
        <w:t xml:space="preserve">wniosek o dofinansowanie projektu wraz z załącznikami, </w:t>
      </w:r>
      <w:r w:rsidR="00CF38A5">
        <w:rPr>
          <w:rFonts w:ascii="Lato" w:hAnsi="Lato" w:cs="Arial"/>
          <w:sz w:val="24"/>
          <w:szCs w:val="24"/>
        </w:rPr>
        <w:br/>
      </w:r>
      <w:r w:rsidR="00895D55" w:rsidRPr="000A2D7D">
        <w:rPr>
          <w:rFonts w:ascii="Lato" w:hAnsi="Lato" w:cs="Arial"/>
          <w:sz w:val="24"/>
          <w:szCs w:val="24"/>
        </w:rPr>
        <w:t>w którym zawarte są informacje na temat wnioskodawcy oraz opis projektu</w:t>
      </w:r>
      <w:r w:rsidR="008D563F" w:rsidRPr="000A2D7D">
        <w:rPr>
          <w:rFonts w:ascii="Lato" w:hAnsi="Lato" w:cs="Arial"/>
          <w:sz w:val="24"/>
          <w:szCs w:val="24"/>
        </w:rPr>
        <w:t>;</w:t>
      </w:r>
    </w:p>
    <w:p w14:paraId="7B3A1658" w14:textId="1FAA867F" w:rsidR="00503DAF" w:rsidRPr="000A2D7D" w:rsidRDefault="00503DAF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 xml:space="preserve">WOD2021 </w:t>
      </w:r>
      <w:r w:rsidRPr="000A2D7D">
        <w:rPr>
          <w:rFonts w:ascii="Lato" w:hAnsi="Lato" w:cs="Arial"/>
          <w:sz w:val="24"/>
          <w:szCs w:val="24"/>
        </w:rPr>
        <w:t xml:space="preserve">– aplikacja w CST2021, służąca do składania i obsługi wniosków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o dofinansowanie projektu;</w:t>
      </w:r>
      <w:r w:rsidR="00981C4B" w:rsidRPr="000A2D7D">
        <w:rPr>
          <w:rFonts w:ascii="Lato" w:hAnsi="Lato" w:cs="Arial"/>
          <w:sz w:val="24"/>
          <w:szCs w:val="24"/>
        </w:rPr>
        <w:t xml:space="preserve"> narzędzie służące do komunikacji między wnioskodawcą, a IP;</w:t>
      </w:r>
    </w:p>
    <w:p w14:paraId="67C9FE2D" w14:textId="4CCD3239" w:rsidR="00434EDE" w:rsidRPr="000A2D7D" w:rsidRDefault="00A16881" w:rsidP="00331BA9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/>
          <w:i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Wydatki kwalifikowalne</w:t>
      </w:r>
      <w:r w:rsidR="00382581" w:rsidRPr="000A2D7D">
        <w:rPr>
          <w:rFonts w:ascii="Lato" w:hAnsi="Lato" w:cs="Arial"/>
          <w:b/>
          <w:bCs/>
          <w:sz w:val="24"/>
          <w:szCs w:val="24"/>
        </w:rPr>
        <w:t xml:space="preserve"> </w:t>
      </w:r>
      <w:r w:rsidRPr="000A2D7D">
        <w:rPr>
          <w:rFonts w:ascii="Lato" w:hAnsi="Lato" w:cs="Arial"/>
          <w:bCs/>
          <w:sz w:val="24"/>
          <w:szCs w:val="24"/>
        </w:rPr>
        <w:t>–</w:t>
      </w:r>
      <w:r w:rsidRPr="000A2D7D">
        <w:rPr>
          <w:rFonts w:ascii="Lato" w:hAnsi="Lato" w:cs="Arial"/>
          <w:sz w:val="24"/>
          <w:szCs w:val="24"/>
        </w:rPr>
        <w:t xml:space="preserve"> </w:t>
      </w:r>
      <w:r w:rsidR="00F7724A" w:rsidRPr="000A2D7D">
        <w:rPr>
          <w:rFonts w:ascii="Lato" w:hAnsi="Lato" w:cs="Arial"/>
          <w:sz w:val="24"/>
          <w:szCs w:val="24"/>
        </w:rPr>
        <w:t>wydatki lub koszty niezbędne do prawidł</w:t>
      </w:r>
      <w:r w:rsidR="00F7724A" w:rsidRPr="000A2D7D">
        <w:rPr>
          <w:rFonts w:ascii="Lato" w:hAnsi="Lato" w:cs="Arial"/>
          <w:bCs/>
          <w:sz w:val="24"/>
          <w:szCs w:val="24"/>
        </w:rPr>
        <w:t xml:space="preserve">owej realizacji </w:t>
      </w:r>
      <w:r w:rsidR="00F7724A" w:rsidRPr="000A2D7D">
        <w:rPr>
          <w:rFonts w:ascii="Lato" w:hAnsi="Lato" w:cs="Arial"/>
          <w:sz w:val="24"/>
          <w:szCs w:val="24"/>
        </w:rPr>
        <w:t>Projektu, poniesione przez Beneficjenta zgodnie z umową o dofinansowanie projektu</w:t>
      </w:r>
      <w:r w:rsidR="002E1017" w:rsidRPr="000A2D7D">
        <w:rPr>
          <w:rFonts w:ascii="Lato" w:hAnsi="Lato" w:cs="Arial"/>
          <w:sz w:val="24"/>
          <w:szCs w:val="24"/>
        </w:rPr>
        <w:t xml:space="preserve">, </w:t>
      </w:r>
      <w:r w:rsidRPr="000A2D7D">
        <w:rPr>
          <w:rFonts w:ascii="Lato" w:hAnsi="Lato" w:cs="Arial"/>
          <w:sz w:val="24"/>
          <w:szCs w:val="24"/>
        </w:rPr>
        <w:t>warun</w:t>
      </w:r>
      <w:r w:rsidR="00382581" w:rsidRPr="000A2D7D">
        <w:rPr>
          <w:rFonts w:ascii="Lato" w:hAnsi="Lato" w:cs="Arial"/>
          <w:sz w:val="24"/>
          <w:szCs w:val="24"/>
        </w:rPr>
        <w:t xml:space="preserve">kami określonymi w </w:t>
      </w:r>
      <w:r w:rsidR="003824A1" w:rsidRPr="000A2D7D">
        <w:rPr>
          <w:rFonts w:ascii="Lato" w:hAnsi="Lato" w:cs="Arial"/>
          <w:sz w:val="24"/>
          <w:szCs w:val="24"/>
        </w:rPr>
        <w:t>Wytycznych dotyczących kwalifikowalności wydatków na lata 2021-2027</w:t>
      </w:r>
      <w:r w:rsidR="00F65E88" w:rsidRPr="000A2D7D">
        <w:rPr>
          <w:rFonts w:ascii="Lato" w:hAnsi="Lato" w:cs="Arial"/>
          <w:sz w:val="24"/>
          <w:szCs w:val="24"/>
        </w:rPr>
        <w:t xml:space="preserve"> oraz w </w:t>
      </w:r>
      <w:proofErr w:type="spellStart"/>
      <w:r w:rsidR="009366BE" w:rsidRPr="000A2D7D">
        <w:rPr>
          <w:rFonts w:ascii="Lato" w:hAnsi="Lato" w:cs="Arial"/>
          <w:sz w:val="24"/>
          <w:szCs w:val="24"/>
        </w:rPr>
        <w:t>SzOP</w:t>
      </w:r>
      <w:proofErr w:type="spellEnd"/>
      <w:r w:rsidR="009366BE" w:rsidRPr="000A2D7D">
        <w:rPr>
          <w:rFonts w:ascii="Lato" w:hAnsi="Lato" w:cs="Arial"/>
          <w:sz w:val="24"/>
          <w:szCs w:val="24"/>
        </w:rPr>
        <w:t>”</w:t>
      </w:r>
      <w:r w:rsidR="003824A1" w:rsidRPr="000A2D7D">
        <w:rPr>
          <w:rFonts w:ascii="Lato" w:hAnsi="Lato" w:cs="Arial"/>
          <w:sz w:val="24"/>
          <w:szCs w:val="24"/>
        </w:rPr>
        <w:t>.</w:t>
      </w:r>
    </w:p>
    <w:p w14:paraId="41345857" w14:textId="77777777" w:rsidR="00274BB0" w:rsidRPr="000A2D7D" w:rsidRDefault="00274BB0" w:rsidP="00E80217">
      <w:pPr>
        <w:spacing w:before="120" w:after="0" w:line="360" w:lineRule="auto"/>
        <w:rPr>
          <w:rFonts w:ascii="Lato" w:hAnsi="Lato" w:cs="Arial"/>
          <w:b/>
          <w:sz w:val="24"/>
          <w:szCs w:val="24"/>
        </w:rPr>
      </w:pPr>
    </w:p>
    <w:p w14:paraId="5E729EE5" w14:textId="289A4420" w:rsidR="0018273E" w:rsidRPr="000A2D7D" w:rsidRDefault="00A168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§ 3</w:t>
      </w:r>
    </w:p>
    <w:p w14:paraId="6E468FC1" w14:textId="77777777" w:rsidR="000515C7" w:rsidRPr="000A2D7D" w:rsidRDefault="00A16881" w:rsidP="00E80217">
      <w:pPr>
        <w:spacing w:before="120" w:after="0" w:line="360" w:lineRule="auto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Postanowienia ogólne</w:t>
      </w:r>
    </w:p>
    <w:p w14:paraId="2405D3C7" w14:textId="09367E3B" w:rsidR="000515C7" w:rsidRPr="000A2D7D" w:rsidRDefault="00A16881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>Niniejszy</w:t>
      </w:r>
      <w:r w:rsidR="00382581" w:rsidRPr="000A2D7D">
        <w:rPr>
          <w:rFonts w:ascii="Lato" w:hAnsi="Lato" w:cs="Arial"/>
          <w:i/>
          <w:sz w:val="24"/>
          <w:szCs w:val="24"/>
        </w:rPr>
        <w:t xml:space="preserve"> Regulamin </w:t>
      </w:r>
      <w:r w:rsidRPr="000A2D7D">
        <w:rPr>
          <w:rFonts w:ascii="Lato" w:hAnsi="Lato" w:cs="Arial"/>
          <w:sz w:val="24"/>
          <w:szCs w:val="24"/>
        </w:rPr>
        <w:t>określa zasady</w:t>
      </w:r>
      <w:r w:rsidR="00E15317" w:rsidRPr="000A2D7D">
        <w:rPr>
          <w:rFonts w:ascii="Lato" w:hAnsi="Lato" w:cs="Arial"/>
          <w:sz w:val="24"/>
          <w:szCs w:val="24"/>
        </w:rPr>
        <w:t xml:space="preserve"> </w:t>
      </w:r>
      <w:r w:rsidR="00B525F6" w:rsidRPr="000A2D7D">
        <w:rPr>
          <w:rFonts w:ascii="Lato" w:hAnsi="Lato" w:cs="Arial"/>
          <w:sz w:val="24"/>
          <w:szCs w:val="24"/>
        </w:rPr>
        <w:t xml:space="preserve">prowadzenia </w:t>
      </w:r>
      <w:r w:rsidR="00691E12" w:rsidRPr="000A2D7D">
        <w:rPr>
          <w:rFonts w:ascii="Lato" w:hAnsi="Lato" w:cs="Arial"/>
          <w:sz w:val="24"/>
          <w:szCs w:val="24"/>
        </w:rPr>
        <w:t xml:space="preserve">naboru </w:t>
      </w:r>
      <w:r w:rsidR="00D51798" w:rsidRPr="000A2D7D">
        <w:rPr>
          <w:rFonts w:ascii="Lato" w:hAnsi="Lato" w:cs="Arial"/>
          <w:sz w:val="24"/>
          <w:szCs w:val="24"/>
        </w:rPr>
        <w:t>w</w:t>
      </w:r>
      <w:r w:rsidR="00E15317" w:rsidRPr="000A2D7D">
        <w:rPr>
          <w:rFonts w:ascii="Lato" w:hAnsi="Lato" w:cs="Arial"/>
          <w:sz w:val="24"/>
          <w:szCs w:val="24"/>
        </w:rPr>
        <w:t>niosk</w:t>
      </w:r>
      <w:r w:rsidR="008F205A">
        <w:rPr>
          <w:rFonts w:ascii="Lato" w:hAnsi="Lato" w:cs="Arial"/>
          <w:sz w:val="24"/>
          <w:szCs w:val="24"/>
        </w:rPr>
        <w:t>u</w:t>
      </w:r>
      <w:r w:rsidR="00E15317" w:rsidRPr="000A2D7D">
        <w:rPr>
          <w:rFonts w:ascii="Lato" w:hAnsi="Lato" w:cs="Arial"/>
          <w:sz w:val="24"/>
          <w:szCs w:val="24"/>
        </w:rPr>
        <w:t xml:space="preserve"> o dofinansowanie oraz zasady</w:t>
      </w:r>
      <w:r w:rsidRPr="000A2D7D">
        <w:rPr>
          <w:rFonts w:ascii="Lato" w:hAnsi="Lato" w:cs="Arial"/>
          <w:sz w:val="24"/>
          <w:szCs w:val="24"/>
        </w:rPr>
        <w:t xml:space="preserve"> oceny i wyboru </w:t>
      </w:r>
      <w:r w:rsidR="003E2C11" w:rsidRPr="000A2D7D">
        <w:rPr>
          <w:rFonts w:ascii="Lato" w:hAnsi="Lato" w:cs="Arial"/>
          <w:sz w:val="24"/>
          <w:szCs w:val="24"/>
        </w:rPr>
        <w:t>p</w:t>
      </w:r>
      <w:r w:rsidRPr="000A2D7D">
        <w:rPr>
          <w:rFonts w:ascii="Lato" w:hAnsi="Lato" w:cs="Arial"/>
          <w:sz w:val="24"/>
          <w:szCs w:val="24"/>
        </w:rPr>
        <w:t>rojekt</w:t>
      </w:r>
      <w:r w:rsidR="008F205A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w ramach </w:t>
      </w:r>
      <w:r w:rsidR="002E1017" w:rsidRPr="000A2D7D">
        <w:rPr>
          <w:rFonts w:ascii="Lato" w:hAnsi="Lato" w:cs="Arial"/>
          <w:sz w:val="24"/>
          <w:szCs w:val="24"/>
        </w:rPr>
        <w:t>Programu Operacyjnego „Fundusze Europejskie na Infrastrukturę, Klimat, Środowisko 2021</w:t>
      </w:r>
      <w:r w:rsidR="002E1017" w:rsidRPr="000A2D7D">
        <w:rPr>
          <w:rFonts w:ascii="Cambria Math" w:hAnsi="Cambria Math" w:cs="Cambria Math"/>
          <w:sz w:val="24"/>
          <w:szCs w:val="24"/>
        </w:rPr>
        <w:t>‐</w:t>
      </w:r>
      <w:r w:rsidR="002E1017" w:rsidRPr="000A2D7D">
        <w:rPr>
          <w:rFonts w:ascii="Lato" w:hAnsi="Lato" w:cs="Arial"/>
          <w:sz w:val="24"/>
          <w:szCs w:val="24"/>
        </w:rPr>
        <w:t>2027”</w:t>
      </w:r>
      <w:r w:rsidRPr="000A2D7D">
        <w:rPr>
          <w:rFonts w:ascii="Lato" w:hAnsi="Lato" w:cs="Arial"/>
          <w:sz w:val="24"/>
          <w:szCs w:val="24"/>
        </w:rPr>
        <w:t xml:space="preserve">, dla </w:t>
      </w:r>
      <w:r w:rsidR="00746863" w:rsidRPr="000A2D7D">
        <w:rPr>
          <w:rFonts w:ascii="Lato" w:hAnsi="Lato" w:cs="Arial"/>
          <w:sz w:val="24"/>
          <w:szCs w:val="24"/>
        </w:rPr>
        <w:t>Priorytetu</w:t>
      </w:r>
      <w:r w:rsidRPr="000A2D7D">
        <w:rPr>
          <w:rFonts w:ascii="Lato" w:hAnsi="Lato" w:cs="Arial"/>
          <w:sz w:val="24"/>
          <w:szCs w:val="24"/>
        </w:rPr>
        <w:t xml:space="preserve"> </w:t>
      </w:r>
      <w:r w:rsidR="00F577B9" w:rsidRPr="000A2D7D">
        <w:rPr>
          <w:rFonts w:ascii="Lato" w:hAnsi="Lato" w:cs="Arial"/>
          <w:bCs/>
          <w:sz w:val="24"/>
          <w:szCs w:val="24"/>
        </w:rPr>
        <w:t xml:space="preserve">FENX.02 </w:t>
      </w:r>
      <w:r w:rsidRPr="000A2D7D">
        <w:rPr>
          <w:rFonts w:ascii="Lato" w:hAnsi="Lato" w:cs="Arial"/>
          <w:sz w:val="24"/>
          <w:szCs w:val="24"/>
        </w:rPr>
        <w:t xml:space="preserve"> – </w:t>
      </w:r>
      <w:r w:rsidR="00F577B9" w:rsidRPr="000A2D7D">
        <w:rPr>
          <w:rFonts w:ascii="Lato" w:hAnsi="Lato" w:cs="Arial"/>
          <w:bCs/>
          <w:sz w:val="24"/>
          <w:szCs w:val="24"/>
        </w:rPr>
        <w:t>Wsparcie sektorów energetyka i środowisko z EFRR</w:t>
      </w:r>
      <w:r w:rsidRPr="000A2D7D">
        <w:rPr>
          <w:rFonts w:ascii="Lato" w:hAnsi="Lato" w:cs="Arial"/>
          <w:sz w:val="24"/>
          <w:szCs w:val="24"/>
        </w:rPr>
        <w:t>,</w:t>
      </w:r>
      <w:r w:rsidR="00E15317" w:rsidRPr="000A2D7D">
        <w:rPr>
          <w:rFonts w:ascii="Lato" w:hAnsi="Lato" w:cs="Arial"/>
          <w:sz w:val="24"/>
          <w:szCs w:val="24"/>
        </w:rPr>
        <w:t xml:space="preserve"> w zakresie</w:t>
      </w:r>
      <w:r w:rsidRPr="000A2D7D">
        <w:rPr>
          <w:rFonts w:ascii="Lato" w:hAnsi="Lato" w:cs="Arial"/>
          <w:sz w:val="24"/>
          <w:szCs w:val="24"/>
        </w:rPr>
        <w:t xml:space="preserve"> </w:t>
      </w:r>
      <w:bookmarkStart w:id="5" w:name="_Hlk131597990"/>
      <w:r w:rsidR="00E15317" w:rsidRPr="000A2D7D">
        <w:rPr>
          <w:rFonts w:ascii="Lato" w:hAnsi="Lato" w:cs="Arial"/>
          <w:sz w:val="24"/>
          <w:szCs w:val="24"/>
        </w:rPr>
        <w:t>Działania</w:t>
      </w:r>
      <w:r w:rsidR="00D849DF" w:rsidRPr="000A2D7D">
        <w:rPr>
          <w:rFonts w:ascii="Lato" w:hAnsi="Lato" w:cs="Arial"/>
          <w:sz w:val="24"/>
          <w:szCs w:val="24"/>
        </w:rPr>
        <w:t xml:space="preserve"> FENX.02.0</w:t>
      </w:r>
      <w:r w:rsidR="00060618" w:rsidRPr="000A2D7D">
        <w:rPr>
          <w:rFonts w:ascii="Lato" w:hAnsi="Lato" w:cs="Arial"/>
          <w:sz w:val="24"/>
          <w:szCs w:val="24"/>
        </w:rPr>
        <w:t>2</w:t>
      </w:r>
      <w:r w:rsidR="00D849DF" w:rsidRPr="000A2D7D">
        <w:rPr>
          <w:rFonts w:ascii="Lato" w:hAnsi="Lato" w:cs="Arial"/>
          <w:sz w:val="24"/>
          <w:szCs w:val="24"/>
        </w:rPr>
        <w:t xml:space="preserve"> </w:t>
      </w:r>
      <w:bookmarkEnd w:id="5"/>
      <w:r w:rsidR="00060618" w:rsidRPr="000A2D7D">
        <w:rPr>
          <w:rFonts w:ascii="Lato" w:hAnsi="Lato" w:cs="Arial"/>
          <w:sz w:val="24"/>
          <w:szCs w:val="24"/>
        </w:rPr>
        <w:t>Rozwój OZE</w:t>
      </w:r>
      <w:r w:rsidR="003A15E8">
        <w:rPr>
          <w:rFonts w:ascii="Lato" w:hAnsi="Lato" w:cs="Arial"/>
          <w:sz w:val="24"/>
          <w:szCs w:val="24"/>
        </w:rPr>
        <w:t xml:space="preserve">, </w:t>
      </w:r>
      <w:r w:rsidR="003A15E8" w:rsidRPr="003A15E8">
        <w:rPr>
          <w:rFonts w:ascii="Lato" w:hAnsi="Lato" w:cs="Arial"/>
          <w:sz w:val="24"/>
          <w:szCs w:val="24"/>
        </w:rPr>
        <w:t>typ projektu: Program  priorytetowy</w:t>
      </w:r>
      <w:r w:rsidR="003A15E8">
        <w:rPr>
          <w:rFonts w:ascii="Lato" w:hAnsi="Lato" w:cs="Arial"/>
          <w:sz w:val="24"/>
          <w:szCs w:val="24"/>
        </w:rPr>
        <w:t xml:space="preserve"> </w:t>
      </w:r>
      <w:r w:rsidR="00A30431" w:rsidRPr="000A2D7D">
        <w:rPr>
          <w:rFonts w:ascii="Lato" w:hAnsi="Lato" w:cs="Arial"/>
          <w:sz w:val="24"/>
          <w:szCs w:val="24"/>
        </w:rPr>
        <w:t xml:space="preserve">Mój </w:t>
      </w:r>
      <w:r w:rsidR="00187934">
        <w:rPr>
          <w:rFonts w:ascii="Lato" w:hAnsi="Lato" w:cs="Arial"/>
          <w:sz w:val="24"/>
          <w:szCs w:val="24"/>
        </w:rPr>
        <w:t>P</w:t>
      </w:r>
      <w:r w:rsidR="00A30431" w:rsidRPr="000A2D7D">
        <w:rPr>
          <w:rFonts w:ascii="Lato" w:hAnsi="Lato" w:cs="Arial"/>
          <w:sz w:val="24"/>
          <w:szCs w:val="24"/>
        </w:rPr>
        <w:t>rąd.</w:t>
      </w:r>
    </w:p>
    <w:p w14:paraId="2C705F59" w14:textId="4E833D1D" w:rsidR="00A30431" w:rsidRPr="000A2D7D" w:rsidRDefault="00A30431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Instytucją organizującą nabór jest IP.</w:t>
      </w:r>
    </w:p>
    <w:p w14:paraId="302AFBC1" w14:textId="2E4C0A18" w:rsidR="00AD6F4E" w:rsidRPr="000A2D7D" w:rsidRDefault="00F92793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IP przyjmuje do oceny</w:t>
      </w:r>
      <w:r w:rsidR="00B13C33" w:rsidRPr="000A2D7D">
        <w:rPr>
          <w:rFonts w:ascii="Lato" w:hAnsi="Lato" w:cs="Arial"/>
          <w:sz w:val="24"/>
          <w:szCs w:val="24"/>
        </w:rPr>
        <w:t>,</w:t>
      </w:r>
      <w:r w:rsidR="00A16881" w:rsidRPr="000A2D7D">
        <w:rPr>
          <w:rFonts w:ascii="Lato" w:hAnsi="Lato" w:cs="Arial"/>
          <w:sz w:val="24"/>
          <w:szCs w:val="24"/>
        </w:rPr>
        <w:t xml:space="preserve"> </w:t>
      </w:r>
      <w:r w:rsidR="00CE0CED" w:rsidRPr="000A2D7D">
        <w:rPr>
          <w:rFonts w:ascii="Lato" w:hAnsi="Lato" w:cs="Arial"/>
          <w:sz w:val="24"/>
          <w:szCs w:val="24"/>
        </w:rPr>
        <w:t xml:space="preserve">tylko </w:t>
      </w:r>
      <w:r w:rsidR="00BD60BD" w:rsidRPr="000A2D7D">
        <w:rPr>
          <w:rFonts w:ascii="Lato" w:hAnsi="Lato" w:cs="Arial"/>
          <w:sz w:val="24"/>
          <w:szCs w:val="24"/>
        </w:rPr>
        <w:t>p</w:t>
      </w:r>
      <w:r w:rsidR="00A16881" w:rsidRPr="000A2D7D">
        <w:rPr>
          <w:rFonts w:ascii="Lato" w:hAnsi="Lato" w:cs="Arial"/>
          <w:sz w:val="24"/>
          <w:szCs w:val="24"/>
        </w:rPr>
        <w:t xml:space="preserve">rojekt </w:t>
      </w:r>
      <w:r w:rsidR="00B13C33" w:rsidRPr="000A2D7D">
        <w:rPr>
          <w:rFonts w:ascii="Lato" w:hAnsi="Lato" w:cs="Arial"/>
          <w:sz w:val="24"/>
          <w:szCs w:val="24"/>
        </w:rPr>
        <w:t>uprawnion</w:t>
      </w:r>
      <w:r w:rsidR="002755B6">
        <w:rPr>
          <w:rFonts w:ascii="Lato" w:hAnsi="Lato" w:cs="Arial"/>
          <w:sz w:val="24"/>
          <w:szCs w:val="24"/>
        </w:rPr>
        <w:t>y</w:t>
      </w:r>
      <w:r w:rsidR="00B13C33" w:rsidRPr="000A2D7D">
        <w:rPr>
          <w:rFonts w:ascii="Lato" w:hAnsi="Lato" w:cs="Arial"/>
          <w:sz w:val="24"/>
          <w:szCs w:val="24"/>
        </w:rPr>
        <w:t xml:space="preserve"> </w:t>
      </w:r>
      <w:r w:rsidR="000F0A07" w:rsidRPr="000A2D7D">
        <w:rPr>
          <w:rFonts w:ascii="Lato" w:hAnsi="Lato" w:cs="Arial"/>
          <w:sz w:val="24"/>
          <w:szCs w:val="24"/>
        </w:rPr>
        <w:t xml:space="preserve">do </w:t>
      </w:r>
      <w:r w:rsidR="00C361FF" w:rsidRPr="000A2D7D">
        <w:rPr>
          <w:rFonts w:ascii="Lato" w:hAnsi="Lato" w:cs="Arial"/>
          <w:sz w:val="24"/>
          <w:szCs w:val="24"/>
        </w:rPr>
        <w:t>niekonkurencyjn</w:t>
      </w:r>
      <w:r w:rsidR="000F0A07" w:rsidRPr="000A2D7D">
        <w:rPr>
          <w:rFonts w:ascii="Lato" w:hAnsi="Lato" w:cs="Arial"/>
          <w:sz w:val="24"/>
          <w:szCs w:val="24"/>
        </w:rPr>
        <w:t>ego sposobu wyboru</w:t>
      </w:r>
      <w:r w:rsidR="00A16881" w:rsidRPr="000A2D7D">
        <w:rPr>
          <w:rFonts w:ascii="Lato" w:hAnsi="Lato" w:cs="Arial"/>
          <w:sz w:val="24"/>
          <w:szCs w:val="24"/>
        </w:rPr>
        <w:t xml:space="preserve">, tj. </w:t>
      </w:r>
      <w:r w:rsidR="00C6314F" w:rsidRPr="000A2D7D">
        <w:rPr>
          <w:rFonts w:ascii="Lato" w:hAnsi="Lato" w:cs="Arial"/>
          <w:sz w:val="24"/>
          <w:szCs w:val="24"/>
        </w:rPr>
        <w:t>p</w:t>
      </w:r>
      <w:r w:rsidR="00A16881" w:rsidRPr="000A2D7D">
        <w:rPr>
          <w:rFonts w:ascii="Lato" w:hAnsi="Lato" w:cs="Arial"/>
          <w:sz w:val="24"/>
          <w:szCs w:val="24"/>
        </w:rPr>
        <w:t xml:space="preserve">rojekt </w:t>
      </w:r>
      <w:r w:rsidR="001243C4" w:rsidRPr="000A2D7D">
        <w:rPr>
          <w:rFonts w:ascii="Lato" w:hAnsi="Lato" w:cs="Arial"/>
          <w:sz w:val="24"/>
          <w:szCs w:val="24"/>
        </w:rPr>
        <w:t>spełniając</w:t>
      </w:r>
      <w:r w:rsidR="002755B6">
        <w:rPr>
          <w:rFonts w:ascii="Lato" w:hAnsi="Lato" w:cs="Arial"/>
          <w:sz w:val="24"/>
          <w:szCs w:val="24"/>
        </w:rPr>
        <w:t>y</w:t>
      </w:r>
      <w:r w:rsidR="001243C4" w:rsidRPr="000A2D7D">
        <w:rPr>
          <w:rFonts w:ascii="Lato" w:hAnsi="Lato" w:cs="Arial"/>
          <w:sz w:val="24"/>
          <w:szCs w:val="24"/>
        </w:rPr>
        <w:t xml:space="preserve"> warunki, określone w art.</w:t>
      </w:r>
      <w:r w:rsidR="00DB58A7" w:rsidRPr="000A2D7D">
        <w:rPr>
          <w:rFonts w:ascii="Lato" w:hAnsi="Lato" w:cs="Arial"/>
          <w:sz w:val="24"/>
          <w:szCs w:val="24"/>
        </w:rPr>
        <w:t xml:space="preserve"> 44 ust. 2 </w:t>
      </w:r>
      <w:r w:rsidR="00027FFE" w:rsidRPr="000A2D7D">
        <w:rPr>
          <w:rFonts w:ascii="Lato" w:hAnsi="Lato" w:cs="Arial"/>
          <w:sz w:val="24"/>
          <w:szCs w:val="24"/>
        </w:rPr>
        <w:t>ustawy wdrożeniowej</w:t>
      </w:r>
      <w:r w:rsidR="00AD6F4E" w:rsidRPr="000A2D7D">
        <w:rPr>
          <w:rFonts w:ascii="Lato" w:hAnsi="Lato" w:cs="Arial"/>
          <w:sz w:val="24"/>
          <w:szCs w:val="24"/>
        </w:rPr>
        <w:t>.</w:t>
      </w:r>
      <w:r w:rsidR="00BD60BD" w:rsidRPr="000A2D7D">
        <w:rPr>
          <w:rFonts w:ascii="Lato" w:hAnsi="Lato" w:cs="Arial"/>
          <w:sz w:val="24"/>
          <w:szCs w:val="24"/>
        </w:rPr>
        <w:t xml:space="preserve"> </w:t>
      </w:r>
    </w:p>
    <w:p w14:paraId="5EF4AD00" w14:textId="2F35F581" w:rsidR="00A30431" w:rsidRPr="000A2D7D" w:rsidRDefault="00AD6F4E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Warunkiem umożliwiającym złożenie wniosk</w:t>
      </w:r>
      <w:r w:rsidR="002755B6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o dofinansowanie projekt</w:t>
      </w:r>
      <w:r w:rsidR="008F205A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określon</w:t>
      </w:r>
      <w:r w:rsidR="002755B6">
        <w:rPr>
          <w:rFonts w:ascii="Lato" w:hAnsi="Lato" w:cs="Arial"/>
          <w:sz w:val="24"/>
          <w:szCs w:val="24"/>
        </w:rPr>
        <w:t>ego</w:t>
      </w:r>
      <w:r w:rsidRPr="000A2D7D">
        <w:rPr>
          <w:rFonts w:ascii="Lato" w:hAnsi="Lato" w:cs="Arial"/>
          <w:sz w:val="24"/>
          <w:szCs w:val="24"/>
        </w:rPr>
        <w:t xml:space="preserve"> w ust. </w:t>
      </w:r>
      <w:r w:rsidR="005E0DBD" w:rsidRPr="000A2D7D">
        <w:rPr>
          <w:rFonts w:ascii="Lato" w:hAnsi="Lato" w:cs="Arial"/>
          <w:sz w:val="24"/>
          <w:szCs w:val="24"/>
        </w:rPr>
        <w:t>3</w:t>
      </w:r>
      <w:r w:rsidRPr="000A2D7D">
        <w:rPr>
          <w:rFonts w:ascii="Lato" w:hAnsi="Lato" w:cs="Arial"/>
          <w:sz w:val="24"/>
          <w:szCs w:val="24"/>
        </w:rPr>
        <w:t xml:space="preserve">, w </w:t>
      </w:r>
      <w:r w:rsidR="00B13C33" w:rsidRPr="000A2D7D">
        <w:rPr>
          <w:rFonts w:ascii="Lato" w:hAnsi="Lato" w:cs="Arial"/>
          <w:sz w:val="24"/>
          <w:szCs w:val="24"/>
        </w:rPr>
        <w:t>ramach</w:t>
      </w:r>
      <w:r w:rsidRPr="000A2D7D">
        <w:rPr>
          <w:rFonts w:ascii="Lato" w:hAnsi="Lato" w:cs="Arial"/>
          <w:sz w:val="24"/>
          <w:szCs w:val="24"/>
        </w:rPr>
        <w:t xml:space="preserve"> niekonkurencyjn</w:t>
      </w:r>
      <w:r w:rsidR="00B13C33" w:rsidRPr="000A2D7D">
        <w:rPr>
          <w:rFonts w:ascii="Lato" w:hAnsi="Lato" w:cs="Arial"/>
          <w:sz w:val="24"/>
          <w:szCs w:val="24"/>
        </w:rPr>
        <w:t>ego sposobu wyboru</w:t>
      </w:r>
      <w:r w:rsidRPr="000A2D7D">
        <w:rPr>
          <w:rFonts w:ascii="Lato" w:hAnsi="Lato" w:cs="Arial"/>
          <w:sz w:val="24"/>
          <w:szCs w:val="24"/>
        </w:rPr>
        <w:t xml:space="preserve">, jest </w:t>
      </w:r>
      <w:r w:rsidR="002755B6">
        <w:rPr>
          <w:rFonts w:ascii="Lato" w:hAnsi="Lato" w:cs="Arial"/>
          <w:sz w:val="24"/>
          <w:szCs w:val="24"/>
        </w:rPr>
        <w:t>jego</w:t>
      </w:r>
      <w:r w:rsidR="00BD60BD"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 </w:t>
      </w:r>
      <w:r w:rsidR="00BD60BD" w:rsidRPr="000A2D7D">
        <w:rPr>
          <w:rFonts w:ascii="Lato" w:hAnsi="Lato" w:cs="Arial"/>
          <w:sz w:val="24"/>
          <w:szCs w:val="24"/>
        </w:rPr>
        <w:t>uprzedni</w:t>
      </w:r>
      <w:r w:rsidRPr="000A2D7D">
        <w:rPr>
          <w:rFonts w:ascii="Lato" w:hAnsi="Lato" w:cs="Arial"/>
          <w:sz w:val="24"/>
          <w:szCs w:val="24"/>
        </w:rPr>
        <w:t>e</w:t>
      </w:r>
      <w:r w:rsidR="00BD60BD" w:rsidRPr="000A2D7D">
        <w:rPr>
          <w:rFonts w:ascii="Lato" w:hAnsi="Lato" w:cs="Arial"/>
          <w:sz w:val="24"/>
          <w:szCs w:val="24"/>
        </w:rPr>
        <w:t xml:space="preserve"> zidentyfikowane</w:t>
      </w:r>
      <w:r w:rsidR="00BC6C06" w:rsidRPr="000A2D7D">
        <w:rPr>
          <w:rFonts w:ascii="Lato" w:hAnsi="Lato" w:cs="Arial"/>
          <w:sz w:val="24"/>
          <w:szCs w:val="24"/>
        </w:rPr>
        <w:t xml:space="preserve"> przez IZ,</w:t>
      </w:r>
      <w:r w:rsidR="00BD60BD" w:rsidRPr="000A2D7D">
        <w:rPr>
          <w:rFonts w:ascii="Lato" w:hAnsi="Lato" w:cs="Arial"/>
          <w:sz w:val="24"/>
          <w:szCs w:val="24"/>
        </w:rPr>
        <w:t xml:space="preserve"> jako uprawnion</w:t>
      </w:r>
      <w:r w:rsidR="002755B6">
        <w:rPr>
          <w:rFonts w:ascii="Lato" w:hAnsi="Lato" w:cs="Arial"/>
          <w:sz w:val="24"/>
          <w:szCs w:val="24"/>
        </w:rPr>
        <w:t>ego</w:t>
      </w:r>
      <w:r w:rsidR="00BD60BD" w:rsidRPr="000A2D7D">
        <w:rPr>
          <w:rFonts w:ascii="Lato" w:hAnsi="Lato" w:cs="Arial"/>
          <w:sz w:val="24"/>
          <w:szCs w:val="24"/>
        </w:rPr>
        <w:t xml:space="preserve"> do </w:t>
      </w:r>
      <w:r w:rsidR="00D51798" w:rsidRPr="000A2D7D">
        <w:rPr>
          <w:rFonts w:ascii="Lato" w:hAnsi="Lato" w:cs="Arial"/>
          <w:sz w:val="24"/>
          <w:szCs w:val="24"/>
        </w:rPr>
        <w:t>zgłoszenia w ramach</w:t>
      </w:r>
      <w:r w:rsidR="00E80217" w:rsidRPr="000A2D7D">
        <w:rPr>
          <w:rFonts w:ascii="Lato" w:hAnsi="Lato" w:cs="Arial"/>
          <w:sz w:val="24"/>
          <w:szCs w:val="24"/>
        </w:rPr>
        <w:t xml:space="preserve"> </w:t>
      </w:r>
      <w:r w:rsidR="00BD60BD" w:rsidRPr="000A2D7D">
        <w:rPr>
          <w:rFonts w:ascii="Lato" w:hAnsi="Lato" w:cs="Arial"/>
          <w:sz w:val="24"/>
          <w:szCs w:val="24"/>
        </w:rPr>
        <w:t xml:space="preserve">niekonkurencyjnego </w:t>
      </w:r>
      <w:r w:rsidR="00027FFE" w:rsidRPr="000A2D7D">
        <w:rPr>
          <w:rFonts w:ascii="Lato" w:hAnsi="Lato" w:cs="Arial"/>
          <w:sz w:val="24"/>
          <w:szCs w:val="24"/>
        </w:rPr>
        <w:t>sposobu</w:t>
      </w:r>
      <w:r w:rsidR="00BD60BD" w:rsidRPr="000A2D7D">
        <w:rPr>
          <w:rFonts w:ascii="Lato" w:hAnsi="Lato" w:cs="Arial"/>
          <w:sz w:val="24"/>
          <w:szCs w:val="24"/>
        </w:rPr>
        <w:t xml:space="preserve"> wyboru</w:t>
      </w:r>
      <w:r w:rsidR="00CE0CED" w:rsidRPr="000A2D7D">
        <w:rPr>
          <w:rFonts w:ascii="Lato" w:hAnsi="Lato" w:cs="Arial"/>
          <w:sz w:val="24"/>
          <w:szCs w:val="24"/>
        </w:rPr>
        <w:t>.</w:t>
      </w:r>
      <w:r w:rsidR="00A30431" w:rsidRPr="000A2D7D">
        <w:rPr>
          <w:rFonts w:ascii="Lato" w:hAnsi="Lato" w:cs="Arial"/>
          <w:bCs/>
          <w:sz w:val="24"/>
          <w:szCs w:val="24"/>
        </w:rPr>
        <w:t xml:space="preserve"> </w:t>
      </w:r>
    </w:p>
    <w:p w14:paraId="0568A03B" w14:textId="77777777" w:rsidR="003A15E8" w:rsidRPr="003A15E8" w:rsidRDefault="00A30431" w:rsidP="00331BA9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Wniosek o dofinansowanie składać może</w:t>
      </w:r>
      <w:r w:rsidR="003A15E8">
        <w:rPr>
          <w:rFonts w:ascii="Lato" w:hAnsi="Lato" w:cs="Arial"/>
          <w:bCs/>
          <w:sz w:val="24"/>
          <w:szCs w:val="24"/>
        </w:rPr>
        <w:t>:</w:t>
      </w:r>
    </w:p>
    <w:p w14:paraId="0E9A4C18" w14:textId="0028B0E2" w:rsidR="00EF5F3F" w:rsidRPr="000A2D7D" w:rsidRDefault="003A15E8" w:rsidP="00D025D2">
      <w:pPr>
        <w:spacing w:before="120" w:after="0" w:line="360" w:lineRule="auto"/>
        <w:ind w:left="426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 xml:space="preserve"> </w:t>
      </w:r>
      <w:r w:rsidR="00A30431" w:rsidRPr="000A2D7D">
        <w:rPr>
          <w:rFonts w:ascii="Lato" w:hAnsi="Lato" w:cs="Arial"/>
          <w:bCs/>
          <w:sz w:val="24"/>
          <w:szCs w:val="24"/>
        </w:rPr>
        <w:t xml:space="preserve"> – Narodowy Fundusz ochrony Środowiska i Gospodarki Wodnej</w:t>
      </w:r>
      <w:r w:rsidR="00A30431" w:rsidRPr="000A2D7D">
        <w:rPr>
          <w:rFonts w:ascii="Lato" w:hAnsi="Lato" w:cs="Arial"/>
          <w:sz w:val="24"/>
          <w:szCs w:val="24"/>
        </w:rPr>
        <w:t>.</w:t>
      </w:r>
    </w:p>
    <w:p w14:paraId="5A2616C3" w14:textId="77777777" w:rsidR="008F205A" w:rsidRDefault="00A16881" w:rsidP="008F205A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Uzyskanie dofinansowania z funduszy UE dla określon</w:t>
      </w:r>
      <w:r w:rsidR="008F205A">
        <w:rPr>
          <w:rFonts w:ascii="Lato" w:hAnsi="Lato" w:cs="Arial"/>
          <w:bCs/>
          <w:sz w:val="24"/>
          <w:szCs w:val="24"/>
        </w:rPr>
        <w:t xml:space="preserve">ego </w:t>
      </w:r>
      <w:r w:rsidR="004D3212" w:rsidRPr="000A2D7D">
        <w:rPr>
          <w:rFonts w:ascii="Lato" w:hAnsi="Lato" w:cs="Arial"/>
          <w:bCs/>
          <w:sz w:val="24"/>
          <w:szCs w:val="24"/>
        </w:rPr>
        <w:t xml:space="preserve">w ust. </w:t>
      </w:r>
      <w:r w:rsidR="005E0DBD" w:rsidRPr="000A2D7D">
        <w:rPr>
          <w:rFonts w:ascii="Lato" w:hAnsi="Lato" w:cs="Arial"/>
          <w:bCs/>
          <w:sz w:val="24"/>
          <w:szCs w:val="24"/>
        </w:rPr>
        <w:t>3</w:t>
      </w:r>
      <w:r w:rsidRPr="000A2D7D">
        <w:rPr>
          <w:rFonts w:ascii="Lato" w:hAnsi="Lato" w:cs="Arial"/>
          <w:bCs/>
          <w:sz w:val="24"/>
          <w:szCs w:val="24"/>
        </w:rPr>
        <w:t xml:space="preserve"> projekt</w:t>
      </w:r>
      <w:r w:rsidR="008F205A">
        <w:rPr>
          <w:rFonts w:ascii="Lato" w:hAnsi="Lato" w:cs="Arial"/>
          <w:bCs/>
          <w:sz w:val="24"/>
          <w:szCs w:val="24"/>
        </w:rPr>
        <w:t>u</w:t>
      </w:r>
      <w:r w:rsidRPr="000A2D7D">
        <w:rPr>
          <w:rFonts w:ascii="Lato" w:hAnsi="Lato" w:cs="Arial"/>
          <w:bCs/>
          <w:sz w:val="24"/>
          <w:szCs w:val="24"/>
        </w:rPr>
        <w:t xml:space="preserve"> jest uzależnione od spełnienia przez </w:t>
      </w:r>
      <w:r w:rsidR="00BD60BD" w:rsidRPr="000A2D7D">
        <w:rPr>
          <w:rFonts w:ascii="Lato" w:hAnsi="Lato" w:cs="Arial"/>
          <w:bCs/>
          <w:sz w:val="24"/>
          <w:szCs w:val="24"/>
        </w:rPr>
        <w:t>p</w:t>
      </w:r>
      <w:r w:rsidR="00123A10" w:rsidRPr="000A2D7D">
        <w:rPr>
          <w:rFonts w:ascii="Lato" w:hAnsi="Lato" w:cs="Arial"/>
          <w:bCs/>
          <w:sz w:val="24"/>
          <w:szCs w:val="24"/>
        </w:rPr>
        <w:t>rojekt</w:t>
      </w:r>
      <w:r w:rsidR="00B13C33" w:rsidRPr="000A2D7D">
        <w:rPr>
          <w:rFonts w:ascii="Lato" w:hAnsi="Lato" w:cs="Arial"/>
          <w:bCs/>
          <w:sz w:val="24"/>
          <w:szCs w:val="24"/>
        </w:rPr>
        <w:t>,</w:t>
      </w:r>
      <w:r w:rsidR="00123A10" w:rsidRPr="000A2D7D">
        <w:rPr>
          <w:rFonts w:ascii="Lato" w:hAnsi="Lato" w:cs="Arial"/>
          <w:bCs/>
          <w:sz w:val="24"/>
          <w:szCs w:val="24"/>
        </w:rPr>
        <w:t xml:space="preserve"> </w:t>
      </w:r>
      <w:r w:rsidRPr="000A2D7D">
        <w:rPr>
          <w:rFonts w:ascii="Lato" w:hAnsi="Lato" w:cs="Arial"/>
          <w:bCs/>
          <w:sz w:val="24"/>
          <w:szCs w:val="24"/>
        </w:rPr>
        <w:t>na etapie oceny</w:t>
      </w:r>
      <w:r w:rsidR="00BD60BD" w:rsidRPr="000A2D7D">
        <w:rPr>
          <w:rFonts w:ascii="Lato" w:hAnsi="Lato" w:cs="Arial"/>
          <w:bCs/>
          <w:sz w:val="24"/>
          <w:szCs w:val="24"/>
        </w:rPr>
        <w:t xml:space="preserve"> złożon</w:t>
      </w:r>
      <w:r w:rsidR="008F205A">
        <w:rPr>
          <w:rFonts w:ascii="Lato" w:hAnsi="Lato" w:cs="Arial"/>
          <w:bCs/>
          <w:sz w:val="24"/>
          <w:szCs w:val="24"/>
        </w:rPr>
        <w:t>ego</w:t>
      </w:r>
      <w:r w:rsidR="00BD60BD" w:rsidRPr="000A2D7D">
        <w:rPr>
          <w:rFonts w:ascii="Lato" w:hAnsi="Lato" w:cs="Arial"/>
          <w:bCs/>
          <w:sz w:val="24"/>
          <w:szCs w:val="24"/>
        </w:rPr>
        <w:t xml:space="preserve"> wniosk</w:t>
      </w:r>
      <w:r w:rsidR="008F205A">
        <w:rPr>
          <w:rFonts w:ascii="Lato" w:hAnsi="Lato" w:cs="Arial"/>
          <w:bCs/>
          <w:sz w:val="24"/>
          <w:szCs w:val="24"/>
        </w:rPr>
        <w:t>u</w:t>
      </w:r>
      <w:r w:rsidR="00BD60BD" w:rsidRPr="000A2D7D">
        <w:rPr>
          <w:rFonts w:ascii="Lato" w:hAnsi="Lato" w:cs="Arial"/>
          <w:bCs/>
          <w:sz w:val="24"/>
          <w:szCs w:val="24"/>
        </w:rPr>
        <w:t>,</w:t>
      </w:r>
      <w:r w:rsidRPr="000A2D7D">
        <w:rPr>
          <w:rFonts w:ascii="Lato" w:hAnsi="Lato" w:cs="Arial"/>
          <w:bCs/>
          <w:sz w:val="24"/>
          <w:szCs w:val="24"/>
        </w:rPr>
        <w:t xml:space="preserve"> wymogów </w:t>
      </w:r>
      <w:r w:rsidR="008B3DFD" w:rsidRPr="000A2D7D">
        <w:rPr>
          <w:rFonts w:ascii="Lato" w:hAnsi="Lato" w:cs="Arial"/>
          <w:bCs/>
          <w:sz w:val="24"/>
          <w:szCs w:val="24"/>
        </w:rPr>
        <w:t>określonych w</w:t>
      </w:r>
      <w:r w:rsidRPr="000A2D7D">
        <w:rPr>
          <w:rFonts w:ascii="Lato" w:hAnsi="Lato" w:cs="Arial"/>
          <w:bCs/>
          <w:sz w:val="24"/>
          <w:szCs w:val="24"/>
        </w:rPr>
        <w:t xml:space="preserve"> </w:t>
      </w:r>
      <w:r w:rsidR="008B3DFD" w:rsidRPr="000A2D7D">
        <w:rPr>
          <w:rFonts w:ascii="Lato" w:hAnsi="Lato" w:cs="Arial"/>
          <w:bCs/>
          <w:sz w:val="24"/>
          <w:szCs w:val="24"/>
        </w:rPr>
        <w:t xml:space="preserve">kryteriach horyzontalnych i </w:t>
      </w:r>
      <w:r w:rsidR="00644EB8" w:rsidRPr="000A2D7D">
        <w:rPr>
          <w:rFonts w:ascii="Lato" w:hAnsi="Lato" w:cs="Arial"/>
          <w:bCs/>
          <w:sz w:val="24"/>
          <w:szCs w:val="24"/>
        </w:rPr>
        <w:t>k</w:t>
      </w:r>
      <w:r w:rsidR="004E606B" w:rsidRPr="000A2D7D">
        <w:rPr>
          <w:rFonts w:ascii="Lato" w:hAnsi="Lato" w:cs="Arial"/>
          <w:bCs/>
          <w:sz w:val="24"/>
          <w:szCs w:val="24"/>
        </w:rPr>
        <w:t>ryteria</w:t>
      </w:r>
      <w:r w:rsidR="008B3DFD" w:rsidRPr="000A2D7D">
        <w:rPr>
          <w:rFonts w:ascii="Lato" w:hAnsi="Lato" w:cs="Arial"/>
          <w:bCs/>
          <w:sz w:val="24"/>
          <w:szCs w:val="24"/>
        </w:rPr>
        <w:t>ch</w:t>
      </w:r>
      <w:r w:rsidR="004E606B" w:rsidRPr="000A2D7D">
        <w:rPr>
          <w:rFonts w:ascii="Lato" w:hAnsi="Lato" w:cs="Arial"/>
          <w:bCs/>
          <w:sz w:val="24"/>
          <w:szCs w:val="24"/>
        </w:rPr>
        <w:t xml:space="preserve"> </w:t>
      </w:r>
      <w:r w:rsidR="00665F18">
        <w:rPr>
          <w:rFonts w:ascii="Lato" w:hAnsi="Lato" w:cs="Arial"/>
          <w:bCs/>
          <w:sz w:val="24"/>
          <w:szCs w:val="24"/>
        </w:rPr>
        <w:t>specyficznych dla</w:t>
      </w:r>
      <w:r w:rsidR="004E606B" w:rsidRPr="000A2D7D">
        <w:rPr>
          <w:rFonts w:ascii="Lato" w:hAnsi="Lato" w:cs="Arial"/>
          <w:bCs/>
          <w:sz w:val="24"/>
          <w:szCs w:val="24"/>
        </w:rPr>
        <w:t xml:space="preserve"> działanie 2.</w:t>
      </w:r>
      <w:r w:rsidR="00537669" w:rsidRPr="000A2D7D">
        <w:rPr>
          <w:rFonts w:ascii="Lato" w:hAnsi="Lato" w:cs="Arial"/>
          <w:bCs/>
          <w:sz w:val="24"/>
          <w:szCs w:val="24"/>
        </w:rPr>
        <w:t>2</w:t>
      </w:r>
      <w:r w:rsidR="00665F18">
        <w:rPr>
          <w:rFonts w:ascii="Lato" w:hAnsi="Lato" w:cs="Arial"/>
          <w:bCs/>
          <w:sz w:val="24"/>
          <w:szCs w:val="24"/>
        </w:rPr>
        <w:t xml:space="preserve"> i danego typu projektu</w:t>
      </w:r>
      <w:r w:rsidR="005C0E6C" w:rsidRPr="000A2D7D">
        <w:rPr>
          <w:rFonts w:ascii="Lato" w:hAnsi="Lato" w:cs="Arial"/>
          <w:bCs/>
          <w:sz w:val="24"/>
          <w:szCs w:val="24"/>
        </w:rPr>
        <w:t>.</w:t>
      </w:r>
      <w:r w:rsidR="004E606B" w:rsidRPr="000A2D7D" w:rsidDel="00C361FF">
        <w:rPr>
          <w:rFonts w:ascii="Lato" w:hAnsi="Lato" w:cs="Arial"/>
          <w:bCs/>
          <w:sz w:val="24"/>
          <w:szCs w:val="24"/>
        </w:rPr>
        <w:t xml:space="preserve"> </w:t>
      </w:r>
      <w:bookmarkStart w:id="6" w:name="_Hlk146193369"/>
    </w:p>
    <w:p w14:paraId="199CDA77" w14:textId="1BF7E251" w:rsidR="00A30431" w:rsidRPr="008F205A" w:rsidRDefault="00A30431" w:rsidP="008F205A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8F205A">
        <w:rPr>
          <w:rFonts w:ascii="Lato" w:hAnsi="Lato" w:cs="Arial"/>
          <w:sz w:val="24"/>
          <w:szCs w:val="24"/>
        </w:rPr>
        <w:t>Alokacja finansowa ze środków unijnych, tj. Europejskiego Funduszu Rozwoju Regionalnego, dla Działania FENX.02.02 Rozwój OZE, w ramach niniejszego naboru wynosi 460 000 000 zł</w:t>
      </w:r>
      <w:r w:rsidRPr="008F205A">
        <w:rPr>
          <w:rFonts w:ascii="Lato" w:hAnsi="Lato"/>
          <w:b/>
          <w:bCs/>
          <w:sz w:val="24"/>
          <w:szCs w:val="24"/>
        </w:rPr>
        <w:t xml:space="preserve"> </w:t>
      </w:r>
      <w:r w:rsidRPr="008F205A">
        <w:rPr>
          <w:rFonts w:ascii="Lato" w:hAnsi="Lato" w:cs="Arial"/>
          <w:sz w:val="24"/>
          <w:szCs w:val="24"/>
        </w:rPr>
        <w:t>(słownie: czterysta sześćdziesiąt milionów złotych).</w:t>
      </w:r>
    </w:p>
    <w:bookmarkEnd w:id="6"/>
    <w:p w14:paraId="6BB712AD" w14:textId="156C2F07" w:rsidR="00A30431" w:rsidRPr="000A2D7D" w:rsidRDefault="00A30431" w:rsidP="00331BA9">
      <w:pPr>
        <w:numPr>
          <w:ilvl w:val="0"/>
          <w:numId w:val="19"/>
        </w:numPr>
        <w:tabs>
          <w:tab w:val="left" w:pos="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Projekt realizowany jest w formule projektu grantowego.</w:t>
      </w:r>
    </w:p>
    <w:p w14:paraId="128EB0A9" w14:textId="77777777" w:rsidR="005E0DBD" w:rsidRPr="000A2D7D" w:rsidRDefault="005E0DBD" w:rsidP="005E0DBD">
      <w:pPr>
        <w:spacing w:before="120" w:after="0" w:line="360" w:lineRule="auto"/>
        <w:ind w:left="426"/>
        <w:rPr>
          <w:rFonts w:ascii="Lato" w:hAnsi="Lato" w:cs="Arial"/>
          <w:sz w:val="24"/>
          <w:szCs w:val="24"/>
        </w:rPr>
      </w:pPr>
    </w:p>
    <w:p w14:paraId="26179ED5" w14:textId="0C394655" w:rsidR="0018273E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§ 4</w:t>
      </w:r>
    </w:p>
    <w:p w14:paraId="1C419DC6" w14:textId="1DF96DF1" w:rsidR="003816B6" w:rsidRPr="000A2D7D" w:rsidRDefault="008E6669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Zasady realizacji i finansowanie projektu</w:t>
      </w:r>
    </w:p>
    <w:p w14:paraId="4C25626B" w14:textId="059BCD64" w:rsidR="00750D9E" w:rsidRDefault="005854B7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C47F80">
        <w:rPr>
          <w:rFonts w:ascii="Lato" w:hAnsi="Lato" w:cs="Arial"/>
          <w:sz w:val="24"/>
          <w:szCs w:val="24"/>
        </w:rPr>
        <w:t>Celem</w:t>
      </w:r>
      <w:r w:rsidR="00A16881" w:rsidRPr="00C47F80">
        <w:rPr>
          <w:rFonts w:ascii="Lato" w:hAnsi="Lato" w:cs="Arial"/>
          <w:sz w:val="24"/>
          <w:szCs w:val="24"/>
        </w:rPr>
        <w:t xml:space="preserve"> </w:t>
      </w:r>
      <w:r w:rsidR="003816B6" w:rsidRPr="00C47F80">
        <w:rPr>
          <w:rFonts w:ascii="Lato" w:hAnsi="Lato" w:cs="Arial"/>
          <w:sz w:val="24"/>
          <w:szCs w:val="24"/>
        </w:rPr>
        <w:t xml:space="preserve">niniejszego naboru w ramach </w:t>
      </w:r>
      <w:r w:rsidR="00E419E9" w:rsidRPr="00C47F80">
        <w:rPr>
          <w:rFonts w:ascii="Lato" w:hAnsi="Lato" w:cs="Arial"/>
          <w:sz w:val="24"/>
          <w:szCs w:val="24"/>
        </w:rPr>
        <w:t>działania FENX.02.0</w:t>
      </w:r>
      <w:r w:rsidR="00822BA0" w:rsidRPr="00C47F80">
        <w:rPr>
          <w:rFonts w:ascii="Lato" w:hAnsi="Lato" w:cs="Arial"/>
          <w:sz w:val="24"/>
          <w:szCs w:val="24"/>
        </w:rPr>
        <w:t>2</w:t>
      </w:r>
      <w:r w:rsidR="00E419E9" w:rsidRPr="00C47F80">
        <w:rPr>
          <w:rFonts w:ascii="Lato" w:hAnsi="Lato" w:cs="Arial"/>
          <w:sz w:val="24"/>
          <w:szCs w:val="24"/>
        </w:rPr>
        <w:t xml:space="preserve"> </w:t>
      </w:r>
      <w:r w:rsidR="0057512C" w:rsidRPr="00C47F80">
        <w:rPr>
          <w:rFonts w:ascii="Lato" w:hAnsi="Lato" w:cs="Arial"/>
          <w:sz w:val="24"/>
          <w:szCs w:val="24"/>
        </w:rPr>
        <w:t>Rozwój OZE</w:t>
      </w:r>
      <w:r w:rsidR="00E419E9" w:rsidRPr="00C47F80">
        <w:rPr>
          <w:rFonts w:ascii="Lato" w:hAnsi="Lato" w:cs="Arial"/>
          <w:sz w:val="24"/>
          <w:szCs w:val="24"/>
        </w:rPr>
        <w:t>,</w:t>
      </w:r>
      <w:r w:rsidR="003816B6" w:rsidRPr="00C47F80">
        <w:rPr>
          <w:rFonts w:ascii="Lato" w:hAnsi="Lato" w:cs="Arial"/>
          <w:sz w:val="24"/>
          <w:szCs w:val="24"/>
        </w:rPr>
        <w:t xml:space="preserve"> </w:t>
      </w:r>
      <w:r w:rsidRPr="00C47F80">
        <w:rPr>
          <w:rFonts w:ascii="Lato" w:hAnsi="Lato" w:cs="Arial"/>
          <w:sz w:val="24"/>
          <w:szCs w:val="24"/>
        </w:rPr>
        <w:t>jest</w:t>
      </w:r>
      <w:r w:rsidR="003816B6" w:rsidRPr="00C47F80">
        <w:rPr>
          <w:rFonts w:ascii="Lato" w:hAnsi="Lato" w:cs="Arial"/>
          <w:sz w:val="24"/>
          <w:szCs w:val="24"/>
        </w:rPr>
        <w:t xml:space="preserve"> wybór projekt</w:t>
      </w:r>
      <w:r w:rsidR="00750D9E" w:rsidRPr="00C47F80">
        <w:rPr>
          <w:rFonts w:ascii="Lato" w:hAnsi="Lato" w:cs="Arial"/>
          <w:sz w:val="24"/>
          <w:szCs w:val="24"/>
        </w:rPr>
        <w:t xml:space="preserve">u grantowego dotyczącego realizacji Programu </w:t>
      </w:r>
      <w:r w:rsidR="00B022BC" w:rsidRPr="00C47F80">
        <w:rPr>
          <w:rFonts w:ascii="Lato" w:hAnsi="Lato" w:cs="Arial"/>
          <w:sz w:val="24"/>
          <w:szCs w:val="24"/>
        </w:rPr>
        <w:t xml:space="preserve">priorytetowego </w:t>
      </w:r>
      <w:r w:rsidR="00750D9E" w:rsidRPr="00C47F80">
        <w:rPr>
          <w:rFonts w:ascii="Lato" w:hAnsi="Lato" w:cs="Arial"/>
          <w:sz w:val="24"/>
          <w:szCs w:val="24"/>
        </w:rPr>
        <w:t>„Mój Prąd”</w:t>
      </w:r>
      <w:r w:rsidR="0002378B">
        <w:rPr>
          <w:rFonts w:ascii="Lato" w:hAnsi="Lato" w:cs="Arial"/>
          <w:sz w:val="24"/>
          <w:szCs w:val="24"/>
        </w:rPr>
        <w:t>.</w:t>
      </w:r>
      <w:r w:rsidR="003816B6" w:rsidRPr="00C47F80">
        <w:rPr>
          <w:rFonts w:ascii="Lato" w:hAnsi="Lato" w:cs="Arial"/>
          <w:sz w:val="24"/>
          <w:szCs w:val="24"/>
        </w:rPr>
        <w:t xml:space="preserve"> </w:t>
      </w:r>
    </w:p>
    <w:p w14:paraId="40EAABE7" w14:textId="0C99A6FA" w:rsidR="007B6B88" w:rsidRPr="00CF38A5" w:rsidRDefault="007B6B88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A96F14">
        <w:rPr>
          <w:rFonts w:ascii="Lato" w:hAnsi="Lato" w:cs="Arial"/>
          <w:sz w:val="24"/>
          <w:szCs w:val="24"/>
        </w:rPr>
        <w:lastRenderedPageBreak/>
        <w:t xml:space="preserve">W ramach działania planowane jest wsparcie realizacji projektów inwestycyjnych dotyczących instalacji OZE do produkcji energii elektrycznej w budynkach mieszkalnych wraz z infrastrukturą towarzyszącą (m.in. magazyny ciepła / urządzenia </w:t>
      </w:r>
      <w:r w:rsidRPr="00CF38A5">
        <w:rPr>
          <w:rFonts w:ascii="Lato" w:hAnsi="Lato" w:cs="Arial"/>
          <w:sz w:val="24"/>
          <w:szCs w:val="24"/>
        </w:rPr>
        <w:t>grzewcze; magazyny energii elektrycznej; systemy zarządzania energią HEMS/EMS; kolektory słoneczne c. w. u.).</w:t>
      </w:r>
    </w:p>
    <w:p w14:paraId="25237A64" w14:textId="16A03ED6" w:rsidR="003816B6" w:rsidRPr="00CF38A5" w:rsidRDefault="003816B6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/>
          <w:sz w:val="24"/>
          <w:szCs w:val="24"/>
        </w:rPr>
      </w:pPr>
      <w:r w:rsidRPr="00CF38A5">
        <w:rPr>
          <w:rFonts w:ascii="Lato" w:hAnsi="Lato" w:cs="Arial"/>
          <w:sz w:val="24"/>
          <w:szCs w:val="24"/>
        </w:rPr>
        <w:t xml:space="preserve">Projekty muszą wdrażać </w:t>
      </w:r>
      <w:r w:rsidR="007D45D7" w:rsidRPr="00CF38A5">
        <w:rPr>
          <w:rFonts w:ascii="Lato" w:hAnsi="Lato" w:cs="Arial"/>
          <w:sz w:val="24"/>
          <w:szCs w:val="24"/>
        </w:rPr>
        <w:t>zaplanowane cele</w:t>
      </w:r>
      <w:r w:rsidRPr="00CF38A5">
        <w:rPr>
          <w:rFonts w:ascii="Lato" w:hAnsi="Lato" w:cs="Arial"/>
          <w:sz w:val="24"/>
          <w:szCs w:val="24"/>
        </w:rPr>
        <w:t xml:space="preserve">. </w:t>
      </w:r>
      <w:bookmarkStart w:id="7" w:name="_Hlk146532812"/>
      <w:r w:rsidRPr="00CF38A5">
        <w:rPr>
          <w:rFonts w:ascii="Lato" w:hAnsi="Lato" w:cs="Arial"/>
          <w:sz w:val="24"/>
          <w:szCs w:val="24"/>
        </w:rPr>
        <w:t xml:space="preserve">Wsparcie uzyskają inwestycje </w:t>
      </w:r>
      <w:r w:rsidR="007D45D7" w:rsidRPr="00CF38A5">
        <w:rPr>
          <w:rFonts w:ascii="Lato" w:hAnsi="Lato" w:cs="Arial"/>
          <w:sz w:val="24"/>
          <w:szCs w:val="24"/>
        </w:rPr>
        <w:t xml:space="preserve">dotyczące zwiększenia udziału energii ze źródeł odnawialnych w ogólnym zużyciu energii </w:t>
      </w:r>
      <w:r w:rsidR="008F205A">
        <w:rPr>
          <w:rFonts w:ascii="Lato" w:hAnsi="Lato" w:cs="Arial"/>
          <w:sz w:val="24"/>
          <w:szCs w:val="24"/>
        </w:rPr>
        <w:br/>
      </w:r>
      <w:r w:rsidR="007D45D7" w:rsidRPr="00CF38A5">
        <w:rPr>
          <w:rFonts w:ascii="Lato" w:hAnsi="Lato" w:cs="Arial"/>
          <w:sz w:val="24"/>
          <w:szCs w:val="24"/>
        </w:rPr>
        <w:t xml:space="preserve">w budynkach </w:t>
      </w:r>
      <w:bookmarkEnd w:id="7"/>
      <w:r w:rsidR="001956B9">
        <w:rPr>
          <w:rFonts w:ascii="Lato" w:hAnsi="Lato" w:cs="Arial"/>
          <w:sz w:val="24"/>
          <w:szCs w:val="24"/>
        </w:rPr>
        <w:t>mieszkalnych</w:t>
      </w:r>
      <w:r w:rsidR="00F46C69">
        <w:rPr>
          <w:rFonts w:ascii="Lato" w:hAnsi="Lato" w:cs="Arial"/>
          <w:sz w:val="24"/>
          <w:szCs w:val="24"/>
        </w:rPr>
        <w:t>.</w:t>
      </w:r>
      <w:r w:rsidRPr="00CF38A5">
        <w:rPr>
          <w:rFonts w:ascii="Lato" w:hAnsi="Lato" w:cs="Arial"/>
          <w:sz w:val="24"/>
          <w:szCs w:val="24"/>
        </w:rPr>
        <w:t xml:space="preserve"> </w:t>
      </w:r>
    </w:p>
    <w:p w14:paraId="502422D5" w14:textId="6EC732EB" w:rsidR="00B022BC" w:rsidRPr="000A2D7D" w:rsidRDefault="00B022BC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Okres kwalifikowalności wydatków obejmuje okres </w:t>
      </w:r>
      <w:r w:rsidRPr="00CF38A5">
        <w:rPr>
          <w:rFonts w:ascii="Lato" w:hAnsi="Lato" w:cs="Arial"/>
          <w:b/>
          <w:bCs/>
          <w:sz w:val="24"/>
          <w:szCs w:val="24"/>
        </w:rPr>
        <w:t>od 1 stycznia 2021 r. do 31 grudnia 2029 r.</w:t>
      </w:r>
    </w:p>
    <w:p w14:paraId="78E25B99" w14:textId="7661464A" w:rsidR="00B022BC" w:rsidRPr="000A2D7D" w:rsidRDefault="00B022BC" w:rsidP="00B022BC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Warunkiem uznania poniesionych kosztów za kwalifikowalne w projekcie jest ich zgodność z Umową o dofinansowanie</w:t>
      </w:r>
      <w:r w:rsidR="002F5563" w:rsidRPr="000A2D7D">
        <w:rPr>
          <w:rFonts w:ascii="Lato" w:hAnsi="Lato" w:cs="Arial"/>
          <w:sz w:val="24"/>
          <w:szCs w:val="24"/>
        </w:rPr>
        <w:t>, Wytycznymi dotyczącymi kwalifikowalności wydatków na lata 2021-2027</w:t>
      </w:r>
      <w:r w:rsidR="00665F18">
        <w:rPr>
          <w:rFonts w:ascii="Lato" w:hAnsi="Lato" w:cs="Arial"/>
          <w:sz w:val="24"/>
          <w:szCs w:val="24"/>
        </w:rPr>
        <w:t xml:space="preserve"> </w:t>
      </w:r>
      <w:r w:rsidR="002F5563" w:rsidRPr="000A2D7D">
        <w:rPr>
          <w:rFonts w:ascii="Lato" w:hAnsi="Lato" w:cs="Arial"/>
          <w:sz w:val="24"/>
          <w:szCs w:val="24"/>
        </w:rPr>
        <w:t>oraz uwzględnienie we wniosku o dofinansowanie.</w:t>
      </w:r>
    </w:p>
    <w:p w14:paraId="65806685" w14:textId="6A3B4047" w:rsidR="002F5563" w:rsidRPr="000A2D7D" w:rsidRDefault="002F5563" w:rsidP="002F5563">
      <w:pPr>
        <w:pStyle w:val="Akapitzlist"/>
        <w:numPr>
          <w:ilvl w:val="0"/>
          <w:numId w:val="106"/>
        </w:numPr>
        <w:spacing w:before="120" w:after="0" w:line="36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Do katalogu kosztów kwalifikowanych w projekcie zaliczają się koszty pośrednie,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>o których mowa w podrozdziale 3.12. Wytycznych dotyczących kwalifikowalności wydatków na lata 2021-2027, rozliczane według stawki ryczałtowej w wysokości do 7% kwalifikowalnych kosztów bezpośrednich.</w:t>
      </w:r>
    </w:p>
    <w:p w14:paraId="09E9E957" w14:textId="062EB3AD" w:rsidR="002F5563" w:rsidRPr="000A2D7D" w:rsidRDefault="002F5563" w:rsidP="002F5563">
      <w:pPr>
        <w:pStyle w:val="Akapitzlist"/>
        <w:numPr>
          <w:ilvl w:val="0"/>
          <w:numId w:val="106"/>
        </w:numPr>
        <w:spacing w:before="120" w:after="0" w:line="36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W przypadku zamówień, do których nie stosuje się ustawy Prawo zamówień publicznych, w których postępowanie o udzielenie zamówienia wszczęto przed dniem zawarcia umowy o dofinansowanie projektu zastosowanie mają wymogi określone w podrozdziale 3.2 Wytycznych dotyczących kwalifikowalności wydatków na lata 2021-2027.</w:t>
      </w:r>
    </w:p>
    <w:p w14:paraId="6DA96D18" w14:textId="77777777" w:rsidR="002F5563" w:rsidRPr="000A2D7D" w:rsidRDefault="002F5563" w:rsidP="002F5563">
      <w:pPr>
        <w:pStyle w:val="Akapitzlist"/>
        <w:numPr>
          <w:ilvl w:val="0"/>
          <w:numId w:val="106"/>
        </w:numPr>
        <w:spacing w:before="120" w:after="0" w:line="36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Przy ocenie prawidłowości udzielania zamówień wszczętych przed wejściem w życie pierwszej wersji Wytycznych dotyczących kwalifikowalności wydatków na lata 2021-2027 (czyli przed 22 listopada 2022 r.), IP ocenia ich zgodność z poniższymi warunkami:</w:t>
      </w:r>
    </w:p>
    <w:p w14:paraId="17CB1E4B" w14:textId="7E1DD24F" w:rsidR="002F5563" w:rsidRPr="000A2D7D" w:rsidRDefault="002F5563" w:rsidP="002F5563">
      <w:pPr>
        <w:pStyle w:val="Akapitzlist"/>
        <w:numPr>
          <w:ilvl w:val="1"/>
          <w:numId w:val="106"/>
        </w:numPr>
        <w:spacing w:before="120" w:after="0" w:line="360" w:lineRule="auto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zamówienia udzielane przez beneficjenta będącego, podmiotem zobowiązanym do stosowania ustawy </w:t>
      </w:r>
      <w:proofErr w:type="spellStart"/>
      <w:r w:rsidRPr="000A2D7D">
        <w:rPr>
          <w:rFonts w:ascii="Lato" w:hAnsi="Lato"/>
          <w:sz w:val="24"/>
          <w:szCs w:val="24"/>
        </w:rPr>
        <w:t>Pzp</w:t>
      </w:r>
      <w:proofErr w:type="spellEnd"/>
      <w:r w:rsidRPr="000A2D7D">
        <w:rPr>
          <w:rFonts w:ascii="Lato" w:hAnsi="Lato"/>
          <w:sz w:val="24"/>
          <w:szCs w:val="24"/>
        </w:rPr>
        <w:t xml:space="preserve">, są weryfikowane pod względem zgodności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 xml:space="preserve">z właściwą ustawą </w:t>
      </w:r>
      <w:proofErr w:type="spellStart"/>
      <w:r w:rsidRPr="000A2D7D">
        <w:rPr>
          <w:rFonts w:ascii="Lato" w:hAnsi="Lato"/>
          <w:sz w:val="24"/>
          <w:szCs w:val="24"/>
        </w:rPr>
        <w:t>Pzp</w:t>
      </w:r>
      <w:proofErr w:type="spellEnd"/>
      <w:r w:rsidRPr="000A2D7D">
        <w:rPr>
          <w:rFonts w:ascii="Lato" w:hAnsi="Lato"/>
          <w:sz w:val="24"/>
          <w:szCs w:val="24"/>
        </w:rPr>
        <w:t xml:space="preserve">, </w:t>
      </w:r>
    </w:p>
    <w:p w14:paraId="6655DE5D" w14:textId="591A1DD4" w:rsidR="002F5563" w:rsidRPr="000A2D7D" w:rsidRDefault="002F5563" w:rsidP="002F5563">
      <w:pPr>
        <w:pStyle w:val="Akapitzlist"/>
        <w:numPr>
          <w:ilvl w:val="1"/>
          <w:numId w:val="106"/>
        </w:numPr>
        <w:spacing w:before="120" w:after="0" w:line="360" w:lineRule="auto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 xml:space="preserve">zamówienia udzielane przez beneficjenta będącego, podmiotem zobowiązanym do stosowania zasady konkurencyjności, są weryfikowane pod względem </w:t>
      </w:r>
      <w:r w:rsidRPr="000A2D7D">
        <w:rPr>
          <w:rFonts w:ascii="Lato" w:hAnsi="Lato"/>
          <w:sz w:val="24"/>
          <w:szCs w:val="24"/>
        </w:rPr>
        <w:lastRenderedPageBreak/>
        <w:t xml:space="preserve">zgodności z regulacjami krajowymi i unijnymi, z zasadą uczciwej konkurencji </w:t>
      </w:r>
      <w:r w:rsidR="00CF38A5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>i równego traktowania wykonawców.</w:t>
      </w:r>
    </w:p>
    <w:p w14:paraId="7BBAB777" w14:textId="77777777" w:rsidR="00CF38A5" w:rsidRDefault="00CF38A5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59F7350A" w:rsidR="002D5543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§ </w:t>
      </w:r>
      <w:r w:rsidR="00880008" w:rsidRPr="000A2D7D">
        <w:rPr>
          <w:rFonts w:ascii="Lato" w:hAnsi="Lato" w:cs="Arial"/>
          <w:b/>
          <w:sz w:val="24"/>
          <w:szCs w:val="24"/>
        </w:rPr>
        <w:t>5</w:t>
      </w:r>
    </w:p>
    <w:p w14:paraId="226B6BCD" w14:textId="0E135A3D" w:rsidR="00EE6680" w:rsidRPr="000A2D7D" w:rsidRDefault="00A16881" w:rsidP="00EE6680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Dofinansowanie</w:t>
      </w:r>
    </w:p>
    <w:p w14:paraId="23BFD2F6" w14:textId="5DE7ACC0" w:rsidR="002F5563" w:rsidRPr="000A2D7D" w:rsidRDefault="002F5563" w:rsidP="002F5563">
      <w:pPr>
        <w:pStyle w:val="Akapitzlist"/>
        <w:numPr>
          <w:ilvl w:val="0"/>
          <w:numId w:val="68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Alokacja finansowa ze środków unijnych, tj. </w:t>
      </w:r>
      <w:r w:rsidRPr="007509AE">
        <w:rPr>
          <w:rFonts w:ascii="Lato" w:hAnsi="Lato" w:cs="Arial"/>
          <w:sz w:val="24"/>
          <w:szCs w:val="24"/>
        </w:rPr>
        <w:t>Europejskiego Funduszu Rozwoju Regionalnego,</w:t>
      </w:r>
      <w:r w:rsidRPr="000A2D7D">
        <w:rPr>
          <w:rFonts w:ascii="Lato" w:hAnsi="Lato" w:cs="Arial"/>
          <w:sz w:val="24"/>
          <w:szCs w:val="24"/>
        </w:rPr>
        <w:t xml:space="preserve"> dla Działania FENX.02.02 Rozwój OZE, w ramach niniejszego naboru </w:t>
      </w:r>
      <w:r w:rsidRPr="000A2D7D">
        <w:rPr>
          <w:rFonts w:ascii="Lato" w:hAnsi="Lato" w:cs="Arial"/>
          <w:b/>
          <w:bCs/>
          <w:sz w:val="24"/>
          <w:szCs w:val="24"/>
        </w:rPr>
        <w:t xml:space="preserve">wynosi </w:t>
      </w:r>
      <w:bookmarkStart w:id="8" w:name="_Hlk146532907"/>
      <w:r w:rsidRPr="000A2D7D">
        <w:rPr>
          <w:rFonts w:ascii="Lato" w:hAnsi="Lato" w:cs="Arial"/>
          <w:b/>
          <w:bCs/>
          <w:sz w:val="24"/>
          <w:szCs w:val="24"/>
        </w:rPr>
        <w:t xml:space="preserve">460 000 000 </w:t>
      </w:r>
      <w:r w:rsidR="0017105D" w:rsidRPr="000A2D7D">
        <w:rPr>
          <w:rFonts w:ascii="Lato" w:hAnsi="Lato" w:cs="Arial"/>
          <w:b/>
          <w:bCs/>
          <w:sz w:val="24"/>
          <w:szCs w:val="24"/>
        </w:rPr>
        <w:t>PLN</w:t>
      </w:r>
      <w:r w:rsidRPr="000A2D7D">
        <w:rPr>
          <w:rFonts w:ascii="Lato" w:hAnsi="Lato" w:cs="Arial"/>
          <w:b/>
          <w:bCs/>
          <w:sz w:val="24"/>
          <w:szCs w:val="24"/>
        </w:rPr>
        <w:t xml:space="preserve"> </w:t>
      </w:r>
      <w:bookmarkEnd w:id="8"/>
      <w:r w:rsidRPr="000A2D7D">
        <w:rPr>
          <w:rFonts w:ascii="Lato" w:hAnsi="Lato" w:cs="Arial"/>
          <w:b/>
          <w:bCs/>
          <w:sz w:val="24"/>
          <w:szCs w:val="24"/>
        </w:rPr>
        <w:t>(słownie: czterysta sześćdziesiąt milionów złotych).</w:t>
      </w:r>
    </w:p>
    <w:p w14:paraId="1C6AA96C" w14:textId="2B838BA3" w:rsidR="00382581" w:rsidRPr="000A2D7D" w:rsidRDefault="00A16881" w:rsidP="002F5563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Maksymalny procentowy poziom dofinansowania całkowitego wydatków kwalifikowanych na poziomie projektu</w:t>
      </w:r>
      <w:r w:rsidR="00EB2228" w:rsidRPr="000A2D7D">
        <w:rPr>
          <w:rFonts w:ascii="Lato" w:hAnsi="Lato" w:cs="Arial"/>
          <w:sz w:val="24"/>
          <w:szCs w:val="24"/>
        </w:rPr>
        <w:t xml:space="preserve">, zgodnie z </w:t>
      </w:r>
      <w:proofErr w:type="spellStart"/>
      <w:r w:rsidR="009366BE" w:rsidRPr="000A2D7D">
        <w:rPr>
          <w:rFonts w:ascii="Lato" w:hAnsi="Lato" w:cs="Arial"/>
          <w:sz w:val="24"/>
          <w:szCs w:val="24"/>
        </w:rPr>
        <w:t>SzOP</w:t>
      </w:r>
      <w:proofErr w:type="spellEnd"/>
      <w:r w:rsidR="002F5563" w:rsidRPr="000A2D7D">
        <w:rPr>
          <w:rFonts w:ascii="Lato" w:hAnsi="Lato" w:cs="Arial"/>
          <w:sz w:val="24"/>
          <w:szCs w:val="24"/>
        </w:rPr>
        <w:t xml:space="preserve"> wynosi </w:t>
      </w:r>
      <w:r w:rsidR="00750D9E" w:rsidRPr="000A2D7D">
        <w:rPr>
          <w:rFonts w:ascii="Lato" w:hAnsi="Lato" w:cs="Arial"/>
          <w:sz w:val="24"/>
          <w:szCs w:val="24"/>
        </w:rPr>
        <w:t>100</w:t>
      </w:r>
      <w:r w:rsidRPr="000A2D7D">
        <w:rPr>
          <w:rFonts w:ascii="Lato" w:hAnsi="Lato" w:cs="Arial"/>
          <w:sz w:val="24"/>
          <w:szCs w:val="24"/>
        </w:rPr>
        <w:t>%.</w:t>
      </w:r>
    </w:p>
    <w:p w14:paraId="09EAE06E" w14:textId="56C98286" w:rsidR="00382581" w:rsidRPr="000A2D7D" w:rsidRDefault="00650E49" w:rsidP="002F5563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Podatek VAT jest wydatkiem kwalifikowalnym</w:t>
      </w:r>
      <w:r w:rsidR="00665F18" w:rsidRPr="00665F18">
        <w:rPr>
          <w:rFonts w:cs="Calibri"/>
          <w:color w:val="000000"/>
          <w:sz w:val="28"/>
          <w:szCs w:val="28"/>
          <w:lang w:eastAsia="pl-PL"/>
        </w:rPr>
        <w:t xml:space="preserve"> </w:t>
      </w:r>
      <w:r w:rsidR="00665F18" w:rsidRPr="00665F18">
        <w:rPr>
          <w:rFonts w:ascii="Lato" w:hAnsi="Lato" w:cs="Arial"/>
          <w:sz w:val="24"/>
          <w:szCs w:val="24"/>
        </w:rPr>
        <w:t>dla Beneficjenta projektu grantowego</w:t>
      </w:r>
      <w:r w:rsidRPr="000A2D7D">
        <w:rPr>
          <w:rFonts w:ascii="Lato" w:hAnsi="Lato" w:cs="Arial"/>
          <w:sz w:val="24"/>
          <w:szCs w:val="24"/>
        </w:rPr>
        <w:t>.</w:t>
      </w:r>
    </w:p>
    <w:p w14:paraId="12B08E64" w14:textId="05820A86" w:rsidR="00382581" w:rsidRPr="000A2D7D" w:rsidRDefault="00EB2228" w:rsidP="002F5563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 niniejszym naborze nie występuje pomoc publiczna.</w:t>
      </w:r>
    </w:p>
    <w:p w14:paraId="111C3EA4" w14:textId="77777777" w:rsidR="00CF38A5" w:rsidRDefault="00CF38A5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pacing w:val="20"/>
          <w:sz w:val="24"/>
          <w:szCs w:val="24"/>
        </w:rPr>
      </w:pPr>
      <w:bookmarkStart w:id="9" w:name="_Hlk63592900"/>
    </w:p>
    <w:p w14:paraId="3E85313D" w14:textId="451D5394" w:rsidR="00274BB0" w:rsidRPr="000A2D7D" w:rsidRDefault="001F1BC3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pacing w:val="20"/>
          <w:sz w:val="24"/>
          <w:szCs w:val="24"/>
        </w:rPr>
      </w:pPr>
      <w:r w:rsidRPr="000A2D7D">
        <w:rPr>
          <w:rFonts w:ascii="Lato" w:hAnsi="Lato" w:cs="Arial"/>
          <w:b/>
          <w:spacing w:val="20"/>
          <w:sz w:val="24"/>
          <w:szCs w:val="24"/>
        </w:rPr>
        <w:t xml:space="preserve">§ </w:t>
      </w:r>
      <w:r w:rsidR="000E55FE" w:rsidRPr="000A2D7D">
        <w:rPr>
          <w:rFonts w:ascii="Lato" w:hAnsi="Lato" w:cs="Arial"/>
          <w:b/>
          <w:spacing w:val="20"/>
          <w:sz w:val="24"/>
          <w:szCs w:val="24"/>
        </w:rPr>
        <w:t>6</w:t>
      </w:r>
    </w:p>
    <w:p w14:paraId="318FD06F" w14:textId="3426488E" w:rsidR="00183BD6" w:rsidRPr="000A2D7D" w:rsidRDefault="00183BD6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pacing w:val="20"/>
          <w:sz w:val="24"/>
          <w:szCs w:val="24"/>
        </w:rPr>
      </w:pPr>
      <w:r w:rsidRPr="000A2D7D">
        <w:rPr>
          <w:rFonts w:ascii="Lato" w:hAnsi="Lato" w:cs="Arial"/>
          <w:b/>
          <w:spacing w:val="20"/>
          <w:sz w:val="24"/>
          <w:szCs w:val="24"/>
        </w:rPr>
        <w:t>Nabór wniosk</w:t>
      </w:r>
      <w:r w:rsidR="008F205A">
        <w:rPr>
          <w:rFonts w:ascii="Lato" w:hAnsi="Lato" w:cs="Arial"/>
          <w:b/>
          <w:spacing w:val="20"/>
          <w:sz w:val="24"/>
          <w:szCs w:val="24"/>
        </w:rPr>
        <w:t>u</w:t>
      </w:r>
      <w:r w:rsidRPr="000A2D7D">
        <w:rPr>
          <w:rFonts w:ascii="Lato" w:hAnsi="Lato" w:cs="Arial"/>
          <w:b/>
          <w:spacing w:val="20"/>
          <w:sz w:val="24"/>
          <w:szCs w:val="24"/>
        </w:rPr>
        <w:t xml:space="preserve"> o dofinansowanie</w:t>
      </w:r>
    </w:p>
    <w:p w14:paraId="1200B53E" w14:textId="2B3A53FC" w:rsidR="00995812" w:rsidRPr="000A2D7D" w:rsidRDefault="001F1BC3" w:rsidP="00331BA9">
      <w:pPr>
        <w:pStyle w:val="Akapitzlist"/>
        <w:numPr>
          <w:ilvl w:val="0"/>
          <w:numId w:val="108"/>
        </w:numPr>
        <w:spacing w:before="120" w:after="0" w:line="360" w:lineRule="auto"/>
        <w:ind w:left="714" w:hanging="357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Nabór wniosk</w:t>
      </w:r>
      <w:r w:rsidR="008F205A">
        <w:rPr>
          <w:rFonts w:ascii="Lato" w:hAnsi="Lato"/>
          <w:sz w:val="24"/>
          <w:szCs w:val="24"/>
        </w:rPr>
        <w:t>u</w:t>
      </w:r>
      <w:r w:rsidRPr="000A2D7D">
        <w:rPr>
          <w:rFonts w:ascii="Lato" w:hAnsi="Lato"/>
          <w:sz w:val="24"/>
          <w:szCs w:val="24"/>
        </w:rPr>
        <w:t xml:space="preserve"> o dofinansowanie</w:t>
      </w:r>
      <w:r w:rsidR="009B7088" w:rsidRPr="000A2D7D">
        <w:rPr>
          <w:rFonts w:ascii="Lato" w:hAnsi="Lato"/>
          <w:sz w:val="24"/>
          <w:szCs w:val="24"/>
        </w:rPr>
        <w:t xml:space="preserve"> projekt</w:t>
      </w:r>
      <w:r w:rsidR="008F205A">
        <w:rPr>
          <w:rFonts w:ascii="Lato" w:hAnsi="Lato"/>
          <w:sz w:val="24"/>
          <w:szCs w:val="24"/>
        </w:rPr>
        <w:t xml:space="preserve">u, </w:t>
      </w:r>
      <w:r w:rsidR="009B7088" w:rsidRPr="000A2D7D">
        <w:rPr>
          <w:rFonts w:ascii="Lato" w:hAnsi="Lato"/>
          <w:sz w:val="24"/>
          <w:szCs w:val="24"/>
        </w:rPr>
        <w:t>w ramach działania FENX.02.0</w:t>
      </w:r>
      <w:r w:rsidR="00B3479A" w:rsidRPr="000A2D7D">
        <w:rPr>
          <w:rFonts w:ascii="Lato" w:hAnsi="Lato"/>
          <w:sz w:val="24"/>
          <w:szCs w:val="24"/>
        </w:rPr>
        <w:t>2</w:t>
      </w:r>
      <w:r w:rsidR="009B7088" w:rsidRPr="000A2D7D">
        <w:rPr>
          <w:rFonts w:ascii="Lato" w:hAnsi="Lato"/>
          <w:sz w:val="24"/>
          <w:szCs w:val="24"/>
        </w:rPr>
        <w:t xml:space="preserve"> </w:t>
      </w:r>
      <w:r w:rsidR="001956B9">
        <w:rPr>
          <w:rFonts w:ascii="Lato" w:hAnsi="Lato"/>
          <w:sz w:val="24"/>
          <w:szCs w:val="24"/>
        </w:rPr>
        <w:t>Rozwój OZE</w:t>
      </w:r>
      <w:r w:rsidR="009B7088" w:rsidRPr="000A2D7D">
        <w:rPr>
          <w:rFonts w:ascii="Lato" w:hAnsi="Lato"/>
          <w:sz w:val="24"/>
          <w:szCs w:val="24"/>
        </w:rPr>
        <w:t xml:space="preserve">, </w:t>
      </w:r>
      <w:r w:rsidRPr="000A2D7D">
        <w:rPr>
          <w:rFonts w:ascii="Lato" w:hAnsi="Lato"/>
          <w:sz w:val="24"/>
          <w:szCs w:val="24"/>
        </w:rPr>
        <w:t xml:space="preserve">prowadzony jest w </w:t>
      </w:r>
      <w:r w:rsidR="000E55FE" w:rsidRPr="000A2D7D">
        <w:rPr>
          <w:rFonts w:ascii="Lato" w:hAnsi="Lato"/>
          <w:sz w:val="24"/>
          <w:szCs w:val="24"/>
        </w:rPr>
        <w:t>trybie niekonkurencyjnym</w:t>
      </w:r>
      <w:r w:rsidRPr="000A2D7D">
        <w:rPr>
          <w:rFonts w:ascii="Lato" w:hAnsi="Lato"/>
          <w:sz w:val="24"/>
          <w:szCs w:val="24"/>
        </w:rPr>
        <w:t>, od</w:t>
      </w:r>
      <w:r w:rsidR="002F5563" w:rsidRPr="000A2D7D">
        <w:rPr>
          <w:rFonts w:ascii="Lato" w:hAnsi="Lato"/>
          <w:sz w:val="24"/>
          <w:szCs w:val="24"/>
        </w:rPr>
        <w:t> </w:t>
      </w:r>
      <w:r w:rsidRPr="000A2D7D">
        <w:rPr>
          <w:rFonts w:ascii="Lato" w:hAnsi="Lato"/>
          <w:sz w:val="24"/>
          <w:szCs w:val="24"/>
        </w:rPr>
        <w:t xml:space="preserve">momentu udostępnienia </w:t>
      </w:r>
      <w:r w:rsidR="0002378B">
        <w:rPr>
          <w:rFonts w:ascii="Lato" w:hAnsi="Lato"/>
          <w:sz w:val="24"/>
          <w:szCs w:val="24"/>
        </w:rPr>
        <w:br/>
      </w:r>
      <w:r w:rsidRPr="000A2D7D">
        <w:rPr>
          <w:rFonts w:ascii="Lato" w:hAnsi="Lato"/>
          <w:sz w:val="24"/>
          <w:szCs w:val="24"/>
        </w:rPr>
        <w:t>w systemie teleinformatycznym, formularza wniosku o</w:t>
      </w:r>
      <w:r w:rsidR="002F5563" w:rsidRPr="000A2D7D">
        <w:rPr>
          <w:rFonts w:ascii="Lato" w:hAnsi="Lato"/>
          <w:sz w:val="24"/>
          <w:szCs w:val="24"/>
        </w:rPr>
        <w:t> </w:t>
      </w:r>
      <w:r w:rsidRPr="000A2D7D">
        <w:rPr>
          <w:rFonts w:ascii="Lato" w:hAnsi="Lato"/>
          <w:sz w:val="24"/>
          <w:szCs w:val="24"/>
        </w:rPr>
        <w:t xml:space="preserve">dofinansowanie projektu, </w:t>
      </w:r>
      <w:r w:rsidR="00995812" w:rsidRPr="000A2D7D">
        <w:rPr>
          <w:rFonts w:ascii="Lato" w:hAnsi="Lato"/>
          <w:sz w:val="24"/>
          <w:szCs w:val="24"/>
        </w:rPr>
        <w:t xml:space="preserve">trwa </w:t>
      </w:r>
      <w:r w:rsidR="00995812" w:rsidRPr="000A2D7D">
        <w:rPr>
          <w:rFonts w:ascii="Lato" w:hAnsi="Lato"/>
          <w:b/>
          <w:bCs/>
          <w:sz w:val="24"/>
          <w:szCs w:val="24"/>
        </w:rPr>
        <w:t xml:space="preserve">od dnia 15 </w:t>
      </w:r>
      <w:r w:rsidR="00BC0F70" w:rsidRPr="000A2D7D">
        <w:rPr>
          <w:rFonts w:ascii="Lato" w:hAnsi="Lato"/>
          <w:b/>
          <w:bCs/>
          <w:sz w:val="24"/>
          <w:szCs w:val="24"/>
        </w:rPr>
        <w:t>listopad</w:t>
      </w:r>
      <w:r w:rsidR="00995812" w:rsidRPr="000A2D7D">
        <w:rPr>
          <w:rFonts w:ascii="Lato" w:hAnsi="Lato"/>
          <w:b/>
          <w:bCs/>
          <w:sz w:val="24"/>
          <w:szCs w:val="24"/>
        </w:rPr>
        <w:t>a 2023 r. do</w:t>
      </w:r>
      <w:r w:rsidR="001956B9">
        <w:rPr>
          <w:rFonts w:ascii="Lato" w:hAnsi="Lato"/>
          <w:b/>
          <w:bCs/>
          <w:sz w:val="24"/>
          <w:szCs w:val="24"/>
        </w:rPr>
        <w:t> </w:t>
      </w:r>
      <w:r w:rsidR="00995812" w:rsidRPr="000A2D7D">
        <w:rPr>
          <w:rFonts w:ascii="Lato" w:hAnsi="Lato"/>
          <w:b/>
          <w:bCs/>
          <w:sz w:val="24"/>
          <w:szCs w:val="24"/>
        </w:rPr>
        <w:t>dnia</w:t>
      </w:r>
      <w:r w:rsidR="001956B9">
        <w:rPr>
          <w:rFonts w:ascii="Lato" w:hAnsi="Lato"/>
          <w:b/>
          <w:bCs/>
          <w:sz w:val="24"/>
          <w:szCs w:val="24"/>
        </w:rPr>
        <w:t xml:space="preserve"> </w:t>
      </w:r>
      <w:r w:rsidR="00BC0F70" w:rsidRPr="000A2D7D">
        <w:rPr>
          <w:rFonts w:ascii="Lato" w:hAnsi="Lato"/>
          <w:b/>
          <w:bCs/>
          <w:sz w:val="24"/>
          <w:szCs w:val="24"/>
        </w:rPr>
        <w:t>1</w:t>
      </w:r>
      <w:r w:rsidR="00995812" w:rsidRPr="000A2D7D">
        <w:rPr>
          <w:rFonts w:ascii="Lato" w:hAnsi="Lato"/>
          <w:b/>
          <w:bCs/>
          <w:sz w:val="24"/>
          <w:szCs w:val="24"/>
        </w:rPr>
        <w:t xml:space="preserve">5 </w:t>
      </w:r>
      <w:r w:rsidR="00BC0F70" w:rsidRPr="000A2D7D">
        <w:rPr>
          <w:rFonts w:ascii="Lato" w:hAnsi="Lato"/>
          <w:b/>
          <w:bCs/>
          <w:sz w:val="24"/>
          <w:szCs w:val="24"/>
        </w:rPr>
        <w:t>grudnia</w:t>
      </w:r>
      <w:r w:rsidR="00995812" w:rsidRPr="000A2D7D">
        <w:rPr>
          <w:rFonts w:ascii="Lato" w:hAnsi="Lato"/>
          <w:b/>
          <w:bCs/>
          <w:sz w:val="24"/>
          <w:szCs w:val="24"/>
        </w:rPr>
        <w:t>2023</w:t>
      </w:r>
      <w:r w:rsidR="00995812" w:rsidRPr="000A2D7D">
        <w:rPr>
          <w:rFonts w:ascii="Lato" w:hAnsi="Lato"/>
          <w:sz w:val="24"/>
          <w:szCs w:val="24"/>
        </w:rPr>
        <w:t xml:space="preserve"> </w:t>
      </w:r>
      <w:r w:rsidR="00995812" w:rsidRPr="000A2D7D">
        <w:rPr>
          <w:rFonts w:ascii="Lato" w:hAnsi="Lato"/>
          <w:b/>
          <w:bCs/>
          <w:sz w:val="24"/>
          <w:szCs w:val="24"/>
        </w:rPr>
        <w:t>r.</w:t>
      </w:r>
      <w:r w:rsidR="00995812" w:rsidRPr="000A2D7D">
        <w:rPr>
          <w:rFonts w:ascii="Lato" w:hAnsi="Lato"/>
          <w:sz w:val="24"/>
          <w:szCs w:val="24"/>
        </w:rPr>
        <w:t xml:space="preserve"> (w ostatnim dniu naboru do godz. 23:59). </w:t>
      </w:r>
    </w:p>
    <w:p w14:paraId="3558F6D8" w14:textId="22B23F7D" w:rsidR="003405B9" w:rsidRPr="000A2D7D" w:rsidRDefault="002F5563" w:rsidP="00331BA9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/>
          <w:sz w:val="24"/>
          <w:szCs w:val="24"/>
        </w:rPr>
        <w:t>Nabór może zostać wydłużony</w:t>
      </w:r>
      <w:r w:rsidR="008E6669" w:rsidRPr="000A2D7D">
        <w:rPr>
          <w:rFonts w:ascii="Lato" w:hAnsi="Lato"/>
          <w:sz w:val="24"/>
          <w:szCs w:val="24"/>
        </w:rPr>
        <w:t xml:space="preserve"> lub skrócony</w:t>
      </w:r>
      <w:r w:rsidRPr="000A2D7D">
        <w:rPr>
          <w:rFonts w:ascii="Lato" w:hAnsi="Lato"/>
          <w:sz w:val="24"/>
          <w:szCs w:val="24"/>
        </w:rPr>
        <w:t xml:space="preserve">, z zastrzeżeniem że o wydłużeniu naboru wniosku IP poinformuje nie później niż </w:t>
      </w:r>
      <w:r w:rsidR="008E6669" w:rsidRPr="000A2D7D">
        <w:rPr>
          <w:rFonts w:ascii="Lato" w:hAnsi="Lato"/>
          <w:sz w:val="24"/>
          <w:szCs w:val="24"/>
        </w:rPr>
        <w:t>5</w:t>
      </w:r>
      <w:r w:rsidRPr="000A2D7D">
        <w:rPr>
          <w:rFonts w:ascii="Lato" w:hAnsi="Lato"/>
          <w:sz w:val="24"/>
          <w:szCs w:val="24"/>
        </w:rPr>
        <w:t xml:space="preserve"> dni przed planowanym terminem zakończenia naboru.</w:t>
      </w:r>
    </w:p>
    <w:p w14:paraId="78980633" w14:textId="11C57097" w:rsidR="001F1BC3" w:rsidRPr="000A2D7D" w:rsidRDefault="001F1BC3" w:rsidP="00331BA9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jc w:val="both"/>
        <w:rPr>
          <w:rFonts w:ascii="Lato" w:hAnsi="Lato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Zmiana daty zakończenia naboru może wyniknąć z następujących okoliczności:</w:t>
      </w:r>
    </w:p>
    <w:p w14:paraId="7B32CF6E" w14:textId="5B86ACD9" w:rsidR="001F1BC3" w:rsidRPr="000A2D7D" w:rsidRDefault="001F1BC3" w:rsidP="00331BA9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zwiększenie kwoty przewidzianej na dofinansowanie projekt</w:t>
      </w:r>
      <w:r w:rsidR="008F205A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w ramach naboru;</w:t>
      </w:r>
    </w:p>
    <w:p w14:paraId="674CA75E" w14:textId="77777777" w:rsidR="001F1BC3" w:rsidRPr="000A2D7D" w:rsidRDefault="001F1BC3" w:rsidP="00331BA9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zmiana kryteriów wyboru projektów w trakcie naboru;</w:t>
      </w:r>
    </w:p>
    <w:p w14:paraId="02BDBD75" w14:textId="741D75FF" w:rsidR="001F1BC3" w:rsidRPr="000A2D7D" w:rsidRDefault="001F1BC3" w:rsidP="00331BA9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>awarii aplikacji WOD 2021</w:t>
      </w:r>
      <w:r w:rsidR="00665F18">
        <w:rPr>
          <w:rFonts w:ascii="Lato" w:hAnsi="Lato" w:cs="Arial"/>
          <w:sz w:val="24"/>
          <w:szCs w:val="24"/>
        </w:rPr>
        <w:t>.</w:t>
      </w:r>
    </w:p>
    <w:p w14:paraId="071A91D0" w14:textId="6091BBB7" w:rsidR="00420470" w:rsidRPr="000A2D7D" w:rsidRDefault="00F079D3" w:rsidP="00331BA9">
      <w:pPr>
        <w:numPr>
          <w:ilvl w:val="0"/>
          <w:numId w:val="108"/>
        </w:numPr>
        <w:spacing w:before="120" w:after="0" w:line="360" w:lineRule="auto"/>
        <w:ind w:left="782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Unieważnienie naboru może nastąpić, po uzgodnieniu z I</w:t>
      </w:r>
      <w:r w:rsidR="00021F43" w:rsidRPr="000A2D7D">
        <w:rPr>
          <w:rFonts w:ascii="Lato" w:hAnsi="Lato" w:cs="Arial"/>
          <w:sz w:val="24"/>
          <w:szCs w:val="24"/>
        </w:rPr>
        <w:t>Z</w:t>
      </w:r>
      <w:r w:rsidRPr="000A2D7D">
        <w:rPr>
          <w:rFonts w:ascii="Lato" w:hAnsi="Lato" w:cs="Arial"/>
          <w:sz w:val="24"/>
          <w:szCs w:val="24"/>
        </w:rPr>
        <w:t>, z następujących powodów:</w:t>
      </w:r>
    </w:p>
    <w:p w14:paraId="186A3EE9" w14:textId="77777777" w:rsidR="00F21CD0" w:rsidRPr="000A2D7D" w:rsidRDefault="00F079D3" w:rsidP="00331BA9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 terminie składania wniosków o dofinansowanie projektu nie złożono wniosku;</w:t>
      </w:r>
    </w:p>
    <w:p w14:paraId="42228A09" w14:textId="564B9344" w:rsidR="00F21CD0" w:rsidRPr="000A2D7D" w:rsidRDefault="00F21CD0" w:rsidP="00331BA9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>wystąpiła istotna zmiana okoliczności powodująca, że wybór projekt</w:t>
      </w:r>
      <w:r w:rsidR="008F205A">
        <w:rPr>
          <w:rFonts w:ascii="Lato" w:hAnsi="Lato" w:cs="Open Sans"/>
          <w:color w:val="000000"/>
          <w:sz w:val="24"/>
          <w:szCs w:val="24"/>
          <w:lang w:eastAsia="pl-PL"/>
        </w:rPr>
        <w:t>u</w:t>
      </w: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 do dofinansowania nie leży w interesie publicznym, czego nie można było wcześniej przewidzieć; </w:t>
      </w:r>
    </w:p>
    <w:p w14:paraId="69613685" w14:textId="70752E02" w:rsidR="00F079D3" w:rsidRPr="000A2D7D" w:rsidRDefault="00F21CD0" w:rsidP="00331BA9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/>
          <w:color w:val="000000"/>
          <w:sz w:val="24"/>
          <w:szCs w:val="24"/>
          <w:lang w:eastAsia="pl-PL"/>
        </w:rPr>
        <w:t>postępowanie obarczone jest niemożliwą do usunięcia wadą prawną</w:t>
      </w:r>
      <w:r w:rsidR="00665F18">
        <w:rPr>
          <w:rFonts w:ascii="Lato" w:hAnsi="Lato"/>
          <w:color w:val="000000"/>
          <w:sz w:val="24"/>
          <w:szCs w:val="24"/>
          <w:lang w:eastAsia="pl-PL"/>
        </w:rPr>
        <w:t>.</w:t>
      </w:r>
      <w:r w:rsidRPr="000A2D7D">
        <w:rPr>
          <w:rFonts w:ascii="Lato" w:hAnsi="Lato"/>
          <w:color w:val="000000"/>
          <w:sz w:val="24"/>
          <w:szCs w:val="24"/>
          <w:lang w:eastAsia="pl-PL"/>
        </w:rPr>
        <w:t xml:space="preserve"> </w:t>
      </w:r>
    </w:p>
    <w:p w14:paraId="459B2A71" w14:textId="34B1C89F" w:rsidR="00021F43" w:rsidRPr="000A2D7D" w:rsidRDefault="00021F43" w:rsidP="00331BA9">
      <w:pPr>
        <w:numPr>
          <w:ilvl w:val="0"/>
          <w:numId w:val="108"/>
        </w:numPr>
        <w:spacing w:before="120" w:after="0" w:line="360" w:lineRule="auto"/>
        <w:ind w:left="782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Nie jest możliwe zawieszenie naboru, tzn. przerwanie go i wznowienie w późniejszym terminie. Przerwanie naboru skutkuje tym, że składanie wniosków w danym postępowaniu nie będzie już możliwe.</w:t>
      </w:r>
    </w:p>
    <w:p w14:paraId="7BBD20C4" w14:textId="77777777" w:rsidR="009B521C" w:rsidRPr="000A2D7D" w:rsidRDefault="009B521C" w:rsidP="00E80217">
      <w:pPr>
        <w:spacing w:before="120" w:after="0" w:line="360" w:lineRule="auto"/>
        <w:jc w:val="center"/>
        <w:rPr>
          <w:rFonts w:ascii="Lato" w:hAnsi="Lato" w:cs="Arial"/>
          <w:b/>
          <w:spacing w:val="20"/>
          <w:sz w:val="24"/>
          <w:szCs w:val="24"/>
        </w:rPr>
      </w:pPr>
    </w:p>
    <w:p w14:paraId="51B1B067" w14:textId="1BAE0514" w:rsidR="001F1BC3" w:rsidRPr="000A2D7D" w:rsidRDefault="00183BD6" w:rsidP="00E80217">
      <w:pPr>
        <w:spacing w:before="120" w:after="0" w:line="360" w:lineRule="auto"/>
        <w:jc w:val="center"/>
        <w:rPr>
          <w:rFonts w:ascii="Lato" w:hAnsi="Lato" w:cs="Arial"/>
          <w:b/>
          <w:spacing w:val="20"/>
          <w:sz w:val="24"/>
          <w:szCs w:val="24"/>
        </w:rPr>
      </w:pPr>
      <w:r w:rsidRPr="000A2D7D">
        <w:rPr>
          <w:rFonts w:ascii="Lato" w:hAnsi="Lato" w:cs="Arial"/>
          <w:b/>
          <w:spacing w:val="20"/>
          <w:sz w:val="24"/>
          <w:szCs w:val="24"/>
        </w:rPr>
        <w:t xml:space="preserve">§ </w:t>
      </w:r>
      <w:r w:rsidR="008E6669" w:rsidRPr="000A2D7D">
        <w:rPr>
          <w:rFonts w:ascii="Lato" w:hAnsi="Lato" w:cs="Arial"/>
          <w:b/>
          <w:spacing w:val="20"/>
          <w:sz w:val="24"/>
          <w:szCs w:val="24"/>
        </w:rPr>
        <w:t>7</w:t>
      </w:r>
    </w:p>
    <w:bookmarkEnd w:id="9"/>
    <w:p w14:paraId="217BFC54" w14:textId="27B7F4E6" w:rsidR="00AC30EF" w:rsidRPr="000A2D7D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Wymagania doty</w:t>
      </w:r>
      <w:r w:rsidR="00691E12" w:rsidRPr="000A2D7D">
        <w:rPr>
          <w:rFonts w:ascii="Lato" w:hAnsi="Lato" w:cs="Arial"/>
          <w:b/>
          <w:sz w:val="24"/>
          <w:szCs w:val="24"/>
        </w:rPr>
        <w:t>czące przygotowania i złożenia W</w:t>
      </w:r>
      <w:r w:rsidRPr="000A2D7D">
        <w:rPr>
          <w:rFonts w:ascii="Lato" w:hAnsi="Lato" w:cs="Arial"/>
          <w:b/>
          <w:sz w:val="24"/>
          <w:szCs w:val="24"/>
        </w:rPr>
        <w:t>niosku o dofinansowanie</w:t>
      </w:r>
    </w:p>
    <w:p w14:paraId="573AF22C" w14:textId="28D6484A" w:rsidR="00183BD6" w:rsidRPr="000A2D7D" w:rsidRDefault="00855040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Wnioskodawca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0A2D7D">
        <w:rPr>
          <w:rFonts w:ascii="Lato" w:hAnsi="Lato" w:cs="Arial"/>
          <w:bCs/>
          <w:sz w:val="24"/>
          <w:szCs w:val="24"/>
        </w:rPr>
        <w:t>, w formie elektronicznej</w:t>
      </w:r>
      <w:r w:rsidR="00C76BBF" w:rsidRPr="000A2D7D">
        <w:rPr>
          <w:rFonts w:ascii="Lato" w:hAnsi="Lato" w:cs="Arial"/>
          <w:bCs/>
          <w:sz w:val="24"/>
          <w:szCs w:val="24"/>
        </w:rPr>
        <w:t>,</w:t>
      </w:r>
      <w:r w:rsidR="00881A2D" w:rsidRPr="000A2D7D">
        <w:rPr>
          <w:rFonts w:ascii="Lato" w:hAnsi="Lato" w:cs="Arial"/>
          <w:bCs/>
          <w:sz w:val="24"/>
          <w:szCs w:val="24"/>
        </w:rPr>
        <w:t xml:space="preserve"> do IP,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w </w:t>
      </w:r>
      <w:r w:rsidR="00683C72" w:rsidRPr="000A2D7D">
        <w:rPr>
          <w:rFonts w:ascii="Lato" w:hAnsi="Lato" w:cs="Arial"/>
          <w:bCs/>
          <w:sz w:val="24"/>
          <w:szCs w:val="24"/>
        </w:rPr>
        <w:t xml:space="preserve">aplikacji WOD2021, będącej częścią </w:t>
      </w:r>
      <w:r w:rsidR="001B38E3" w:rsidRPr="000A2D7D">
        <w:rPr>
          <w:rFonts w:ascii="Lato" w:hAnsi="Lato" w:cs="Arial"/>
          <w:bCs/>
          <w:sz w:val="24"/>
          <w:szCs w:val="24"/>
        </w:rPr>
        <w:t>system</w:t>
      </w:r>
      <w:r w:rsidR="00683C72" w:rsidRPr="000A2D7D">
        <w:rPr>
          <w:rFonts w:ascii="Lato" w:hAnsi="Lato" w:cs="Arial"/>
          <w:bCs/>
          <w:sz w:val="24"/>
          <w:szCs w:val="24"/>
        </w:rPr>
        <w:t>u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teleinformatyczn</w:t>
      </w:r>
      <w:r w:rsidR="00683C72" w:rsidRPr="000A2D7D">
        <w:rPr>
          <w:rFonts w:ascii="Lato" w:hAnsi="Lato" w:cs="Arial"/>
          <w:bCs/>
          <w:sz w:val="24"/>
          <w:szCs w:val="24"/>
        </w:rPr>
        <w:t>ego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CST2021, zawierając</w:t>
      </w:r>
      <w:r w:rsidR="00683C72" w:rsidRPr="000A2D7D">
        <w:rPr>
          <w:rFonts w:ascii="Lato" w:hAnsi="Lato" w:cs="Arial"/>
          <w:bCs/>
          <w:sz w:val="24"/>
          <w:szCs w:val="24"/>
        </w:rPr>
        <w:t>ej</w:t>
      </w:r>
      <w:r w:rsidR="001B38E3" w:rsidRPr="000A2D7D">
        <w:rPr>
          <w:rFonts w:ascii="Lato" w:hAnsi="Lato" w:cs="Arial"/>
          <w:bCs/>
          <w:sz w:val="24"/>
          <w:szCs w:val="24"/>
        </w:rPr>
        <w:t xml:space="preserve"> aktualny formularz wniosku o dofinansowanie projektu.</w:t>
      </w:r>
    </w:p>
    <w:p w14:paraId="1251C5D8" w14:textId="6C60F64A" w:rsidR="00503DAF" w:rsidRPr="000A2D7D" w:rsidRDefault="0084461E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Wniosek o dofinansowanie</w:t>
      </w:r>
      <w:r w:rsidR="00855040" w:rsidRPr="000A2D7D">
        <w:rPr>
          <w:rFonts w:ascii="Lato" w:hAnsi="Lato" w:cs="Arial"/>
          <w:bCs/>
          <w:sz w:val="24"/>
          <w:szCs w:val="24"/>
        </w:rPr>
        <w:t xml:space="preserve"> należy wypełnić w </w:t>
      </w:r>
      <w:r w:rsidR="00683C72" w:rsidRPr="000A2D7D">
        <w:rPr>
          <w:rFonts w:ascii="Lato" w:hAnsi="Lato" w:cs="Arial"/>
          <w:bCs/>
          <w:sz w:val="24"/>
          <w:szCs w:val="24"/>
        </w:rPr>
        <w:t>aplikacji WOD2021</w:t>
      </w:r>
      <w:r w:rsidR="00855040" w:rsidRPr="000A2D7D">
        <w:rPr>
          <w:rFonts w:ascii="Lato" w:hAnsi="Lato" w:cs="Arial"/>
          <w:bCs/>
          <w:sz w:val="24"/>
          <w:szCs w:val="24"/>
        </w:rPr>
        <w:t>, w języku polskim.</w:t>
      </w:r>
    </w:p>
    <w:p w14:paraId="360427EA" w14:textId="203EC03D" w:rsidR="00855040" w:rsidRPr="000A2D7D" w:rsidRDefault="00503DAF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System teleinformatyczny CST2021</w:t>
      </w:r>
      <w:r w:rsidR="00683C72" w:rsidRPr="000A2D7D">
        <w:rPr>
          <w:rFonts w:ascii="Lato" w:hAnsi="Lato" w:cs="Arial"/>
          <w:bCs/>
          <w:sz w:val="24"/>
          <w:szCs w:val="24"/>
        </w:rPr>
        <w:t>, zawierający aplikację WOD2021,</w:t>
      </w:r>
      <w:r w:rsidRPr="000A2D7D">
        <w:rPr>
          <w:rFonts w:ascii="Lato" w:hAnsi="Lato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0A2D7D">
          <w:rPr>
            <w:rStyle w:val="Hipercze"/>
            <w:rFonts w:ascii="Lato" w:hAnsi="Lato" w:cs="Arial"/>
            <w:bCs/>
            <w:sz w:val="24"/>
            <w:szCs w:val="24"/>
          </w:rPr>
          <w:t>https://wod.cst2021.gov.pl/</w:t>
        </w:r>
      </w:hyperlink>
      <w:r w:rsidR="00683C72" w:rsidRPr="000A2D7D">
        <w:rPr>
          <w:rFonts w:ascii="Lato" w:hAnsi="Lato" w:cs="Arial"/>
          <w:bCs/>
          <w:sz w:val="24"/>
          <w:szCs w:val="24"/>
        </w:rPr>
        <w:t>.</w:t>
      </w:r>
      <w:r w:rsidR="00855040" w:rsidRPr="000A2D7D">
        <w:rPr>
          <w:rFonts w:ascii="Lato" w:hAnsi="Lato" w:cs="Arial"/>
          <w:bCs/>
          <w:sz w:val="24"/>
          <w:szCs w:val="24"/>
        </w:rPr>
        <w:t xml:space="preserve"> </w:t>
      </w:r>
    </w:p>
    <w:p w14:paraId="6E0611A9" w14:textId="79E07ECC" w:rsidR="00466BCC" w:rsidRPr="000A2D7D" w:rsidRDefault="001A1E7C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0A2D7D">
        <w:rPr>
          <w:rFonts w:ascii="Lato" w:hAnsi="Lato" w:cs="Arial"/>
          <w:bCs/>
          <w:sz w:val="24"/>
          <w:szCs w:val="24"/>
        </w:rPr>
        <w:t>ę</w:t>
      </w:r>
      <w:r w:rsidRPr="000A2D7D">
        <w:rPr>
          <w:rFonts w:ascii="Lato" w:hAnsi="Lato" w:cs="Arial"/>
          <w:bCs/>
          <w:sz w:val="24"/>
          <w:szCs w:val="24"/>
        </w:rPr>
        <w:t xml:space="preserve"> w ww. systemie teleinformatycznym.</w:t>
      </w:r>
    </w:p>
    <w:p w14:paraId="7E02B521" w14:textId="6DBFB16A" w:rsidR="00855040" w:rsidRPr="00A0249C" w:rsidRDefault="00855040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Wnioskodawca jest zobowiązany przygotować wniosek o dofinansowanie w oparciu o</w:t>
      </w:r>
      <w:r w:rsidR="00466BCC" w:rsidRPr="000A2D7D">
        <w:rPr>
          <w:rFonts w:ascii="Lato" w:hAnsi="Lato" w:cs="Arial"/>
          <w:sz w:val="24"/>
          <w:szCs w:val="24"/>
        </w:rPr>
        <w:t> </w:t>
      </w:r>
      <w:r w:rsidRPr="000A2D7D">
        <w:rPr>
          <w:rFonts w:ascii="Lato" w:hAnsi="Lato" w:cs="Arial"/>
          <w:sz w:val="24"/>
          <w:szCs w:val="24"/>
        </w:rPr>
        <w:t xml:space="preserve">zapisy instrukcji jego wypełniania, które są zawarte w załączniku </w:t>
      </w:r>
      <w:r w:rsidRPr="00CF38A5">
        <w:rPr>
          <w:rFonts w:ascii="Lato" w:hAnsi="Lato" w:cs="Arial"/>
          <w:sz w:val="24"/>
          <w:szCs w:val="24"/>
        </w:rPr>
        <w:t>nr</w:t>
      </w:r>
      <w:r w:rsidR="001D6093" w:rsidRPr="00CF38A5">
        <w:rPr>
          <w:rFonts w:ascii="Lato" w:hAnsi="Lato" w:cs="Arial"/>
          <w:sz w:val="24"/>
          <w:szCs w:val="24"/>
        </w:rPr>
        <w:t xml:space="preserve"> </w:t>
      </w:r>
      <w:r w:rsidR="00EE6680" w:rsidRPr="00CF38A5">
        <w:rPr>
          <w:rFonts w:ascii="Lato" w:hAnsi="Lato" w:cs="Arial"/>
          <w:sz w:val="24"/>
          <w:szCs w:val="24"/>
        </w:rPr>
        <w:t>2</w:t>
      </w:r>
      <w:r w:rsidRPr="00CF38A5">
        <w:rPr>
          <w:rFonts w:ascii="Lato" w:hAnsi="Lato" w:cs="Arial"/>
          <w:color w:val="FF0000"/>
          <w:sz w:val="24"/>
          <w:szCs w:val="24"/>
        </w:rPr>
        <w:t xml:space="preserve"> </w:t>
      </w:r>
      <w:r w:rsidRPr="00CF38A5">
        <w:rPr>
          <w:rFonts w:ascii="Lato" w:hAnsi="Lato" w:cs="Arial"/>
          <w:sz w:val="24"/>
          <w:szCs w:val="24"/>
        </w:rPr>
        <w:t xml:space="preserve">do niniejszego </w:t>
      </w:r>
      <w:r w:rsidRPr="00CF38A5">
        <w:rPr>
          <w:rFonts w:ascii="Lato" w:hAnsi="Lato" w:cs="Arial"/>
          <w:i/>
          <w:sz w:val="24"/>
          <w:szCs w:val="24"/>
        </w:rPr>
        <w:t>Regulaminu</w:t>
      </w:r>
      <w:r w:rsidRPr="00CF38A5">
        <w:rPr>
          <w:rFonts w:ascii="Lato" w:hAnsi="Lato" w:cs="Arial"/>
          <w:sz w:val="24"/>
          <w:szCs w:val="24"/>
        </w:rPr>
        <w:t xml:space="preserve">. </w:t>
      </w:r>
    </w:p>
    <w:p w14:paraId="363A3500" w14:textId="1E783624" w:rsidR="00FC5BF6" w:rsidRPr="000A2D7D" w:rsidRDefault="00FC5BF6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 xml:space="preserve">Do wypełnionego wniosku o dofinansowanie projektu, wnioskodawca powinien załączyć </w:t>
      </w:r>
      <w:r w:rsidR="0088388C" w:rsidRPr="000A2D7D">
        <w:rPr>
          <w:rFonts w:ascii="Lato" w:hAnsi="Lato" w:cs="Arial"/>
          <w:sz w:val="24"/>
          <w:szCs w:val="24"/>
        </w:rPr>
        <w:t>odpowiednie załączniki</w:t>
      </w:r>
      <w:r w:rsidR="00361DDC" w:rsidRPr="000A2D7D">
        <w:rPr>
          <w:rFonts w:ascii="Lato" w:hAnsi="Lato" w:cs="Arial"/>
          <w:sz w:val="24"/>
          <w:szCs w:val="24"/>
        </w:rPr>
        <w:t>.</w:t>
      </w:r>
    </w:p>
    <w:p w14:paraId="1E0AC972" w14:textId="77777777" w:rsidR="001D6093" w:rsidRPr="000A2D7D" w:rsidRDefault="0088388C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337A1B1D" w14:textId="5E9A6C92" w:rsidR="00FC5BF6" w:rsidRPr="00CF38A5" w:rsidRDefault="0088388C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</w:t>
      </w:r>
      <w:r w:rsidRPr="00CF38A5">
        <w:rPr>
          <w:rFonts w:ascii="Lato" w:hAnsi="Lato" w:cs="Arial"/>
          <w:bCs/>
          <w:sz w:val="24"/>
          <w:szCs w:val="24"/>
        </w:rPr>
        <w:t xml:space="preserve">Wzór karty informacyjnej stanowi złącznik nr </w:t>
      </w:r>
      <w:r w:rsidR="00466BCC" w:rsidRPr="00CF38A5">
        <w:rPr>
          <w:rFonts w:ascii="Lato" w:hAnsi="Lato" w:cs="Arial"/>
          <w:bCs/>
          <w:sz w:val="24"/>
          <w:szCs w:val="24"/>
        </w:rPr>
        <w:t>3</w:t>
      </w:r>
      <w:r w:rsidRPr="00CF38A5">
        <w:rPr>
          <w:rFonts w:ascii="Lato" w:hAnsi="Lato" w:cs="Arial"/>
          <w:bCs/>
          <w:sz w:val="24"/>
          <w:szCs w:val="24"/>
        </w:rPr>
        <w:t xml:space="preserve"> do niniejszego regulaminu.</w:t>
      </w:r>
    </w:p>
    <w:p w14:paraId="025C7F28" w14:textId="3983771E" w:rsidR="001D6093" w:rsidRPr="000A2D7D" w:rsidRDefault="001D6093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Każda strona załączników, będących oryginałami dokumentów, powinna zostać parafowana przez osobę/osoby upoważnioną/e</w:t>
      </w:r>
      <w:r w:rsidRPr="000A2D7D">
        <w:rPr>
          <w:rFonts w:ascii="Lato" w:hAnsi="Lato"/>
          <w:sz w:val="24"/>
          <w:szCs w:val="24"/>
          <w:vertAlign w:val="superscript"/>
        </w:rPr>
        <w:footnoteReference w:id="1"/>
      </w:r>
      <w:r w:rsidRPr="000A2D7D">
        <w:rPr>
          <w:rFonts w:ascii="Lato" w:hAnsi="Lato" w:cs="Arial"/>
          <w:sz w:val="24"/>
          <w:szCs w:val="24"/>
        </w:rPr>
        <w:t xml:space="preserve">. Dokumenty te mają być także zatwierdzone w miejscu do tego wskazanym </w:t>
      </w:r>
      <w:r w:rsidR="00B3479A" w:rsidRPr="000A2D7D">
        <w:rPr>
          <w:rFonts w:ascii="Lato" w:hAnsi="Lato" w:cs="Arial"/>
          <w:sz w:val="24"/>
          <w:szCs w:val="24"/>
        </w:rPr>
        <w:t>lub</w:t>
      </w:r>
      <w:r w:rsidRPr="000A2D7D">
        <w:rPr>
          <w:rFonts w:ascii="Lato" w:hAnsi="Lato" w:cs="Arial"/>
          <w:sz w:val="24"/>
          <w:szCs w:val="24"/>
        </w:rPr>
        <w:t xml:space="preserve"> w przypadku braku wyznaczonego miejsca, na pierwszej stronie dokumentu poprzez: podpis, datę oraz pieczęć imienną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i firmową. Wymóg ten nie dotyczy dokumentów o charakterze urzędowym (np. odpis z KRS). Każdy dokument zawierający więcej niż jedną kartkę powinien mieć ponumerowane strony.</w:t>
      </w:r>
    </w:p>
    <w:p w14:paraId="5A7B326E" w14:textId="0526397D" w:rsidR="00F959C8" w:rsidRPr="000A2D7D" w:rsidRDefault="00F959C8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Cs/>
          <w:cap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Wszystkie kopie dokumentów należy potwierdzić za zgodność z oryginałem,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z podaniem daty poświadczenia i liczby stron. Za poświadczenie przyjmuje się zamieszczenie na pierwszej stronie dokumentu pieczęci/adnotacji „za zgodność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26782A2F" w:rsidR="00717736" w:rsidRPr="000A2D7D" w:rsidRDefault="001D6093" w:rsidP="000A2D7D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Załączniki i karty informacyjne do elektronicznej wersji wniosku o dofinansowanie projektu</w:t>
      </w:r>
      <w:r w:rsidR="00F959C8" w:rsidRPr="000A2D7D">
        <w:rPr>
          <w:rFonts w:ascii="Lato" w:hAnsi="Lato" w:cs="Arial"/>
          <w:sz w:val="24"/>
          <w:szCs w:val="24"/>
        </w:rPr>
        <w:t xml:space="preserve">, oznaczone w sposób określony w ust. </w:t>
      </w:r>
      <w:r w:rsidR="00EE6680" w:rsidRPr="000A2D7D">
        <w:rPr>
          <w:rFonts w:ascii="Lato" w:hAnsi="Lato" w:cs="Arial"/>
          <w:sz w:val="24"/>
          <w:szCs w:val="24"/>
        </w:rPr>
        <w:t>7</w:t>
      </w:r>
      <w:r w:rsidR="00881A2D" w:rsidRPr="000A2D7D">
        <w:rPr>
          <w:rFonts w:ascii="Lato" w:hAnsi="Lato" w:cs="Arial"/>
          <w:sz w:val="24"/>
          <w:szCs w:val="24"/>
        </w:rPr>
        <w:t xml:space="preserve"> - </w:t>
      </w:r>
      <w:r w:rsidR="00374C6F" w:rsidRPr="000A2D7D">
        <w:rPr>
          <w:rFonts w:ascii="Lato" w:hAnsi="Lato" w:cs="Arial"/>
          <w:sz w:val="24"/>
          <w:szCs w:val="24"/>
        </w:rPr>
        <w:t>10</w:t>
      </w:r>
      <w:r w:rsidRPr="000A2D7D">
        <w:rPr>
          <w:rFonts w:ascii="Lato" w:hAnsi="Lato" w:cs="Arial"/>
          <w:sz w:val="24"/>
          <w:szCs w:val="24"/>
        </w:rPr>
        <w:t xml:space="preserve"> powinny być zeskanowane</w:t>
      </w:r>
      <w:r w:rsidR="000353E2" w:rsidRPr="000A2D7D">
        <w:rPr>
          <w:rFonts w:ascii="Lato" w:hAnsi="Lato" w:cs="Arial"/>
          <w:sz w:val="24"/>
          <w:szCs w:val="24"/>
        </w:rPr>
        <w:t>. Nazwy plików nie mogą zawierać skrótów i polskich znaków, powinny zawierać numer</w:t>
      </w:r>
      <w:r w:rsidR="006E00E1" w:rsidRPr="000A2D7D">
        <w:rPr>
          <w:rFonts w:ascii="Lato" w:hAnsi="Lato" w:cs="Arial"/>
          <w:sz w:val="24"/>
          <w:szCs w:val="24"/>
        </w:rPr>
        <w:t xml:space="preserve"> załącznika</w:t>
      </w:r>
      <w:r w:rsidR="000353E2" w:rsidRPr="000A2D7D">
        <w:rPr>
          <w:rFonts w:ascii="Lato" w:hAnsi="Lato" w:cs="Arial"/>
          <w:sz w:val="24"/>
          <w:szCs w:val="24"/>
        </w:rPr>
        <w:t xml:space="preserve"> zgodny z wykazem załączników</w:t>
      </w:r>
      <w:r w:rsidR="006E00E1" w:rsidRPr="000A2D7D">
        <w:rPr>
          <w:rFonts w:ascii="Lato" w:hAnsi="Lato" w:cs="Arial"/>
          <w:sz w:val="24"/>
          <w:szCs w:val="24"/>
        </w:rPr>
        <w:t xml:space="preserve">, nie mogą być spakowane w żadnym </w:t>
      </w:r>
      <w:r w:rsidR="006E00E1" w:rsidRPr="000A2D7D">
        <w:rPr>
          <w:rFonts w:ascii="Lato" w:hAnsi="Lato" w:cs="Arial"/>
          <w:sz w:val="24"/>
          <w:szCs w:val="24"/>
        </w:rPr>
        <w:lastRenderedPageBreak/>
        <w:t xml:space="preserve">formacie zip, </w:t>
      </w:r>
      <w:proofErr w:type="spellStart"/>
      <w:r w:rsidR="006E00E1" w:rsidRPr="000A2D7D">
        <w:rPr>
          <w:rFonts w:ascii="Lato" w:hAnsi="Lato" w:cs="Arial"/>
          <w:sz w:val="24"/>
          <w:szCs w:val="24"/>
        </w:rPr>
        <w:t>rar</w:t>
      </w:r>
      <w:proofErr w:type="spellEnd"/>
      <w:r w:rsidR="006E00E1" w:rsidRPr="000A2D7D">
        <w:rPr>
          <w:rFonts w:ascii="Lato" w:hAnsi="Lato" w:cs="Arial"/>
          <w:sz w:val="24"/>
          <w:szCs w:val="24"/>
        </w:rPr>
        <w:t xml:space="preserve">, etc., obrazy (mapy, zdjęcia, skany, etc.) powinny być czytelne </w:t>
      </w:r>
      <w:r w:rsidR="00CF38A5">
        <w:rPr>
          <w:rFonts w:ascii="Lato" w:hAnsi="Lato" w:cs="Arial"/>
          <w:sz w:val="24"/>
          <w:szCs w:val="24"/>
        </w:rPr>
        <w:br/>
      </w:r>
      <w:r w:rsidR="006E00E1" w:rsidRPr="000A2D7D">
        <w:rPr>
          <w:rFonts w:ascii="Lato" w:hAnsi="Lato" w:cs="Arial"/>
          <w:sz w:val="24"/>
          <w:szCs w:val="24"/>
        </w:rPr>
        <w:t xml:space="preserve">i zapisane w formacie jpg lub, ewentualnie, pdf, natomiast tabele/modele finansowe w formacie xls, </w:t>
      </w:r>
      <w:proofErr w:type="spellStart"/>
      <w:r w:rsidR="006E00E1" w:rsidRPr="000A2D7D">
        <w:rPr>
          <w:rFonts w:ascii="Lato" w:hAnsi="Lato" w:cs="Arial"/>
          <w:sz w:val="24"/>
          <w:szCs w:val="24"/>
        </w:rPr>
        <w:t>xlsx</w:t>
      </w:r>
      <w:proofErr w:type="spellEnd"/>
      <w:r w:rsidR="006E00E1" w:rsidRPr="000A2D7D">
        <w:rPr>
          <w:rFonts w:ascii="Lato" w:hAnsi="Lato" w:cs="Arial"/>
          <w:sz w:val="24"/>
          <w:szCs w:val="24"/>
        </w:rPr>
        <w:t xml:space="preserve">, </w:t>
      </w:r>
      <w:proofErr w:type="spellStart"/>
      <w:r w:rsidR="006E00E1" w:rsidRPr="000A2D7D">
        <w:rPr>
          <w:rFonts w:ascii="Lato" w:hAnsi="Lato" w:cs="Arial"/>
          <w:sz w:val="24"/>
          <w:szCs w:val="24"/>
        </w:rPr>
        <w:t>xlsm</w:t>
      </w:r>
      <w:proofErr w:type="spellEnd"/>
      <w:r w:rsidR="006E00E1" w:rsidRPr="000A2D7D">
        <w:rPr>
          <w:rFonts w:ascii="Lato" w:hAnsi="Lato" w:cs="Arial"/>
          <w:sz w:val="24"/>
          <w:szCs w:val="24"/>
        </w:rPr>
        <w:t xml:space="preserve"> lub </w:t>
      </w:r>
      <w:proofErr w:type="spellStart"/>
      <w:r w:rsidR="006E00E1" w:rsidRPr="000A2D7D">
        <w:rPr>
          <w:rFonts w:ascii="Lato" w:hAnsi="Lato" w:cs="Arial"/>
          <w:sz w:val="24"/>
          <w:szCs w:val="24"/>
        </w:rPr>
        <w:t>xlsb</w:t>
      </w:r>
      <w:proofErr w:type="spellEnd"/>
      <w:r w:rsidR="006E00E1" w:rsidRPr="000A2D7D">
        <w:rPr>
          <w:rFonts w:ascii="Lato" w:hAnsi="Lato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0A2D7D" w:rsidRDefault="00C058E0" w:rsidP="000A2D7D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 przypadku dołącz</w:t>
      </w:r>
      <w:r w:rsidR="00910C19" w:rsidRPr="000A2D7D">
        <w:rPr>
          <w:rFonts w:ascii="Lato" w:hAnsi="Lato" w:cs="Arial"/>
          <w:sz w:val="24"/>
          <w:szCs w:val="24"/>
        </w:rPr>
        <w:t>a</w:t>
      </w:r>
      <w:r w:rsidRPr="000A2D7D">
        <w:rPr>
          <w:rFonts w:ascii="Lato" w:hAnsi="Lato" w:cs="Arial"/>
          <w:sz w:val="24"/>
          <w:szCs w:val="24"/>
        </w:rPr>
        <w:t>nia</w:t>
      </w:r>
      <w:r w:rsidR="00910C19" w:rsidRPr="000A2D7D">
        <w:rPr>
          <w:rFonts w:ascii="Lato" w:hAnsi="Lato" w:cs="Arial"/>
          <w:sz w:val="24"/>
          <w:szCs w:val="24"/>
        </w:rPr>
        <w:t xml:space="preserve"> przez wnioskodawcę</w:t>
      </w:r>
      <w:r w:rsidRPr="000A2D7D">
        <w:rPr>
          <w:rFonts w:ascii="Lato" w:hAnsi="Lato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0A2D7D">
        <w:rPr>
          <w:rFonts w:ascii="Lato" w:hAnsi="Lato" w:cs="Arial"/>
          <w:sz w:val="24"/>
          <w:szCs w:val="24"/>
        </w:rPr>
        <w:t>sposób</w:t>
      </w:r>
      <w:r w:rsidRPr="000A2D7D">
        <w:rPr>
          <w:rFonts w:ascii="Lato" w:hAnsi="Lato" w:cs="Arial"/>
          <w:sz w:val="24"/>
          <w:szCs w:val="24"/>
        </w:rPr>
        <w:t xml:space="preserve"> </w:t>
      </w:r>
      <w:r w:rsidR="00910C19" w:rsidRPr="000A2D7D">
        <w:rPr>
          <w:rFonts w:ascii="Lato" w:hAnsi="Lato" w:cs="Arial"/>
          <w:sz w:val="24"/>
          <w:szCs w:val="24"/>
        </w:rPr>
        <w:t xml:space="preserve">określony w ust. </w:t>
      </w:r>
      <w:r w:rsidR="00EE6680" w:rsidRPr="000A2D7D">
        <w:rPr>
          <w:rFonts w:ascii="Lato" w:hAnsi="Lato" w:cs="Arial"/>
          <w:sz w:val="24"/>
          <w:szCs w:val="24"/>
        </w:rPr>
        <w:t>7</w:t>
      </w:r>
      <w:r w:rsidR="00881A2D" w:rsidRPr="000A2D7D">
        <w:rPr>
          <w:rFonts w:ascii="Lato" w:hAnsi="Lato" w:cs="Arial"/>
          <w:sz w:val="24"/>
          <w:szCs w:val="24"/>
        </w:rPr>
        <w:t xml:space="preserve"> - </w:t>
      </w:r>
      <w:r w:rsidR="00EE6680" w:rsidRPr="000A2D7D">
        <w:rPr>
          <w:rFonts w:ascii="Lato" w:hAnsi="Lato" w:cs="Arial"/>
          <w:sz w:val="24"/>
          <w:szCs w:val="24"/>
        </w:rPr>
        <w:t>11</w:t>
      </w:r>
      <w:r w:rsidRPr="000A2D7D">
        <w:rPr>
          <w:rFonts w:ascii="Lato" w:hAnsi="Lato" w:cs="Arial"/>
          <w:sz w:val="24"/>
          <w:szCs w:val="24"/>
        </w:rPr>
        <w:t>.</w:t>
      </w:r>
    </w:p>
    <w:p w14:paraId="07A50EFB" w14:textId="6AF70245" w:rsidR="0033270F" w:rsidRPr="000A2D7D" w:rsidRDefault="007B7F7B" w:rsidP="000A2D7D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UWAGA: objętość pojedynczego, załączanego do wniosku o dofinansowanie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w aplikacji WOD2021, elektronicznej wersji załącznika, nie może przekroczyć</w:t>
      </w:r>
      <w:r w:rsidR="00207683" w:rsidRPr="000A2D7D">
        <w:rPr>
          <w:rFonts w:ascii="Lato" w:hAnsi="Lato" w:cs="Arial"/>
          <w:sz w:val="24"/>
          <w:szCs w:val="24"/>
        </w:rPr>
        <w:t xml:space="preserve"> </w:t>
      </w:r>
      <w:r w:rsidR="00B9280D" w:rsidRPr="000A2D7D">
        <w:rPr>
          <w:rFonts w:ascii="Lato" w:hAnsi="Lato" w:cs="Arial"/>
          <w:sz w:val="24"/>
          <w:szCs w:val="24"/>
        </w:rPr>
        <w:t>25 MB</w:t>
      </w:r>
      <w:r w:rsidR="00207683" w:rsidRPr="000A2D7D">
        <w:rPr>
          <w:rFonts w:ascii="Lato" w:hAnsi="Lato" w:cs="Arial"/>
          <w:sz w:val="24"/>
          <w:szCs w:val="24"/>
        </w:rPr>
        <w:t>.</w:t>
      </w:r>
    </w:p>
    <w:p w14:paraId="0B8DA51F" w14:textId="045505EA" w:rsidR="00A35910" w:rsidRPr="000A2D7D" w:rsidRDefault="001452C2" w:rsidP="000A2D7D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 przypadku gdy wystąpi okoliczność opisana w ust. 1</w:t>
      </w:r>
      <w:r w:rsidR="00441AB7" w:rsidRPr="000A2D7D">
        <w:rPr>
          <w:rFonts w:ascii="Lato" w:hAnsi="Lato" w:cs="Arial"/>
          <w:sz w:val="24"/>
          <w:szCs w:val="24"/>
        </w:rPr>
        <w:t>3</w:t>
      </w:r>
      <w:r w:rsidRPr="000A2D7D">
        <w:rPr>
          <w:rFonts w:ascii="Lato" w:hAnsi="Lato" w:cs="Arial"/>
          <w:sz w:val="24"/>
          <w:szCs w:val="24"/>
        </w:rPr>
        <w:t xml:space="preserve">, </w:t>
      </w:r>
      <w:r w:rsidR="00DC51E1" w:rsidRPr="000A2D7D">
        <w:rPr>
          <w:rFonts w:ascii="Lato" w:hAnsi="Lato" w:cs="Arial"/>
          <w:sz w:val="24"/>
          <w:szCs w:val="24"/>
        </w:rPr>
        <w:t>wnioskodawca powinien przesłać załącznik przy użyciu chmury internetowej, obsługiwanej przez sekretarza KOP</w:t>
      </w:r>
      <w:r w:rsidR="00610896">
        <w:t>:</w:t>
      </w:r>
      <w:r w:rsidR="00CF38A5">
        <w:t xml:space="preserve"> </w:t>
      </w:r>
      <w:r w:rsidR="00610896" w:rsidRPr="00610896">
        <w:rPr>
          <w:rFonts w:ascii="Lato" w:hAnsi="Lato" w:cs="Arial"/>
          <w:sz w:val="24"/>
          <w:szCs w:val="24"/>
        </w:rPr>
        <w:t>https://mos-my.sharepoint.com/personal/kceranow_mos_gov_pl/_layouts/15/onedrive.aspx?id=%2Fpersonal%2Fkceranow%5Fmos%5Fgov%5Fpl%2FDocuments%2FFENX%2E02%2E02%20%2D%20M%C3%B3j%20Pr%C4%85d%205%2E0&amp;ga=1</w:t>
      </w:r>
      <w:hyperlink w:history="1"/>
    </w:p>
    <w:p w14:paraId="236F8A67" w14:textId="4CD0897F" w:rsidR="00DC51E1" w:rsidRPr="000A2D7D" w:rsidRDefault="00A35910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b/>
          <w:caps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0A2D7D">
        <w:rPr>
          <w:rFonts w:ascii="Lato" w:hAnsi="Lato" w:cs="Arial"/>
          <w:sz w:val="24"/>
          <w:szCs w:val="24"/>
        </w:rPr>
        <w:t xml:space="preserve"> </w:t>
      </w:r>
      <w:r w:rsidRPr="000A2D7D">
        <w:rPr>
          <w:rFonts w:ascii="Lato" w:hAnsi="Lato" w:cs="Arial"/>
          <w:sz w:val="24"/>
          <w:szCs w:val="24"/>
        </w:rPr>
        <w:t xml:space="preserve">z informacją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o składanych dokumentach</w:t>
      </w:r>
      <w:r w:rsidR="00741FA1" w:rsidRPr="000A2D7D">
        <w:rPr>
          <w:rFonts w:ascii="Lato" w:hAnsi="Lato" w:cs="Arial"/>
          <w:sz w:val="24"/>
          <w:szCs w:val="24"/>
        </w:rPr>
        <w:t>, które też powinno być przesłane w aplikacji WOD 2021.</w:t>
      </w:r>
    </w:p>
    <w:p w14:paraId="27DE6CA7" w14:textId="7ECA4D3F" w:rsidR="00F7499E" w:rsidRPr="000A2D7D" w:rsidRDefault="00DB7EFC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Potwierdzeniem wpływu do IP, </w:t>
      </w:r>
      <w:r w:rsidR="00602391">
        <w:rPr>
          <w:rFonts w:ascii="Lato" w:hAnsi="Lato" w:cs="Arial"/>
          <w:sz w:val="24"/>
          <w:szCs w:val="24"/>
        </w:rPr>
        <w:t xml:space="preserve">wniosku </w:t>
      </w:r>
      <w:r w:rsidRPr="000A2D7D">
        <w:rPr>
          <w:rFonts w:ascii="Lato" w:hAnsi="Lato" w:cs="Arial"/>
          <w:sz w:val="24"/>
          <w:szCs w:val="24"/>
        </w:rPr>
        <w:t xml:space="preserve">o dofinansowanie projektu w terminie, są dane audytowe w aplikacji WOD 2021, </w:t>
      </w:r>
      <w:r w:rsidR="00F7499E" w:rsidRPr="000A2D7D">
        <w:rPr>
          <w:rFonts w:ascii="Lato" w:hAnsi="Lato" w:cs="Arial"/>
          <w:sz w:val="24"/>
          <w:szCs w:val="24"/>
        </w:rPr>
        <w:t>zawierające,</w:t>
      </w:r>
      <w:r w:rsidRPr="000A2D7D">
        <w:rPr>
          <w:rFonts w:ascii="Lato" w:hAnsi="Lato" w:cs="Arial"/>
          <w:sz w:val="24"/>
          <w:szCs w:val="24"/>
        </w:rPr>
        <w:t xml:space="preserve"> </w:t>
      </w:r>
      <w:r w:rsidR="00B9280D" w:rsidRPr="000A2D7D">
        <w:rPr>
          <w:rFonts w:ascii="Lato" w:hAnsi="Lato" w:cs="Arial"/>
          <w:sz w:val="24"/>
          <w:szCs w:val="24"/>
        </w:rPr>
        <w:t>w statusie wniosku informację „</w:t>
      </w:r>
      <w:r w:rsidR="00DC51E1" w:rsidRPr="000A2D7D">
        <w:rPr>
          <w:rFonts w:ascii="Lato" w:hAnsi="Lato" w:cs="Arial"/>
          <w:sz w:val="24"/>
          <w:szCs w:val="24"/>
        </w:rPr>
        <w:t>przesłany</w:t>
      </w:r>
      <w:r w:rsidR="00B9280D" w:rsidRPr="000A2D7D">
        <w:rPr>
          <w:rFonts w:ascii="Lato" w:hAnsi="Lato" w:cs="Arial"/>
          <w:sz w:val="24"/>
          <w:szCs w:val="24"/>
        </w:rPr>
        <w:t>”</w:t>
      </w:r>
      <w:r w:rsidR="00F7499E" w:rsidRPr="000A2D7D">
        <w:rPr>
          <w:rFonts w:ascii="Lato" w:hAnsi="Lato" w:cs="Arial"/>
          <w:sz w:val="24"/>
          <w:szCs w:val="24"/>
        </w:rPr>
        <w:t xml:space="preserve">, nadany przez system </w:t>
      </w:r>
      <w:r w:rsidR="00DC51E1" w:rsidRPr="000A2D7D">
        <w:rPr>
          <w:rFonts w:ascii="Lato" w:hAnsi="Lato" w:cs="Arial"/>
          <w:sz w:val="24"/>
          <w:szCs w:val="24"/>
        </w:rPr>
        <w:t>numer wniosku</w:t>
      </w:r>
      <w:r w:rsidR="00F7499E" w:rsidRPr="000A2D7D">
        <w:rPr>
          <w:rFonts w:ascii="Lato" w:hAnsi="Lato" w:cs="Arial"/>
          <w:sz w:val="24"/>
          <w:szCs w:val="24"/>
        </w:rPr>
        <w:t>, jego sumę kontrolną oraz</w:t>
      </w:r>
      <w:r w:rsidR="00B9280D" w:rsidRPr="000A2D7D">
        <w:rPr>
          <w:rFonts w:ascii="Lato" w:hAnsi="Lato" w:cs="Arial"/>
          <w:sz w:val="24"/>
          <w:szCs w:val="24"/>
        </w:rPr>
        <w:t xml:space="preserve"> datę jego złożenia w systemie WOD2021</w:t>
      </w:r>
      <w:r w:rsidRPr="000A2D7D">
        <w:rPr>
          <w:rFonts w:ascii="Lato" w:hAnsi="Lato" w:cs="Arial"/>
          <w:sz w:val="24"/>
          <w:szCs w:val="24"/>
        </w:rPr>
        <w:t>.</w:t>
      </w:r>
    </w:p>
    <w:p w14:paraId="179FE0C1" w14:textId="2B7848BB" w:rsidR="00F7499E" w:rsidRPr="000A2D7D" w:rsidRDefault="00F7499E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Jeżeli regulamin naboru nie wskazuje inaczej, komunikacja pomiędzy IP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a wnioskodawcą odbywa </w:t>
      </w:r>
      <w:r w:rsidR="00B3479A" w:rsidRPr="000A2D7D">
        <w:rPr>
          <w:rFonts w:ascii="Lato" w:hAnsi="Lato" w:cs="Arial"/>
          <w:sz w:val="24"/>
          <w:szCs w:val="24"/>
        </w:rPr>
        <w:t>się poprzez</w:t>
      </w:r>
      <w:r w:rsidRPr="000A2D7D">
        <w:rPr>
          <w:rFonts w:ascii="Lato" w:hAnsi="Lato" w:cs="Arial"/>
          <w:sz w:val="24"/>
          <w:szCs w:val="24"/>
        </w:rPr>
        <w:t xml:space="preserve"> aplikację WOD2021 (w zakresie dostępnych funkcji), lub za pośrednictwem skrzynki e-PUAP: /</w:t>
      </w:r>
      <w:proofErr w:type="spellStart"/>
      <w:r w:rsidRPr="000A2D7D">
        <w:rPr>
          <w:rFonts w:ascii="Lato" w:hAnsi="Lato" w:cs="Arial"/>
          <w:sz w:val="24"/>
          <w:szCs w:val="24"/>
        </w:rPr>
        <w:t>mos</w:t>
      </w:r>
      <w:proofErr w:type="spellEnd"/>
      <w:r w:rsidRPr="000A2D7D">
        <w:rPr>
          <w:rFonts w:ascii="Lato" w:hAnsi="Lato" w:cs="Arial"/>
          <w:sz w:val="24"/>
          <w:szCs w:val="24"/>
        </w:rPr>
        <w:t xml:space="preserve">/skrytka). Jeżeli z powodów technicznych komunikacja w formie elektronicznej nie jest możliwa, komunikacja następuje w formie pisemnej (adres do korespondencji: Ministerstwo Klimatu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i Środowiska, ul. Wawelska 52/54, 00-922 Warszawa).</w:t>
      </w:r>
    </w:p>
    <w:p w14:paraId="284AB21C" w14:textId="30CF7747" w:rsidR="00F7499E" w:rsidRPr="000A2D7D" w:rsidRDefault="00F7499E" w:rsidP="000A2D7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 xml:space="preserve">Pytania dotyczące przeprowadzenia naboru można przesyłać na adres: </w:t>
      </w:r>
      <w:hyperlink r:id="rId14" w:history="1">
        <w:r w:rsidR="000C06DC" w:rsidRPr="00610896">
          <w:rPr>
            <w:rStyle w:val="Hipercze"/>
            <w:rFonts w:ascii="Lato" w:hAnsi="Lato" w:cs="Arial"/>
            <w:sz w:val="24"/>
            <w:szCs w:val="24"/>
          </w:rPr>
          <w:t>sekretarzkop@klimat.gov.pl</w:t>
        </w:r>
      </w:hyperlink>
      <w:r w:rsidR="00B57DA7">
        <w:rPr>
          <w:rFonts w:ascii="Lato" w:hAnsi="Lato" w:cs="Arial"/>
          <w:sz w:val="24"/>
          <w:szCs w:val="24"/>
        </w:rPr>
        <w:t>.</w:t>
      </w:r>
      <w:r w:rsidRPr="000A2D7D">
        <w:rPr>
          <w:rFonts w:ascii="Lato" w:hAnsi="Lato" w:cs="Arial"/>
          <w:sz w:val="24"/>
          <w:szCs w:val="24"/>
        </w:rPr>
        <w:t xml:space="preserve"> Odpowiedzi udzielane są indywidualnie oraz zamieszczane są na stronie internetowej naboru, zbiorczo, raz w tygodniu.</w:t>
      </w:r>
    </w:p>
    <w:p w14:paraId="2BBF81C4" w14:textId="77777777" w:rsidR="00CF38A5" w:rsidRDefault="00CF38A5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408AE6A8" w:rsidR="00D70082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 xml:space="preserve">§ </w:t>
      </w:r>
      <w:r w:rsidR="00466BCC" w:rsidRPr="000A2D7D">
        <w:rPr>
          <w:rFonts w:ascii="Lato" w:hAnsi="Lato" w:cs="Arial"/>
          <w:b/>
          <w:bCs/>
          <w:sz w:val="24"/>
          <w:szCs w:val="24"/>
        </w:rPr>
        <w:t>8</w:t>
      </w:r>
    </w:p>
    <w:p w14:paraId="60AD219A" w14:textId="4F6AED12" w:rsidR="00AD489C" w:rsidRPr="000A2D7D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 xml:space="preserve">Ocena </w:t>
      </w:r>
      <w:r w:rsidR="006904B6" w:rsidRPr="000A2D7D">
        <w:rPr>
          <w:rFonts w:ascii="Lato" w:hAnsi="Lato" w:cs="Arial"/>
          <w:b/>
          <w:sz w:val="24"/>
          <w:szCs w:val="24"/>
        </w:rPr>
        <w:t>projektu</w:t>
      </w:r>
    </w:p>
    <w:p w14:paraId="489EA65A" w14:textId="5C5F8F75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bookmarkStart w:id="10" w:name="_Ref405377582"/>
      <w:r w:rsidRPr="000A2D7D">
        <w:rPr>
          <w:rFonts w:ascii="Lato" w:hAnsi="Lato" w:cs="Arial"/>
          <w:sz w:val="24"/>
          <w:szCs w:val="24"/>
        </w:rPr>
        <w:t>Ocen</w:t>
      </w:r>
      <w:r w:rsidR="006904B6" w:rsidRPr="000A2D7D">
        <w:rPr>
          <w:rFonts w:ascii="Lato" w:hAnsi="Lato" w:cs="Arial"/>
          <w:sz w:val="24"/>
          <w:szCs w:val="24"/>
        </w:rPr>
        <w:t>ę</w:t>
      </w:r>
      <w:r w:rsidRPr="000A2D7D">
        <w:rPr>
          <w:rFonts w:ascii="Lato" w:hAnsi="Lato" w:cs="Arial"/>
          <w:sz w:val="24"/>
          <w:szCs w:val="24"/>
        </w:rPr>
        <w:t xml:space="preserve"> wniosku o dofinansowanie przeprowadza KOP, w składzie określonym w pkt. 28 Systemu oceny i wyboru projektów w ramach programu Fundusze Europejskie na Infrastrukturę, Klimat, Środowisko 2021-2027. </w:t>
      </w:r>
    </w:p>
    <w:p w14:paraId="0960AAD5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Ocena dokonywana jest zgodnie z Regulaminem pracy KOP.</w:t>
      </w:r>
    </w:p>
    <w:p w14:paraId="5C866294" w14:textId="6CE201A9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Szczegółowa informacja na temat terminów przewidzianych na ocenę wniosku  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o dofinansowanie została przedstawiona w § 9 Regulaminu.  </w:t>
      </w:r>
    </w:p>
    <w:p w14:paraId="2A80A042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Wnioskodawca, w związku z niezbędnymi uzupełnieniami, na każdym etapie oceny zobowiązany jest do przedłożenia </w:t>
      </w:r>
      <w:r w:rsidRPr="00CF38A5">
        <w:rPr>
          <w:rFonts w:ascii="Lato" w:hAnsi="Lato" w:cs="Arial"/>
          <w:sz w:val="24"/>
          <w:szCs w:val="24"/>
        </w:rPr>
        <w:t>Oświadczenia Wnioskodawcy</w:t>
      </w:r>
      <w:r w:rsidRPr="000A2D7D">
        <w:rPr>
          <w:rFonts w:ascii="Lato" w:hAnsi="Lato" w:cs="Arial"/>
          <w:sz w:val="24"/>
          <w:szCs w:val="24"/>
        </w:rPr>
        <w:t xml:space="preserve"> o dokonanych zmianach, którego wzór </w:t>
      </w:r>
      <w:r w:rsidRPr="00CF38A5">
        <w:rPr>
          <w:rFonts w:ascii="Lato" w:hAnsi="Lato" w:cs="Arial"/>
          <w:sz w:val="24"/>
          <w:szCs w:val="24"/>
        </w:rPr>
        <w:t>stanowi załącznik nr 4 do niniejszego Regulaminu</w:t>
      </w:r>
      <w:r w:rsidRPr="000A2D7D">
        <w:rPr>
          <w:rFonts w:ascii="Lato" w:hAnsi="Lato" w:cs="Arial"/>
          <w:sz w:val="24"/>
          <w:szCs w:val="24"/>
        </w:rPr>
        <w:t>.</w:t>
      </w:r>
    </w:p>
    <w:p w14:paraId="2390CB4F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Wnioskodawca może w każdym czasie trwania postępowania wycofać zgłoszony projekt. Informacja o wycofaniu wniosku o dofinansowanie musi zostać przekazana instytucji oceniającej projekt, w postaci zeskanowanego pisma, w systemie WOD2021, która niezwłocznie, w ten sam sposób, potwierdza wycofanie projektu.</w:t>
      </w:r>
    </w:p>
    <w:p w14:paraId="04D46C8C" w14:textId="56835A3D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Projekt jest oceniany  pod względem spełnienia warunków określonych w kryteriach horyzontalnych i specyficznych dla działania FENX.0</w:t>
      </w:r>
      <w:r w:rsidR="006904B6" w:rsidRPr="000A2D7D">
        <w:rPr>
          <w:rFonts w:ascii="Lato" w:hAnsi="Lato" w:cs="Arial"/>
          <w:sz w:val="24"/>
          <w:szCs w:val="24"/>
        </w:rPr>
        <w:t>2</w:t>
      </w:r>
      <w:r w:rsidRPr="000A2D7D">
        <w:rPr>
          <w:rFonts w:ascii="Lato" w:hAnsi="Lato" w:cs="Arial"/>
          <w:sz w:val="24"/>
          <w:szCs w:val="24"/>
        </w:rPr>
        <w:t>.0</w:t>
      </w:r>
      <w:r w:rsidR="006904B6" w:rsidRPr="000A2D7D">
        <w:rPr>
          <w:rFonts w:ascii="Lato" w:hAnsi="Lato" w:cs="Arial"/>
          <w:sz w:val="24"/>
          <w:szCs w:val="24"/>
        </w:rPr>
        <w:t>2</w:t>
      </w:r>
      <w:r w:rsidR="00362DEC" w:rsidRPr="000A2D7D">
        <w:rPr>
          <w:rFonts w:ascii="Lato" w:hAnsi="Lato" w:cs="Arial"/>
          <w:sz w:val="24"/>
          <w:szCs w:val="24"/>
        </w:rPr>
        <w:t xml:space="preserve"> Rozwój OZE</w:t>
      </w:r>
      <w:r w:rsidRPr="000A2D7D">
        <w:rPr>
          <w:rFonts w:ascii="Lato" w:hAnsi="Lato" w:cs="Arial"/>
          <w:sz w:val="24"/>
          <w:szCs w:val="24"/>
        </w:rPr>
        <w:t>.</w:t>
      </w:r>
    </w:p>
    <w:p w14:paraId="6454D7FA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Zgodnie z art. 54 ust. 1 ustawy wdrożeniowej, KOP dokonuje oceny równoległej projektu, pod kątem spełniania kryteriów, o których mowa w ust. 6.</w:t>
      </w:r>
    </w:p>
    <w:p w14:paraId="4F5EED88" w14:textId="1242ADD1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Kryteria horyzontalne dzielą się na kryteria obligatoryjne i kryteria rankingujące.   Natomiast kryteria specyficzne dla projektu grantowego w FENX.0</w:t>
      </w:r>
      <w:r w:rsidR="00362DEC" w:rsidRPr="000A2D7D">
        <w:rPr>
          <w:rFonts w:ascii="Lato" w:hAnsi="Lato" w:cs="Arial"/>
          <w:sz w:val="24"/>
          <w:szCs w:val="24"/>
        </w:rPr>
        <w:t>2</w:t>
      </w:r>
      <w:r w:rsidRPr="000A2D7D">
        <w:rPr>
          <w:rFonts w:ascii="Lato" w:hAnsi="Lato" w:cs="Arial"/>
          <w:sz w:val="24"/>
          <w:szCs w:val="24"/>
        </w:rPr>
        <w:t>.0</w:t>
      </w:r>
      <w:r w:rsidR="00362DEC" w:rsidRPr="000A2D7D">
        <w:rPr>
          <w:rFonts w:ascii="Lato" w:hAnsi="Lato" w:cs="Arial"/>
          <w:sz w:val="24"/>
          <w:szCs w:val="24"/>
        </w:rPr>
        <w:t>2</w:t>
      </w:r>
      <w:r w:rsidRPr="000A2D7D">
        <w:rPr>
          <w:rFonts w:ascii="Lato" w:hAnsi="Lato" w:cs="Arial"/>
          <w:sz w:val="24"/>
          <w:szCs w:val="24"/>
        </w:rPr>
        <w:t xml:space="preserve">, </w:t>
      </w:r>
      <w:r w:rsidR="00362DEC" w:rsidRPr="000A2D7D">
        <w:rPr>
          <w:rFonts w:ascii="Lato" w:hAnsi="Lato" w:cs="Arial"/>
          <w:sz w:val="24"/>
          <w:szCs w:val="24"/>
        </w:rPr>
        <w:t>Rozwój OZE</w:t>
      </w:r>
      <w:r w:rsidRPr="000A2D7D">
        <w:rPr>
          <w:rFonts w:ascii="Lato" w:hAnsi="Lato" w:cs="Arial"/>
          <w:sz w:val="24"/>
          <w:szCs w:val="24"/>
        </w:rPr>
        <w:t xml:space="preserve">, są kryteriami obligatoryjnymi. </w:t>
      </w:r>
    </w:p>
    <w:p w14:paraId="07CB6D33" w14:textId="2D4582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Kryteria obligatoryjne są oceniane w systemie zerojedynkowym (możliwa ocena: TAK/NIE, a w uzasadnionych wypadkach NIE DOTYCZY). Niespełnienie kryterium (ocena: NIE) eliminuje projekt z możliwości otrzymania dofinansowania. Projekt </w:t>
      </w:r>
      <w:r w:rsidRPr="000A2D7D">
        <w:rPr>
          <w:rFonts w:ascii="Lato" w:hAnsi="Lato" w:cs="Arial"/>
          <w:sz w:val="24"/>
          <w:szCs w:val="24"/>
        </w:rPr>
        <w:lastRenderedPageBreak/>
        <w:t>może zostać wybrany do dofinansowania , jeśli w każdym z kryteriów obligatoryjnych zarówno z grupy kryteriów horyzontalnych, jak i specyficznych otrzyma ocenę „TAK” lub w uzasadnionych przypadkach „NIE DOTYCZY” oraz uzyska</w:t>
      </w:r>
      <w:r w:rsidR="00362DEC" w:rsidRPr="000A2D7D">
        <w:rPr>
          <w:rFonts w:ascii="Lato" w:hAnsi="Lato" w:cs="Arial"/>
          <w:sz w:val="24"/>
          <w:szCs w:val="24"/>
        </w:rPr>
        <w:t xml:space="preserve"> minimalną liczbę punktów</w:t>
      </w:r>
      <w:r w:rsidR="00602391">
        <w:rPr>
          <w:rFonts w:ascii="Lato" w:hAnsi="Lato" w:cs="Arial"/>
          <w:sz w:val="24"/>
          <w:szCs w:val="24"/>
        </w:rPr>
        <w:t xml:space="preserve"> określoną w ust. 13</w:t>
      </w:r>
      <w:r w:rsidR="0002378B">
        <w:rPr>
          <w:rFonts w:ascii="Lato" w:hAnsi="Lato" w:cs="Arial"/>
          <w:sz w:val="24"/>
          <w:szCs w:val="24"/>
        </w:rPr>
        <w:t>.</w:t>
      </w:r>
      <w:r w:rsidRPr="000A2D7D">
        <w:rPr>
          <w:rFonts w:ascii="Lato" w:hAnsi="Lato" w:cs="Arial"/>
          <w:sz w:val="24"/>
          <w:szCs w:val="24"/>
        </w:rPr>
        <w:t xml:space="preserve"> Należy jednak wskazać, że niespełnienie kryterium horyzontalnego rankingującego (ocena 0 pkt) nie eliminuje projektu z możliwości otrzymania dofinansowania. </w:t>
      </w:r>
    </w:p>
    <w:p w14:paraId="2228FB7F" w14:textId="356698D8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Jeżeli chociaż jedno kryterium obligatoryjne zarówno z grupy kryteriów horyzontalnych, jak i specyficznych</w:t>
      </w:r>
      <w:r w:rsidR="000C06DC" w:rsidRPr="000A2D7D">
        <w:rPr>
          <w:rFonts w:ascii="Lato" w:hAnsi="Lato" w:cs="Arial"/>
          <w:sz w:val="24"/>
          <w:szCs w:val="24"/>
        </w:rPr>
        <w:t xml:space="preserve"> </w:t>
      </w:r>
      <w:r w:rsidRPr="000A2D7D">
        <w:rPr>
          <w:rFonts w:ascii="Lato" w:hAnsi="Lato" w:cs="Arial"/>
          <w:sz w:val="24"/>
          <w:szCs w:val="24"/>
        </w:rPr>
        <w:t xml:space="preserve">nie jest spełnione, bądź w dokumentacji nie zostały zawarte informacje wystarczające do oceny projektu, w tym pozwalające na jednoznaczną ocenę kryteriów horyzontalnych rankingujących (ocenianych punktowo), wnioskodawca wzywany jest zeskanowanym pismem, wysłanym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w systemie WOD2021, do przedstawienia wyjaśnień oraz do ewentualnej poprawy lub uzupełnienia dokumentacji aplikacyjnej, o ile projekt w tym zakresie jest możliwy do poprawy. Wezwanie określa, które kryteria nie zostały spełnione, szczegółowe wskazanie zakresu i przyczyn niezgodności oraz sposób i termin udzielenia odpowiedzi. </w:t>
      </w:r>
    </w:p>
    <w:p w14:paraId="1944F2EF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05286C5B" w14:textId="77777777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6C5A8296" w14:textId="5FC1F947" w:rsidR="008E54BE" w:rsidRPr="000A2D7D" w:rsidRDefault="008E54BE" w:rsidP="000A2D7D">
      <w:pPr>
        <w:pStyle w:val="Akapitzlist"/>
        <w:numPr>
          <w:ilvl w:val="1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dotyczą oczywistych omyłek i błędów rachunkowych i językowych;</w:t>
      </w:r>
    </w:p>
    <w:p w14:paraId="554E3F2C" w14:textId="77777777" w:rsidR="00B23709" w:rsidRPr="000A2D7D" w:rsidRDefault="00B23709" w:rsidP="000A2D7D">
      <w:pPr>
        <w:pStyle w:val="Akapitzlist"/>
        <w:numPr>
          <w:ilvl w:val="1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48442A4A" w14:textId="04730E3B" w:rsidR="008E54BE" w:rsidRPr="000A2D7D" w:rsidRDefault="008E54BE" w:rsidP="000A2D7D">
      <w:pPr>
        <w:pStyle w:val="Akapitzlist"/>
        <w:numPr>
          <w:ilvl w:val="1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wynikają one pośrednio ze zgłoszonych przez właściwą instytucję uwag i są zgodne z zakresem zmian określonym w regulaminie wyboru projekt</w:t>
      </w:r>
      <w:r w:rsidR="00874F14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>.</w:t>
      </w:r>
    </w:p>
    <w:p w14:paraId="168456D7" w14:textId="450C5ADE" w:rsidR="00B23709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Projekt otrzymuje pozytywną ocenę, jeśli   spełnia warunki określone w ust. 9 i </w:t>
      </w:r>
      <w:r w:rsidR="008E54BE" w:rsidRPr="000A2D7D">
        <w:rPr>
          <w:rFonts w:ascii="Lato" w:hAnsi="Lato" w:cs="Arial"/>
          <w:sz w:val="24"/>
          <w:szCs w:val="24"/>
        </w:rPr>
        <w:t> </w:t>
      </w:r>
      <w:r w:rsidRPr="000A2D7D">
        <w:rPr>
          <w:rFonts w:ascii="Lato" w:hAnsi="Lato" w:cs="Arial"/>
          <w:sz w:val="24"/>
          <w:szCs w:val="24"/>
        </w:rPr>
        <w:t xml:space="preserve">zyskał minimalną wymaganą liczbę punktów, </w:t>
      </w:r>
      <w:r w:rsidR="008E54BE" w:rsidRPr="000A2D7D">
        <w:rPr>
          <w:rFonts w:ascii="Lato" w:hAnsi="Lato" w:cs="Arial"/>
          <w:sz w:val="24"/>
          <w:szCs w:val="24"/>
        </w:rPr>
        <w:t xml:space="preserve">tj. </w:t>
      </w:r>
      <w:r w:rsidR="009D20CF" w:rsidRPr="000A2D7D">
        <w:rPr>
          <w:rFonts w:ascii="Lato" w:hAnsi="Lato" w:cs="Arial"/>
          <w:sz w:val="24"/>
          <w:szCs w:val="24"/>
        </w:rPr>
        <w:t>4 pkt.</w:t>
      </w:r>
    </w:p>
    <w:p w14:paraId="08C128DA" w14:textId="16F8791A" w:rsidR="00F7499E" w:rsidRPr="000A2D7D" w:rsidRDefault="00B23709" w:rsidP="000A2D7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>W sytuacji negatywnej oceny wnioskodawca projektu, również gdy projekt nie osiągnął progu punktowego, otrzymuje informację o wyniku oceny w ramach wszystkich   kryteriów, a także uzasadnienie liczby punktów przyznanych projektowi oddzielnie dla każdego kryterium, w którym wnioskodawca nie uzyskał maksymalnej liczby punktów.</w:t>
      </w:r>
    </w:p>
    <w:p w14:paraId="45D1CA67" w14:textId="77777777" w:rsidR="00CF38A5" w:rsidRDefault="00CF38A5" w:rsidP="00E80217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</w:p>
    <w:p w14:paraId="2512AF21" w14:textId="3C027867" w:rsidR="004E0152" w:rsidRPr="000A2D7D" w:rsidRDefault="004E0152" w:rsidP="00E80217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 xml:space="preserve">§ </w:t>
      </w:r>
      <w:r w:rsidR="008E54BE" w:rsidRPr="000A2D7D">
        <w:rPr>
          <w:rFonts w:ascii="Lato" w:hAnsi="Lato" w:cs="Arial"/>
          <w:b/>
          <w:bCs/>
          <w:sz w:val="24"/>
          <w:szCs w:val="24"/>
        </w:rPr>
        <w:t>9</w:t>
      </w:r>
    </w:p>
    <w:p w14:paraId="4D719213" w14:textId="1CD0243D" w:rsidR="004A57A2" w:rsidRPr="000A2D7D" w:rsidRDefault="008E54BE" w:rsidP="00E80217">
      <w:pPr>
        <w:spacing w:before="120" w:after="0" w:line="360" w:lineRule="auto"/>
        <w:jc w:val="center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Terminarz oceny</w:t>
      </w:r>
    </w:p>
    <w:p w14:paraId="02CFEFE9" w14:textId="595B5DE0" w:rsidR="008E54BE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Całkowity czas oceny wniosku o dofinansowanie wynosi 120 dni od dnia złożenia Wniosku, niemniej jednak przedmiotowa ocena powinna zostać dokonana w jak najkrótszym terminie.  </w:t>
      </w:r>
    </w:p>
    <w:p w14:paraId="7E33661A" w14:textId="48910A30" w:rsidR="008E54BE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Termin wskazany w ust. 1 w uzasadnionych przypadkach może być wydłużony przez IZ o 60 dni. Czas oczekiwania na decyzję IZ w sprawie wydłużenia terminu nie jest wliczany do całkowitego czasu trwania oceny projektu.</w:t>
      </w:r>
    </w:p>
    <w:p w14:paraId="14E0F6F3" w14:textId="1C4EBA18" w:rsidR="008E54BE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Do terminu oceny określonego w § 9 ust. 3 oraz § 10 ust. 1-2 nie wlicza się czasu związanego z udzielaniem przez Wnioskodawcę wyjaśnień lub z korektami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i uzupełnieniami braków w dokumentacji oraz oczywistych omyłek we Wniosku.</w:t>
      </w:r>
    </w:p>
    <w:p w14:paraId="156E8A4B" w14:textId="49CFD295" w:rsidR="008E54BE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 § 9 ust. 3 oraz § 10 ust. 1-2.</w:t>
      </w:r>
    </w:p>
    <w:p w14:paraId="2188E402" w14:textId="58C6ADF0" w:rsidR="00957081" w:rsidRPr="000A2D7D" w:rsidRDefault="008E54BE" w:rsidP="008E54BE">
      <w:pPr>
        <w:pStyle w:val="Akapitzlist"/>
        <w:numPr>
          <w:ilvl w:val="1"/>
          <w:numId w:val="119"/>
        </w:numPr>
        <w:spacing w:before="120" w:after="0" w:line="360" w:lineRule="auto"/>
        <w:ind w:left="709" w:hanging="709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02378B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w celu ostatecznej oceny danego kryterium, ocena projektu, za zgodą IZ, może zostać wstrzymana na czas nie dłuższy niż 120 dni. W szczególnie uzasadnionych przypadkach termin ten może zostać wydłużony za zgodą IZ.</w:t>
      </w:r>
    </w:p>
    <w:p w14:paraId="7EBCA40B" w14:textId="77777777" w:rsidR="00CF38A5" w:rsidRDefault="00CF38A5" w:rsidP="008E54BE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</w:p>
    <w:p w14:paraId="1A127888" w14:textId="1345FB0C" w:rsidR="008E54BE" w:rsidRPr="000A2D7D" w:rsidRDefault="008E54BE" w:rsidP="008E54BE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lastRenderedPageBreak/>
        <w:t>§ 10</w:t>
      </w:r>
    </w:p>
    <w:p w14:paraId="5D1AE165" w14:textId="3C92D4DD" w:rsidR="008E54BE" w:rsidRPr="000A2D7D" w:rsidRDefault="008E54BE" w:rsidP="008E54BE">
      <w:pPr>
        <w:spacing w:before="120" w:after="0" w:line="360" w:lineRule="auto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Rozstrzygnięcie w zakresie wyboru projektu do dofinansowania</w:t>
      </w:r>
    </w:p>
    <w:p w14:paraId="6DF7B599" w14:textId="25EE2C0A" w:rsidR="00957081" w:rsidRPr="000A2D7D" w:rsidRDefault="009F6A47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Po zakończeniu oceny projekt</w:t>
      </w:r>
      <w:r w:rsidR="008E54BE" w:rsidRPr="000A2D7D">
        <w:rPr>
          <w:rFonts w:ascii="Lato" w:hAnsi="Lato" w:cs="Arial"/>
          <w:sz w:val="24"/>
          <w:szCs w:val="24"/>
        </w:rPr>
        <w:t>u</w:t>
      </w:r>
      <w:r w:rsidR="00957081" w:rsidRPr="000A2D7D">
        <w:rPr>
          <w:rFonts w:ascii="Lato" w:hAnsi="Lato" w:cs="Arial"/>
          <w:sz w:val="24"/>
          <w:szCs w:val="24"/>
        </w:rPr>
        <w:t>,</w:t>
      </w:r>
      <w:r w:rsidRPr="000A2D7D">
        <w:rPr>
          <w:rFonts w:ascii="Lato" w:hAnsi="Lato" w:cs="Arial"/>
          <w:sz w:val="24"/>
          <w:szCs w:val="24"/>
        </w:rPr>
        <w:t xml:space="preserve"> KOP sporządza protokół zawierający informacje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o przebiegu i wynikach oceny. KOP przedstawia </w:t>
      </w:r>
      <w:r w:rsidR="00957081" w:rsidRPr="000A2D7D">
        <w:rPr>
          <w:rFonts w:ascii="Lato" w:hAnsi="Lato" w:cs="Arial"/>
          <w:sz w:val="24"/>
          <w:szCs w:val="24"/>
        </w:rPr>
        <w:t xml:space="preserve">IP </w:t>
      </w:r>
      <w:r w:rsidRPr="000A2D7D">
        <w:rPr>
          <w:rFonts w:ascii="Lato" w:hAnsi="Lato" w:cs="Arial"/>
          <w:sz w:val="24"/>
          <w:szCs w:val="24"/>
        </w:rPr>
        <w:t>wyniki oceny projekt</w:t>
      </w:r>
      <w:r w:rsidR="00D3606F" w:rsidRPr="000A2D7D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do zatwierdzenia. </w:t>
      </w:r>
    </w:p>
    <w:p w14:paraId="265A94C4" w14:textId="77777777" w:rsidR="00957081" w:rsidRPr="000A2D7D" w:rsidRDefault="00957081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0A4044D2" w:rsidR="00957081" w:rsidRPr="000A2D7D" w:rsidRDefault="00957081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</w:t>
      </w:r>
    </w:p>
    <w:p w14:paraId="26B131B3" w14:textId="0D3C69FA" w:rsidR="00957081" w:rsidRPr="000A2D7D" w:rsidRDefault="00957081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0A2D7D">
        <w:rPr>
          <w:rFonts w:ascii="Lato" w:hAnsi="Lato" w:cs="Open Sans"/>
          <w:color w:val="000000"/>
          <w:sz w:val="24"/>
          <w:szCs w:val="24"/>
          <w:lang w:eastAsia="pl-PL"/>
        </w:rPr>
        <w:t xml:space="preserve">informację 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0A2D7D" w:rsidRDefault="002059F7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Od negatywnej oceny, nie ma możliwości wniesienia protestu.</w:t>
      </w:r>
    </w:p>
    <w:p w14:paraId="18291A7B" w14:textId="3D1C40CB" w:rsidR="002059F7" w:rsidRPr="000A2D7D" w:rsidRDefault="002059F7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IP podaje do publicznej wiadomości na swojej stronie internetowej oraz na portalu</w:t>
      </w:r>
      <w:r w:rsidR="006E1D82" w:rsidRPr="000A2D7D">
        <w:rPr>
          <w:rFonts w:ascii="Lato" w:hAnsi="Lato" w:cs="Arial"/>
          <w:sz w:val="24"/>
          <w:szCs w:val="24"/>
        </w:rPr>
        <w:t xml:space="preserve">, </w:t>
      </w:r>
      <w:r w:rsidR="00CF38A5">
        <w:rPr>
          <w:rFonts w:ascii="Lato" w:hAnsi="Lato" w:cs="Arial"/>
          <w:sz w:val="24"/>
          <w:szCs w:val="24"/>
        </w:rPr>
        <w:br/>
      </w:r>
      <w:r w:rsidR="006E1D82" w:rsidRPr="000A2D7D">
        <w:rPr>
          <w:rFonts w:ascii="Lato" w:hAnsi="Lato" w:cs="Arial"/>
          <w:sz w:val="24"/>
          <w:szCs w:val="24"/>
        </w:rPr>
        <w:t xml:space="preserve">o którym mowa w art. 46 lit. b rozporządzenia ogólnego, </w:t>
      </w:r>
      <w:r w:rsidRPr="000A2D7D">
        <w:rPr>
          <w:rFonts w:ascii="Lato" w:hAnsi="Lato" w:cs="Arial"/>
          <w:sz w:val="24"/>
          <w:szCs w:val="24"/>
        </w:rPr>
        <w:t xml:space="preserve">informację o projektach wybranych do dofinansowania oraz o projektach, które otrzymały ocenę negatywną, </w:t>
      </w:r>
    </w:p>
    <w:p w14:paraId="02C49E5B" w14:textId="454A7523" w:rsidR="006E1D82" w:rsidRPr="000A2D7D" w:rsidRDefault="006E1D82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Informacja zawiera co najmniej: tytuł projektu, nazwę podmiotu będącego jego wnioskodawcą oraz uzyskany wynik oceny. W przypadku projekt</w:t>
      </w:r>
      <w:r w:rsidR="001A1D07" w:rsidRPr="000A2D7D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wybran</w:t>
      </w:r>
      <w:r w:rsidR="001A1D07" w:rsidRPr="000A2D7D">
        <w:rPr>
          <w:rFonts w:ascii="Lato" w:hAnsi="Lato" w:cs="Arial"/>
          <w:sz w:val="24"/>
          <w:szCs w:val="24"/>
        </w:rPr>
        <w:t>ego</w:t>
      </w:r>
      <w:r w:rsidRPr="000A2D7D">
        <w:rPr>
          <w:rFonts w:ascii="Lato" w:hAnsi="Lato" w:cs="Arial"/>
          <w:sz w:val="24"/>
          <w:szCs w:val="24"/>
        </w:rPr>
        <w:t xml:space="preserve"> do dofinansowania informacja zawiera również kwotę przyznanego dofinansowania wynikającą z wyboru projektu do dofinansowania. </w:t>
      </w:r>
    </w:p>
    <w:p w14:paraId="59C9DA9E" w14:textId="5ECE90DA" w:rsidR="006E1D82" w:rsidRPr="000A2D7D" w:rsidRDefault="006E1D82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0A2D7D" w:rsidRDefault="002B5ADB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2DAD72A2" w14:textId="547C9DE6" w:rsidR="002B5ADB" w:rsidRPr="000A2D7D" w:rsidRDefault="002B5ADB" w:rsidP="000A2D7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>Opublikowanie informacji w sytuacji w której nie prowadzi się już naboru, oznacza zakończenie tego postępowania.</w:t>
      </w:r>
    </w:p>
    <w:bookmarkEnd w:id="10"/>
    <w:p w14:paraId="216897CE" w14:textId="77777777" w:rsidR="000A2D7D" w:rsidRPr="000A2D7D" w:rsidRDefault="000A2D7D" w:rsidP="000A2D7D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051B5C11" w14:textId="1F75B804" w:rsidR="0084428C" w:rsidRPr="000A2D7D" w:rsidRDefault="00A16881" w:rsidP="00E80217">
      <w:pPr>
        <w:spacing w:before="120" w:after="0" w:line="360" w:lineRule="auto"/>
        <w:ind w:hanging="425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§ 1</w:t>
      </w:r>
      <w:r w:rsidR="00E80217" w:rsidRPr="000A2D7D">
        <w:rPr>
          <w:rFonts w:ascii="Lato" w:hAnsi="Lato" w:cs="Arial"/>
          <w:b/>
          <w:bCs/>
          <w:sz w:val="24"/>
          <w:szCs w:val="24"/>
        </w:rPr>
        <w:t>1</w:t>
      </w:r>
    </w:p>
    <w:p w14:paraId="7618FFC0" w14:textId="3F328FAD" w:rsidR="00B30E1C" w:rsidRPr="000A2D7D" w:rsidRDefault="00A16881" w:rsidP="00E80217">
      <w:pPr>
        <w:spacing w:before="120" w:after="0" w:line="360" w:lineRule="auto"/>
        <w:ind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Podpisanie umowy o dofinansowanie</w:t>
      </w:r>
    </w:p>
    <w:p w14:paraId="596B9B20" w14:textId="77777777" w:rsidR="00F95A98" w:rsidRPr="000A2D7D" w:rsidRDefault="00A16881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hAnsi="Lato" w:cs="Arial"/>
          <w:sz w:val="24"/>
          <w:szCs w:val="24"/>
        </w:rPr>
        <w:t xml:space="preserve">Podstawę dofinansowania </w:t>
      </w:r>
      <w:r w:rsidR="00D736EB" w:rsidRPr="000A2D7D">
        <w:rPr>
          <w:rFonts w:ascii="Lato" w:hAnsi="Lato" w:cs="Arial"/>
          <w:sz w:val="24"/>
          <w:szCs w:val="24"/>
        </w:rPr>
        <w:t>P</w:t>
      </w:r>
      <w:r w:rsidRPr="000A2D7D">
        <w:rPr>
          <w:rFonts w:ascii="Lato" w:hAnsi="Lato" w:cs="Arial"/>
          <w:sz w:val="24"/>
          <w:szCs w:val="24"/>
        </w:rPr>
        <w:t>rojektu stanowi umowa o dofinansowanie</w:t>
      </w:r>
      <w:r w:rsidR="00C0279B" w:rsidRPr="000A2D7D">
        <w:rPr>
          <w:rFonts w:ascii="Lato" w:hAnsi="Lato" w:cs="Arial"/>
          <w:sz w:val="24"/>
          <w:szCs w:val="24"/>
        </w:rPr>
        <w:t xml:space="preserve"> </w:t>
      </w:r>
      <w:r w:rsidR="008A66F3" w:rsidRPr="000A2D7D">
        <w:rPr>
          <w:rFonts w:ascii="Lato" w:hAnsi="Lato" w:cs="Arial"/>
          <w:sz w:val="24"/>
          <w:szCs w:val="24"/>
        </w:rPr>
        <w:t>p</w:t>
      </w:r>
      <w:r w:rsidR="00C0279B" w:rsidRPr="000A2D7D">
        <w:rPr>
          <w:rFonts w:ascii="Lato" w:hAnsi="Lato" w:cs="Arial"/>
          <w:sz w:val="24"/>
          <w:szCs w:val="24"/>
        </w:rPr>
        <w:t>rojektu</w:t>
      </w:r>
      <w:r w:rsidRPr="000A2D7D">
        <w:rPr>
          <w:rFonts w:ascii="Lato" w:hAnsi="Lato" w:cs="Arial"/>
          <w:sz w:val="24"/>
          <w:szCs w:val="24"/>
        </w:rPr>
        <w:t xml:space="preserve">. </w:t>
      </w:r>
    </w:p>
    <w:p w14:paraId="246561D9" w14:textId="3C978B3B" w:rsidR="0090512D" w:rsidRPr="000A2D7D" w:rsidRDefault="0090512D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Umowa o dofinansowanie podpisywana jest po zakończeniu oceny projektu </w:t>
      </w:r>
      <w:r w:rsidR="00CF38A5">
        <w:rPr>
          <w:rFonts w:ascii="Lato" w:eastAsia="Times New Roman" w:hAnsi="Lato" w:cs="Arial"/>
          <w:iCs/>
          <w:sz w:val="24"/>
          <w:szCs w:val="24"/>
          <w:lang w:eastAsia="pl-PL"/>
        </w:rPr>
        <w:br/>
      </w: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7425370D" w:rsidR="00B30E1C" w:rsidRPr="000A2D7D" w:rsidRDefault="00B30E1C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0A2D7D" w:rsidRDefault="00B30E1C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0A2D7D" w:rsidRDefault="00B30E1C" w:rsidP="000A2D7D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0A2D7D" w:rsidRDefault="00B30E1C" w:rsidP="000A2D7D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0A2D7D" w:rsidRDefault="00B30E1C" w:rsidP="000A2D7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W przypadku gdy zgoda na wydłużenie terminu udzielana jest przez IP, informacja o tym fakcie wraz z uzasadnieniem przekazywana jest do IZ.</w:t>
      </w:r>
    </w:p>
    <w:p w14:paraId="23B7CC2B" w14:textId="52BDD07A" w:rsidR="00B30E1C" w:rsidRPr="000A2D7D" w:rsidRDefault="00B30E1C" w:rsidP="000A2D7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0A2D7D" w:rsidRDefault="00865CF3" w:rsidP="000A2D7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Wnioskodawca może być wezwany, przed zawarciem umowy o dofinansowanie, do podjęcia dodatkowych czynności, w tym do złożenia IP dokumentacji potwierdzającej oświadczenia złożone na etapie oceny wniosku o dofinansowanie. W przypadku </w:t>
      </w: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lastRenderedPageBreak/>
        <w:t>niedostarczenia lub niezgodności dokumentów ze złożonymi oświadczeniami, nie dochodzi do podpisania umowy o dofinansowanie.</w:t>
      </w:r>
    </w:p>
    <w:p w14:paraId="403C5CCD" w14:textId="56F3C1BE" w:rsidR="006746FB" w:rsidRPr="000A2D7D" w:rsidRDefault="006746FB" w:rsidP="000A2D7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IP nie zawiera również z wnioskodawcą umowy o dofinansowanie projektu w przypadkach określonych w art. 61 ust. 3 – 4 ustawy wdrożeniowej.</w:t>
      </w:r>
    </w:p>
    <w:p w14:paraId="132EF71D" w14:textId="3CB68253" w:rsidR="00AC0C7D" w:rsidRPr="000A2D7D" w:rsidRDefault="006746FB" w:rsidP="000A2D7D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W przypadkach określonych w art. 61 ust. 7</w:t>
      </w:r>
      <w:r w:rsidR="00D3606F"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 xml:space="preserve"> ustawy wdrożeniowej</w:t>
      </w: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, IP powiadamia wnioskodawcę o przyczynach braku możliwości zawarcia umowy o dofinansowanie projektu.</w:t>
      </w:r>
    </w:p>
    <w:p w14:paraId="075C48CC" w14:textId="2E408CAC" w:rsidR="00865CF3" w:rsidRPr="000A2D7D" w:rsidRDefault="00A16881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Umowa o dofinansowanie podpisywana jest w trzech</w:t>
      </w:r>
      <w:r w:rsidR="00996F35" w:rsidRPr="000A2D7D">
        <w:rPr>
          <w:rStyle w:val="Odwoanieprzypisudolnego"/>
          <w:rFonts w:ascii="Lato" w:eastAsia="Times New Roman" w:hAnsi="Lato" w:cs="Arial"/>
          <w:sz w:val="24"/>
          <w:szCs w:val="24"/>
          <w:lang w:eastAsia="pl-PL"/>
        </w:rPr>
        <w:footnoteReference w:id="2"/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0A2D7D">
        <w:rPr>
          <w:rFonts w:ascii="Lato" w:eastAsia="Times New Roman" w:hAnsi="Lato" w:cs="Arial"/>
          <w:sz w:val="24"/>
          <w:szCs w:val="24"/>
          <w:lang w:eastAsia="pl-PL"/>
        </w:rPr>
        <w:t>Benef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>icjenta następuje w siedzibie IP lub</w:t>
      </w:r>
      <w:r w:rsidR="00651E4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umowa jest </w:t>
      </w:r>
      <w:r w:rsidR="00493089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zawierana w trybie </w:t>
      </w:r>
      <w:r w:rsidR="00BB15A5" w:rsidRPr="000A2D7D">
        <w:rPr>
          <w:rFonts w:ascii="Lato" w:eastAsia="Times New Roman" w:hAnsi="Lato" w:cs="Arial"/>
          <w:sz w:val="24"/>
          <w:szCs w:val="24"/>
          <w:lang w:eastAsia="pl-PL"/>
        </w:rPr>
        <w:t>korespondencyjn</w:t>
      </w:r>
      <w:r w:rsidR="00493089" w:rsidRPr="000A2D7D">
        <w:rPr>
          <w:rFonts w:ascii="Lato" w:eastAsia="Times New Roman" w:hAnsi="Lato" w:cs="Arial"/>
          <w:sz w:val="24"/>
          <w:szCs w:val="24"/>
          <w:lang w:eastAsia="pl-PL"/>
        </w:rPr>
        <w:t>ym</w:t>
      </w:r>
      <w:r w:rsidR="00BB15A5" w:rsidRPr="000A2D7D">
        <w:rPr>
          <w:rFonts w:ascii="Lato" w:eastAsia="Times New Roman" w:hAnsi="Lato" w:cs="Arial"/>
          <w:sz w:val="24"/>
          <w:szCs w:val="24"/>
          <w:lang w:eastAsia="pl-PL"/>
        </w:rPr>
        <w:t>. Podpisanie umowy korespondencyjnie wymaga notarialnego potwierdzenia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0A2D7D" w:rsidRDefault="00E87A22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0B073D90" w14:textId="3E1FB65C" w:rsidR="00586C0E" w:rsidRPr="000A2D7D" w:rsidRDefault="00E326C2" w:rsidP="000A2D7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Zawarta umowa o dofinansowanie podlega rejestracji przez IP w systemie CST2021.</w:t>
      </w:r>
    </w:p>
    <w:p w14:paraId="54E23334" w14:textId="77777777" w:rsidR="00CF38A5" w:rsidRDefault="00CF38A5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116DA0B9" w14:textId="1CC5372B" w:rsidR="00BD0E04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  <w:r w:rsidRPr="000A2D7D">
        <w:rPr>
          <w:rFonts w:ascii="Lato" w:hAnsi="Lato" w:cs="Arial"/>
          <w:b/>
          <w:bCs/>
          <w:sz w:val="24"/>
          <w:szCs w:val="24"/>
        </w:rPr>
        <w:t>§ 1</w:t>
      </w:r>
      <w:r w:rsidR="00E80217" w:rsidRPr="000A2D7D">
        <w:rPr>
          <w:rFonts w:ascii="Lato" w:hAnsi="Lato" w:cs="Arial"/>
          <w:b/>
          <w:bCs/>
          <w:sz w:val="24"/>
          <w:szCs w:val="24"/>
        </w:rPr>
        <w:t>2</w:t>
      </w:r>
    </w:p>
    <w:p w14:paraId="35BB821E" w14:textId="77777777" w:rsidR="00BD0E04" w:rsidRPr="000A2D7D" w:rsidRDefault="00A16881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  <w:r w:rsidRPr="000A2D7D">
        <w:rPr>
          <w:rFonts w:ascii="Lato" w:hAnsi="Lato" w:cs="Arial"/>
          <w:b/>
          <w:sz w:val="24"/>
          <w:szCs w:val="24"/>
        </w:rPr>
        <w:t>Postanowienia końcowe</w:t>
      </w:r>
    </w:p>
    <w:p w14:paraId="757B997A" w14:textId="77777777" w:rsidR="00676B4E" w:rsidRPr="000A2D7D" w:rsidRDefault="00A16881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Obowiązki </w:t>
      </w:r>
      <w:r w:rsidR="00B70882" w:rsidRPr="000A2D7D">
        <w:rPr>
          <w:rFonts w:ascii="Lato" w:eastAsia="Times New Roman" w:hAnsi="Lato" w:cs="Arial"/>
          <w:sz w:val="24"/>
          <w:szCs w:val="24"/>
          <w:lang w:eastAsia="pl-PL"/>
        </w:rPr>
        <w:t>Benef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icjenta w zakresie realizacji </w:t>
      </w:r>
      <w:r w:rsidR="002538BD" w:rsidRPr="000A2D7D">
        <w:rPr>
          <w:rFonts w:ascii="Lato" w:eastAsia="Times New Roman" w:hAnsi="Lato" w:cs="Arial"/>
          <w:sz w:val="24"/>
          <w:szCs w:val="24"/>
          <w:lang w:eastAsia="pl-PL"/>
        </w:rPr>
        <w:t>P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0A2D7D" w:rsidRDefault="00B70882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Wnioskoda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wca 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>ma obowiązek niezwłocznego informowania IP o</w:t>
      </w:r>
      <w:r w:rsidR="002538BD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0A2D7D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3FF4866E" w14:textId="04D32FC8" w:rsidR="00676B4E" w:rsidRPr="000A2D7D" w:rsidRDefault="00B70882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Wnioskoda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wca 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przygotowuje i </w:t>
      </w:r>
      <w:r w:rsidR="00A04843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przesyła w systemie WOD 2021 </w:t>
      </w:r>
      <w:r w:rsidR="00691E12" w:rsidRPr="000A2D7D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niosek </w:t>
      </w:r>
      <w:r w:rsidR="00CF38A5">
        <w:rPr>
          <w:rFonts w:ascii="Lato" w:eastAsia="Times New Roman" w:hAnsi="Lato" w:cs="Arial"/>
          <w:sz w:val="24"/>
          <w:szCs w:val="24"/>
          <w:lang w:eastAsia="pl-PL"/>
        </w:rPr>
        <w:br/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o dofinansowanie 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0A2D7D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niosku wersją </w:t>
      </w:r>
      <w:r w:rsidR="00382581" w:rsidRPr="000A2D7D">
        <w:rPr>
          <w:rFonts w:ascii="Lato" w:eastAsia="Times New Roman" w:hAnsi="Lato" w:cs="Arial"/>
          <w:i/>
          <w:sz w:val="24"/>
          <w:szCs w:val="24"/>
          <w:lang w:eastAsia="pl-PL"/>
        </w:rPr>
        <w:t>Regulaminu</w:t>
      </w:r>
      <w:r w:rsidR="00A16881" w:rsidRPr="000A2D7D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3700084B" w14:textId="605C85AA" w:rsidR="00A04843" w:rsidRPr="000A2D7D" w:rsidRDefault="00A16881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lastRenderedPageBreak/>
        <w:t xml:space="preserve">W sprawach nieuregulowanych niniejszym </w:t>
      </w:r>
      <w:r w:rsidR="00382581" w:rsidRPr="000A2D7D">
        <w:rPr>
          <w:rFonts w:ascii="Lato" w:eastAsia="Times New Roman" w:hAnsi="Lato" w:cs="Arial"/>
          <w:i/>
          <w:sz w:val="24"/>
          <w:szCs w:val="24"/>
          <w:lang w:eastAsia="pl-PL"/>
        </w:rPr>
        <w:t>Regulaminem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decyduje IP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>,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 szczególnych przypadkach 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9F4686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5" w:history="1">
        <w:r w:rsidR="00A04843" w:rsidRPr="000A2D7D">
          <w:rPr>
            <w:rStyle w:val="Hipercze"/>
            <w:rFonts w:ascii="Lato" w:hAnsi="Lato"/>
            <w:sz w:val="24"/>
            <w:szCs w:val="24"/>
          </w:rPr>
          <w:t>www.feniks.gov.pl</w:t>
        </w:r>
      </w:hyperlink>
      <w:r w:rsidR="00A04843" w:rsidRPr="000A2D7D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0DEF1F8F" w14:textId="5880BD52" w:rsidR="009A761D" w:rsidRPr="000A2D7D" w:rsidRDefault="00A16881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hAnsi="Lato" w:cs="Arial"/>
          <w:sz w:val="24"/>
          <w:szCs w:val="24"/>
        </w:rPr>
        <w:t xml:space="preserve">Do czasu </w:t>
      </w:r>
      <w:r w:rsidR="00C867EC" w:rsidRPr="000A2D7D">
        <w:rPr>
          <w:rFonts w:ascii="Lato" w:hAnsi="Lato" w:cs="Arial"/>
          <w:sz w:val="24"/>
          <w:szCs w:val="24"/>
        </w:rPr>
        <w:t xml:space="preserve">rozstrzygnięcia naboru IP nie może </w:t>
      </w:r>
      <w:r w:rsidR="00326B16" w:rsidRPr="000A2D7D">
        <w:rPr>
          <w:rFonts w:ascii="Lato" w:hAnsi="Lato" w:cs="Arial"/>
          <w:sz w:val="24"/>
          <w:szCs w:val="24"/>
        </w:rPr>
        <w:t xml:space="preserve">zmieniać </w:t>
      </w:r>
      <w:r w:rsidR="00326B16" w:rsidRPr="000A2D7D">
        <w:rPr>
          <w:rFonts w:ascii="Lato" w:hAnsi="Lato" w:cs="Arial"/>
          <w:i/>
          <w:sz w:val="24"/>
          <w:szCs w:val="24"/>
        </w:rPr>
        <w:t>Regulaminu</w:t>
      </w:r>
      <w:r w:rsidR="00326B16" w:rsidRPr="000A2D7D">
        <w:rPr>
          <w:rFonts w:ascii="Lato" w:hAnsi="Lato" w:cs="Arial"/>
          <w:sz w:val="24"/>
          <w:szCs w:val="24"/>
        </w:rPr>
        <w:t xml:space="preserve"> w sposób skutkujący nierównym traktowaniem Wnioskodawców. Powyższego nie stosuje się, jeżeli konieczność dokonania zmiany wynika z </w:t>
      </w:r>
      <w:r w:rsidR="0031350E" w:rsidRPr="000A2D7D">
        <w:rPr>
          <w:rFonts w:ascii="Lato" w:hAnsi="Lato" w:cs="Arial"/>
          <w:sz w:val="24"/>
          <w:szCs w:val="24"/>
        </w:rPr>
        <w:t>odrębnych przepisów.</w:t>
      </w:r>
    </w:p>
    <w:p w14:paraId="19A250A9" w14:textId="605AD9CB" w:rsidR="00F708AD" w:rsidRPr="000A2D7D" w:rsidRDefault="00B15F64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60FE2FD6" w:rsidR="0088568C" w:rsidRPr="000A2D7D" w:rsidRDefault="00A16881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Zmiany</w:t>
      </w:r>
      <w:r w:rsidR="0064575F" w:rsidRPr="000A2D7D">
        <w:rPr>
          <w:rFonts w:ascii="Lato" w:hAnsi="Lato" w:cs="Arial"/>
          <w:sz w:val="24"/>
          <w:szCs w:val="24"/>
        </w:rPr>
        <w:t xml:space="preserve"> w niniejszym </w:t>
      </w:r>
      <w:r w:rsidR="002D2C6B" w:rsidRPr="000A2D7D">
        <w:rPr>
          <w:rFonts w:ascii="Lato" w:hAnsi="Lato" w:cs="Arial"/>
          <w:i/>
          <w:sz w:val="24"/>
          <w:szCs w:val="24"/>
        </w:rPr>
        <w:t>Regulaminie</w:t>
      </w:r>
      <w:r w:rsidR="0064575F" w:rsidRPr="000A2D7D">
        <w:rPr>
          <w:rFonts w:ascii="Lato" w:hAnsi="Lato" w:cs="Arial"/>
          <w:sz w:val="24"/>
          <w:szCs w:val="24"/>
        </w:rPr>
        <w:t>,</w:t>
      </w:r>
      <w:r w:rsidRPr="000A2D7D">
        <w:rPr>
          <w:rFonts w:ascii="Lato" w:hAnsi="Lato" w:cs="Arial"/>
          <w:sz w:val="24"/>
          <w:szCs w:val="24"/>
        </w:rPr>
        <w:t xml:space="preserve"> w szczególności w zakresie rodzaju projekt</w:t>
      </w:r>
      <w:r w:rsidR="00874F14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podlegając</w:t>
      </w:r>
      <w:r w:rsidR="00874F14">
        <w:rPr>
          <w:rFonts w:ascii="Lato" w:hAnsi="Lato" w:cs="Arial"/>
          <w:sz w:val="24"/>
          <w:szCs w:val="24"/>
        </w:rPr>
        <w:t>ego</w:t>
      </w:r>
      <w:r w:rsidRPr="000A2D7D">
        <w:rPr>
          <w:rFonts w:ascii="Lato" w:hAnsi="Lato" w:cs="Arial"/>
          <w:sz w:val="24"/>
          <w:szCs w:val="24"/>
        </w:rPr>
        <w:t xml:space="preserve"> dofinansowaniu, kry</w:t>
      </w:r>
      <w:r w:rsidR="00691E12" w:rsidRPr="000A2D7D">
        <w:rPr>
          <w:rFonts w:ascii="Lato" w:hAnsi="Lato" w:cs="Arial"/>
          <w:sz w:val="24"/>
          <w:szCs w:val="24"/>
        </w:rPr>
        <w:t>teriów wyboru projekt</w:t>
      </w:r>
      <w:r w:rsidR="00874F14">
        <w:rPr>
          <w:rFonts w:ascii="Lato" w:hAnsi="Lato" w:cs="Arial"/>
          <w:sz w:val="24"/>
          <w:szCs w:val="24"/>
        </w:rPr>
        <w:t>u</w:t>
      </w:r>
      <w:r w:rsidR="00691E12" w:rsidRPr="000A2D7D">
        <w:rPr>
          <w:rFonts w:ascii="Lato" w:hAnsi="Lato" w:cs="Arial"/>
          <w:sz w:val="24"/>
          <w:szCs w:val="24"/>
        </w:rPr>
        <w:t>, wzoru W</w:t>
      </w:r>
      <w:r w:rsidRPr="000A2D7D">
        <w:rPr>
          <w:rFonts w:ascii="Lato" w:hAnsi="Lato" w:cs="Arial"/>
          <w:sz w:val="24"/>
          <w:szCs w:val="24"/>
        </w:rPr>
        <w:t>niosku</w:t>
      </w:r>
      <w:r w:rsidR="004030E5" w:rsidRPr="000A2D7D">
        <w:rPr>
          <w:rFonts w:ascii="Lato" w:hAnsi="Lato" w:cs="Arial"/>
          <w:sz w:val="24"/>
          <w:szCs w:val="24"/>
        </w:rPr>
        <w:t xml:space="preserve"> </w:t>
      </w:r>
      <w:r w:rsidRPr="000A2D7D">
        <w:rPr>
          <w:rFonts w:ascii="Lato" w:hAnsi="Lato" w:cs="Arial"/>
          <w:sz w:val="24"/>
          <w:szCs w:val="24"/>
        </w:rPr>
        <w:t>i</w:t>
      </w:r>
      <w:r w:rsidR="00957E27" w:rsidRPr="000A2D7D">
        <w:rPr>
          <w:rFonts w:ascii="Lato" w:hAnsi="Lato" w:cs="Arial"/>
          <w:sz w:val="24"/>
          <w:szCs w:val="24"/>
        </w:rPr>
        <w:t> </w:t>
      </w:r>
      <w:r w:rsidRPr="000A2D7D">
        <w:rPr>
          <w:rFonts w:ascii="Lato" w:hAnsi="Lato" w:cs="Arial"/>
          <w:sz w:val="24"/>
          <w:szCs w:val="24"/>
        </w:rPr>
        <w:t xml:space="preserve">sposobu składania </w:t>
      </w:r>
      <w:r w:rsidR="00691E12" w:rsidRPr="000A2D7D">
        <w:rPr>
          <w:rFonts w:ascii="Lato" w:hAnsi="Lato" w:cs="Arial"/>
          <w:sz w:val="24"/>
          <w:szCs w:val="24"/>
        </w:rPr>
        <w:t>W</w:t>
      </w:r>
      <w:r w:rsidRPr="000A2D7D">
        <w:rPr>
          <w:rFonts w:ascii="Lato" w:hAnsi="Lato" w:cs="Arial"/>
          <w:sz w:val="24"/>
          <w:szCs w:val="24"/>
        </w:rPr>
        <w:t>niosk</w:t>
      </w:r>
      <w:r w:rsidR="00874F14">
        <w:rPr>
          <w:rFonts w:ascii="Lato" w:hAnsi="Lato" w:cs="Arial"/>
          <w:sz w:val="24"/>
          <w:szCs w:val="24"/>
        </w:rPr>
        <w:t>u</w:t>
      </w:r>
      <w:r w:rsidR="009F4686" w:rsidRPr="000A2D7D">
        <w:rPr>
          <w:rFonts w:ascii="Lato" w:hAnsi="Lato" w:cs="Arial"/>
          <w:sz w:val="24"/>
          <w:szCs w:val="24"/>
        </w:rPr>
        <w:t>,</w:t>
      </w:r>
      <w:r w:rsidRPr="000A2D7D">
        <w:rPr>
          <w:rFonts w:ascii="Lato" w:hAnsi="Lato" w:cs="Arial"/>
          <w:sz w:val="24"/>
          <w:szCs w:val="24"/>
        </w:rPr>
        <w:t xml:space="preserve"> obligują IP do opracowania wersji n+1 </w:t>
      </w:r>
      <w:r w:rsidR="00382581" w:rsidRPr="000A2D7D">
        <w:rPr>
          <w:rFonts w:ascii="Lato" w:hAnsi="Lato" w:cs="Arial"/>
          <w:i/>
          <w:sz w:val="24"/>
          <w:szCs w:val="24"/>
        </w:rPr>
        <w:t>Regulaminu</w:t>
      </w:r>
      <w:r w:rsidR="0006256E" w:rsidRPr="000A2D7D">
        <w:rPr>
          <w:rFonts w:ascii="Lato" w:hAnsi="Lato" w:cs="Arial"/>
          <w:sz w:val="24"/>
          <w:szCs w:val="24"/>
        </w:rPr>
        <w:t>.</w:t>
      </w:r>
    </w:p>
    <w:p w14:paraId="6ED8B6F1" w14:textId="69B11933" w:rsidR="0088568C" w:rsidRPr="000A2D7D" w:rsidRDefault="0088568C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(Dz. U. z 2022 r. poz.  902, </w:t>
      </w:r>
      <w:proofErr w:type="spellStart"/>
      <w:r w:rsidRPr="000A2D7D">
        <w:rPr>
          <w:rFonts w:ascii="Lato" w:hAnsi="Lato" w:cs="Arial"/>
          <w:sz w:val="24"/>
          <w:szCs w:val="24"/>
        </w:rPr>
        <w:t>t.j</w:t>
      </w:r>
      <w:proofErr w:type="spellEnd"/>
      <w:r w:rsidRPr="000A2D7D">
        <w:rPr>
          <w:rFonts w:ascii="Lato" w:hAnsi="Lato" w:cs="Arial"/>
          <w:sz w:val="24"/>
          <w:szCs w:val="24"/>
        </w:rPr>
        <w:t xml:space="preserve">., z </w:t>
      </w:r>
      <w:proofErr w:type="spellStart"/>
      <w:r w:rsidRPr="000A2D7D">
        <w:rPr>
          <w:rFonts w:ascii="Lato" w:hAnsi="Lato" w:cs="Arial"/>
          <w:sz w:val="24"/>
          <w:szCs w:val="24"/>
        </w:rPr>
        <w:t>późn</w:t>
      </w:r>
      <w:proofErr w:type="spellEnd"/>
      <w:r w:rsidRPr="000A2D7D">
        <w:rPr>
          <w:rFonts w:ascii="Lato" w:hAnsi="Lato" w:cs="Arial"/>
          <w:sz w:val="24"/>
          <w:szCs w:val="24"/>
        </w:rPr>
        <w:t xml:space="preserve">. zm.) oraz ustawy z dnia 3 października 2008 r.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o udostępnianiu informacji o środowisku i jego ochronie, udziale społeczeństwa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 xml:space="preserve">w ochronie środowiska oraz o ocenach oddziaływania na środowisko (Dz. U. z 2022 r. poz. 1079 </w:t>
      </w:r>
      <w:proofErr w:type="spellStart"/>
      <w:r w:rsidRPr="000A2D7D">
        <w:rPr>
          <w:rFonts w:ascii="Lato" w:hAnsi="Lato" w:cs="Arial"/>
          <w:sz w:val="24"/>
          <w:szCs w:val="24"/>
        </w:rPr>
        <w:t>t.j</w:t>
      </w:r>
      <w:proofErr w:type="spellEnd"/>
      <w:r w:rsidRPr="000A2D7D">
        <w:rPr>
          <w:rFonts w:ascii="Lato" w:hAnsi="Lato" w:cs="Arial"/>
          <w:sz w:val="24"/>
          <w:szCs w:val="24"/>
        </w:rPr>
        <w:t xml:space="preserve">., z </w:t>
      </w:r>
      <w:proofErr w:type="spellStart"/>
      <w:r w:rsidRPr="000A2D7D">
        <w:rPr>
          <w:rFonts w:ascii="Lato" w:hAnsi="Lato" w:cs="Arial"/>
          <w:sz w:val="24"/>
          <w:szCs w:val="24"/>
        </w:rPr>
        <w:t>późn</w:t>
      </w:r>
      <w:proofErr w:type="spellEnd"/>
      <w:r w:rsidRPr="000A2D7D">
        <w:rPr>
          <w:rFonts w:ascii="Lato" w:hAnsi="Lato" w:cs="Arial"/>
          <w:sz w:val="24"/>
          <w:szCs w:val="24"/>
        </w:rPr>
        <w:t>. zm.).</w:t>
      </w:r>
    </w:p>
    <w:p w14:paraId="51C58E7A" w14:textId="0AD25B4F" w:rsidR="0088568C" w:rsidRPr="000A2D7D" w:rsidRDefault="0088568C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wnioskodawcę nie podlegają, do czasu zakończenia postępowania w zakresie wyboru projekt</w:t>
      </w:r>
      <w:r w:rsidR="00874F14">
        <w:rPr>
          <w:rFonts w:ascii="Lato" w:hAnsi="Lato" w:cs="Arial"/>
          <w:sz w:val="24"/>
          <w:szCs w:val="24"/>
        </w:rPr>
        <w:t>u</w:t>
      </w:r>
      <w:r w:rsidRPr="000A2D7D">
        <w:rPr>
          <w:rFonts w:ascii="Lato" w:hAnsi="Lato" w:cs="Arial"/>
          <w:sz w:val="24"/>
          <w:szCs w:val="24"/>
        </w:rPr>
        <w:t xml:space="preserve"> do dofinansowania, udostępnieniu w trybie przepisów ustawy z dnia 6 września 2001 r. o dostępie do informacji publicznej oraz ustawy z dnia </w:t>
      </w:r>
      <w:r w:rsidR="00CF38A5">
        <w:rPr>
          <w:rFonts w:ascii="Lato" w:hAnsi="Lato" w:cs="Arial"/>
          <w:sz w:val="24"/>
          <w:szCs w:val="24"/>
        </w:rPr>
        <w:br/>
      </w:r>
      <w:r w:rsidRPr="000A2D7D">
        <w:rPr>
          <w:rFonts w:ascii="Lato" w:hAnsi="Lato" w:cs="Arial"/>
          <w:sz w:val="24"/>
          <w:szCs w:val="24"/>
        </w:rPr>
        <w:t>3 października 2008 r. o udostępnianiu informacji o środowisku i jego ochronie, udziale społeczeństwa w ochronie środowiska oraz o ocenach oddziaływania na środowisko.</w:t>
      </w:r>
    </w:p>
    <w:p w14:paraId="23685CEA" w14:textId="77777777" w:rsidR="0088568C" w:rsidRPr="000A2D7D" w:rsidRDefault="0088568C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095B181" w14:textId="41998C9B" w:rsidR="00E80217" w:rsidRPr="000A2D7D" w:rsidRDefault="0088568C" w:rsidP="000A2D7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 w:rsidRPr="000A2D7D">
        <w:rPr>
          <w:rFonts w:ascii="Lato" w:hAnsi="Lato" w:cs="Arial"/>
          <w:sz w:val="24"/>
          <w:szCs w:val="24"/>
        </w:rPr>
        <w:lastRenderedPageBreak/>
        <w:t xml:space="preserve">Informacje dotyczące przetwarzania danych osobowych zawarte są w klauzuli stanowiącej załącznik nr </w:t>
      </w:r>
      <w:r w:rsidR="00D3606F" w:rsidRPr="000A2D7D">
        <w:rPr>
          <w:rFonts w:ascii="Lato" w:hAnsi="Lato" w:cs="Arial"/>
          <w:sz w:val="24"/>
          <w:szCs w:val="24"/>
        </w:rPr>
        <w:t>5</w:t>
      </w:r>
      <w:r w:rsidRPr="000A2D7D">
        <w:rPr>
          <w:rFonts w:ascii="Lato" w:hAnsi="Lato" w:cs="Arial"/>
          <w:sz w:val="24"/>
          <w:szCs w:val="24"/>
        </w:rPr>
        <w:t xml:space="preserve"> do regulaminu.</w:t>
      </w:r>
    </w:p>
    <w:p w14:paraId="23AF3984" w14:textId="77777777" w:rsidR="0008282C" w:rsidRPr="000A2D7D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37A54C6" w14:textId="77777777" w:rsidR="0008282C" w:rsidRPr="000A2D7D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EC7B581" w14:textId="77777777" w:rsidR="000A2D7D" w:rsidRPr="000A2D7D" w:rsidRDefault="000A2D7D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4C720AC1" w14:textId="77777777" w:rsidR="000A2D7D" w:rsidRPr="000A2D7D" w:rsidRDefault="000A2D7D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85E564B" w14:textId="0712F46B" w:rsidR="000F633A" w:rsidRPr="000A2D7D" w:rsidRDefault="000F633A" w:rsidP="000A2D7D">
      <w:pPr>
        <w:autoSpaceDE w:val="0"/>
        <w:autoSpaceDN w:val="0"/>
        <w:adjustRightInd w:val="0"/>
        <w:spacing w:before="120" w:after="0" w:line="360" w:lineRule="auto"/>
        <w:ind w:left="1701" w:hanging="1701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hAnsi="Lato" w:cs="Arial"/>
          <w:sz w:val="24"/>
          <w:szCs w:val="24"/>
          <w:u w:val="single"/>
        </w:rPr>
        <w:t>Załączniki</w:t>
      </w:r>
      <w:r w:rsidRPr="000A2D7D">
        <w:rPr>
          <w:rFonts w:ascii="Lato" w:hAnsi="Lato" w:cs="Arial"/>
          <w:sz w:val="24"/>
          <w:szCs w:val="24"/>
        </w:rPr>
        <w:t>:</w:t>
      </w:r>
    </w:p>
    <w:p w14:paraId="287AE956" w14:textId="77777777" w:rsidR="00490C1A" w:rsidRPr="000A2D7D" w:rsidRDefault="0059349C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Formularz </w:t>
      </w:r>
      <w:r w:rsidR="00616948" w:rsidRPr="000A2D7D">
        <w:rPr>
          <w:rFonts w:ascii="Lato" w:eastAsia="Times New Roman" w:hAnsi="Lato" w:cs="Arial"/>
          <w:sz w:val="24"/>
          <w:szCs w:val="24"/>
          <w:lang w:eastAsia="pl-PL"/>
        </w:rPr>
        <w:t>Wniosku o dofinansowanie</w:t>
      </w:r>
      <w:r w:rsidR="00382FEE" w:rsidRPr="000A2D7D">
        <w:rPr>
          <w:rFonts w:ascii="Lato" w:eastAsia="Times New Roman" w:hAnsi="Lato" w:cs="Arial"/>
          <w:sz w:val="24"/>
          <w:szCs w:val="24"/>
          <w:lang w:eastAsia="pl-PL"/>
        </w:rPr>
        <w:t>;</w:t>
      </w:r>
      <w:r w:rsidR="00616948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0A2D7D" w:rsidRDefault="00382FEE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Instrukcja do W</w:t>
      </w:r>
      <w:r w:rsidR="0062377C" w:rsidRPr="000A2D7D">
        <w:rPr>
          <w:rFonts w:ascii="Lato" w:eastAsia="Times New Roman" w:hAnsi="Lato" w:cs="Arial"/>
          <w:sz w:val="24"/>
          <w:szCs w:val="24"/>
          <w:lang w:eastAsia="pl-PL"/>
        </w:rPr>
        <w:t>niosku o dofinansowanie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>;</w:t>
      </w:r>
    </w:p>
    <w:p w14:paraId="479D6238" w14:textId="77777777" w:rsidR="00E80217" w:rsidRPr="000A2D7D" w:rsidRDefault="00683A4A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>Wzór Karty</w:t>
      </w:r>
      <w:r w:rsidR="00BC209D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informacyjn</w:t>
      </w:r>
      <w:r w:rsidRPr="000A2D7D">
        <w:rPr>
          <w:rFonts w:ascii="Lato" w:eastAsia="Times New Roman" w:hAnsi="Lato" w:cs="Arial"/>
          <w:sz w:val="24"/>
          <w:szCs w:val="24"/>
          <w:lang w:eastAsia="pl-PL"/>
        </w:rPr>
        <w:t>ej</w:t>
      </w:r>
      <w:r w:rsidR="00BC209D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d</w:t>
      </w:r>
      <w:r w:rsidR="0069718B" w:rsidRPr="000A2D7D">
        <w:rPr>
          <w:rFonts w:ascii="Lato" w:eastAsia="Times New Roman" w:hAnsi="Lato" w:cs="Arial"/>
          <w:sz w:val="24"/>
          <w:szCs w:val="24"/>
          <w:lang w:eastAsia="pl-PL"/>
        </w:rPr>
        <w:t>la</w:t>
      </w:r>
      <w:r w:rsidR="00BC209D"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0A2D7D" w:rsidRDefault="00683A4A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eastAsia="Times New Roman" w:hAnsi="Lato" w:cs="Arial"/>
          <w:sz w:val="24"/>
          <w:szCs w:val="24"/>
          <w:lang w:eastAsia="pl-PL"/>
        </w:rPr>
        <w:t xml:space="preserve">Wzór </w:t>
      </w:r>
      <w:r w:rsidR="00791B0F" w:rsidRPr="000A2D7D">
        <w:rPr>
          <w:rFonts w:ascii="Lato" w:eastAsia="Times New Roman" w:hAnsi="Lato" w:cs="Arial"/>
          <w:sz w:val="24"/>
          <w:szCs w:val="24"/>
          <w:lang w:eastAsia="pl-PL"/>
        </w:rPr>
        <w:t>Oświadczenia Wnioskodawcy o dokonanych zmianach</w:t>
      </w:r>
      <w:r w:rsidR="0094003A" w:rsidRPr="000A2D7D">
        <w:rPr>
          <w:rFonts w:ascii="Lato" w:eastAsia="Times New Roman" w:hAnsi="Lato" w:cs="Arial"/>
          <w:sz w:val="24"/>
          <w:szCs w:val="24"/>
          <w:lang w:eastAsia="pl-PL"/>
        </w:rPr>
        <w:t>;</w:t>
      </w:r>
    </w:p>
    <w:p w14:paraId="7CE6C45C" w14:textId="4C078C0C" w:rsidR="00E302DA" w:rsidRPr="000A2D7D" w:rsidRDefault="00E302DA" w:rsidP="000A2D7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A2D7D">
        <w:rPr>
          <w:rFonts w:ascii="Lato" w:hAnsi="Lato"/>
          <w:sz w:val="24"/>
          <w:szCs w:val="24"/>
          <w:lang w:eastAsia="pl-PL"/>
        </w:rPr>
        <w:t xml:space="preserve">Klauzula informacyjna </w:t>
      </w:r>
      <w:proofErr w:type="spellStart"/>
      <w:r w:rsidRPr="000A2D7D">
        <w:rPr>
          <w:rFonts w:ascii="Lato" w:hAnsi="Lato"/>
          <w:sz w:val="24"/>
          <w:szCs w:val="24"/>
          <w:lang w:eastAsia="pl-PL"/>
        </w:rPr>
        <w:t>FEnIKS</w:t>
      </w:r>
      <w:proofErr w:type="spellEnd"/>
      <w:r w:rsidR="008C5D99" w:rsidRPr="000A2D7D">
        <w:rPr>
          <w:rFonts w:ascii="Lato" w:hAnsi="Lato"/>
          <w:sz w:val="24"/>
          <w:szCs w:val="24"/>
          <w:lang w:eastAsia="pl-PL"/>
        </w:rPr>
        <w:t>;</w:t>
      </w:r>
    </w:p>
    <w:p w14:paraId="5EC0C8E7" w14:textId="77777777" w:rsidR="008B338D" w:rsidRPr="000A2D7D" w:rsidRDefault="008B338D" w:rsidP="000A2D7D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0D8666F6" w14:textId="77777777" w:rsidR="008B338D" w:rsidRPr="000A2D7D" w:rsidRDefault="008B338D" w:rsidP="008B338D">
      <w:pPr>
        <w:autoSpaceDE w:val="0"/>
        <w:autoSpaceDN w:val="0"/>
        <w:adjustRightInd w:val="0"/>
        <w:spacing w:before="120" w:after="0" w:line="36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14:paraId="49377815" w14:textId="77777777" w:rsidR="008B338D" w:rsidRPr="000A2D7D" w:rsidRDefault="008B338D" w:rsidP="008B338D">
      <w:pPr>
        <w:autoSpaceDE w:val="0"/>
        <w:autoSpaceDN w:val="0"/>
        <w:adjustRightInd w:val="0"/>
        <w:spacing w:before="120" w:after="0" w:line="36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sectPr w:rsidR="008B338D" w:rsidRPr="000A2D7D" w:rsidSect="004F3A7E">
      <w:headerReference w:type="default" r:id="rId16"/>
      <w:footerReference w:type="even" r:id="rId17"/>
      <w:footerReference w:type="default" r:id="rId18"/>
      <w:headerReference w:type="first" r:id="rId19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F560" w14:textId="77777777" w:rsidR="00FE1748" w:rsidRDefault="00FE1748">
      <w:r>
        <w:separator/>
      </w:r>
    </w:p>
  </w:endnote>
  <w:endnote w:type="continuationSeparator" w:id="0">
    <w:p w14:paraId="15B945EF" w14:textId="77777777" w:rsidR="00FE1748" w:rsidRDefault="00FE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Light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CC35" w14:textId="77777777" w:rsidR="00FE1748" w:rsidRDefault="00FE1748">
      <w:r>
        <w:separator/>
      </w:r>
    </w:p>
  </w:footnote>
  <w:footnote w:type="continuationSeparator" w:id="0">
    <w:p w14:paraId="52AB872A" w14:textId="77777777" w:rsidR="00FE1748" w:rsidRDefault="00FE1748">
      <w:r>
        <w:continuationSeparator/>
      </w:r>
    </w:p>
  </w:footnote>
  <w:footnote w:id="1">
    <w:p w14:paraId="3186E305" w14:textId="77777777" w:rsidR="001D6093" w:rsidRPr="00276749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  <w:sz w:val="17"/>
          <w:szCs w:val="17"/>
        </w:rPr>
      </w:pPr>
      <w:r w:rsidRPr="00276749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76749">
        <w:rPr>
          <w:rFonts w:ascii="Arial" w:hAnsi="Arial" w:cs="Arial"/>
          <w:sz w:val="17"/>
          <w:szCs w:val="17"/>
        </w:rPr>
        <w:t xml:space="preserve"> </w:t>
      </w:r>
      <w:r w:rsidRPr="0038593B">
        <w:rPr>
          <w:rFonts w:ascii="Arial" w:hAnsi="Arial" w:cs="Arial"/>
          <w:sz w:val="16"/>
          <w:szCs w:val="16"/>
        </w:rPr>
        <w:t>Przez osobę upoważnioną rozumie się właściwą osobę wskazaną w KRS/dokumencie rejestrowym lub upoważnieniu imiennym,</w:t>
      </w:r>
      <w:r>
        <w:rPr>
          <w:rFonts w:ascii="Arial" w:hAnsi="Arial" w:cs="Arial"/>
          <w:sz w:val="16"/>
          <w:szCs w:val="16"/>
        </w:rPr>
        <w:t xml:space="preserve"> </w:t>
      </w:r>
      <w:r w:rsidRPr="0038593B">
        <w:rPr>
          <w:rFonts w:ascii="Arial" w:hAnsi="Arial" w:cs="Arial"/>
          <w:sz w:val="16"/>
          <w:szCs w:val="16"/>
        </w:rPr>
        <w:t>dołączonym do wniosku o dofinansowanie.</w:t>
      </w:r>
      <w:r w:rsidRPr="00276749">
        <w:rPr>
          <w:rFonts w:ascii="Arial" w:hAnsi="Arial" w:cs="Arial"/>
          <w:sz w:val="17"/>
          <w:szCs w:val="17"/>
        </w:rPr>
        <w:t xml:space="preserve"> </w:t>
      </w:r>
    </w:p>
  </w:footnote>
  <w:footnote w:id="2">
    <w:p w14:paraId="5BDA52FF" w14:textId="77777777" w:rsidR="008A005C" w:rsidRDefault="008A005C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7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990B7B"/>
    <w:multiLevelType w:val="hybridMultilevel"/>
    <w:tmpl w:val="79F08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E4E5F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2A350C"/>
    <w:multiLevelType w:val="hybridMultilevel"/>
    <w:tmpl w:val="99C82E6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1BEA6966">
      <w:start w:val="1"/>
      <w:numFmt w:val="decimal"/>
      <w:lvlText w:val="%2."/>
      <w:lvlJc w:val="left"/>
      <w:pPr>
        <w:ind w:left="2572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0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2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CB21AC"/>
    <w:multiLevelType w:val="hybridMultilevel"/>
    <w:tmpl w:val="C8D2DB06"/>
    <w:lvl w:ilvl="0" w:tplc="176CD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163AD6"/>
    <w:multiLevelType w:val="hybridMultilevel"/>
    <w:tmpl w:val="DE18B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3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5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8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9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0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1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 w15:restartNumberingAfterBreak="0">
    <w:nsid w:val="6361556B"/>
    <w:multiLevelType w:val="hybridMultilevel"/>
    <w:tmpl w:val="DE18B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F54ECC"/>
    <w:multiLevelType w:val="hybridMultilevel"/>
    <w:tmpl w:val="1F80B178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3B869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ato" w:eastAsia="Calibri" w:hAnsi="Lato" w:cs="Arial"/>
      </w:r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201512"/>
    <w:multiLevelType w:val="hybridMultilevel"/>
    <w:tmpl w:val="2E04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15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8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4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5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7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349803">
    <w:abstractNumId w:val="63"/>
  </w:num>
  <w:num w:numId="2" w16cid:durableId="1413159031">
    <w:abstractNumId w:val="61"/>
  </w:num>
  <w:num w:numId="3" w16cid:durableId="2038384780">
    <w:abstractNumId w:val="26"/>
  </w:num>
  <w:num w:numId="4" w16cid:durableId="1094284433">
    <w:abstractNumId w:val="127"/>
  </w:num>
  <w:num w:numId="5" w16cid:durableId="373576293">
    <w:abstractNumId w:val="96"/>
  </w:num>
  <w:num w:numId="6" w16cid:durableId="409734869">
    <w:abstractNumId w:val="20"/>
  </w:num>
  <w:num w:numId="7" w16cid:durableId="1082870881">
    <w:abstractNumId w:val="91"/>
  </w:num>
  <w:num w:numId="8" w16cid:durableId="13964952">
    <w:abstractNumId w:val="111"/>
  </w:num>
  <w:num w:numId="9" w16cid:durableId="1658611531">
    <w:abstractNumId w:val="110"/>
  </w:num>
  <w:num w:numId="10" w16cid:durableId="1231816467">
    <w:abstractNumId w:val="125"/>
  </w:num>
  <w:num w:numId="11" w16cid:durableId="1263878833">
    <w:abstractNumId w:val="33"/>
  </w:num>
  <w:num w:numId="12" w16cid:durableId="1712146803">
    <w:abstractNumId w:val="29"/>
  </w:num>
  <w:num w:numId="13" w16cid:durableId="1754430502">
    <w:abstractNumId w:val="57"/>
  </w:num>
  <w:num w:numId="14" w16cid:durableId="316154944">
    <w:abstractNumId w:val="43"/>
  </w:num>
  <w:num w:numId="15" w16cid:durableId="1658269969">
    <w:abstractNumId w:val="8"/>
  </w:num>
  <w:num w:numId="16" w16cid:durableId="212159913">
    <w:abstractNumId w:val="128"/>
  </w:num>
  <w:num w:numId="17" w16cid:durableId="636569451">
    <w:abstractNumId w:val="44"/>
  </w:num>
  <w:num w:numId="18" w16cid:durableId="126633948">
    <w:abstractNumId w:val="15"/>
  </w:num>
  <w:num w:numId="19" w16cid:durableId="2091265216">
    <w:abstractNumId w:val="71"/>
  </w:num>
  <w:num w:numId="20" w16cid:durableId="1080829815">
    <w:abstractNumId w:val="70"/>
  </w:num>
  <w:num w:numId="21" w16cid:durableId="1177427057">
    <w:abstractNumId w:val="89"/>
  </w:num>
  <w:num w:numId="22" w16cid:durableId="814029621">
    <w:abstractNumId w:val="99"/>
  </w:num>
  <w:num w:numId="23" w16cid:durableId="1403020918">
    <w:abstractNumId w:val="79"/>
  </w:num>
  <w:num w:numId="24" w16cid:durableId="89661423">
    <w:abstractNumId w:val="77"/>
  </w:num>
  <w:num w:numId="25" w16cid:durableId="73406597">
    <w:abstractNumId w:val="53"/>
  </w:num>
  <w:num w:numId="26" w16cid:durableId="86774300">
    <w:abstractNumId w:val="97"/>
  </w:num>
  <w:num w:numId="27" w16cid:durableId="754397588">
    <w:abstractNumId w:val="131"/>
  </w:num>
  <w:num w:numId="28" w16cid:durableId="1801265448">
    <w:abstractNumId w:val="132"/>
  </w:num>
  <w:num w:numId="29" w16cid:durableId="1843205027">
    <w:abstractNumId w:val="38"/>
  </w:num>
  <w:num w:numId="30" w16cid:durableId="1506554799">
    <w:abstractNumId w:val="59"/>
  </w:num>
  <w:num w:numId="31" w16cid:durableId="1323923585">
    <w:abstractNumId w:val="90"/>
  </w:num>
  <w:num w:numId="32" w16cid:durableId="1619797471">
    <w:abstractNumId w:val="54"/>
  </w:num>
  <w:num w:numId="33" w16cid:durableId="956258238">
    <w:abstractNumId w:val="25"/>
  </w:num>
  <w:num w:numId="34" w16cid:durableId="1570772038">
    <w:abstractNumId w:val="21"/>
  </w:num>
  <w:num w:numId="35" w16cid:durableId="1588734261">
    <w:abstractNumId w:val="56"/>
  </w:num>
  <w:num w:numId="36" w16cid:durableId="2008365057">
    <w:abstractNumId w:val="114"/>
  </w:num>
  <w:num w:numId="37" w16cid:durableId="1900482572">
    <w:abstractNumId w:val="84"/>
  </w:num>
  <w:num w:numId="38" w16cid:durableId="1489710775">
    <w:abstractNumId w:val="7"/>
  </w:num>
  <w:num w:numId="39" w16cid:durableId="1058356509">
    <w:abstractNumId w:val="50"/>
  </w:num>
  <w:num w:numId="40" w16cid:durableId="1480730738">
    <w:abstractNumId w:val="94"/>
  </w:num>
  <w:num w:numId="41" w16cid:durableId="1821654998">
    <w:abstractNumId w:val="72"/>
  </w:num>
  <w:num w:numId="42" w16cid:durableId="260454060">
    <w:abstractNumId w:val="13"/>
  </w:num>
  <w:num w:numId="43" w16cid:durableId="686638737">
    <w:abstractNumId w:val="60"/>
  </w:num>
  <w:num w:numId="44" w16cid:durableId="293485024">
    <w:abstractNumId w:val="34"/>
  </w:num>
  <w:num w:numId="45" w16cid:durableId="1274634441">
    <w:abstractNumId w:val="106"/>
  </w:num>
  <w:num w:numId="46" w16cid:durableId="1582905420">
    <w:abstractNumId w:val="30"/>
  </w:num>
  <w:num w:numId="47" w16cid:durableId="2138916286">
    <w:abstractNumId w:val="55"/>
  </w:num>
  <w:num w:numId="48" w16cid:durableId="587466632">
    <w:abstractNumId w:val="14"/>
  </w:num>
  <w:num w:numId="49" w16cid:durableId="1386291126">
    <w:abstractNumId w:val="47"/>
  </w:num>
  <w:num w:numId="50" w16cid:durableId="2131315475">
    <w:abstractNumId w:val="133"/>
  </w:num>
  <w:num w:numId="51" w16cid:durableId="1925071346">
    <w:abstractNumId w:val="51"/>
  </w:num>
  <w:num w:numId="52" w16cid:durableId="1527479337">
    <w:abstractNumId w:val="80"/>
  </w:num>
  <w:num w:numId="53" w16cid:durableId="1835417912">
    <w:abstractNumId w:val="104"/>
  </w:num>
  <w:num w:numId="54" w16cid:durableId="1938294785">
    <w:abstractNumId w:val="68"/>
  </w:num>
  <w:num w:numId="55" w16cid:durableId="169220260">
    <w:abstractNumId w:val="116"/>
  </w:num>
  <w:num w:numId="56" w16cid:durableId="1780754885">
    <w:abstractNumId w:val="81"/>
  </w:num>
  <w:num w:numId="57" w16cid:durableId="2144224145">
    <w:abstractNumId w:val="69"/>
  </w:num>
  <w:num w:numId="58" w16cid:durableId="1196850888">
    <w:abstractNumId w:val="126"/>
  </w:num>
  <w:num w:numId="59" w16cid:durableId="1118523441">
    <w:abstractNumId w:val="123"/>
  </w:num>
  <w:num w:numId="60" w16cid:durableId="1097943820">
    <w:abstractNumId w:val="93"/>
  </w:num>
  <w:num w:numId="61" w16cid:durableId="1171681565">
    <w:abstractNumId w:val="6"/>
  </w:num>
  <w:num w:numId="62" w16cid:durableId="368262203">
    <w:abstractNumId w:val="105"/>
  </w:num>
  <w:num w:numId="63" w16cid:durableId="561868788">
    <w:abstractNumId w:val="18"/>
  </w:num>
  <w:num w:numId="64" w16cid:durableId="2013296940">
    <w:abstractNumId w:val="46"/>
  </w:num>
  <w:num w:numId="65" w16cid:durableId="1095592314">
    <w:abstractNumId w:val="9"/>
  </w:num>
  <w:num w:numId="66" w16cid:durableId="1233006609">
    <w:abstractNumId w:val="92"/>
  </w:num>
  <w:num w:numId="67" w16cid:durableId="1611163385">
    <w:abstractNumId w:val="85"/>
  </w:num>
  <w:num w:numId="68" w16cid:durableId="1013264398">
    <w:abstractNumId w:val="49"/>
  </w:num>
  <w:num w:numId="69" w16cid:durableId="2088072010">
    <w:abstractNumId w:val="108"/>
  </w:num>
  <w:num w:numId="70" w16cid:durableId="2066754249">
    <w:abstractNumId w:val="16"/>
  </w:num>
  <w:num w:numId="71" w16cid:durableId="1890412976">
    <w:abstractNumId w:val="67"/>
  </w:num>
  <w:num w:numId="72" w16cid:durableId="148788805">
    <w:abstractNumId w:val="42"/>
  </w:num>
  <w:num w:numId="73" w16cid:durableId="310596187">
    <w:abstractNumId w:val="64"/>
  </w:num>
  <w:num w:numId="74" w16cid:durableId="38168573">
    <w:abstractNumId w:val="135"/>
  </w:num>
  <w:num w:numId="75" w16cid:durableId="349573574">
    <w:abstractNumId w:val="62"/>
  </w:num>
  <w:num w:numId="76" w16cid:durableId="1259562834">
    <w:abstractNumId w:val="88"/>
  </w:num>
  <w:num w:numId="77" w16cid:durableId="303703100">
    <w:abstractNumId w:val="17"/>
  </w:num>
  <w:num w:numId="78" w16cid:durableId="2101173989">
    <w:abstractNumId w:val="129"/>
  </w:num>
  <w:num w:numId="79" w16cid:durableId="216203382">
    <w:abstractNumId w:val="45"/>
  </w:num>
  <w:num w:numId="80" w16cid:durableId="302541221">
    <w:abstractNumId w:val="82"/>
  </w:num>
  <w:num w:numId="81" w16cid:durableId="617954180">
    <w:abstractNumId w:val="73"/>
  </w:num>
  <w:num w:numId="82" w16cid:durableId="165826812">
    <w:abstractNumId w:val="24"/>
  </w:num>
  <w:num w:numId="83" w16cid:durableId="1442263967">
    <w:abstractNumId w:val="52"/>
  </w:num>
  <w:num w:numId="84" w16cid:durableId="1982689744">
    <w:abstractNumId w:val="120"/>
  </w:num>
  <w:num w:numId="85" w16cid:durableId="571626157">
    <w:abstractNumId w:val="124"/>
  </w:num>
  <w:num w:numId="86" w16cid:durableId="592855920">
    <w:abstractNumId w:val="76"/>
  </w:num>
  <w:num w:numId="87" w16cid:durableId="1751582140">
    <w:abstractNumId w:val="122"/>
  </w:num>
  <w:num w:numId="88" w16cid:durableId="580529993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283609007">
    <w:abstractNumId w:val="86"/>
  </w:num>
  <w:num w:numId="90" w16cid:durableId="1013922361">
    <w:abstractNumId w:val="66"/>
  </w:num>
  <w:num w:numId="91" w16cid:durableId="2095081031">
    <w:abstractNumId w:val="103"/>
  </w:num>
  <w:num w:numId="92" w16cid:durableId="859928273">
    <w:abstractNumId w:val="78"/>
  </w:num>
  <w:num w:numId="93" w16cid:durableId="752360142">
    <w:abstractNumId w:val="58"/>
  </w:num>
  <w:num w:numId="94" w16cid:durableId="1984895359">
    <w:abstractNumId w:val="117"/>
  </w:num>
  <w:num w:numId="95" w16cid:durableId="2036224179">
    <w:abstractNumId w:val="119"/>
  </w:num>
  <w:num w:numId="96" w16cid:durableId="1541674505">
    <w:abstractNumId w:val="83"/>
  </w:num>
  <w:num w:numId="97" w16cid:durableId="1372413445">
    <w:abstractNumId w:val="36"/>
  </w:num>
  <w:num w:numId="98" w16cid:durableId="1946304885">
    <w:abstractNumId w:val="48"/>
  </w:num>
  <w:num w:numId="99" w16cid:durableId="2089496643">
    <w:abstractNumId w:val="37"/>
  </w:num>
  <w:num w:numId="100" w16cid:durableId="563107044">
    <w:abstractNumId w:val="100"/>
  </w:num>
  <w:num w:numId="101" w16cid:durableId="1316298642">
    <w:abstractNumId w:val="40"/>
  </w:num>
  <w:num w:numId="102" w16cid:durableId="78597071">
    <w:abstractNumId w:val="118"/>
  </w:num>
  <w:num w:numId="103" w16cid:durableId="999386782">
    <w:abstractNumId w:val="12"/>
  </w:num>
  <w:num w:numId="104" w16cid:durableId="2119638480">
    <w:abstractNumId w:val="95"/>
  </w:num>
  <w:num w:numId="105" w16cid:durableId="420684168">
    <w:abstractNumId w:val="115"/>
  </w:num>
  <w:num w:numId="106" w16cid:durableId="59866107">
    <w:abstractNumId w:val="31"/>
  </w:num>
  <w:num w:numId="107" w16cid:durableId="91947280">
    <w:abstractNumId w:val="98"/>
  </w:num>
  <w:num w:numId="108" w16cid:durableId="1841385539">
    <w:abstractNumId w:val="112"/>
  </w:num>
  <w:num w:numId="109" w16cid:durableId="1596523657">
    <w:abstractNumId w:val="22"/>
  </w:num>
  <w:num w:numId="110" w16cid:durableId="1497265718">
    <w:abstractNumId w:val="41"/>
  </w:num>
  <w:num w:numId="111" w16cid:durableId="895551787">
    <w:abstractNumId w:val="74"/>
  </w:num>
  <w:num w:numId="112" w16cid:durableId="1155992819">
    <w:abstractNumId w:val="87"/>
  </w:num>
  <w:num w:numId="113" w16cid:durableId="227498514">
    <w:abstractNumId w:val="121"/>
  </w:num>
  <w:num w:numId="114" w16cid:durableId="1977107363">
    <w:abstractNumId w:val="107"/>
  </w:num>
  <w:num w:numId="115" w16cid:durableId="1427117061">
    <w:abstractNumId w:val="75"/>
  </w:num>
  <w:num w:numId="116" w16cid:durableId="231352449">
    <w:abstractNumId w:val="10"/>
  </w:num>
  <w:num w:numId="117" w16cid:durableId="1136485792">
    <w:abstractNumId w:val="130"/>
  </w:num>
  <w:num w:numId="118" w16cid:durableId="1935245206">
    <w:abstractNumId w:val="19"/>
  </w:num>
  <w:num w:numId="119" w16cid:durableId="1955480159">
    <w:abstractNumId w:val="39"/>
  </w:num>
  <w:num w:numId="120" w16cid:durableId="649792008">
    <w:abstractNumId w:val="1"/>
  </w:num>
  <w:num w:numId="121" w16cid:durableId="1033262364">
    <w:abstractNumId w:val="3"/>
  </w:num>
  <w:num w:numId="122" w16cid:durableId="2146847077">
    <w:abstractNumId w:val="0"/>
  </w:num>
  <w:num w:numId="123" w16cid:durableId="220412726">
    <w:abstractNumId w:val="28"/>
  </w:num>
  <w:num w:numId="124" w16cid:durableId="196358046">
    <w:abstractNumId w:val="134"/>
  </w:num>
  <w:num w:numId="125" w16cid:durableId="1675306108">
    <w:abstractNumId w:val="35"/>
  </w:num>
  <w:num w:numId="126" w16cid:durableId="1225793809">
    <w:abstractNumId w:val="101"/>
  </w:num>
  <w:num w:numId="127" w16cid:durableId="1242637983">
    <w:abstractNumId w:val="2"/>
  </w:num>
  <w:num w:numId="128" w16cid:durableId="855193918">
    <w:abstractNumId w:val="4"/>
  </w:num>
  <w:num w:numId="129" w16cid:durableId="2095781306">
    <w:abstractNumId w:val="65"/>
  </w:num>
  <w:num w:numId="130" w16cid:durableId="494686972">
    <w:abstractNumId w:val="11"/>
  </w:num>
  <w:num w:numId="131" w16cid:durableId="1910580979">
    <w:abstractNumId w:val="32"/>
  </w:num>
  <w:num w:numId="132" w16cid:durableId="1132134693">
    <w:abstractNumId w:val="27"/>
  </w:num>
  <w:num w:numId="133" w16cid:durableId="1705135887">
    <w:abstractNumId w:val="23"/>
  </w:num>
  <w:num w:numId="134" w16cid:durableId="1075712303">
    <w:abstractNumId w:val="109"/>
  </w:num>
  <w:num w:numId="135" w16cid:durableId="112791922">
    <w:abstractNumId w:val="102"/>
  </w:num>
  <w:num w:numId="136" w16cid:durableId="2134904289">
    <w:abstractNumId w:val="113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2181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2F1C"/>
    <w:rsid w:val="0002378B"/>
    <w:rsid w:val="00023883"/>
    <w:rsid w:val="00024E89"/>
    <w:rsid w:val="000260C8"/>
    <w:rsid w:val="00026754"/>
    <w:rsid w:val="000270F3"/>
    <w:rsid w:val="00027FFE"/>
    <w:rsid w:val="000307C6"/>
    <w:rsid w:val="00031A73"/>
    <w:rsid w:val="0003256B"/>
    <w:rsid w:val="00032B8F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0618"/>
    <w:rsid w:val="00061579"/>
    <w:rsid w:val="0006256E"/>
    <w:rsid w:val="000631DD"/>
    <w:rsid w:val="00063C44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1DE4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A2D7D"/>
    <w:rsid w:val="000B1A7B"/>
    <w:rsid w:val="000B1B91"/>
    <w:rsid w:val="000B1E38"/>
    <w:rsid w:val="000B4499"/>
    <w:rsid w:val="000B4C31"/>
    <w:rsid w:val="000B7B93"/>
    <w:rsid w:val="000C06DC"/>
    <w:rsid w:val="000C1903"/>
    <w:rsid w:val="000C3CCB"/>
    <w:rsid w:val="000C4B9B"/>
    <w:rsid w:val="000C52A8"/>
    <w:rsid w:val="000C5B0C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5FE"/>
    <w:rsid w:val="000E5894"/>
    <w:rsid w:val="000E5ADB"/>
    <w:rsid w:val="000E602F"/>
    <w:rsid w:val="000E7293"/>
    <w:rsid w:val="000E7465"/>
    <w:rsid w:val="000F08F5"/>
    <w:rsid w:val="000F0A07"/>
    <w:rsid w:val="000F2F2C"/>
    <w:rsid w:val="000F315D"/>
    <w:rsid w:val="000F3974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298E"/>
    <w:rsid w:val="001530A9"/>
    <w:rsid w:val="00153AB5"/>
    <w:rsid w:val="0015411B"/>
    <w:rsid w:val="00154ACC"/>
    <w:rsid w:val="00160293"/>
    <w:rsid w:val="00161A5F"/>
    <w:rsid w:val="0016249F"/>
    <w:rsid w:val="00162BD6"/>
    <w:rsid w:val="00162FFC"/>
    <w:rsid w:val="0016517A"/>
    <w:rsid w:val="0016648A"/>
    <w:rsid w:val="001705F9"/>
    <w:rsid w:val="0017105D"/>
    <w:rsid w:val="00173A84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61B3"/>
    <w:rsid w:val="00186ED8"/>
    <w:rsid w:val="0018792C"/>
    <w:rsid w:val="00187934"/>
    <w:rsid w:val="001905FF"/>
    <w:rsid w:val="001919B6"/>
    <w:rsid w:val="00192E26"/>
    <w:rsid w:val="00193725"/>
    <w:rsid w:val="001939DE"/>
    <w:rsid w:val="00194650"/>
    <w:rsid w:val="001954A9"/>
    <w:rsid w:val="001956B9"/>
    <w:rsid w:val="001959A9"/>
    <w:rsid w:val="00197495"/>
    <w:rsid w:val="001976D9"/>
    <w:rsid w:val="001A1D07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0838"/>
    <w:rsid w:val="001F1BC3"/>
    <w:rsid w:val="001F3AD8"/>
    <w:rsid w:val="001F4221"/>
    <w:rsid w:val="001F551C"/>
    <w:rsid w:val="001F60A5"/>
    <w:rsid w:val="001F65EB"/>
    <w:rsid w:val="001F67AD"/>
    <w:rsid w:val="001F77B2"/>
    <w:rsid w:val="00200FB6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27CCE"/>
    <w:rsid w:val="0023080E"/>
    <w:rsid w:val="00230FA2"/>
    <w:rsid w:val="00232B3C"/>
    <w:rsid w:val="00233F14"/>
    <w:rsid w:val="00235FE1"/>
    <w:rsid w:val="00237E0C"/>
    <w:rsid w:val="00241AAC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57D0C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5B6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87AD4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6D4D"/>
    <w:rsid w:val="002D17D0"/>
    <w:rsid w:val="002D2C6B"/>
    <w:rsid w:val="002D368C"/>
    <w:rsid w:val="002D5543"/>
    <w:rsid w:val="002D7040"/>
    <w:rsid w:val="002E0695"/>
    <w:rsid w:val="002E1017"/>
    <w:rsid w:val="002E32B1"/>
    <w:rsid w:val="002E42B8"/>
    <w:rsid w:val="002E4865"/>
    <w:rsid w:val="002E6BE1"/>
    <w:rsid w:val="002E7C67"/>
    <w:rsid w:val="002F1C9A"/>
    <w:rsid w:val="002F1F6C"/>
    <w:rsid w:val="002F2A68"/>
    <w:rsid w:val="002F3CE8"/>
    <w:rsid w:val="002F4578"/>
    <w:rsid w:val="002F5563"/>
    <w:rsid w:val="002F57A5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5D6B"/>
    <w:rsid w:val="00316F80"/>
    <w:rsid w:val="00320FBA"/>
    <w:rsid w:val="003218C7"/>
    <w:rsid w:val="0032340F"/>
    <w:rsid w:val="00323F23"/>
    <w:rsid w:val="003253AA"/>
    <w:rsid w:val="00326B16"/>
    <w:rsid w:val="00326C70"/>
    <w:rsid w:val="00331684"/>
    <w:rsid w:val="00331B4F"/>
    <w:rsid w:val="00331BA9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5618F"/>
    <w:rsid w:val="00360FEF"/>
    <w:rsid w:val="00361DDC"/>
    <w:rsid w:val="00362DEC"/>
    <w:rsid w:val="003657DE"/>
    <w:rsid w:val="003662E1"/>
    <w:rsid w:val="00367102"/>
    <w:rsid w:val="00370888"/>
    <w:rsid w:val="00374C6F"/>
    <w:rsid w:val="00376995"/>
    <w:rsid w:val="00380278"/>
    <w:rsid w:val="003816B6"/>
    <w:rsid w:val="003824A1"/>
    <w:rsid w:val="00382581"/>
    <w:rsid w:val="00382FEE"/>
    <w:rsid w:val="00383354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5C3F"/>
    <w:rsid w:val="00397E03"/>
    <w:rsid w:val="003A0DBE"/>
    <w:rsid w:val="003A0F2A"/>
    <w:rsid w:val="003A15E8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C335A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9D3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3350"/>
    <w:rsid w:val="00444406"/>
    <w:rsid w:val="00446227"/>
    <w:rsid w:val="00447754"/>
    <w:rsid w:val="00450513"/>
    <w:rsid w:val="00454ECA"/>
    <w:rsid w:val="00456339"/>
    <w:rsid w:val="00456CA2"/>
    <w:rsid w:val="004611B9"/>
    <w:rsid w:val="00461354"/>
    <w:rsid w:val="00462D1C"/>
    <w:rsid w:val="00466BCC"/>
    <w:rsid w:val="00471431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4A38"/>
    <w:rsid w:val="004A57A2"/>
    <w:rsid w:val="004B1088"/>
    <w:rsid w:val="004B359F"/>
    <w:rsid w:val="004B44EB"/>
    <w:rsid w:val="004B4CFB"/>
    <w:rsid w:val="004B5CCA"/>
    <w:rsid w:val="004B6BC1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11BD"/>
    <w:rsid w:val="004E54E8"/>
    <w:rsid w:val="004E606B"/>
    <w:rsid w:val="004E6519"/>
    <w:rsid w:val="004E655D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32E9"/>
    <w:rsid w:val="00503A17"/>
    <w:rsid w:val="00503DAF"/>
    <w:rsid w:val="005065F2"/>
    <w:rsid w:val="00506CA6"/>
    <w:rsid w:val="005073CC"/>
    <w:rsid w:val="005122C5"/>
    <w:rsid w:val="005126B4"/>
    <w:rsid w:val="00512D4C"/>
    <w:rsid w:val="005134C2"/>
    <w:rsid w:val="00513D50"/>
    <w:rsid w:val="005143BF"/>
    <w:rsid w:val="0051544B"/>
    <w:rsid w:val="00516391"/>
    <w:rsid w:val="0051676A"/>
    <w:rsid w:val="00516C22"/>
    <w:rsid w:val="00517426"/>
    <w:rsid w:val="00517BDF"/>
    <w:rsid w:val="00526029"/>
    <w:rsid w:val="005300AA"/>
    <w:rsid w:val="0053014E"/>
    <w:rsid w:val="00530753"/>
    <w:rsid w:val="00530BA9"/>
    <w:rsid w:val="00530D43"/>
    <w:rsid w:val="005312AA"/>
    <w:rsid w:val="00531CE3"/>
    <w:rsid w:val="0053383E"/>
    <w:rsid w:val="00535C59"/>
    <w:rsid w:val="00537269"/>
    <w:rsid w:val="00537669"/>
    <w:rsid w:val="005377FE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70212"/>
    <w:rsid w:val="00571D17"/>
    <w:rsid w:val="005726A0"/>
    <w:rsid w:val="005732B6"/>
    <w:rsid w:val="00573B00"/>
    <w:rsid w:val="00574B1E"/>
    <w:rsid w:val="0057512C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C0C27"/>
    <w:rsid w:val="005C0CF1"/>
    <w:rsid w:val="005C0E6C"/>
    <w:rsid w:val="005C2719"/>
    <w:rsid w:val="005C41D0"/>
    <w:rsid w:val="005C45DF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0DBD"/>
    <w:rsid w:val="005E124D"/>
    <w:rsid w:val="005E2CC5"/>
    <w:rsid w:val="005E4D71"/>
    <w:rsid w:val="005E562A"/>
    <w:rsid w:val="005E71F2"/>
    <w:rsid w:val="005E7AE3"/>
    <w:rsid w:val="005F1982"/>
    <w:rsid w:val="005F318F"/>
    <w:rsid w:val="005F46AA"/>
    <w:rsid w:val="00601204"/>
    <w:rsid w:val="00601555"/>
    <w:rsid w:val="00602391"/>
    <w:rsid w:val="00606C1C"/>
    <w:rsid w:val="00606EA9"/>
    <w:rsid w:val="00610274"/>
    <w:rsid w:val="00610896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1F4A"/>
    <w:rsid w:val="00662479"/>
    <w:rsid w:val="006627AE"/>
    <w:rsid w:val="006632E4"/>
    <w:rsid w:val="00663529"/>
    <w:rsid w:val="00664484"/>
    <w:rsid w:val="006646FA"/>
    <w:rsid w:val="00664965"/>
    <w:rsid w:val="00665F18"/>
    <w:rsid w:val="006746FB"/>
    <w:rsid w:val="00675945"/>
    <w:rsid w:val="00675AD4"/>
    <w:rsid w:val="00676B4E"/>
    <w:rsid w:val="00677F08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04B6"/>
    <w:rsid w:val="00691E12"/>
    <w:rsid w:val="00691E14"/>
    <w:rsid w:val="00694771"/>
    <w:rsid w:val="00694CCC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363"/>
    <w:rsid w:val="006A6B6D"/>
    <w:rsid w:val="006A6E86"/>
    <w:rsid w:val="006A6E97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C0BEF"/>
    <w:rsid w:val="006C3A1F"/>
    <w:rsid w:val="006C3AFB"/>
    <w:rsid w:val="006C437C"/>
    <w:rsid w:val="006C4FB9"/>
    <w:rsid w:val="006C612A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3CC8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09AE"/>
    <w:rsid w:val="00750D9E"/>
    <w:rsid w:val="00752532"/>
    <w:rsid w:val="00753C6C"/>
    <w:rsid w:val="00754730"/>
    <w:rsid w:val="00754CF9"/>
    <w:rsid w:val="00755974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3D"/>
    <w:rsid w:val="00770E5B"/>
    <w:rsid w:val="00771DB6"/>
    <w:rsid w:val="00772889"/>
    <w:rsid w:val="00775037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6B88"/>
    <w:rsid w:val="007B70E4"/>
    <w:rsid w:val="007B782D"/>
    <w:rsid w:val="007B7C33"/>
    <w:rsid w:val="007B7DD5"/>
    <w:rsid w:val="007B7F7B"/>
    <w:rsid w:val="007C3C10"/>
    <w:rsid w:val="007C4622"/>
    <w:rsid w:val="007C48EB"/>
    <w:rsid w:val="007D0EFD"/>
    <w:rsid w:val="007D23E8"/>
    <w:rsid w:val="007D2D6C"/>
    <w:rsid w:val="007D2DC2"/>
    <w:rsid w:val="007D45D7"/>
    <w:rsid w:val="007D61F4"/>
    <w:rsid w:val="007E148A"/>
    <w:rsid w:val="007E1B34"/>
    <w:rsid w:val="007E2BF2"/>
    <w:rsid w:val="007E56FA"/>
    <w:rsid w:val="007E59B4"/>
    <w:rsid w:val="007E6DF8"/>
    <w:rsid w:val="007E75D2"/>
    <w:rsid w:val="007E7915"/>
    <w:rsid w:val="007F184E"/>
    <w:rsid w:val="007F27F7"/>
    <w:rsid w:val="007F3FD1"/>
    <w:rsid w:val="007F410B"/>
    <w:rsid w:val="007F4509"/>
    <w:rsid w:val="007F5745"/>
    <w:rsid w:val="00801920"/>
    <w:rsid w:val="00805BE4"/>
    <w:rsid w:val="00805FA3"/>
    <w:rsid w:val="008061C7"/>
    <w:rsid w:val="0080675D"/>
    <w:rsid w:val="00807B3A"/>
    <w:rsid w:val="008102BE"/>
    <w:rsid w:val="008119F7"/>
    <w:rsid w:val="00811C18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2BA0"/>
    <w:rsid w:val="00823148"/>
    <w:rsid w:val="00824554"/>
    <w:rsid w:val="00826BF7"/>
    <w:rsid w:val="0083077D"/>
    <w:rsid w:val="008310B1"/>
    <w:rsid w:val="00833B2C"/>
    <w:rsid w:val="00834DF4"/>
    <w:rsid w:val="0083653B"/>
    <w:rsid w:val="00836DE1"/>
    <w:rsid w:val="00836F57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4F14"/>
    <w:rsid w:val="00875889"/>
    <w:rsid w:val="00877BEA"/>
    <w:rsid w:val="00880008"/>
    <w:rsid w:val="0088023E"/>
    <w:rsid w:val="00881A2D"/>
    <w:rsid w:val="0088388C"/>
    <w:rsid w:val="0088393E"/>
    <w:rsid w:val="00884FCF"/>
    <w:rsid w:val="0088568C"/>
    <w:rsid w:val="00885B66"/>
    <w:rsid w:val="008900A1"/>
    <w:rsid w:val="00890DBC"/>
    <w:rsid w:val="0089114A"/>
    <w:rsid w:val="008924A4"/>
    <w:rsid w:val="00893ED6"/>
    <w:rsid w:val="008942B1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38D"/>
    <w:rsid w:val="008B3DFD"/>
    <w:rsid w:val="008B74E0"/>
    <w:rsid w:val="008C0549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4BE"/>
    <w:rsid w:val="008E5A73"/>
    <w:rsid w:val="008E5FA6"/>
    <w:rsid w:val="008E6669"/>
    <w:rsid w:val="008F1715"/>
    <w:rsid w:val="008F1F59"/>
    <w:rsid w:val="008F205A"/>
    <w:rsid w:val="008F2C2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3795"/>
    <w:rsid w:val="009138B9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37190"/>
    <w:rsid w:val="0094003A"/>
    <w:rsid w:val="0094132A"/>
    <w:rsid w:val="00942C1C"/>
    <w:rsid w:val="00944115"/>
    <w:rsid w:val="009459F0"/>
    <w:rsid w:val="00945CD2"/>
    <w:rsid w:val="00945D89"/>
    <w:rsid w:val="00945E59"/>
    <w:rsid w:val="00947778"/>
    <w:rsid w:val="009509B5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4230"/>
    <w:rsid w:val="00986536"/>
    <w:rsid w:val="009865D5"/>
    <w:rsid w:val="009869BF"/>
    <w:rsid w:val="009872E5"/>
    <w:rsid w:val="009922E3"/>
    <w:rsid w:val="00992901"/>
    <w:rsid w:val="00993B52"/>
    <w:rsid w:val="0099581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521C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20CF"/>
    <w:rsid w:val="009D3C42"/>
    <w:rsid w:val="009D3EB0"/>
    <w:rsid w:val="009D4E96"/>
    <w:rsid w:val="009D5368"/>
    <w:rsid w:val="009D688A"/>
    <w:rsid w:val="009E1C9D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249C"/>
    <w:rsid w:val="00A045D3"/>
    <w:rsid w:val="00A04754"/>
    <w:rsid w:val="00A04843"/>
    <w:rsid w:val="00A061F5"/>
    <w:rsid w:val="00A06BC9"/>
    <w:rsid w:val="00A07788"/>
    <w:rsid w:val="00A0792B"/>
    <w:rsid w:val="00A07A6B"/>
    <w:rsid w:val="00A07E43"/>
    <w:rsid w:val="00A1006E"/>
    <w:rsid w:val="00A11966"/>
    <w:rsid w:val="00A128B8"/>
    <w:rsid w:val="00A138FE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69B"/>
    <w:rsid w:val="00A23A2A"/>
    <w:rsid w:val="00A23F48"/>
    <w:rsid w:val="00A2729C"/>
    <w:rsid w:val="00A274EE"/>
    <w:rsid w:val="00A27F15"/>
    <w:rsid w:val="00A302C4"/>
    <w:rsid w:val="00A30431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50C"/>
    <w:rsid w:val="00A539B7"/>
    <w:rsid w:val="00A5481F"/>
    <w:rsid w:val="00A578C2"/>
    <w:rsid w:val="00A57F02"/>
    <w:rsid w:val="00A609F2"/>
    <w:rsid w:val="00A614BC"/>
    <w:rsid w:val="00A66775"/>
    <w:rsid w:val="00A6771C"/>
    <w:rsid w:val="00A67D1F"/>
    <w:rsid w:val="00A70997"/>
    <w:rsid w:val="00A71F70"/>
    <w:rsid w:val="00A72B58"/>
    <w:rsid w:val="00A76570"/>
    <w:rsid w:val="00A77849"/>
    <w:rsid w:val="00A77B72"/>
    <w:rsid w:val="00A803D0"/>
    <w:rsid w:val="00A849B4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67F6"/>
    <w:rsid w:val="00A97F5A"/>
    <w:rsid w:val="00AA0C0A"/>
    <w:rsid w:val="00AA1130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2DDA"/>
    <w:rsid w:val="00AE3F0B"/>
    <w:rsid w:val="00AE6486"/>
    <w:rsid w:val="00AF15B8"/>
    <w:rsid w:val="00AF1A08"/>
    <w:rsid w:val="00AF4A10"/>
    <w:rsid w:val="00AF4A86"/>
    <w:rsid w:val="00AF4E9D"/>
    <w:rsid w:val="00AF64ED"/>
    <w:rsid w:val="00AF6DCF"/>
    <w:rsid w:val="00B022BC"/>
    <w:rsid w:val="00B02471"/>
    <w:rsid w:val="00B04471"/>
    <w:rsid w:val="00B059E0"/>
    <w:rsid w:val="00B076EF"/>
    <w:rsid w:val="00B11463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2543"/>
    <w:rsid w:val="00B23709"/>
    <w:rsid w:val="00B2556E"/>
    <w:rsid w:val="00B26E3D"/>
    <w:rsid w:val="00B2754B"/>
    <w:rsid w:val="00B2765A"/>
    <w:rsid w:val="00B3058B"/>
    <w:rsid w:val="00B30E1C"/>
    <w:rsid w:val="00B32B0A"/>
    <w:rsid w:val="00B3441D"/>
    <w:rsid w:val="00B3479A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2E74"/>
    <w:rsid w:val="00B52EB8"/>
    <w:rsid w:val="00B53917"/>
    <w:rsid w:val="00B53EE7"/>
    <w:rsid w:val="00B54815"/>
    <w:rsid w:val="00B54B7B"/>
    <w:rsid w:val="00B552D7"/>
    <w:rsid w:val="00B56FD5"/>
    <w:rsid w:val="00B57015"/>
    <w:rsid w:val="00B57DA7"/>
    <w:rsid w:val="00B611E5"/>
    <w:rsid w:val="00B61327"/>
    <w:rsid w:val="00B627A7"/>
    <w:rsid w:val="00B6327B"/>
    <w:rsid w:val="00B63BCB"/>
    <w:rsid w:val="00B66442"/>
    <w:rsid w:val="00B702F2"/>
    <w:rsid w:val="00B70882"/>
    <w:rsid w:val="00B70F49"/>
    <w:rsid w:val="00B7102D"/>
    <w:rsid w:val="00B71F31"/>
    <w:rsid w:val="00B72CC9"/>
    <w:rsid w:val="00B745BF"/>
    <w:rsid w:val="00B7580A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75C6"/>
    <w:rsid w:val="00BB7706"/>
    <w:rsid w:val="00BC0160"/>
    <w:rsid w:val="00BC0F7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DA0"/>
    <w:rsid w:val="00BF7435"/>
    <w:rsid w:val="00C001ED"/>
    <w:rsid w:val="00C015F2"/>
    <w:rsid w:val="00C0279B"/>
    <w:rsid w:val="00C02C36"/>
    <w:rsid w:val="00C03B7F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6689"/>
    <w:rsid w:val="00C3043D"/>
    <w:rsid w:val="00C31E94"/>
    <w:rsid w:val="00C32B63"/>
    <w:rsid w:val="00C32FAB"/>
    <w:rsid w:val="00C336DB"/>
    <w:rsid w:val="00C361FF"/>
    <w:rsid w:val="00C36861"/>
    <w:rsid w:val="00C40D4D"/>
    <w:rsid w:val="00C42667"/>
    <w:rsid w:val="00C43836"/>
    <w:rsid w:val="00C4426E"/>
    <w:rsid w:val="00C44FF1"/>
    <w:rsid w:val="00C472F9"/>
    <w:rsid w:val="00C47F80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2FA7"/>
    <w:rsid w:val="00C95134"/>
    <w:rsid w:val="00C973B0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B66AB"/>
    <w:rsid w:val="00CB6E1C"/>
    <w:rsid w:val="00CC0979"/>
    <w:rsid w:val="00CC172E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AAA"/>
    <w:rsid w:val="00CD0F58"/>
    <w:rsid w:val="00CD3565"/>
    <w:rsid w:val="00CD3C92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8A5"/>
    <w:rsid w:val="00CF3C83"/>
    <w:rsid w:val="00CF4F24"/>
    <w:rsid w:val="00CF619E"/>
    <w:rsid w:val="00CF727B"/>
    <w:rsid w:val="00CF78A7"/>
    <w:rsid w:val="00CF7B80"/>
    <w:rsid w:val="00D01A9D"/>
    <w:rsid w:val="00D025D2"/>
    <w:rsid w:val="00D0413E"/>
    <w:rsid w:val="00D05994"/>
    <w:rsid w:val="00D06E51"/>
    <w:rsid w:val="00D07B0C"/>
    <w:rsid w:val="00D12C6C"/>
    <w:rsid w:val="00D12D3E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06F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0628"/>
    <w:rsid w:val="00D51798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4118"/>
    <w:rsid w:val="00D76131"/>
    <w:rsid w:val="00D77905"/>
    <w:rsid w:val="00D80147"/>
    <w:rsid w:val="00D80DAB"/>
    <w:rsid w:val="00D849DF"/>
    <w:rsid w:val="00D87413"/>
    <w:rsid w:val="00D87F3B"/>
    <w:rsid w:val="00D91E1C"/>
    <w:rsid w:val="00D91E76"/>
    <w:rsid w:val="00D9358F"/>
    <w:rsid w:val="00D94032"/>
    <w:rsid w:val="00D97AE4"/>
    <w:rsid w:val="00DA09DE"/>
    <w:rsid w:val="00DA1D02"/>
    <w:rsid w:val="00DA1EB8"/>
    <w:rsid w:val="00DA24E3"/>
    <w:rsid w:val="00DA2964"/>
    <w:rsid w:val="00DA2EE8"/>
    <w:rsid w:val="00DA76E8"/>
    <w:rsid w:val="00DB1454"/>
    <w:rsid w:val="00DB3880"/>
    <w:rsid w:val="00DB3B08"/>
    <w:rsid w:val="00DB47C8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487A"/>
    <w:rsid w:val="00DD5370"/>
    <w:rsid w:val="00DD5C7A"/>
    <w:rsid w:val="00DD64B0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0F5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0506"/>
    <w:rsid w:val="00E612B0"/>
    <w:rsid w:val="00E63B8B"/>
    <w:rsid w:val="00E6573D"/>
    <w:rsid w:val="00E659CC"/>
    <w:rsid w:val="00E709BE"/>
    <w:rsid w:val="00E716B8"/>
    <w:rsid w:val="00E745B3"/>
    <w:rsid w:val="00E74DCB"/>
    <w:rsid w:val="00E74F21"/>
    <w:rsid w:val="00E75E29"/>
    <w:rsid w:val="00E75E62"/>
    <w:rsid w:val="00E75F9C"/>
    <w:rsid w:val="00E7660D"/>
    <w:rsid w:val="00E80217"/>
    <w:rsid w:val="00E81C47"/>
    <w:rsid w:val="00E81C72"/>
    <w:rsid w:val="00E83EA8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2920"/>
    <w:rsid w:val="00EC301B"/>
    <w:rsid w:val="00EC329D"/>
    <w:rsid w:val="00EC3328"/>
    <w:rsid w:val="00EC35E2"/>
    <w:rsid w:val="00EC39B4"/>
    <w:rsid w:val="00EC61CF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46C69"/>
    <w:rsid w:val="00F52E10"/>
    <w:rsid w:val="00F53202"/>
    <w:rsid w:val="00F534D5"/>
    <w:rsid w:val="00F53A96"/>
    <w:rsid w:val="00F55303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1748"/>
    <w:rsid w:val="00FE27F5"/>
    <w:rsid w:val="00FE2BF5"/>
    <w:rsid w:val="00FE3C05"/>
    <w:rsid w:val="00FE3C56"/>
    <w:rsid w:val="00FE5796"/>
    <w:rsid w:val="00FE64C6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ogloszenia-o-naborach-w-trybie-pozakonkursowym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eniks.gov.pl" TargetMode="External"/><Relationship Id="rId10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mailto:sekretarzkop@klimat.gov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4706</Words>
  <Characters>28241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32882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Kowalczyk Anna</cp:lastModifiedBy>
  <cp:revision>7</cp:revision>
  <cp:lastPrinted>2018-01-30T08:51:00Z</cp:lastPrinted>
  <dcterms:created xsi:type="dcterms:W3CDTF">2023-11-10T08:18:00Z</dcterms:created>
  <dcterms:modified xsi:type="dcterms:W3CDTF">2023-11-14T06:39:00Z</dcterms:modified>
</cp:coreProperties>
</file>