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24" w:rsidRDefault="000B4196">
      <w:pPr>
        <w:pStyle w:val="Bodytext10"/>
        <w:spacing w:line="324" w:lineRule="auto"/>
      </w:pPr>
      <w:bookmarkStart w:id="0" w:name="_GoBack"/>
      <w:bookmarkEnd w:id="0"/>
      <w:r>
        <w:rPr>
          <w:rStyle w:val="Bodytext1"/>
          <w:b/>
          <w:bCs/>
        </w:rPr>
        <w:t>PETYCJA W SPRAWIE ZMIANY PRZEPISÓW DOTYCZĄCYCH OBOWIĄZKU PRZEDKŁADANIA PRZEZ OBYWATELI DOKUMENTÓW, KTÓRE ZNAJDUJĄ SIĘ W POSIADANIU INNYCH ORGANÓW PAŃSTWA</w:t>
      </w:r>
    </w:p>
    <w:p w:rsidR="001C7F24" w:rsidRDefault="000B4196">
      <w:pPr>
        <w:pStyle w:val="Heading110"/>
        <w:keepNext/>
        <w:keepLines/>
        <w:spacing w:after="160" w:line="317" w:lineRule="auto"/>
      </w:pPr>
      <w:bookmarkStart w:id="1" w:name="bookmark0"/>
      <w:r>
        <w:rPr>
          <w:rStyle w:val="Heading11"/>
          <w:b/>
          <w:bCs/>
        </w:rPr>
        <w:t>Szanowni Państwo,</w:t>
      </w:r>
      <w:bookmarkEnd w:id="1"/>
    </w:p>
    <w:p w:rsidR="001C7F24" w:rsidRDefault="000B4196">
      <w:pPr>
        <w:pStyle w:val="Bodytext10"/>
        <w:spacing w:after="0"/>
      </w:pPr>
      <w:r>
        <w:rPr>
          <w:rStyle w:val="Bodytext1"/>
        </w:rPr>
        <w:t>piszę tę petycję, bo żyjemy w czasach, w których możemy zrobić zakupy z telefonu, sprawdzić lot do Tokio w trzy sekundy, a sztuczna inteligencja potrafi stworzyć operę.</w:t>
      </w:r>
    </w:p>
    <w:p w:rsidR="001C7F24" w:rsidRDefault="000B4196">
      <w:pPr>
        <w:pStyle w:val="Bodytext10"/>
      </w:pPr>
      <w:r>
        <w:rPr>
          <w:rStyle w:val="Bodytext1"/>
        </w:rPr>
        <w:t>A mimo to obywatel w Polsce nadal musi biegać po urzędach, by przynieść urzędowi dokumenty, które urząd... już ma.</w:t>
      </w:r>
    </w:p>
    <w:p w:rsidR="001C7F24" w:rsidRDefault="000B4196">
      <w:pPr>
        <w:pStyle w:val="Bodytext10"/>
        <w:spacing w:after="0"/>
      </w:pPr>
      <w:r>
        <w:rPr>
          <w:rStyle w:val="Bodytext1"/>
        </w:rPr>
        <w:t>Brzmi jak żart, ale to codzienność przedsiębiorców i obywateli tego kraju.</w:t>
      </w:r>
    </w:p>
    <w:p w:rsidR="001C7F24" w:rsidRDefault="000B4196">
      <w:pPr>
        <w:pStyle w:val="Bodytext10"/>
      </w:pPr>
      <w:r>
        <w:rPr>
          <w:rStyle w:val="Bodytext1"/>
        </w:rPr>
        <w:t>To systemowy absurd, który nie tylko marnuje czas i pieniądze, ale też podważa zaufanie do państwa.</w:t>
      </w:r>
    </w:p>
    <w:p w:rsidR="001C7F24" w:rsidRDefault="000B4196">
      <w:pPr>
        <w:pStyle w:val="Bodytext10"/>
        <w:spacing w:after="600"/>
      </w:pPr>
      <w:r>
        <w:rPr>
          <w:rStyle w:val="Bodytext1"/>
        </w:rPr>
        <w:t xml:space="preserve">Piszę wprost, bo inaczej się nie da: </w:t>
      </w:r>
      <w:r>
        <w:rPr>
          <w:rStyle w:val="Bodytext1"/>
          <w:b/>
          <w:bCs/>
        </w:rPr>
        <w:t>przepisy, które zmuszają obywatela do zdobywania dokumentów urzędowych od innych urzędów, są anachroniczne, nieefektywne i sprzeczne z zasadą państwa prawnego.</w:t>
      </w:r>
    </w:p>
    <w:p w:rsidR="001C7F24" w:rsidRDefault="000B4196">
      <w:pPr>
        <w:pStyle w:val="Heading110"/>
        <w:keepNext/>
        <w:keepLines/>
        <w:numPr>
          <w:ilvl w:val="0"/>
          <w:numId w:val="1"/>
        </w:numPr>
        <w:tabs>
          <w:tab w:val="left" w:pos="286"/>
        </w:tabs>
        <w:spacing w:after="160" w:line="317" w:lineRule="auto"/>
      </w:pPr>
      <w:bookmarkStart w:id="2" w:name="bookmark2"/>
      <w:r>
        <w:rPr>
          <w:rStyle w:val="Heading11"/>
          <w:b/>
          <w:bCs/>
        </w:rPr>
        <w:t>Problem systemowy</w:t>
      </w:r>
      <w:bookmarkEnd w:id="2"/>
    </w:p>
    <w:p w:rsidR="001C7F24" w:rsidRDefault="000B4196">
      <w:pPr>
        <w:pStyle w:val="Bodytext10"/>
      </w:pPr>
      <w:r>
        <w:rPr>
          <w:rStyle w:val="Bodytext1"/>
        </w:rPr>
        <w:t>W Polsce wciąż obowiązuje praktyka, w której obywatel musi:</w:t>
      </w:r>
    </w:p>
    <w:p w:rsidR="001C7F24" w:rsidRDefault="000B4196">
      <w:pPr>
        <w:pStyle w:val="Bodytext10"/>
        <w:numPr>
          <w:ilvl w:val="0"/>
          <w:numId w:val="2"/>
        </w:numPr>
        <w:tabs>
          <w:tab w:val="left" w:pos="727"/>
        </w:tabs>
        <w:ind w:firstLine="360"/>
      </w:pPr>
      <w:r>
        <w:rPr>
          <w:rStyle w:val="Bodytext1"/>
        </w:rPr>
        <w:t>przedstawiać dokumenty, które powstają w instytucjach państwowych,</w:t>
      </w:r>
    </w:p>
    <w:p w:rsidR="001C7F24" w:rsidRDefault="000B4196">
      <w:pPr>
        <w:pStyle w:val="Bodytext10"/>
        <w:numPr>
          <w:ilvl w:val="0"/>
          <w:numId w:val="2"/>
        </w:numPr>
        <w:tabs>
          <w:tab w:val="left" w:pos="727"/>
        </w:tabs>
        <w:ind w:left="740" w:hanging="380"/>
      </w:pPr>
      <w:r>
        <w:rPr>
          <w:rStyle w:val="Bodytext1"/>
        </w:rPr>
        <w:t>pobierać dokumenty z ZUS, US, wydziałów geodezji, ewidencji gruntów, rejestrów budowlanych, ksiąg wieczystych, rejestrów działalności, planów, wypisów, zaświadczeń — mimo że te informacje są w państwowych bazach,</w:t>
      </w:r>
    </w:p>
    <w:p w:rsidR="001C7F24" w:rsidRDefault="000B4196">
      <w:pPr>
        <w:pStyle w:val="Bodytext10"/>
        <w:numPr>
          <w:ilvl w:val="0"/>
          <w:numId w:val="2"/>
        </w:numPr>
        <w:tabs>
          <w:tab w:val="left" w:pos="727"/>
        </w:tabs>
        <w:ind w:firstLine="360"/>
      </w:pPr>
      <w:r>
        <w:rPr>
          <w:rStyle w:val="Bodytext1"/>
        </w:rPr>
        <w:t>powielać dane, które już raz przekazał państwu,</w:t>
      </w:r>
    </w:p>
    <w:p w:rsidR="001C7F24" w:rsidRDefault="000B4196">
      <w:pPr>
        <w:pStyle w:val="Bodytext10"/>
        <w:numPr>
          <w:ilvl w:val="0"/>
          <w:numId w:val="2"/>
        </w:numPr>
        <w:tabs>
          <w:tab w:val="left" w:pos="727"/>
        </w:tabs>
        <w:ind w:firstLine="360"/>
      </w:pPr>
      <w:r>
        <w:rPr>
          <w:rStyle w:val="Bodytext1"/>
        </w:rPr>
        <w:t>„dostarczać państwu państwowe dokumenty o sobie".</w:t>
      </w:r>
    </w:p>
    <w:p w:rsidR="001C7F24" w:rsidRDefault="000B4196">
      <w:pPr>
        <w:pStyle w:val="Bodytext10"/>
      </w:pPr>
      <w:r>
        <w:rPr>
          <w:rStyle w:val="Bodytext1"/>
        </w:rPr>
        <w:t>To tak, jakby restauracja poprosiła klienta o przyniesienie własnych talerzy.</w:t>
      </w:r>
    </w:p>
    <w:p w:rsidR="001C7F24" w:rsidRDefault="000B4196">
      <w:pPr>
        <w:pStyle w:val="Bodytext10"/>
        <w:spacing w:after="0" w:line="324" w:lineRule="auto"/>
      </w:pPr>
      <w:r>
        <w:rPr>
          <w:rStyle w:val="Bodytext1"/>
        </w:rPr>
        <w:t>Urzędy argumentują, że „obywatel jest w posiadaniu dokumentów".</w:t>
      </w:r>
    </w:p>
    <w:p w:rsidR="001C7F24" w:rsidRDefault="000B4196">
      <w:pPr>
        <w:pStyle w:val="Bodytext10"/>
        <w:spacing w:line="324" w:lineRule="auto"/>
      </w:pPr>
      <w:r>
        <w:rPr>
          <w:rStyle w:val="Bodytext1"/>
        </w:rPr>
        <w:t xml:space="preserve">Ale prawda jest taka: </w:t>
      </w:r>
      <w:r>
        <w:rPr>
          <w:rStyle w:val="Bodytext1"/>
          <w:b/>
          <w:bCs/>
        </w:rPr>
        <w:t>obywatel tworzy tylko część z nich, a reszta to dokumenty tworzone, przechowywane i zarządzane przez państwo.</w:t>
      </w:r>
    </w:p>
    <w:p w:rsidR="001C7F24" w:rsidRDefault="000B4196">
      <w:pPr>
        <w:pStyle w:val="Bodytext10"/>
        <w:spacing w:after="600"/>
      </w:pPr>
      <w:r>
        <w:rPr>
          <w:rStyle w:val="Bodytext1"/>
        </w:rPr>
        <w:t>Jeśli ZUS, Urząd Skarbowy, Wydział Geodezji, Starostwo czy jakikolwiek inny organ posiada dokument w</w:t>
      </w:r>
      <w:r w:rsidR="008D0A9D">
        <w:rPr>
          <w:rStyle w:val="Bodytext1"/>
        </w:rPr>
        <w:t> </w:t>
      </w:r>
      <w:r>
        <w:rPr>
          <w:rStyle w:val="Bodytext1"/>
        </w:rPr>
        <w:t xml:space="preserve">swojej bazie - powinien go udostępnić innemu organowi </w:t>
      </w:r>
      <w:r>
        <w:rPr>
          <w:rStyle w:val="Bodytext1"/>
          <w:b/>
          <w:bCs/>
        </w:rPr>
        <w:t>bez angażowania obywatela.</w:t>
      </w:r>
    </w:p>
    <w:p w:rsidR="001C7F24" w:rsidRDefault="000B4196">
      <w:pPr>
        <w:pStyle w:val="Heading110"/>
        <w:keepNext/>
        <w:keepLines/>
        <w:numPr>
          <w:ilvl w:val="0"/>
          <w:numId w:val="1"/>
        </w:numPr>
        <w:tabs>
          <w:tab w:val="left" w:pos="344"/>
        </w:tabs>
        <w:spacing w:after="160" w:line="317" w:lineRule="auto"/>
      </w:pPr>
      <w:bookmarkStart w:id="3" w:name="bookmark4"/>
      <w:r>
        <w:rPr>
          <w:rStyle w:val="Heading11"/>
          <w:b/>
          <w:bCs/>
        </w:rPr>
        <w:t>Podstawy prawne naruszenia</w:t>
      </w:r>
      <w:bookmarkEnd w:id="3"/>
    </w:p>
    <w:p w:rsidR="001C7F24" w:rsidRDefault="000B4196">
      <w:pPr>
        <w:pStyle w:val="Bodytext10"/>
      </w:pPr>
      <w:r>
        <w:rPr>
          <w:rStyle w:val="Bodytext1"/>
        </w:rPr>
        <w:t>W świetle Konstytucji takie praktyki stoją w sprzeczności z:</w:t>
      </w:r>
    </w:p>
    <w:p w:rsidR="001C7F24" w:rsidRDefault="000B4196">
      <w:pPr>
        <w:pStyle w:val="Heading110"/>
        <w:keepNext/>
        <w:keepLines/>
        <w:numPr>
          <w:ilvl w:val="0"/>
          <w:numId w:val="3"/>
        </w:numPr>
        <w:tabs>
          <w:tab w:val="left" w:pos="344"/>
        </w:tabs>
        <w:spacing w:after="160" w:line="317" w:lineRule="auto"/>
      </w:pPr>
      <w:bookmarkStart w:id="4" w:name="bookmark6"/>
      <w:r>
        <w:rPr>
          <w:rStyle w:val="Heading11"/>
          <w:b/>
          <w:bCs/>
        </w:rPr>
        <w:t>Art. 2 Konstytucji - zasada państwa prawnego</w:t>
      </w:r>
      <w:bookmarkEnd w:id="4"/>
    </w:p>
    <w:p w:rsidR="001C7F24" w:rsidRDefault="000B4196">
      <w:pPr>
        <w:pStyle w:val="Bodytext10"/>
        <w:spacing w:after="0"/>
      </w:pPr>
      <w:r>
        <w:rPr>
          <w:rStyle w:val="Bodytext1"/>
        </w:rPr>
        <w:t>Państwo prawne działa racjonalnie.</w:t>
      </w:r>
    </w:p>
    <w:p w:rsidR="001C7F24" w:rsidRDefault="000B4196">
      <w:pPr>
        <w:pStyle w:val="Bodytext10"/>
      </w:pPr>
      <w:r>
        <w:rPr>
          <w:rStyle w:val="Bodytext1"/>
        </w:rPr>
        <w:t>Przerzucanie obowiązków między urzędami na obywatela jest nieracjonalne i generuje zbędne koszty.</w:t>
      </w:r>
    </w:p>
    <w:p w:rsidR="001C7F24" w:rsidRDefault="000B4196">
      <w:pPr>
        <w:pStyle w:val="Heading110"/>
        <w:keepNext/>
        <w:keepLines/>
        <w:numPr>
          <w:ilvl w:val="0"/>
          <w:numId w:val="3"/>
        </w:numPr>
        <w:tabs>
          <w:tab w:val="left" w:pos="351"/>
        </w:tabs>
        <w:spacing w:after="160" w:line="317" w:lineRule="auto"/>
      </w:pPr>
      <w:bookmarkStart w:id="5" w:name="bookmark8"/>
      <w:r>
        <w:rPr>
          <w:rStyle w:val="Heading11"/>
          <w:b/>
          <w:bCs/>
        </w:rPr>
        <w:t>Art. 7 Konstytucji - zasada legalizmu</w:t>
      </w:r>
      <w:bookmarkEnd w:id="5"/>
    </w:p>
    <w:p w:rsidR="001C7F24" w:rsidRDefault="000B4196">
      <w:pPr>
        <w:pStyle w:val="Bodytext10"/>
        <w:spacing w:after="0"/>
      </w:pPr>
      <w:r>
        <w:rPr>
          <w:rStyle w:val="Bodytext1"/>
        </w:rPr>
        <w:t>Organy państwa mogą działać tylko w granicach prawa.</w:t>
      </w:r>
    </w:p>
    <w:p w:rsidR="001C7F24" w:rsidRDefault="000B4196">
      <w:pPr>
        <w:pStyle w:val="Bodytext10"/>
      </w:pPr>
      <w:r>
        <w:rPr>
          <w:rStyle w:val="Bodytext1"/>
        </w:rPr>
        <w:t>Skoro prawo dopuszcza wymianę danych między urzędami, brak korzystania z niej jest nadużyciem.</w:t>
      </w:r>
      <w:r>
        <w:br w:type="page"/>
      </w:r>
    </w:p>
    <w:p w:rsidR="001C7F24" w:rsidRDefault="000B4196">
      <w:pPr>
        <w:pStyle w:val="Heading110"/>
        <w:keepNext/>
        <w:keepLines/>
        <w:numPr>
          <w:ilvl w:val="0"/>
          <w:numId w:val="3"/>
        </w:numPr>
        <w:tabs>
          <w:tab w:val="left" w:pos="351"/>
        </w:tabs>
        <w:spacing w:after="140"/>
      </w:pPr>
      <w:bookmarkStart w:id="6" w:name="bookmark10"/>
      <w:r>
        <w:rPr>
          <w:rStyle w:val="Heading11"/>
          <w:b/>
          <w:bCs/>
          <w:lang w:val="en-US" w:eastAsia="en-US" w:bidi="en-US"/>
        </w:rPr>
        <w:lastRenderedPageBreak/>
        <w:t xml:space="preserve">Art. 31 </w:t>
      </w:r>
      <w:r>
        <w:rPr>
          <w:rStyle w:val="Heading11"/>
          <w:b/>
          <w:bCs/>
        </w:rPr>
        <w:t xml:space="preserve">ust. </w:t>
      </w:r>
      <w:r>
        <w:rPr>
          <w:rStyle w:val="Heading11"/>
          <w:b/>
          <w:bCs/>
          <w:lang w:val="en-US" w:eastAsia="en-US" w:bidi="en-US"/>
        </w:rPr>
        <w:t xml:space="preserve">3 </w:t>
      </w:r>
      <w:r>
        <w:rPr>
          <w:rStyle w:val="Heading11"/>
          <w:b/>
          <w:bCs/>
        </w:rPr>
        <w:t>Konstytucji - zasada proporcjonalności</w:t>
      </w:r>
      <w:bookmarkEnd w:id="6"/>
    </w:p>
    <w:p w:rsidR="001C7F24" w:rsidRDefault="000B4196">
      <w:pPr>
        <w:pStyle w:val="Bodytext10"/>
        <w:spacing w:after="140"/>
      </w:pPr>
      <w:r>
        <w:rPr>
          <w:rStyle w:val="Bodytext1"/>
        </w:rPr>
        <w:t>Nakładanie na obywatela obowiązków, które organ może wykonać sam, jest środkiem nieproporcjonalnym.</w:t>
      </w:r>
    </w:p>
    <w:p w:rsidR="001C7F24" w:rsidRDefault="000B4196">
      <w:pPr>
        <w:pStyle w:val="Heading110"/>
        <w:keepNext/>
        <w:keepLines/>
        <w:numPr>
          <w:ilvl w:val="0"/>
          <w:numId w:val="3"/>
        </w:numPr>
        <w:tabs>
          <w:tab w:val="left" w:pos="351"/>
        </w:tabs>
        <w:spacing w:after="140"/>
      </w:pPr>
      <w:bookmarkStart w:id="7" w:name="bookmark12"/>
      <w:r>
        <w:rPr>
          <w:rStyle w:val="Heading11"/>
          <w:b/>
          <w:bCs/>
        </w:rPr>
        <w:t>Art. 51 ust. 3 Konstytucji - dostęp do danych o sobie</w:t>
      </w:r>
      <w:bookmarkEnd w:id="7"/>
    </w:p>
    <w:p w:rsidR="001C7F24" w:rsidRDefault="000B4196">
      <w:pPr>
        <w:pStyle w:val="Bodytext10"/>
        <w:spacing w:after="140"/>
      </w:pPr>
      <w:r>
        <w:rPr>
          <w:rStyle w:val="Bodytext1"/>
        </w:rPr>
        <w:t>Skoro państwo posiada dane o obywatelu, powinno z nich korzystać — bez powielania obowiązków wobec tego samego obywatela.</w:t>
      </w:r>
    </w:p>
    <w:p w:rsidR="001C7F24" w:rsidRDefault="000B4196">
      <w:pPr>
        <w:pStyle w:val="Heading110"/>
        <w:keepNext/>
        <w:keepLines/>
        <w:numPr>
          <w:ilvl w:val="0"/>
          <w:numId w:val="3"/>
        </w:numPr>
        <w:tabs>
          <w:tab w:val="left" w:pos="351"/>
        </w:tabs>
        <w:spacing w:after="140"/>
      </w:pPr>
      <w:bookmarkStart w:id="8" w:name="bookmark14"/>
      <w:r>
        <w:rPr>
          <w:rStyle w:val="Heading11"/>
          <w:b/>
          <w:bCs/>
        </w:rPr>
        <w:t>Art. 63 Konstytucji - prawo składania petycji</w:t>
      </w:r>
      <w:bookmarkEnd w:id="8"/>
    </w:p>
    <w:p w:rsidR="001C7F24" w:rsidRDefault="000B4196">
      <w:pPr>
        <w:pStyle w:val="Bodytext10"/>
        <w:spacing w:after="140" w:line="324" w:lineRule="auto"/>
      </w:pPr>
      <w:r>
        <w:rPr>
          <w:rStyle w:val="Bodytext1"/>
        </w:rPr>
        <w:t>Niniejsze pismo stanowi petycję o zmianę prawa, z którą każdy organ publiczny ma obowiązek się zapoznać.</w:t>
      </w:r>
    </w:p>
    <w:p w:rsidR="001C7F24" w:rsidRDefault="000B4196">
      <w:pPr>
        <w:pStyle w:val="Heading110"/>
        <w:keepNext/>
        <w:keepLines/>
        <w:numPr>
          <w:ilvl w:val="0"/>
          <w:numId w:val="3"/>
        </w:numPr>
        <w:tabs>
          <w:tab w:val="left" w:pos="351"/>
        </w:tabs>
        <w:spacing w:after="140"/>
      </w:pPr>
      <w:bookmarkStart w:id="9" w:name="bookmark16"/>
      <w:r>
        <w:rPr>
          <w:rStyle w:val="Heading11"/>
          <w:b/>
          <w:bCs/>
        </w:rPr>
        <w:t xml:space="preserve">Prawo Unii Europejskiej - zasada </w:t>
      </w:r>
      <w:r w:rsidRPr="00411C2C">
        <w:rPr>
          <w:rStyle w:val="Heading11"/>
          <w:b/>
          <w:bCs/>
          <w:lang w:eastAsia="en-US" w:bidi="en-US"/>
        </w:rPr>
        <w:t>ONCE ONLY</w:t>
      </w:r>
      <w:bookmarkEnd w:id="9"/>
    </w:p>
    <w:p w:rsidR="001C7F24" w:rsidRDefault="000B4196">
      <w:pPr>
        <w:pStyle w:val="Bodytext10"/>
        <w:spacing w:after="0" w:line="324" w:lineRule="auto"/>
      </w:pPr>
      <w:r>
        <w:rPr>
          <w:rStyle w:val="Bodytext1"/>
        </w:rPr>
        <w:t xml:space="preserve">Państwo ma pobierać dane od obywatela </w:t>
      </w:r>
      <w:r>
        <w:rPr>
          <w:rStyle w:val="Bodytext1"/>
          <w:b/>
          <w:bCs/>
        </w:rPr>
        <w:t xml:space="preserve">tylko raz, </w:t>
      </w:r>
      <w:r>
        <w:rPr>
          <w:rStyle w:val="Bodytext1"/>
        </w:rPr>
        <w:t>a potem wymieniać je między urzędami.</w:t>
      </w:r>
    </w:p>
    <w:p w:rsidR="001C7F24" w:rsidRDefault="000B4196">
      <w:pPr>
        <w:pStyle w:val="Bodytext10"/>
        <w:spacing w:after="0" w:line="324" w:lineRule="auto"/>
      </w:pPr>
      <w:r>
        <w:rPr>
          <w:rStyle w:val="Bodytext1"/>
        </w:rPr>
        <w:t>Polska zobowiązała się tę zasadę wdrożyć.</w:t>
      </w:r>
    </w:p>
    <w:p w:rsidR="001C7F24" w:rsidRDefault="000B4196">
      <w:pPr>
        <w:pStyle w:val="Bodytext10"/>
        <w:spacing w:after="600" w:line="324" w:lineRule="auto"/>
      </w:pPr>
      <w:r>
        <w:rPr>
          <w:rStyle w:val="Bodytext1"/>
        </w:rPr>
        <w:t>Realizacja jest wciąż szczątkowa.</w:t>
      </w:r>
    </w:p>
    <w:p w:rsidR="001C7F24" w:rsidRDefault="000B4196">
      <w:pPr>
        <w:pStyle w:val="Heading110"/>
        <w:keepNext/>
        <w:keepLines/>
        <w:numPr>
          <w:ilvl w:val="0"/>
          <w:numId w:val="4"/>
        </w:numPr>
        <w:tabs>
          <w:tab w:val="left" w:pos="409"/>
        </w:tabs>
        <w:spacing w:after="140"/>
      </w:pPr>
      <w:bookmarkStart w:id="10" w:name="bookmark18"/>
      <w:r>
        <w:rPr>
          <w:rStyle w:val="Heading11"/>
          <w:b/>
          <w:bCs/>
        </w:rPr>
        <w:t>Wniosek główny - żądanie zmiany prawa</w:t>
      </w:r>
      <w:bookmarkEnd w:id="10"/>
    </w:p>
    <w:p w:rsidR="001C7F24" w:rsidRDefault="000B4196">
      <w:pPr>
        <w:pStyle w:val="Bodytext10"/>
        <w:spacing w:after="140" w:line="324" w:lineRule="auto"/>
      </w:pPr>
      <w:r>
        <w:rPr>
          <w:rStyle w:val="Bodytext1"/>
        </w:rPr>
        <w:t xml:space="preserve">Na podstawie </w:t>
      </w:r>
      <w:r w:rsidRPr="00411C2C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RP wnoszę o:</w:t>
      </w:r>
    </w:p>
    <w:p w:rsidR="001C7F24" w:rsidRDefault="000B4196">
      <w:pPr>
        <w:pStyle w:val="Bodytext10"/>
        <w:numPr>
          <w:ilvl w:val="0"/>
          <w:numId w:val="5"/>
        </w:numPr>
        <w:tabs>
          <w:tab w:val="left" w:pos="351"/>
        </w:tabs>
        <w:spacing w:after="140"/>
      </w:pPr>
      <w:r>
        <w:rPr>
          <w:rStyle w:val="Bodytext1"/>
          <w:b/>
          <w:bCs/>
        </w:rPr>
        <w:t xml:space="preserve">Wprowadzenie ogólnokrajowej zasady jednorazowości danych </w:t>
      </w:r>
      <w:r w:rsidRPr="00411C2C">
        <w:rPr>
          <w:rStyle w:val="Bodytext1"/>
          <w:b/>
          <w:bCs/>
          <w:lang w:eastAsia="en-US" w:bidi="en-US"/>
        </w:rPr>
        <w:t xml:space="preserve">(ONCE ONLY) </w:t>
      </w:r>
      <w:r>
        <w:rPr>
          <w:rStyle w:val="Bodytext1"/>
          <w:b/>
          <w:bCs/>
        </w:rPr>
        <w:t>w relacjach administracji z obywatelem.</w:t>
      </w:r>
    </w:p>
    <w:p w:rsidR="001C7F24" w:rsidRDefault="000B4196">
      <w:pPr>
        <w:pStyle w:val="Bodytext10"/>
        <w:numPr>
          <w:ilvl w:val="0"/>
          <w:numId w:val="5"/>
        </w:numPr>
        <w:tabs>
          <w:tab w:val="left" w:pos="351"/>
        </w:tabs>
        <w:spacing w:after="140"/>
      </w:pPr>
      <w:r>
        <w:rPr>
          <w:rStyle w:val="Bodytext1"/>
          <w:b/>
          <w:bCs/>
        </w:rPr>
        <w:t>Zakaz żądania od obywateli dokumentów, które znajdują się w posiadaniu innych organów administracji publicznej.</w:t>
      </w:r>
    </w:p>
    <w:p w:rsidR="001C7F24" w:rsidRDefault="000B4196">
      <w:pPr>
        <w:pStyle w:val="Heading110"/>
        <w:keepNext/>
        <w:keepLines/>
        <w:numPr>
          <w:ilvl w:val="0"/>
          <w:numId w:val="5"/>
        </w:numPr>
        <w:tabs>
          <w:tab w:val="left" w:pos="351"/>
        </w:tabs>
        <w:spacing w:after="140"/>
      </w:pPr>
      <w:bookmarkStart w:id="11" w:name="bookmark20"/>
      <w:r>
        <w:rPr>
          <w:rStyle w:val="Heading11"/>
          <w:b/>
          <w:bCs/>
        </w:rPr>
        <w:t>Ustawowy obowiązek wymiany danych między urzędami bez angażowania obywatela.</w:t>
      </w:r>
      <w:bookmarkEnd w:id="11"/>
    </w:p>
    <w:p w:rsidR="001C7F24" w:rsidRDefault="000B4196">
      <w:pPr>
        <w:pStyle w:val="Heading110"/>
        <w:keepNext/>
        <w:keepLines/>
        <w:numPr>
          <w:ilvl w:val="0"/>
          <w:numId w:val="5"/>
        </w:numPr>
        <w:tabs>
          <w:tab w:val="left" w:pos="351"/>
        </w:tabs>
        <w:spacing w:after="140"/>
      </w:pPr>
      <w:r>
        <w:rPr>
          <w:rStyle w:val="Heading11"/>
          <w:b/>
          <w:bCs/>
        </w:rPr>
        <w:t>Ujednolicenie procedur administracyjnych tak, aby:</w:t>
      </w:r>
    </w:p>
    <w:p w:rsidR="001C7F24" w:rsidRDefault="000B4196">
      <w:pPr>
        <w:pStyle w:val="Bodytext10"/>
        <w:numPr>
          <w:ilvl w:val="0"/>
          <w:numId w:val="6"/>
        </w:numPr>
        <w:tabs>
          <w:tab w:val="left" w:pos="740"/>
        </w:tabs>
        <w:spacing w:after="140" w:line="324" w:lineRule="auto"/>
        <w:ind w:firstLine="380"/>
      </w:pPr>
      <w:r>
        <w:rPr>
          <w:rStyle w:val="Bodytext1"/>
        </w:rPr>
        <w:t>organ A nie żądał dokumentów z organu B, jeśli posiada je państwo,</w:t>
      </w:r>
    </w:p>
    <w:p w:rsidR="001C7F24" w:rsidRDefault="000B4196">
      <w:pPr>
        <w:pStyle w:val="Bodytext10"/>
        <w:numPr>
          <w:ilvl w:val="0"/>
          <w:numId w:val="6"/>
        </w:numPr>
        <w:tabs>
          <w:tab w:val="left" w:pos="740"/>
        </w:tabs>
        <w:spacing w:after="140" w:line="324" w:lineRule="auto"/>
        <w:ind w:firstLine="380"/>
      </w:pPr>
      <w:r>
        <w:rPr>
          <w:rStyle w:val="Bodytext1"/>
        </w:rPr>
        <w:t>organ B miał obowiązek przekazać dane organowi A na żądanie administracyjne,</w:t>
      </w:r>
    </w:p>
    <w:p w:rsidR="001C7F24" w:rsidRDefault="000B4196">
      <w:pPr>
        <w:pStyle w:val="Bodytext10"/>
        <w:numPr>
          <w:ilvl w:val="0"/>
          <w:numId w:val="6"/>
        </w:numPr>
        <w:tabs>
          <w:tab w:val="left" w:pos="740"/>
        </w:tabs>
        <w:spacing w:after="140" w:line="324" w:lineRule="auto"/>
        <w:ind w:left="740" w:hanging="360"/>
      </w:pPr>
      <w:r>
        <w:rPr>
          <w:rStyle w:val="Bodytext1"/>
        </w:rPr>
        <w:t>obywatel miał możliwość powołania się na zasadę jednorazowości danych w każdej procedurze administracyjnej.</w:t>
      </w:r>
    </w:p>
    <w:p w:rsidR="001C7F24" w:rsidRDefault="000B4196">
      <w:pPr>
        <w:pStyle w:val="Bodytext10"/>
        <w:numPr>
          <w:ilvl w:val="0"/>
          <w:numId w:val="5"/>
        </w:numPr>
        <w:tabs>
          <w:tab w:val="left" w:pos="351"/>
        </w:tabs>
        <w:spacing w:after="140" w:line="324" w:lineRule="auto"/>
      </w:pPr>
      <w:r>
        <w:rPr>
          <w:rStyle w:val="Bodytext1"/>
          <w:b/>
          <w:bCs/>
        </w:rPr>
        <w:t>Stworzenie centralnych, bezpłatnych kanałów wymiany dokumentów między urzędami.</w:t>
      </w:r>
    </w:p>
    <w:p w:rsidR="001C7F24" w:rsidRDefault="000B4196">
      <w:pPr>
        <w:pStyle w:val="Bodytext10"/>
        <w:numPr>
          <w:ilvl w:val="0"/>
          <w:numId w:val="5"/>
        </w:numPr>
        <w:tabs>
          <w:tab w:val="left" w:pos="351"/>
        </w:tabs>
        <w:spacing w:after="600" w:line="324" w:lineRule="auto"/>
      </w:pPr>
      <w:r>
        <w:rPr>
          <w:rStyle w:val="Bodytext1"/>
          <w:b/>
          <w:bCs/>
        </w:rPr>
        <w:t>Wprowadzenie sankcji dla organów, które nadal żądałyby od obywatela dokumentów, które istnieją w państwowych bazach.</w:t>
      </w:r>
    </w:p>
    <w:p w:rsidR="001C7F24" w:rsidRDefault="000B4196">
      <w:pPr>
        <w:pStyle w:val="Heading110"/>
        <w:keepNext/>
        <w:keepLines/>
        <w:numPr>
          <w:ilvl w:val="0"/>
          <w:numId w:val="4"/>
        </w:numPr>
        <w:tabs>
          <w:tab w:val="left" w:pos="394"/>
        </w:tabs>
        <w:spacing w:after="140"/>
      </w:pPr>
      <w:bookmarkStart w:id="12" w:name="bookmark23"/>
      <w:r>
        <w:rPr>
          <w:rStyle w:val="Heading11"/>
          <w:b/>
          <w:bCs/>
        </w:rPr>
        <w:t>Uzasadnienie</w:t>
      </w:r>
      <w:bookmarkEnd w:id="12"/>
    </w:p>
    <w:p w:rsidR="001C7F24" w:rsidRDefault="000B4196">
      <w:pPr>
        <w:pStyle w:val="Bodytext10"/>
        <w:numPr>
          <w:ilvl w:val="0"/>
          <w:numId w:val="7"/>
        </w:numPr>
        <w:tabs>
          <w:tab w:val="left" w:pos="459"/>
        </w:tabs>
        <w:spacing w:after="0" w:line="324" w:lineRule="auto"/>
      </w:pPr>
      <w:r>
        <w:rPr>
          <w:rStyle w:val="Bodytext1"/>
        </w:rPr>
        <w:t>wiek wymaga nowoczesnej administracji, a nie kopiuj-wklej z lat 90.</w:t>
      </w:r>
    </w:p>
    <w:p w:rsidR="001C7F24" w:rsidRDefault="000B4196">
      <w:pPr>
        <w:pStyle w:val="Bodytext10"/>
        <w:spacing w:after="140" w:line="324" w:lineRule="auto"/>
      </w:pPr>
      <w:r>
        <w:rPr>
          <w:rStyle w:val="Bodytext1"/>
        </w:rPr>
        <w:t>W czasie, gdy cyfryzacja pozwala pobrać dokument z dowolnej bazy danych w 0,3 sekundy, państwo nadal zmusza obywatela do fizycznego zdobywania:</w:t>
      </w:r>
    </w:p>
    <w:p w:rsidR="001C7F24" w:rsidRDefault="000B4196">
      <w:pPr>
        <w:pStyle w:val="Bodytext10"/>
        <w:spacing w:after="140" w:line="240" w:lineRule="auto"/>
        <w:ind w:firstLine="740"/>
      </w:pPr>
      <w:r>
        <w:rPr>
          <w:rStyle w:val="Bodytext1"/>
        </w:rPr>
        <w:t>zaświadczeń,</w:t>
      </w:r>
      <w:r>
        <w:br w:type="page"/>
      </w:r>
    </w:p>
    <w:p w:rsidR="001C7F24" w:rsidRDefault="000B4196">
      <w:pPr>
        <w:pStyle w:val="Bodytext10"/>
        <w:numPr>
          <w:ilvl w:val="0"/>
          <w:numId w:val="8"/>
        </w:numPr>
        <w:tabs>
          <w:tab w:val="left" w:pos="740"/>
        </w:tabs>
        <w:ind w:firstLine="380"/>
      </w:pPr>
      <w:r>
        <w:rPr>
          <w:rStyle w:val="Bodytext1"/>
        </w:rPr>
        <w:lastRenderedPageBreak/>
        <w:t>planów,</w:t>
      </w:r>
    </w:p>
    <w:p w:rsidR="001C7F24" w:rsidRDefault="000B4196">
      <w:pPr>
        <w:pStyle w:val="Bodytext10"/>
        <w:numPr>
          <w:ilvl w:val="0"/>
          <w:numId w:val="8"/>
        </w:numPr>
        <w:tabs>
          <w:tab w:val="left" w:pos="740"/>
        </w:tabs>
        <w:ind w:firstLine="380"/>
      </w:pPr>
      <w:r>
        <w:rPr>
          <w:rStyle w:val="Bodytext1"/>
        </w:rPr>
        <w:t>odpisów,</w:t>
      </w:r>
    </w:p>
    <w:p w:rsidR="001C7F24" w:rsidRDefault="000B4196">
      <w:pPr>
        <w:pStyle w:val="Bodytext10"/>
        <w:numPr>
          <w:ilvl w:val="0"/>
          <w:numId w:val="8"/>
        </w:numPr>
        <w:tabs>
          <w:tab w:val="left" w:pos="740"/>
        </w:tabs>
        <w:ind w:firstLine="380"/>
      </w:pPr>
      <w:r>
        <w:rPr>
          <w:rStyle w:val="Bodytext1"/>
        </w:rPr>
        <w:t>wypisów,</w:t>
      </w:r>
    </w:p>
    <w:p w:rsidR="001C7F24" w:rsidRDefault="000B4196">
      <w:pPr>
        <w:pStyle w:val="Bodytext10"/>
        <w:numPr>
          <w:ilvl w:val="0"/>
          <w:numId w:val="8"/>
        </w:numPr>
        <w:tabs>
          <w:tab w:val="left" w:pos="740"/>
        </w:tabs>
        <w:ind w:firstLine="380"/>
      </w:pPr>
      <w:r>
        <w:rPr>
          <w:rStyle w:val="Bodytext1"/>
        </w:rPr>
        <w:t>dokumentów tworzonych przez inne organy,</w:t>
      </w:r>
    </w:p>
    <w:p w:rsidR="001C7F24" w:rsidRDefault="000B4196">
      <w:pPr>
        <w:pStyle w:val="Bodytext10"/>
        <w:numPr>
          <w:ilvl w:val="0"/>
          <w:numId w:val="8"/>
        </w:numPr>
        <w:tabs>
          <w:tab w:val="left" w:pos="740"/>
        </w:tabs>
        <w:ind w:firstLine="380"/>
      </w:pPr>
      <w:r>
        <w:rPr>
          <w:rStyle w:val="Bodytext1"/>
        </w:rPr>
        <w:t>informacji znajdujących się w rejestrach państwowych.</w:t>
      </w:r>
    </w:p>
    <w:p w:rsidR="001C7F24" w:rsidRDefault="000B4196">
      <w:pPr>
        <w:pStyle w:val="Bodytext10"/>
        <w:spacing w:after="0"/>
      </w:pPr>
      <w:r>
        <w:rPr>
          <w:rStyle w:val="Bodytext1"/>
        </w:rPr>
        <w:t>To nie jest „porządek prawny".</w:t>
      </w:r>
    </w:p>
    <w:p w:rsidR="001C7F24" w:rsidRDefault="000B4196">
      <w:pPr>
        <w:pStyle w:val="Bodytext10"/>
      </w:pPr>
      <w:r>
        <w:rPr>
          <w:rStyle w:val="Bodytext1"/>
        </w:rPr>
        <w:t>To jest marnowanie zasobów — czasu, pieniędzy, energii i zaufania społecznego.</w:t>
      </w:r>
    </w:p>
    <w:p w:rsidR="001C7F24" w:rsidRDefault="000B4196">
      <w:pPr>
        <w:pStyle w:val="Bodytext10"/>
      </w:pPr>
      <w:r>
        <w:rPr>
          <w:rStyle w:val="Bodytext1"/>
        </w:rPr>
        <w:t xml:space="preserve">Przedsiębiorca, pracownik czy zwykły obywatel nie powinien pełnić roli </w:t>
      </w:r>
      <w:r>
        <w:rPr>
          <w:rStyle w:val="Bodytext1"/>
          <w:b/>
          <w:bCs/>
        </w:rPr>
        <w:t>kuriera między urzędami.</w:t>
      </w:r>
    </w:p>
    <w:p w:rsidR="001C7F24" w:rsidRDefault="000B4196">
      <w:pPr>
        <w:pStyle w:val="Bodytext10"/>
        <w:spacing w:after="600" w:line="324" w:lineRule="auto"/>
      </w:pPr>
      <w:r>
        <w:rPr>
          <w:rStyle w:val="Bodytext1"/>
        </w:rPr>
        <w:t>Państwo polskie, używając własnych narzędzi informatycznych, jest w stanie zrealizować całą wymianę danych, nie angażując obywatela ani na sekundę.</w:t>
      </w:r>
    </w:p>
    <w:p w:rsidR="001C7F24" w:rsidRDefault="000B4196">
      <w:pPr>
        <w:pStyle w:val="Heading110"/>
        <w:keepNext/>
        <w:keepLines/>
        <w:spacing w:after="160" w:line="317" w:lineRule="auto"/>
      </w:pPr>
      <w:bookmarkStart w:id="13" w:name="bookmark25"/>
      <w:r>
        <w:rPr>
          <w:rStyle w:val="Heading11"/>
          <w:b/>
          <w:bCs/>
        </w:rPr>
        <w:t>V. Konkluzja</w:t>
      </w:r>
      <w:bookmarkEnd w:id="13"/>
    </w:p>
    <w:p w:rsidR="001C7F24" w:rsidRDefault="000B4196">
      <w:pPr>
        <w:pStyle w:val="Bodytext10"/>
        <w:spacing w:after="0"/>
      </w:pPr>
      <w:r>
        <w:rPr>
          <w:rStyle w:val="Bodytext1"/>
        </w:rPr>
        <w:t>Ta petycja nie dotyczy jednego urzędu.</w:t>
      </w:r>
    </w:p>
    <w:p w:rsidR="001C7F24" w:rsidRDefault="000B4196">
      <w:pPr>
        <w:pStyle w:val="Bodytext10"/>
        <w:spacing w:after="0"/>
      </w:pPr>
      <w:r>
        <w:rPr>
          <w:rStyle w:val="Bodytext1"/>
        </w:rPr>
        <w:t>Dotyczy całej filozofii działania administracji publicznej.</w:t>
      </w:r>
    </w:p>
    <w:p w:rsidR="001C7F24" w:rsidRDefault="000B4196">
      <w:pPr>
        <w:pStyle w:val="Bodytext10"/>
      </w:pPr>
      <w:r>
        <w:rPr>
          <w:rStyle w:val="Bodytext1"/>
        </w:rPr>
        <w:t>Dotyczy tego, czy w naszym kraju człowiek jest partnerem państwa, czy tylko trybikiem w starym, zardzewiałym mechanizmie.</w:t>
      </w:r>
    </w:p>
    <w:p w:rsidR="001C7F24" w:rsidRDefault="000B4196">
      <w:pPr>
        <w:pStyle w:val="Bodytext10"/>
      </w:pPr>
      <w:r>
        <w:rPr>
          <w:rStyle w:val="Bodytext1"/>
        </w:rPr>
        <w:t>Proszę o podjęcie prac legislacyjnych mających na celu:</w:t>
      </w:r>
    </w:p>
    <w:p w:rsidR="001C7F24" w:rsidRDefault="000B4196">
      <w:pPr>
        <w:pStyle w:val="Heading110"/>
        <w:keepNext/>
        <w:keepLines/>
        <w:spacing w:after="160" w:line="317" w:lineRule="auto"/>
      </w:pPr>
      <w:bookmarkStart w:id="14" w:name="bookmark27"/>
      <w:r>
        <w:rPr>
          <w:rStyle w:val="Heading11"/>
          <w:b/>
          <w:bCs/>
        </w:rPr>
        <w:t>uwolnienie obywateli od obowiązku zdobywania dokumentów, które już posiada państwo.</w:t>
      </w:r>
      <w:bookmarkEnd w:id="14"/>
    </w:p>
    <w:p w:rsidR="001C7F24" w:rsidRDefault="000B4196">
      <w:pPr>
        <w:pStyle w:val="Bodytext10"/>
        <w:spacing w:after="0"/>
      </w:pPr>
      <w:r>
        <w:rPr>
          <w:rStyle w:val="Bodytext1"/>
        </w:rPr>
        <w:t>To jest możliwe.</w:t>
      </w:r>
    </w:p>
    <w:p w:rsidR="001C7F24" w:rsidRDefault="000B4196">
      <w:pPr>
        <w:pStyle w:val="Bodytext10"/>
        <w:spacing w:after="0"/>
      </w:pPr>
      <w:r>
        <w:rPr>
          <w:rStyle w:val="Bodytext1"/>
        </w:rPr>
        <w:t>To jest potrzebne.</w:t>
      </w:r>
    </w:p>
    <w:p w:rsidR="001C7F24" w:rsidRDefault="000B4196">
      <w:pPr>
        <w:pStyle w:val="Bodytext10"/>
        <w:spacing w:after="1480"/>
      </w:pPr>
      <w:r>
        <w:rPr>
          <w:rStyle w:val="Bodytext1"/>
        </w:rPr>
        <w:t>To jest cywilizacyjne minimum.</w:t>
      </w:r>
    </w:p>
    <w:p w:rsidR="001C7F24" w:rsidRDefault="000B4196">
      <w:pPr>
        <w:pStyle w:val="Bodytext20"/>
        <w:ind w:left="180" w:firstLine="840"/>
      </w:pPr>
      <w:r w:rsidRPr="00411C2C">
        <w:rPr>
          <w:rStyle w:val="Bodytext2"/>
          <w:lang w:eastAsia="en-US" w:bidi="en-US"/>
        </w:rPr>
        <w:t xml:space="preserve">Signed </w:t>
      </w:r>
      <w:r>
        <w:rPr>
          <w:rStyle w:val="Bodytext2"/>
        </w:rPr>
        <w:t>by / Podpisano przez:</w:t>
      </w:r>
    </w:p>
    <w:p w:rsidR="001C7F24" w:rsidRPr="00411C2C" w:rsidRDefault="001C7F24">
      <w:pPr>
        <w:pStyle w:val="Bodytext20"/>
        <w:spacing w:after="0"/>
        <w:ind w:left="0"/>
        <w:rPr>
          <w:lang w:val="en-US"/>
        </w:rPr>
      </w:pPr>
    </w:p>
    <w:p w:rsidR="001C7F24" w:rsidRPr="00411C2C" w:rsidRDefault="001C7F24">
      <w:pPr>
        <w:pStyle w:val="Bodytext20"/>
        <w:ind w:left="0"/>
        <w:rPr>
          <w:lang w:val="en-US"/>
        </w:rPr>
      </w:pPr>
    </w:p>
    <w:p w:rsidR="001C7F24" w:rsidRPr="00411C2C" w:rsidRDefault="000B4196" w:rsidP="00411C2C">
      <w:pPr>
        <w:pStyle w:val="Bodytext20"/>
        <w:spacing w:after="0"/>
        <w:ind w:left="300" w:firstLine="720"/>
        <w:rPr>
          <w:lang w:val="en-US"/>
        </w:rPr>
      </w:pPr>
      <w:r>
        <w:rPr>
          <w:rStyle w:val="Bodytext2"/>
          <w:lang w:val="en-US" w:eastAsia="en-US" w:bidi="en-US"/>
        </w:rPr>
        <w:t>Date</w:t>
      </w:r>
      <w:r w:rsidRPr="00411C2C">
        <w:rPr>
          <w:rStyle w:val="Bodytext2"/>
          <w:lang w:val="en-US"/>
        </w:rPr>
        <w:t>/Data: 2025-</w:t>
      </w:r>
    </w:p>
    <w:p w:rsidR="001C7F24" w:rsidRDefault="000B4196">
      <w:pPr>
        <w:pStyle w:val="Bodytext20"/>
        <w:ind w:left="1020" w:firstLine="0"/>
      </w:pPr>
      <w:r>
        <w:rPr>
          <w:rStyle w:val="Bodytext2"/>
        </w:rPr>
        <w:t>11-14 11:35</w:t>
      </w:r>
    </w:p>
    <w:sectPr w:rsidR="001C7F24">
      <w:pgSz w:w="11900" w:h="16840"/>
      <w:pgMar w:top="1418" w:right="1441" w:bottom="1376" w:left="1381" w:header="990" w:footer="9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7B" w:rsidRDefault="00BE6D7B">
      <w:r>
        <w:separator/>
      </w:r>
    </w:p>
  </w:endnote>
  <w:endnote w:type="continuationSeparator" w:id="0">
    <w:p w:rsidR="00BE6D7B" w:rsidRDefault="00BE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7B" w:rsidRDefault="00BE6D7B"/>
  </w:footnote>
  <w:footnote w:type="continuationSeparator" w:id="0">
    <w:p w:rsidR="00BE6D7B" w:rsidRDefault="00BE6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6427"/>
    <w:multiLevelType w:val="multilevel"/>
    <w:tmpl w:val="0E1E12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CC3EC7"/>
    <w:multiLevelType w:val="multilevel"/>
    <w:tmpl w:val="5588AE7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7C29A8"/>
    <w:multiLevelType w:val="multilevel"/>
    <w:tmpl w:val="BF2812CE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AE624E"/>
    <w:multiLevelType w:val="multilevel"/>
    <w:tmpl w:val="0FE8A9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3A637C"/>
    <w:multiLevelType w:val="multilevel"/>
    <w:tmpl w:val="B03CA13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A04267"/>
    <w:multiLevelType w:val="multilevel"/>
    <w:tmpl w:val="7546A09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990A23"/>
    <w:multiLevelType w:val="multilevel"/>
    <w:tmpl w:val="2EB2E7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015B54"/>
    <w:multiLevelType w:val="multilevel"/>
    <w:tmpl w:val="D1A8D4AE"/>
    <w:lvl w:ilvl="0">
      <w:start w:val="2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24"/>
    <w:rsid w:val="000B4196"/>
    <w:rsid w:val="001C7F24"/>
    <w:rsid w:val="00411C2C"/>
    <w:rsid w:val="008D0A9D"/>
    <w:rsid w:val="0095211F"/>
    <w:rsid w:val="00B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E3A56-AE93-45FA-9CFE-440DD9C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alny"/>
    <w:link w:val="Bodytext1"/>
    <w:pPr>
      <w:spacing w:after="160" w:line="317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150" w:line="324" w:lineRule="auto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alny"/>
    <w:link w:val="Bodytext2"/>
    <w:pPr>
      <w:spacing w:after="160"/>
      <w:ind w:left="90" w:firstLine="1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2025-12-30T14:05:00Z</dcterms:created>
  <dcterms:modified xsi:type="dcterms:W3CDTF">2025-12-30T14:05:00Z</dcterms:modified>
</cp:coreProperties>
</file>