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837DA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</w:t>
            </w:r>
            <w:r w:rsidR="00447F05">
              <w:t>/2015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3722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Wnioski o wydanie decyzji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C2270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Inne</w:t>
            </w:r>
          </w:p>
        </w:tc>
      </w:tr>
      <w:tr w:rsidR="00EF1485" w:rsidTr="00961BF8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3722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Wniosek o wydanie decyzji środowiskowej</w:t>
            </w:r>
          </w:p>
        </w:tc>
      </w:tr>
      <w:tr w:rsidR="00EF1485" w:rsidTr="00447F05">
        <w:trPr>
          <w:trHeight w:hRule="exact" w:val="98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447F05" w:rsidP="00447F05">
            <w:pPr>
              <w:pStyle w:val="Teksttreci20"/>
              <w:framePr w:w="10080" w:wrap="notBeside" w:vAnchor="text" w:hAnchor="text" w:xAlign="center" w:y="1"/>
              <w:spacing w:line="230" w:lineRule="exact"/>
            </w:pPr>
            <w:r>
              <w:t>Wniosek o wydanie decyzji środowiskowej na realizację przedsięwzięcia polegającego na  zagospodarowaniu terenu byłej strzelnicy na cele edukacji leśnej na terenie Nadleśnictwa Człopa, dz. ew. nr 8256 obr. ew. Człopa Podgórze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961BF8" w:rsidRPr="00961BF8">
              <w:t xml:space="preserve">mina </w:t>
            </w:r>
            <w:r w:rsidR="00137221">
              <w:t>Człopa</w:t>
            </w:r>
            <w:r>
              <w:t xml:space="preserve">, powiat </w:t>
            </w:r>
            <w:r w:rsidR="00137221">
              <w:t>wałecki</w:t>
            </w:r>
            <w:r>
              <w:t xml:space="preserve"> województwo </w:t>
            </w:r>
            <w:r w:rsidR="00137221">
              <w:t>zachodniopomorskie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447F0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SA.20.19.2015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3722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Nadleśnictwo Człopa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447F0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07.08.2015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3722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Nadleśniczy Nadleśnictwa Człopa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447F0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07.08.2015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137221">
              <w:t>Człopa</w:t>
            </w:r>
            <w:r w:rsidRPr="00F9758F">
              <w:t xml:space="preserve">, tel. </w:t>
            </w:r>
            <w:r w:rsidR="00137221">
              <w:t xml:space="preserve">067 259 1063, </w:t>
            </w:r>
            <w:hyperlink r:id="rId6" w:history="1">
              <w:r w:rsidR="00137221" w:rsidRPr="00422644">
                <w:rPr>
                  <w:rStyle w:val="Hipercze"/>
                </w:rPr>
                <w:t>czlopa@pila.lasy.gov.pl</w:t>
              </w:r>
            </w:hyperlink>
            <w:r w:rsidR="00137221">
              <w:t xml:space="preserve"> 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837DA1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4</w:t>
            </w:r>
            <w:bookmarkStart w:id="0" w:name="_GoBack"/>
            <w:bookmarkEnd w:id="0"/>
            <w:r w:rsidR="00447F05">
              <w:t>/2015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F1B" w:rsidRDefault="00D71F1B" w:rsidP="00EF1485">
      <w:r>
        <w:separator/>
      </w:r>
    </w:p>
  </w:endnote>
  <w:endnote w:type="continuationSeparator" w:id="0">
    <w:p w:rsidR="00D71F1B" w:rsidRDefault="00D71F1B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F1B" w:rsidRDefault="00D71F1B"/>
  </w:footnote>
  <w:footnote w:type="continuationSeparator" w:id="0">
    <w:p w:rsidR="00D71F1B" w:rsidRDefault="00D71F1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137221"/>
    <w:rsid w:val="001F6F01"/>
    <w:rsid w:val="003455BA"/>
    <w:rsid w:val="0038070D"/>
    <w:rsid w:val="00447F05"/>
    <w:rsid w:val="00504ECD"/>
    <w:rsid w:val="005856CA"/>
    <w:rsid w:val="005C2270"/>
    <w:rsid w:val="00661C4F"/>
    <w:rsid w:val="006A73CC"/>
    <w:rsid w:val="00714D19"/>
    <w:rsid w:val="00776B3B"/>
    <w:rsid w:val="00827099"/>
    <w:rsid w:val="00837DA1"/>
    <w:rsid w:val="008774D2"/>
    <w:rsid w:val="008B2C08"/>
    <w:rsid w:val="0091435F"/>
    <w:rsid w:val="00926497"/>
    <w:rsid w:val="00961BF8"/>
    <w:rsid w:val="00985D4D"/>
    <w:rsid w:val="00A258D4"/>
    <w:rsid w:val="00A85C12"/>
    <w:rsid w:val="00B928EF"/>
    <w:rsid w:val="00C1072E"/>
    <w:rsid w:val="00C87085"/>
    <w:rsid w:val="00D71F1B"/>
    <w:rsid w:val="00D80EE2"/>
    <w:rsid w:val="00D85980"/>
    <w:rsid w:val="00EF1485"/>
    <w:rsid w:val="00F9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3F982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372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zlopa@pila.lasy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Katarzyna Ogrodnik</cp:lastModifiedBy>
  <cp:revision>6</cp:revision>
  <dcterms:created xsi:type="dcterms:W3CDTF">2018-02-26T13:12:00Z</dcterms:created>
  <dcterms:modified xsi:type="dcterms:W3CDTF">2018-02-27T12:13:00Z</dcterms:modified>
</cp:coreProperties>
</file>