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F8" w:rsidRPr="00C30564" w:rsidRDefault="00441D56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 xml:space="preserve">Uchwała nr </w:t>
      </w:r>
      <w:r w:rsidR="00671FA1">
        <w:rPr>
          <w:rFonts w:eastAsia="Times New Roman"/>
          <w:b/>
          <w:color w:val="000000" w:themeColor="text1"/>
          <w:kern w:val="0"/>
          <w:lang w:eastAsia="pl-PL"/>
        </w:rPr>
        <w:t>155</w:t>
      </w:r>
      <w:bookmarkStart w:id="0" w:name="_GoBack"/>
      <w:bookmarkEnd w:id="0"/>
    </w:p>
    <w:p w:rsidR="002E53F8" w:rsidRPr="00C3056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:rsidR="002E53F8" w:rsidRPr="00C30564" w:rsidRDefault="00151B1C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z dnia 15 lutego</w:t>
      </w:r>
      <w:r w:rsidR="00E87F3A">
        <w:rPr>
          <w:rFonts w:eastAsia="Times New Roman"/>
          <w:b/>
          <w:color w:val="000000" w:themeColor="text1"/>
          <w:kern w:val="0"/>
          <w:lang w:eastAsia="pl-PL"/>
        </w:rPr>
        <w:t xml:space="preserve"> 2021</w:t>
      </w:r>
      <w:r w:rsidR="007D657F" w:rsidRPr="00C30564">
        <w:rPr>
          <w:rFonts w:eastAsia="Times New Roman"/>
          <w:b/>
          <w:color w:val="000000" w:themeColor="text1"/>
          <w:kern w:val="0"/>
          <w:lang w:eastAsia="pl-PL"/>
        </w:rPr>
        <w:t xml:space="preserve"> r.</w:t>
      </w:r>
    </w:p>
    <w:p w:rsidR="002E53F8" w:rsidRPr="00C30564" w:rsidRDefault="002E53F8" w:rsidP="0089639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t xml:space="preserve">w sprawie </w:t>
      </w:r>
      <w:r w:rsidR="00E87F3A">
        <w:rPr>
          <w:rFonts w:eastAsia="Times New Roman"/>
          <w:b/>
          <w:color w:val="000000" w:themeColor="text1"/>
          <w:kern w:val="0"/>
          <w:lang w:eastAsia="pl-PL"/>
        </w:rPr>
        <w:t>szkół i przedszkoli na wsiach prowadzonych przez organizacje pozarządowe</w:t>
      </w:r>
    </w:p>
    <w:p w:rsidR="002E53F8" w:rsidRPr="00C30564" w:rsidRDefault="002E53F8" w:rsidP="00896392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</w:p>
    <w:p w:rsidR="002E53F8" w:rsidRPr="00E87F3A" w:rsidRDefault="002E53F8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C30564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U. poz. 2052) oraz art. 35 ust. 2 ustawy z dnia 24 kwietnia 2003 r. o działalności p</w:t>
      </w:r>
      <w:r w:rsidR="00C30564">
        <w:rPr>
          <w:rFonts w:eastAsia="Times New Roman"/>
          <w:color w:val="000000" w:themeColor="text1"/>
          <w:kern w:val="0"/>
          <w:lang w:eastAsia="pl-PL"/>
        </w:rPr>
        <w:t xml:space="preserve">ożytku publicznego i o </w:t>
      </w:r>
      <w:r w:rsidRPr="00C30564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C30564">
        <w:rPr>
          <w:color w:val="000000" w:themeColor="text1"/>
        </w:rPr>
        <w:t>Rady Działalności Pożytku Publicznego</w:t>
      </w:r>
      <w:r w:rsidRPr="00C30564">
        <w:rPr>
          <w:rFonts w:eastAsia="Times New Roman"/>
          <w:color w:val="000000" w:themeColor="text1"/>
          <w:kern w:val="0"/>
          <w:lang w:eastAsia="pl-PL"/>
        </w:rPr>
        <w:t xml:space="preserve"> w sprawie</w:t>
      </w:r>
      <w:r w:rsidR="00CD6B51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E87F3A" w:rsidRPr="00E87F3A">
        <w:rPr>
          <w:rFonts w:eastAsia="Times New Roman"/>
          <w:color w:val="000000" w:themeColor="text1"/>
          <w:kern w:val="0"/>
          <w:lang w:eastAsia="pl-PL"/>
        </w:rPr>
        <w:t>szkół i przedszkoli na wsiach prowadzonych przez organizacje pozarządowe</w:t>
      </w:r>
      <w:r w:rsidRPr="00E87F3A">
        <w:rPr>
          <w:rFonts w:eastAsia="Times New Roman"/>
          <w:color w:val="000000" w:themeColor="text1"/>
          <w:kern w:val="0"/>
          <w:lang w:eastAsia="pl-PL"/>
        </w:rPr>
        <w:t>.</w:t>
      </w:r>
    </w:p>
    <w:p w:rsidR="002E53F8" w:rsidRPr="00C30564" w:rsidRDefault="002E53F8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:rsidR="002E53F8" w:rsidRPr="00C30564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30564">
        <w:rPr>
          <w:rFonts w:eastAsia="Times New Roman"/>
          <w:b/>
          <w:color w:val="000000" w:themeColor="text1"/>
          <w:kern w:val="0"/>
          <w:lang w:eastAsia="pl-PL"/>
        </w:rPr>
        <w:t>§1</w:t>
      </w:r>
    </w:p>
    <w:p w:rsidR="00F05FD7" w:rsidRDefault="002E53F8" w:rsidP="00F05FD7">
      <w:pPr>
        <w:pStyle w:val="Akapitzlist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425" w:hanging="425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4C4310">
        <w:rPr>
          <w:rFonts w:eastAsia="Times New Roman"/>
          <w:color w:val="000000" w:themeColor="text1"/>
          <w:kern w:val="0"/>
          <w:lang w:eastAsia="pl-PL"/>
        </w:rPr>
        <w:t>Rada Działalności P</w:t>
      </w:r>
      <w:r w:rsidR="00E55D8D" w:rsidRPr="004C4310">
        <w:rPr>
          <w:rFonts w:eastAsia="Times New Roman"/>
          <w:color w:val="000000" w:themeColor="text1"/>
          <w:kern w:val="0"/>
          <w:lang w:eastAsia="pl-PL"/>
        </w:rPr>
        <w:t>ożytku Publicznego, zwana dalej</w:t>
      </w:r>
      <w:r w:rsidRPr="004C4310">
        <w:rPr>
          <w:rFonts w:eastAsia="Times New Roman"/>
          <w:color w:val="000000" w:themeColor="text1"/>
          <w:kern w:val="0"/>
          <w:lang w:eastAsia="pl-PL"/>
        </w:rPr>
        <w:t xml:space="preserve"> „Radą”</w:t>
      </w:r>
      <w:r w:rsidR="00F82FBC" w:rsidRPr="004C4310">
        <w:rPr>
          <w:rFonts w:eastAsia="Times New Roman"/>
          <w:color w:val="000000" w:themeColor="text1"/>
          <w:kern w:val="0"/>
          <w:lang w:eastAsia="pl-PL"/>
        </w:rPr>
        <w:t>,</w:t>
      </w:r>
      <w:r w:rsidR="00CD6B51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032DA7" w:rsidRPr="004C4310">
        <w:rPr>
          <w:rFonts w:eastAsia="Times New Roman"/>
          <w:color w:val="000000" w:themeColor="text1"/>
          <w:kern w:val="0"/>
          <w:lang w:eastAsia="pl-PL"/>
        </w:rPr>
        <w:t>z troską zauważa</w:t>
      </w:r>
      <w:r w:rsidR="004C4310" w:rsidRPr="004C4310">
        <w:rPr>
          <w:rFonts w:eastAsia="Times New Roman"/>
          <w:color w:val="000000" w:themeColor="text1"/>
          <w:kern w:val="0"/>
          <w:lang w:eastAsia="pl-PL"/>
        </w:rPr>
        <w:t xml:space="preserve"> szereg problemów jakie </w:t>
      </w:r>
      <w:r w:rsidR="00D81171">
        <w:rPr>
          <w:rFonts w:eastAsia="Times New Roman"/>
          <w:color w:val="000000" w:themeColor="text1"/>
          <w:kern w:val="0"/>
          <w:lang w:eastAsia="pl-PL"/>
        </w:rPr>
        <w:t xml:space="preserve">dotykają środowiska wiejskie oraz jakie problemy </w:t>
      </w:r>
      <w:r w:rsidR="00A5504C">
        <w:rPr>
          <w:rFonts w:eastAsia="Times New Roman"/>
          <w:color w:val="000000" w:themeColor="text1"/>
          <w:kern w:val="0"/>
          <w:lang w:eastAsia="pl-PL"/>
        </w:rPr>
        <w:t>napotykają</w:t>
      </w:r>
      <w:r w:rsidR="004C4310" w:rsidRPr="004C4310">
        <w:rPr>
          <w:rFonts w:eastAsia="Times New Roman"/>
          <w:color w:val="000000" w:themeColor="text1"/>
          <w:kern w:val="0"/>
          <w:lang w:eastAsia="pl-PL"/>
        </w:rPr>
        <w:t xml:space="preserve"> organizacje pozarządowe prowadzące szkoły i przedszkola na wsiach</w:t>
      </w:r>
      <w:r w:rsidR="001E39F9" w:rsidRPr="004C4310">
        <w:rPr>
          <w:rFonts w:eastAsia="Times New Roman"/>
          <w:color w:val="000000" w:themeColor="text1"/>
          <w:kern w:val="0"/>
          <w:lang w:eastAsia="pl-PL"/>
        </w:rPr>
        <w:t>.</w:t>
      </w:r>
    </w:p>
    <w:p w:rsidR="00D81171" w:rsidRPr="00BC200D" w:rsidRDefault="00A5504C" w:rsidP="000A366B">
      <w:pPr>
        <w:pStyle w:val="Akapitzlist"/>
        <w:widowControl/>
        <w:shd w:val="clear" w:color="auto" w:fill="FFFFFF"/>
        <w:suppressAutoHyphens w:val="0"/>
        <w:spacing w:line="360" w:lineRule="auto"/>
        <w:ind w:left="425"/>
        <w:jc w:val="both"/>
        <w:rPr>
          <w:rFonts w:eastAsia="Times New Roman"/>
          <w:color w:val="000000" w:themeColor="text1"/>
          <w:kern w:val="0"/>
          <w:lang w:eastAsia="pl-PL"/>
        </w:rPr>
      </w:pPr>
      <w:r>
        <w:t>Na obszarach wiejskich</w:t>
      </w:r>
      <w:r w:rsidRPr="00A5504C">
        <w:t xml:space="preserve"> stanowią</w:t>
      </w:r>
      <w:r>
        <w:t>cych</w:t>
      </w:r>
      <w:r w:rsidRPr="00A5504C">
        <w:t xml:space="preserve"> 93% powierzchni </w:t>
      </w:r>
      <w:r>
        <w:t>Polski is</w:t>
      </w:r>
      <w:r w:rsidRPr="00A5504C">
        <w:t>tnieje ok. 5</w:t>
      </w:r>
      <w:r>
        <w:t>2,5</w:t>
      </w:r>
      <w:r w:rsidRPr="00A5504C">
        <w:t xml:space="preserve"> tys. </w:t>
      </w:r>
      <w:r>
        <w:t xml:space="preserve">miejscowości wiejskich, w tym 43 tys. </w:t>
      </w:r>
      <w:r w:rsidRPr="00A5504C">
        <w:t xml:space="preserve">wsi. </w:t>
      </w:r>
      <w:r w:rsidR="00D81171" w:rsidRPr="00A5504C">
        <w:t xml:space="preserve">Zamieszkuje je </w:t>
      </w:r>
      <w:r w:rsidR="00D81171">
        <w:t>blisko 15,35</w:t>
      </w:r>
      <w:r w:rsidR="00D81171" w:rsidRPr="00A5504C">
        <w:t xml:space="preserve"> mln osób, </w:t>
      </w:r>
      <w:r w:rsidR="00D81171">
        <w:t>tj. 40</w:t>
      </w:r>
      <w:r w:rsidR="00D81171" w:rsidRPr="00A5504C">
        <w:t xml:space="preserve">% ludności Polski. </w:t>
      </w:r>
      <w:r>
        <w:t xml:space="preserve">Aż </w:t>
      </w:r>
      <w:r w:rsidRPr="00A5504C">
        <w:t>94% stanowią wsie do 1</w:t>
      </w:r>
      <w:r w:rsidR="00D81171">
        <w:t xml:space="preserve"> tys. </w:t>
      </w:r>
      <w:r w:rsidRPr="00A5504C">
        <w:t>mieszkańców</w:t>
      </w:r>
      <w:r>
        <w:t xml:space="preserve">. </w:t>
      </w:r>
      <w:r w:rsidR="003E1AF6">
        <w:t>W</w:t>
      </w:r>
      <w:r w:rsidR="00D81171">
        <w:t xml:space="preserve"> </w:t>
      </w:r>
      <w:r w:rsidRPr="00A5504C">
        <w:t>2</w:t>
      </w:r>
      <w:r w:rsidR="00151B1C">
        <w:t xml:space="preserve">173 </w:t>
      </w:r>
      <w:r w:rsidRPr="00A5504C">
        <w:t>miejscowości</w:t>
      </w:r>
      <w:r w:rsidR="00D81171">
        <w:t>ach</w:t>
      </w:r>
      <w:r w:rsidRPr="00A5504C">
        <w:t xml:space="preserve"> gminn</w:t>
      </w:r>
      <w:r w:rsidR="00D81171">
        <w:t>ych</w:t>
      </w:r>
      <w:r w:rsidRPr="00A5504C">
        <w:t xml:space="preserve"> występuje koncentracja usług </w:t>
      </w:r>
      <w:r w:rsidR="00D81171">
        <w:t>p</w:t>
      </w:r>
      <w:r w:rsidR="00151B1C">
        <w:t xml:space="preserve">ublicznych (w tym społecznych) </w:t>
      </w:r>
      <w:r w:rsidRPr="00A5504C">
        <w:t>- urząd gminy, s</w:t>
      </w:r>
      <w:r w:rsidR="00D81171">
        <w:t xml:space="preserve">zkoła, biblioteka, dom kultury. W większości </w:t>
      </w:r>
      <w:r w:rsidR="003E1AF6">
        <w:t xml:space="preserve">pozostałych </w:t>
      </w:r>
      <w:r w:rsidR="00D81171">
        <w:t xml:space="preserve">wsi szkoła stanowi jedyne miejsce </w:t>
      </w:r>
      <w:r w:rsidR="003E1AF6">
        <w:t xml:space="preserve">publiczne - </w:t>
      </w:r>
      <w:r w:rsidR="00D81171">
        <w:t xml:space="preserve">realizacji nie tylko edukacji, ale również </w:t>
      </w:r>
      <w:r w:rsidR="009B358B">
        <w:t xml:space="preserve">aktywności mieszkańców. </w:t>
      </w:r>
      <w:r w:rsidR="00D81171" w:rsidRPr="00AB4C4B">
        <w:t xml:space="preserve">Likwidacja szkół </w:t>
      </w:r>
      <w:r w:rsidR="009B358B">
        <w:t>na wsiach doprowadza do degradacji wsi, obniża</w:t>
      </w:r>
      <w:r w:rsidR="00D81171" w:rsidRPr="00AB4C4B">
        <w:t xml:space="preserve"> sza</w:t>
      </w:r>
      <w:r w:rsidR="009B358B">
        <w:t>nse</w:t>
      </w:r>
      <w:r w:rsidR="00151B1C">
        <w:t xml:space="preserve"> edukacyjne dzieci wiejskich, a </w:t>
      </w:r>
      <w:r w:rsidR="009B358B">
        <w:t xml:space="preserve">często także </w:t>
      </w:r>
      <w:r w:rsidR="009B358B" w:rsidRPr="00BC200D">
        <w:t xml:space="preserve">pozbawia dostępu do kultury. </w:t>
      </w:r>
      <w:r w:rsidR="003E1AF6">
        <w:t xml:space="preserve">Dzieci dowożone nie mogą korzystać z zajęć pozalekcyjnych, rodzice mają utrudniony dostęp do szkoły, jeśli nie mają samochodu. Utrudnione jest także podtrzymywanie więzi międzypokoleniowej (dziadkowie zazwyczaj nie uczestniczą w życiu szkoły, jeśli nie jest ona </w:t>
      </w:r>
      <w:r w:rsidR="000A366B">
        <w:t xml:space="preserve">blisko miejsca zamieszkania). </w:t>
      </w:r>
    </w:p>
    <w:p w:rsidR="00E218D4" w:rsidRPr="00E218D4" w:rsidRDefault="00E43FA9" w:rsidP="00E218D4">
      <w:pPr>
        <w:pStyle w:val="Akapitzlist"/>
        <w:widowControl/>
        <w:numPr>
          <w:ilvl w:val="0"/>
          <w:numId w:val="10"/>
        </w:numPr>
        <w:tabs>
          <w:tab w:val="num" w:pos="426"/>
        </w:tabs>
        <w:suppressAutoHyphens w:val="0"/>
        <w:spacing w:line="360" w:lineRule="auto"/>
        <w:ind w:left="426" w:hanging="426"/>
        <w:jc w:val="both"/>
      </w:pPr>
      <w:r>
        <w:rPr>
          <w:rFonts w:eastAsia="Times New Roman"/>
          <w:color w:val="000000" w:themeColor="text1"/>
          <w:kern w:val="0"/>
          <w:lang w:eastAsia="pl-PL"/>
        </w:rPr>
        <w:t>M</w:t>
      </w:r>
      <w:r w:rsidR="00BC200D" w:rsidRPr="00BC200D">
        <w:rPr>
          <w:rFonts w:eastAsia="Times New Roman"/>
          <w:color w:val="000000" w:themeColor="text1"/>
          <w:kern w:val="0"/>
          <w:lang w:eastAsia="pl-PL"/>
        </w:rPr>
        <w:t xml:space="preserve">ając na uwadze wyjątkową sytuację mieszkańców wsi, </w:t>
      </w:r>
      <w:r w:rsidR="00BC200D">
        <w:rPr>
          <w:rFonts w:eastAsia="Times New Roman"/>
          <w:color w:val="000000" w:themeColor="text1"/>
          <w:kern w:val="0"/>
          <w:lang w:eastAsia="pl-PL"/>
        </w:rPr>
        <w:t xml:space="preserve">potrzebę </w:t>
      </w:r>
      <w:r w:rsidR="00BC200D" w:rsidRPr="00BC200D">
        <w:rPr>
          <w:rFonts w:eastAsia="Times New Roman"/>
          <w:color w:val="000000" w:themeColor="text1"/>
          <w:kern w:val="0"/>
          <w:lang w:eastAsia="pl-PL"/>
        </w:rPr>
        <w:t>t</w:t>
      </w:r>
      <w:r w:rsidR="00BC200D" w:rsidRPr="00BC200D">
        <w:t>worzeni</w:t>
      </w:r>
      <w:r w:rsidR="00BC200D">
        <w:t>a</w:t>
      </w:r>
      <w:r w:rsidR="00BC200D" w:rsidRPr="00BC200D">
        <w:t xml:space="preserve"> warunków dla rozwoju edukacji i</w:t>
      </w:r>
      <w:r w:rsidR="000A366B">
        <w:t xml:space="preserve"> </w:t>
      </w:r>
      <w:r w:rsidR="00BC200D" w:rsidRPr="00BC200D">
        <w:t>wyrównywani</w:t>
      </w:r>
      <w:r w:rsidR="000A366B">
        <w:t>a</w:t>
      </w:r>
      <w:r w:rsidR="00BC200D" w:rsidRPr="00BC200D">
        <w:t xml:space="preserve"> szans w</w:t>
      </w:r>
      <w:r w:rsidR="000A366B">
        <w:t xml:space="preserve"> </w:t>
      </w:r>
      <w:r w:rsidR="00BC200D" w:rsidRPr="00BC200D">
        <w:t>dostępie do usług edukacyjnych</w:t>
      </w:r>
      <w:r w:rsidR="00BC200D" w:rsidRPr="00BC200D">
        <w:rPr>
          <w:rFonts w:eastAsia="Times New Roman"/>
          <w:color w:val="000000" w:themeColor="text1"/>
          <w:kern w:val="0"/>
          <w:lang w:eastAsia="pl-PL"/>
        </w:rPr>
        <w:t xml:space="preserve"> oraz </w:t>
      </w:r>
      <w:r w:rsidR="00BC200D" w:rsidRPr="00BC200D">
        <w:t>poprawę dostępu do usług publicznych</w:t>
      </w:r>
      <w:r w:rsidR="00E218D4">
        <w:t xml:space="preserve"> </w:t>
      </w:r>
      <w:r w:rsidR="00BC200D">
        <w:t xml:space="preserve">- </w:t>
      </w:r>
      <w:r w:rsidR="00BC200D" w:rsidRPr="00BC200D">
        <w:t xml:space="preserve">stanowiące kierunki interwencji zawarte w „Strategii </w:t>
      </w:r>
      <w:r w:rsidR="00BC200D" w:rsidRPr="00BC200D">
        <w:lastRenderedPageBreak/>
        <w:t xml:space="preserve">zrównoważonego </w:t>
      </w:r>
      <w:r w:rsidR="00BC200D" w:rsidRPr="00E43FA9">
        <w:t>rozwoju wsi, rolnictwa i rybactwa 2030” przyjęte</w:t>
      </w:r>
      <w:r w:rsidR="00151B1C">
        <w:t xml:space="preserve">j uchwałą Rady Ministrów </w:t>
      </w:r>
      <w:r w:rsidR="00101086" w:rsidRPr="00E43FA9">
        <w:t>15 października 2019 r.</w:t>
      </w:r>
      <w:r w:rsidRPr="00E43FA9">
        <w:t xml:space="preserve">, </w:t>
      </w:r>
      <w:r w:rsidRPr="00E43FA9">
        <w:rPr>
          <w:rFonts w:eastAsia="Times New Roman"/>
          <w:color w:val="000000" w:themeColor="text1"/>
          <w:kern w:val="0"/>
          <w:lang w:eastAsia="pl-PL"/>
        </w:rPr>
        <w:t>Rada rekomenduje:</w:t>
      </w:r>
    </w:p>
    <w:p w:rsidR="00E218D4" w:rsidRPr="00E218D4" w:rsidRDefault="00E218D4" w:rsidP="00E218D4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jc w:val="both"/>
      </w:pPr>
      <w:r>
        <w:t>Znaczne u</w:t>
      </w:r>
      <w:r w:rsidRPr="00E43FA9">
        <w:t>proszczenie przepisów wobec małych szkół</w:t>
      </w:r>
      <w:r>
        <w:t xml:space="preserve"> i przedszkoli</w:t>
      </w:r>
      <w:r w:rsidRPr="00E43FA9">
        <w:t xml:space="preserve"> wiejskich prowadzonych przez organizacje pozarządowe </w:t>
      </w:r>
      <w:r>
        <w:t xml:space="preserve">w zakresie </w:t>
      </w:r>
      <w:r w:rsidRPr="00E43FA9">
        <w:t>rozliczani</w:t>
      </w:r>
      <w:r>
        <w:t>a</w:t>
      </w:r>
      <w:r w:rsidRPr="00E43FA9">
        <w:t xml:space="preserve"> dotacji</w:t>
      </w:r>
      <w:r w:rsidR="00F00A8E">
        <w:t xml:space="preserve"> oraz prawa budowlanego</w:t>
      </w:r>
      <w:r>
        <w:t xml:space="preserve">. </w:t>
      </w:r>
      <w:r w:rsidRPr="00E218D4">
        <w:rPr>
          <w:rFonts w:eastAsia="Times New Roman"/>
          <w:kern w:val="0"/>
          <w:lang w:eastAsia="pl-PL"/>
        </w:rPr>
        <w:t>Rozwiązaniem może być przygotowanie odrębnych przepisów dla takich szkół i przedszkoli oraz organizacji pozarządowych, które je prowadzą;</w:t>
      </w:r>
    </w:p>
    <w:p w:rsidR="00D14884" w:rsidRPr="00610F76" w:rsidRDefault="00D14884" w:rsidP="00151E8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bCs/>
        </w:rPr>
      </w:pPr>
      <w:r w:rsidRPr="00610F76">
        <w:rPr>
          <w:bCs/>
        </w:rPr>
        <w:t>Zm</w:t>
      </w:r>
      <w:r w:rsidR="00151E8C">
        <w:rPr>
          <w:bCs/>
        </w:rPr>
        <w:t xml:space="preserve">ianę </w:t>
      </w:r>
      <w:r w:rsidRPr="00610F76">
        <w:rPr>
          <w:bCs/>
        </w:rPr>
        <w:t>wymagań dotyczących kwalifikacji nauczycieli szkół wiejskich, tak, aby umożliwić prowadzenie nauczycielom kilku przedmiotów uznając, że posiadają kwalifikacje</w:t>
      </w:r>
      <w:r w:rsidR="000A366B">
        <w:rPr>
          <w:bCs/>
        </w:rPr>
        <w:t xml:space="preserve"> </w:t>
      </w:r>
      <w:r w:rsidRPr="00610F76">
        <w:rPr>
          <w:bCs/>
        </w:rPr>
        <w:t>do ich prowadzenia</w:t>
      </w:r>
      <w:r w:rsidR="00F00A8E">
        <w:t>,</w:t>
      </w:r>
      <w:r w:rsidR="009B3906">
        <w:t xml:space="preserve"> jeśli ukończyli studia na kierunku lub kierunkach, których zakres obejmował co najmniej 70% treści nauczanego przedmiotu lub prowadzonych zajęć;</w:t>
      </w:r>
    </w:p>
    <w:p w:rsidR="00E43FA9" w:rsidRPr="00E43FA9" w:rsidRDefault="00E43FA9" w:rsidP="00BD3135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</w:pPr>
      <w:r w:rsidRPr="00D14884">
        <w:t>Stworzenie modelu szkoły</w:t>
      </w:r>
      <w:r w:rsidR="00151E8C">
        <w:t xml:space="preserve"> </w:t>
      </w:r>
      <w:r w:rsidRPr="00D14884">
        <w:t xml:space="preserve">wiejskiej </w:t>
      </w:r>
      <w:r w:rsidR="00151E8C">
        <w:t xml:space="preserve">we współpracy z organizacjami pozarządowymi </w:t>
      </w:r>
      <w:r w:rsidR="00151B1C">
        <w:t>w </w:t>
      </w:r>
      <w:r w:rsidRPr="00D14884">
        <w:t>ramach połączenia działań Programu Rozwoju Obszarów Wiejskich</w:t>
      </w:r>
      <w:r w:rsidRPr="00E43FA9">
        <w:t xml:space="preserve"> z Programem Rozwoju Edukacji</w:t>
      </w:r>
      <w:r w:rsidR="00151E8C">
        <w:t xml:space="preserve">. Model powinien obejmować </w:t>
      </w:r>
      <w:r w:rsidR="00DC126C">
        <w:t xml:space="preserve"> </w:t>
      </w:r>
      <w:r w:rsidRPr="00E43FA9">
        <w:t xml:space="preserve">promowanie edukacji przedszkolnej, przekazywanie organizacjom pozarządowym zadań edukacyjno-oświatowych, </w:t>
      </w:r>
      <w:r w:rsidR="00F00A8E">
        <w:t>p</w:t>
      </w:r>
      <w:r w:rsidRPr="00E43FA9">
        <w:t>ro</w:t>
      </w:r>
      <w:r w:rsidR="00DC126C">
        <w:t xml:space="preserve">wadzenie zajęć metodą projektu </w:t>
      </w:r>
      <w:r w:rsidR="00151E8C">
        <w:t xml:space="preserve">w grupach różnowiekowych z wykorzystaniem IT. Model szkoły wiejskiej wymaga specjalistycznego przygotowania nauczycieli do pracy </w:t>
      </w:r>
      <w:r w:rsidR="00BD3135">
        <w:t xml:space="preserve">metodą projektu </w:t>
      </w:r>
      <w:r w:rsidR="00151E8C">
        <w:t>w grupach różnowiekowych</w:t>
      </w:r>
      <w:r w:rsidR="00F00A8E">
        <w:t>;</w:t>
      </w:r>
    </w:p>
    <w:p w:rsidR="00F666B2" w:rsidRDefault="00BD3135" w:rsidP="00BD3135">
      <w:pPr>
        <w:pStyle w:val="Akapitzlist"/>
        <w:numPr>
          <w:ilvl w:val="0"/>
          <w:numId w:val="15"/>
        </w:numPr>
        <w:spacing w:line="360" w:lineRule="auto"/>
        <w:jc w:val="both"/>
      </w:pPr>
      <w:r>
        <w:t xml:space="preserve">Rzetelne wyliczanie wysokości </w:t>
      </w:r>
      <w:r w:rsidR="00E43FA9" w:rsidRPr="00E43FA9">
        <w:t>dotacji przez gmin</w:t>
      </w:r>
      <w:r w:rsidR="00F666B2">
        <w:t>y dla organizacji pozarządowych prowadzących szkoły i przedszkola na wsiach;</w:t>
      </w:r>
    </w:p>
    <w:p w:rsidR="00F666B2" w:rsidRDefault="00F00A8E" w:rsidP="000B6525">
      <w:pPr>
        <w:pStyle w:val="Akapitzlist"/>
        <w:numPr>
          <w:ilvl w:val="0"/>
          <w:numId w:val="15"/>
        </w:numPr>
        <w:spacing w:line="360" w:lineRule="auto"/>
        <w:jc w:val="both"/>
      </w:pPr>
      <w:r>
        <w:t>S</w:t>
      </w:r>
      <w:r w:rsidR="000B6525">
        <w:t xml:space="preserve">tworzenie programu rozwojowego wspierającego działalność środowiskową szkół </w:t>
      </w:r>
      <w:r w:rsidR="00151B1C">
        <w:t>i </w:t>
      </w:r>
      <w:r w:rsidR="000B6525">
        <w:t xml:space="preserve">przedszkoli na wsiach jako centrów </w:t>
      </w:r>
      <w:r w:rsidR="005660E7">
        <w:t>usług społecznych, animacji, aktywności mieszkańców, integracji międzypokoleniowej i kształ</w:t>
      </w:r>
      <w:r w:rsidR="000B6525">
        <w:t xml:space="preserve">towania </w:t>
      </w:r>
      <w:r w:rsidR="005660E7">
        <w:t>postaw patriotycznych</w:t>
      </w:r>
      <w:r>
        <w:t>.</w:t>
      </w:r>
      <w:r w:rsidR="000B6525">
        <w:t xml:space="preserve"> Program ten będzie przeciwdziałał likwidacji małych szkół z przyczyn ekonomicznych</w:t>
      </w:r>
      <w:r>
        <w:t>;</w:t>
      </w:r>
    </w:p>
    <w:p w:rsidR="002C1147" w:rsidRDefault="00E0334E" w:rsidP="000B6525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</w:pPr>
      <w:r>
        <w:t>Stos</w:t>
      </w:r>
      <w:r w:rsidR="000B6525">
        <w:t xml:space="preserve">owanie </w:t>
      </w:r>
      <w:r>
        <w:t>konstytucyjn</w:t>
      </w:r>
      <w:r w:rsidR="000B6525">
        <w:t xml:space="preserve">ej </w:t>
      </w:r>
      <w:r>
        <w:t>zasad</w:t>
      </w:r>
      <w:r w:rsidR="000B6525">
        <w:t>y</w:t>
      </w:r>
      <w:r>
        <w:t xml:space="preserve"> pomocniczości </w:t>
      </w:r>
      <w:r w:rsidR="000B6525">
        <w:t>p</w:t>
      </w:r>
      <w:r w:rsidR="00AD1EF7">
        <w:t>o</w:t>
      </w:r>
      <w:r w:rsidR="000B6525">
        <w:t xml:space="preserve">legającej na </w:t>
      </w:r>
      <w:r>
        <w:t>przekazywani</w:t>
      </w:r>
      <w:r w:rsidR="000B6525">
        <w:t>u</w:t>
      </w:r>
      <w:r>
        <w:t xml:space="preserve"> przez samorządy szkół i przedszkoli wiejskich do prowadzenia przez organizacje pozarządowe, aby </w:t>
      </w:r>
      <w:r w:rsidR="002C1147">
        <w:t>angażować i wspierać mieszkańców we współprowadzenie tych placówek jako lokalnych centrów aktywności obywatelskiej;</w:t>
      </w:r>
    </w:p>
    <w:p w:rsidR="009146AF" w:rsidRDefault="00F00A8E" w:rsidP="000B6525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</w:pPr>
      <w:r>
        <w:t>U</w:t>
      </w:r>
      <w:r w:rsidR="009146AF">
        <w:t xml:space="preserve">możliwienie gminom przekazania wszystkich szkół </w:t>
      </w:r>
      <w:r>
        <w:t xml:space="preserve">na terenie gminy </w:t>
      </w:r>
      <w:r w:rsidR="009146AF">
        <w:t>do prowadzenia organizacjom pozarządowym</w:t>
      </w:r>
      <w:r>
        <w:t>;</w:t>
      </w:r>
    </w:p>
    <w:p w:rsidR="00DC126C" w:rsidRDefault="00DC126C" w:rsidP="001A74BB">
      <w:pPr>
        <w:pStyle w:val="Akapitzlist"/>
        <w:numPr>
          <w:ilvl w:val="0"/>
          <w:numId w:val="15"/>
        </w:numPr>
        <w:spacing w:line="360" w:lineRule="auto"/>
        <w:ind w:left="714" w:hanging="357"/>
        <w:jc w:val="both"/>
      </w:pPr>
      <w:r>
        <w:t xml:space="preserve">Zawieranie przez samorządy umów </w:t>
      </w:r>
      <w:r w:rsidR="00F00A8E">
        <w:t xml:space="preserve">z organizacjami pozarządowymi </w:t>
      </w:r>
      <w:r w:rsidR="001A74BB">
        <w:t xml:space="preserve">na nieodpłatne użyczenia budynków na prowadzenie szkół i przedszkoli z klauzulą braku możliwości </w:t>
      </w:r>
      <w:r w:rsidR="001A74BB">
        <w:lastRenderedPageBreak/>
        <w:t>jednostronnego w</w:t>
      </w:r>
      <w:r w:rsidR="00151B1C">
        <w:t>ypowiedzenia umowy ze strony jednostki samorządu terytorialnego,</w:t>
      </w:r>
      <w:r w:rsidR="001A74BB">
        <w:t xml:space="preserve"> do czasu zakończenia funkcjonowania szkoły lub przedszkola w użyczonym budynku. Uzasadnieniem dla tej </w:t>
      </w:r>
      <w:r w:rsidR="00F00A8E">
        <w:t>rekomendacji</w:t>
      </w:r>
      <w:r w:rsidR="001A74BB">
        <w:t xml:space="preserve"> jest fakt, iż szkoły n</w:t>
      </w:r>
      <w:r w:rsidR="00151B1C">
        <w:t>a wsi były zazwyczaj budowane i </w:t>
      </w:r>
      <w:r w:rsidR="001A74BB">
        <w:t xml:space="preserve">remontowane </w:t>
      </w:r>
      <w:r w:rsidR="00F00A8E">
        <w:t xml:space="preserve">w czynie społecznym. Pełnią też </w:t>
      </w:r>
      <w:r w:rsidR="00151B1C">
        <w:t>rolę aktywizującą społeczności lokalne</w:t>
      </w:r>
      <w:r>
        <w:t xml:space="preserve">, kulturotwórczą oraz </w:t>
      </w:r>
      <w:r w:rsidR="00151B1C">
        <w:t xml:space="preserve">uczestniczą </w:t>
      </w:r>
      <w:r w:rsidR="00A476DC">
        <w:t xml:space="preserve">w </w:t>
      </w:r>
      <w:r>
        <w:t>budowani</w:t>
      </w:r>
      <w:r w:rsidR="00A476DC">
        <w:t>u</w:t>
      </w:r>
      <w:r>
        <w:t xml:space="preserve"> postaw patriotycznych i </w:t>
      </w:r>
      <w:r w:rsidR="00A476DC">
        <w:t xml:space="preserve">zachowaniu dziedzictwa </w:t>
      </w:r>
      <w:r>
        <w:t>narodow</w:t>
      </w:r>
      <w:r w:rsidR="00A476DC">
        <w:t>ego</w:t>
      </w:r>
      <w:r w:rsidR="00151B1C">
        <w:t>;</w:t>
      </w:r>
    </w:p>
    <w:p w:rsidR="00F00A8E" w:rsidRPr="00151B1C" w:rsidRDefault="00036DD8" w:rsidP="00151B1C">
      <w:pPr>
        <w:widowControl/>
        <w:numPr>
          <w:ilvl w:val="0"/>
          <w:numId w:val="15"/>
        </w:numPr>
        <w:suppressAutoHyphens w:val="0"/>
        <w:spacing w:line="360" w:lineRule="auto"/>
        <w:ind w:left="714" w:hanging="357"/>
        <w:jc w:val="both"/>
      </w:pPr>
      <w:r>
        <w:t xml:space="preserve">Uwzględnienie w zawieranych umowach </w:t>
      </w:r>
      <w:r w:rsidR="004A2B82">
        <w:t xml:space="preserve">na </w:t>
      </w:r>
      <w:r w:rsidR="00F00A8E">
        <w:t>użyczanie</w:t>
      </w:r>
      <w:r w:rsidR="004A2B82">
        <w:t xml:space="preserve"> budynku </w:t>
      </w:r>
      <w:r>
        <w:t xml:space="preserve">przez samorządy </w:t>
      </w:r>
      <w:r w:rsidR="000F58A7">
        <w:t>możliwości używania</w:t>
      </w:r>
      <w:r>
        <w:t xml:space="preserve"> obiektów szkolnych i przedszkolnych </w:t>
      </w:r>
      <w:r w:rsidR="000F58A7">
        <w:t xml:space="preserve">do prowadzenia nieodpłatnej oraz odpłatnej </w:t>
      </w:r>
      <w:r w:rsidRPr="00AB4C4B">
        <w:t>działalnoś</w:t>
      </w:r>
      <w:r w:rsidR="000F58A7">
        <w:t>ci</w:t>
      </w:r>
      <w:r w:rsidRPr="00AB4C4B">
        <w:t xml:space="preserve"> statutow</w:t>
      </w:r>
      <w:r w:rsidR="000F58A7">
        <w:t>ej organizacji pozarządowych</w:t>
      </w:r>
      <w:r w:rsidR="00A476DC">
        <w:t>.</w:t>
      </w:r>
    </w:p>
    <w:p w:rsidR="006157B8" w:rsidRPr="00E43FA9" w:rsidRDefault="006157B8" w:rsidP="00E43FA9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E43FA9">
        <w:rPr>
          <w:rFonts w:eastAsia="Times New Roman"/>
          <w:b/>
          <w:color w:val="000000" w:themeColor="text1"/>
          <w:kern w:val="0"/>
          <w:lang w:eastAsia="pl-PL"/>
        </w:rPr>
        <w:t>§ 2</w:t>
      </w:r>
    </w:p>
    <w:p w:rsidR="00E43FA9" w:rsidRDefault="00E43FA9" w:rsidP="00C30564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A476DC">
        <w:rPr>
          <w:rFonts w:eastAsia="Times New Roman"/>
          <w:color w:val="000000" w:themeColor="text1"/>
          <w:kern w:val="0"/>
          <w:lang w:eastAsia="pl-PL"/>
        </w:rPr>
        <w:t xml:space="preserve">Rada podziela </w:t>
      </w:r>
      <w:r w:rsidR="000F74DC">
        <w:rPr>
          <w:rFonts w:eastAsia="Times New Roman"/>
          <w:color w:val="000000" w:themeColor="text1"/>
          <w:kern w:val="0"/>
          <w:lang w:eastAsia="pl-PL"/>
        </w:rPr>
        <w:t>pomysł</w:t>
      </w:r>
      <w:r w:rsidRPr="00A476DC">
        <w:rPr>
          <w:rFonts w:eastAsia="Times New Roman"/>
          <w:color w:val="000000" w:themeColor="text1"/>
          <w:kern w:val="0"/>
          <w:lang w:eastAsia="pl-PL"/>
        </w:rPr>
        <w:t xml:space="preserve"> organizacji </w:t>
      </w:r>
      <w:r w:rsidR="00A476DC" w:rsidRPr="00A476DC">
        <w:rPr>
          <w:rFonts w:eastAsia="Times New Roman"/>
          <w:color w:val="000000" w:themeColor="text1"/>
          <w:kern w:val="0"/>
          <w:lang w:eastAsia="pl-PL"/>
        </w:rPr>
        <w:t>pozarządowych</w:t>
      </w:r>
      <w:r w:rsidR="00151B1C">
        <w:rPr>
          <w:rFonts w:eastAsia="Times New Roman"/>
          <w:color w:val="000000" w:themeColor="text1"/>
          <w:kern w:val="0"/>
          <w:lang w:eastAsia="pl-PL"/>
        </w:rPr>
        <w:t>,</w:t>
      </w:r>
      <w:r w:rsidR="00A476DC" w:rsidRPr="00A476DC">
        <w:rPr>
          <w:rFonts w:eastAsia="Times New Roman"/>
          <w:color w:val="000000" w:themeColor="text1"/>
          <w:kern w:val="0"/>
          <w:lang w:eastAsia="pl-PL"/>
        </w:rPr>
        <w:t xml:space="preserve"> uczestniczących we </w:t>
      </w:r>
      <w:r w:rsidR="00A476DC" w:rsidRPr="00A476DC">
        <w:t>wspólnym</w:t>
      </w:r>
      <w:r w:rsidR="004A2B82">
        <w:t xml:space="preserve"> </w:t>
      </w:r>
      <w:r w:rsidR="00A476DC" w:rsidRPr="00A476DC">
        <w:t xml:space="preserve">posiedzeniu Zespołów </w:t>
      </w:r>
      <w:r w:rsidR="00151B1C">
        <w:t xml:space="preserve">Rady </w:t>
      </w:r>
      <w:r w:rsidR="00A476DC" w:rsidRPr="00A476DC">
        <w:t>ds. komunikacji społecznej</w:t>
      </w:r>
      <w:r w:rsidR="004A2B82">
        <w:t xml:space="preserve"> </w:t>
      </w:r>
      <w:r w:rsidR="00A476DC" w:rsidRPr="00A476DC">
        <w:t xml:space="preserve">i ds. społecznych, rodziny i dziedzictwa narodowego, </w:t>
      </w:r>
      <w:r w:rsidR="004A2B82">
        <w:t xml:space="preserve">tworzenia tzw. „baniek szkolnych”. Celem tworzenia „baniek szkolnych” jest zwiększenie bezpieczeństwa zdrowotnego </w:t>
      </w:r>
      <w:r w:rsidR="009146AF">
        <w:t xml:space="preserve">w sytuacji pandemii. Jednocześnie „bańki” mogą służyć </w:t>
      </w:r>
      <w:r w:rsidR="00A476DC" w:rsidRPr="000F74DC">
        <w:t>uczeni</w:t>
      </w:r>
      <w:r w:rsidR="009146AF">
        <w:t>u</w:t>
      </w:r>
      <w:r w:rsidR="00A476DC" w:rsidRPr="000F74DC">
        <w:t xml:space="preserve"> kreatywnego zachowani</w:t>
      </w:r>
      <w:r w:rsidR="009146AF">
        <w:t>a</w:t>
      </w:r>
      <w:r w:rsidR="00A476DC" w:rsidRPr="000F74DC">
        <w:t xml:space="preserve"> i rozwiązywania problemów. Pomysł ten w oparciu o metodę projektów obejmuje: relacje, bloki </w:t>
      </w:r>
      <w:r w:rsidR="009146AF">
        <w:t>interd</w:t>
      </w:r>
      <w:r w:rsidR="00A476DC" w:rsidRPr="000F74DC">
        <w:t xml:space="preserve">yscyplinarne, zajęcia hybrydowe, edukację wychodzącą z problemu. W efekcie uczeń </w:t>
      </w:r>
      <w:r w:rsidR="000F74DC">
        <w:t>byłby</w:t>
      </w:r>
      <w:r w:rsidR="00A476DC" w:rsidRPr="000F74DC">
        <w:t xml:space="preserve"> w centrum systemu i dla niego tworzone </w:t>
      </w:r>
      <w:r w:rsidR="000F74DC">
        <w:t>byłyby</w:t>
      </w:r>
      <w:r w:rsidR="00A476DC" w:rsidRPr="000F74DC">
        <w:t xml:space="preserve"> założenia programowe</w:t>
      </w:r>
      <w:r w:rsidR="000F74DC">
        <w:t>.</w:t>
      </w:r>
    </w:p>
    <w:p w:rsidR="00887C2C" w:rsidRPr="00A61FB9" w:rsidRDefault="00887C2C" w:rsidP="00A61FB9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color w:val="000000" w:themeColor="text1"/>
          <w:kern w:val="0"/>
          <w:lang w:eastAsia="pl-PL"/>
        </w:rPr>
      </w:pPr>
      <w:r w:rsidRPr="00A61FB9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A476DC">
        <w:rPr>
          <w:rFonts w:eastAsia="Times New Roman"/>
          <w:b/>
          <w:color w:val="000000" w:themeColor="text1"/>
          <w:kern w:val="0"/>
          <w:lang w:eastAsia="pl-PL"/>
        </w:rPr>
        <w:t>3</w:t>
      </w:r>
    </w:p>
    <w:p w:rsidR="00717691" w:rsidRPr="00C30564" w:rsidRDefault="002E53F8" w:rsidP="00812E9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C30564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717691" w:rsidRPr="00C30564" w:rsidSect="002A260D"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AC" w:rsidRDefault="00B30EAC" w:rsidP="00EC1598">
      <w:r>
        <w:separator/>
      </w:r>
    </w:p>
  </w:endnote>
  <w:endnote w:type="continuationSeparator" w:id="0">
    <w:p w:rsidR="00B30EAC" w:rsidRDefault="00B30EAC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FF" w:rsidRDefault="00990AFF" w:rsidP="003A5D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AC" w:rsidRDefault="00B30EAC" w:rsidP="00EC1598">
      <w:r>
        <w:separator/>
      </w:r>
    </w:p>
  </w:footnote>
  <w:footnote w:type="continuationSeparator" w:id="0">
    <w:p w:rsidR="00B30EAC" w:rsidRDefault="00B30EAC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B95"/>
    <w:multiLevelType w:val="hybridMultilevel"/>
    <w:tmpl w:val="059C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7E2C"/>
    <w:multiLevelType w:val="hybridMultilevel"/>
    <w:tmpl w:val="86C80D48"/>
    <w:lvl w:ilvl="0" w:tplc="02327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C4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6C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E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3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6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A2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0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8D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5783"/>
    <w:multiLevelType w:val="hybridMultilevel"/>
    <w:tmpl w:val="96F6D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82619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0317"/>
    <w:multiLevelType w:val="hybridMultilevel"/>
    <w:tmpl w:val="4B7EA964"/>
    <w:lvl w:ilvl="0" w:tplc="E364E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6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D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B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22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26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8D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48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A3E39"/>
    <w:multiLevelType w:val="hybridMultilevel"/>
    <w:tmpl w:val="90720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52383"/>
    <w:multiLevelType w:val="hybridMultilevel"/>
    <w:tmpl w:val="F6EC7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00BC6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C76F0"/>
    <w:multiLevelType w:val="hybridMultilevel"/>
    <w:tmpl w:val="4566E4EE"/>
    <w:lvl w:ilvl="0" w:tplc="18302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40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A1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6A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84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20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ED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AB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21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BA3818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2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14"/>
  </w:num>
  <w:num w:numId="13">
    <w:abstractNumId w:val="11"/>
  </w:num>
  <w:num w:numId="14">
    <w:abstractNumId w:val="1"/>
  </w:num>
  <w:num w:numId="15">
    <w:abstractNumId w:val="17"/>
  </w:num>
  <w:num w:numId="16">
    <w:abstractNumId w:val="7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032DA7"/>
    <w:rsid w:val="00036DD8"/>
    <w:rsid w:val="00037FD0"/>
    <w:rsid w:val="000770E2"/>
    <w:rsid w:val="000A093A"/>
    <w:rsid w:val="000A366B"/>
    <w:rsid w:val="000B6525"/>
    <w:rsid w:val="000C37C7"/>
    <w:rsid w:val="000F58A7"/>
    <w:rsid w:val="000F74DC"/>
    <w:rsid w:val="00101086"/>
    <w:rsid w:val="00144D5C"/>
    <w:rsid w:val="00151B1C"/>
    <w:rsid w:val="00151E8C"/>
    <w:rsid w:val="001A74BB"/>
    <w:rsid w:val="001E39F9"/>
    <w:rsid w:val="00213B2A"/>
    <w:rsid w:val="002149FE"/>
    <w:rsid w:val="0022237E"/>
    <w:rsid w:val="0024052F"/>
    <w:rsid w:val="002A27F8"/>
    <w:rsid w:val="002C1147"/>
    <w:rsid w:val="002C64A3"/>
    <w:rsid w:val="002D2D1D"/>
    <w:rsid w:val="002D7537"/>
    <w:rsid w:val="002E53F8"/>
    <w:rsid w:val="002F6AB5"/>
    <w:rsid w:val="0032450F"/>
    <w:rsid w:val="0033375C"/>
    <w:rsid w:val="003408A4"/>
    <w:rsid w:val="00391A47"/>
    <w:rsid w:val="003A5DCA"/>
    <w:rsid w:val="003E1AF6"/>
    <w:rsid w:val="00441D56"/>
    <w:rsid w:val="0049748A"/>
    <w:rsid w:val="004A2B82"/>
    <w:rsid w:val="004B12FB"/>
    <w:rsid w:val="004C4310"/>
    <w:rsid w:val="004C5D47"/>
    <w:rsid w:val="004C7878"/>
    <w:rsid w:val="004F116A"/>
    <w:rsid w:val="004F77F6"/>
    <w:rsid w:val="00513485"/>
    <w:rsid w:val="005660E7"/>
    <w:rsid w:val="005A21A0"/>
    <w:rsid w:val="005D2411"/>
    <w:rsid w:val="00610F76"/>
    <w:rsid w:val="006129F8"/>
    <w:rsid w:val="006157B8"/>
    <w:rsid w:val="00671FA1"/>
    <w:rsid w:val="006C5D9C"/>
    <w:rsid w:val="00701548"/>
    <w:rsid w:val="00705CC3"/>
    <w:rsid w:val="0071090D"/>
    <w:rsid w:val="00717691"/>
    <w:rsid w:val="00773B89"/>
    <w:rsid w:val="00793DAC"/>
    <w:rsid w:val="007B4890"/>
    <w:rsid w:val="007C6319"/>
    <w:rsid w:val="007D657F"/>
    <w:rsid w:val="007F6182"/>
    <w:rsid w:val="00812E9C"/>
    <w:rsid w:val="00834F8F"/>
    <w:rsid w:val="00887C2C"/>
    <w:rsid w:val="00896392"/>
    <w:rsid w:val="00896F4A"/>
    <w:rsid w:val="008E6A35"/>
    <w:rsid w:val="009146AF"/>
    <w:rsid w:val="00990AFF"/>
    <w:rsid w:val="009B358B"/>
    <w:rsid w:val="009B3906"/>
    <w:rsid w:val="00A476DC"/>
    <w:rsid w:val="00A53D37"/>
    <w:rsid w:val="00A5504C"/>
    <w:rsid w:val="00A61FB9"/>
    <w:rsid w:val="00AC426F"/>
    <w:rsid w:val="00AD1EF7"/>
    <w:rsid w:val="00AE3331"/>
    <w:rsid w:val="00B30EAC"/>
    <w:rsid w:val="00B549FB"/>
    <w:rsid w:val="00BC200D"/>
    <w:rsid w:val="00BD3135"/>
    <w:rsid w:val="00C01BB0"/>
    <w:rsid w:val="00C30564"/>
    <w:rsid w:val="00CD4D81"/>
    <w:rsid w:val="00CD6B51"/>
    <w:rsid w:val="00D14884"/>
    <w:rsid w:val="00D7332B"/>
    <w:rsid w:val="00D81171"/>
    <w:rsid w:val="00DC126C"/>
    <w:rsid w:val="00E0334E"/>
    <w:rsid w:val="00E061F5"/>
    <w:rsid w:val="00E218D4"/>
    <w:rsid w:val="00E36F8D"/>
    <w:rsid w:val="00E43FA9"/>
    <w:rsid w:val="00E47F09"/>
    <w:rsid w:val="00E55D8D"/>
    <w:rsid w:val="00E87F3A"/>
    <w:rsid w:val="00EC1598"/>
    <w:rsid w:val="00EC3294"/>
    <w:rsid w:val="00EC5951"/>
    <w:rsid w:val="00ED5C2A"/>
    <w:rsid w:val="00EF459F"/>
    <w:rsid w:val="00F007C0"/>
    <w:rsid w:val="00F00A8E"/>
    <w:rsid w:val="00F05FD7"/>
    <w:rsid w:val="00F666B2"/>
    <w:rsid w:val="00F82FBC"/>
    <w:rsid w:val="00FA1CFC"/>
    <w:rsid w:val="00FA7C94"/>
    <w:rsid w:val="00FE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50D8"/>
  <w15:docId w15:val="{B5921070-F465-4B35-8879-EBB83D3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2D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AFF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AFF"/>
    <w:rPr>
      <w:rFonts w:ascii="Times New Roman" w:eastAsia="Andale Sans UI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9C3E-2D0E-48E7-A42B-E8569D29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4</cp:revision>
  <dcterms:created xsi:type="dcterms:W3CDTF">2021-02-08T23:41:00Z</dcterms:created>
  <dcterms:modified xsi:type="dcterms:W3CDTF">2021-02-15T15:13:00Z</dcterms:modified>
</cp:coreProperties>
</file>