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44AB" w14:textId="090BB298" w:rsidR="003A6821" w:rsidRDefault="00585479" w:rsidP="00244D90">
      <w:pPr>
        <w:spacing w:after="0" w:line="240" w:lineRule="auto"/>
        <w:ind w:left="5664"/>
        <w:jc w:val="both"/>
        <w:rPr>
          <w:color w:val="000000" w:themeColor="text1"/>
        </w:rPr>
      </w:pPr>
      <w:r>
        <w:rPr>
          <w:color w:val="000000" w:themeColor="text1"/>
        </w:rPr>
        <w:t>Warszawa, dnia</w:t>
      </w:r>
      <w:r w:rsidR="001D2BFD">
        <w:rPr>
          <w:color w:val="000000" w:themeColor="text1"/>
        </w:rPr>
        <w:t xml:space="preserve"> 15</w:t>
      </w:r>
      <w:bookmarkStart w:id="0" w:name="_GoBack"/>
      <w:bookmarkEnd w:id="0"/>
      <w:r w:rsidR="00CF4F29">
        <w:rPr>
          <w:color w:val="000000" w:themeColor="text1"/>
        </w:rPr>
        <w:t xml:space="preserve"> września</w:t>
      </w:r>
      <w:r>
        <w:rPr>
          <w:color w:val="000000" w:themeColor="text1"/>
        </w:rPr>
        <w:t xml:space="preserve"> </w:t>
      </w:r>
      <w:r w:rsidR="003A6821">
        <w:rPr>
          <w:color w:val="000000" w:themeColor="text1"/>
        </w:rPr>
        <w:t>2021</w:t>
      </w:r>
      <w:r w:rsidR="003A6821" w:rsidRPr="00495332">
        <w:rPr>
          <w:color w:val="000000" w:themeColor="text1"/>
        </w:rPr>
        <w:t xml:space="preserve"> r.</w:t>
      </w:r>
    </w:p>
    <w:p w14:paraId="3E9033A8" w14:textId="77777777" w:rsidR="002F1C48" w:rsidRPr="00495332" w:rsidRDefault="002F1C48" w:rsidP="003A6821">
      <w:pPr>
        <w:spacing w:after="0" w:line="240" w:lineRule="auto"/>
        <w:jc w:val="right"/>
        <w:rPr>
          <w:color w:val="000000" w:themeColor="text1"/>
        </w:rPr>
      </w:pPr>
    </w:p>
    <w:p w14:paraId="3D1A7E36" w14:textId="77777777" w:rsidR="00244D90" w:rsidRDefault="00244D90" w:rsidP="003A6821">
      <w:pPr>
        <w:spacing w:after="0" w:line="240" w:lineRule="auto"/>
        <w:jc w:val="center"/>
        <w:rPr>
          <w:b/>
          <w:color w:val="000000" w:themeColor="text1"/>
        </w:rPr>
      </w:pPr>
    </w:p>
    <w:p w14:paraId="3C68B0B7" w14:textId="77777777" w:rsidR="00244D90" w:rsidRDefault="00244D90" w:rsidP="003A6821">
      <w:pPr>
        <w:spacing w:after="0" w:line="240" w:lineRule="auto"/>
        <w:jc w:val="center"/>
        <w:rPr>
          <w:b/>
          <w:color w:val="000000" w:themeColor="text1"/>
        </w:rPr>
      </w:pPr>
    </w:p>
    <w:p w14:paraId="175020D1" w14:textId="77777777" w:rsidR="00244D90" w:rsidRDefault="00244D90" w:rsidP="003A6821">
      <w:pPr>
        <w:spacing w:after="0" w:line="240" w:lineRule="auto"/>
        <w:jc w:val="center"/>
        <w:rPr>
          <w:b/>
          <w:color w:val="000000" w:themeColor="text1"/>
        </w:rPr>
      </w:pPr>
    </w:p>
    <w:p w14:paraId="7807BE93" w14:textId="041A22FA" w:rsidR="003A6821" w:rsidRDefault="003A6821" w:rsidP="00244D90">
      <w:pPr>
        <w:spacing w:after="0" w:line="240" w:lineRule="auto"/>
        <w:jc w:val="center"/>
        <w:rPr>
          <w:b/>
          <w:color w:val="000000" w:themeColor="text1"/>
        </w:rPr>
      </w:pPr>
      <w:r w:rsidRPr="00495332">
        <w:rPr>
          <w:b/>
          <w:color w:val="000000" w:themeColor="text1"/>
        </w:rPr>
        <w:t>Ogłoszenie</w:t>
      </w:r>
      <w:r w:rsidR="00954552">
        <w:rPr>
          <w:b/>
          <w:color w:val="000000" w:themeColor="text1"/>
        </w:rPr>
        <w:t xml:space="preserve"> nr 4/</w:t>
      </w:r>
      <w:r>
        <w:rPr>
          <w:b/>
          <w:color w:val="000000" w:themeColor="text1"/>
        </w:rPr>
        <w:t>2021</w:t>
      </w:r>
      <w:r w:rsidR="00244D90">
        <w:rPr>
          <w:b/>
          <w:color w:val="000000" w:themeColor="text1"/>
        </w:rPr>
        <w:br/>
      </w:r>
      <w:r w:rsidRPr="00495332">
        <w:rPr>
          <w:b/>
          <w:color w:val="000000" w:themeColor="text1"/>
        </w:rPr>
        <w:t>o zbędnych składnikach rzeczowych majątku ruchomego</w:t>
      </w:r>
      <w:r>
        <w:rPr>
          <w:b/>
          <w:color w:val="000000" w:themeColor="text1"/>
        </w:rPr>
        <w:t xml:space="preserve"> </w:t>
      </w:r>
      <w:r w:rsidRPr="00495332">
        <w:rPr>
          <w:b/>
          <w:color w:val="000000" w:themeColor="text1"/>
        </w:rPr>
        <w:t>Ministerstwa Spraw Zagranicznych</w:t>
      </w:r>
      <w:r w:rsidR="00244D90">
        <w:rPr>
          <w:b/>
          <w:color w:val="000000" w:themeColor="text1"/>
        </w:rPr>
        <w:br/>
      </w:r>
      <w:r>
        <w:rPr>
          <w:b/>
          <w:color w:val="000000" w:themeColor="text1"/>
        </w:rPr>
        <w:t xml:space="preserve">przeznaczonych do </w:t>
      </w:r>
      <w:r w:rsidR="00585479">
        <w:rPr>
          <w:b/>
          <w:color w:val="000000" w:themeColor="text1"/>
        </w:rPr>
        <w:t>darowizny</w:t>
      </w:r>
    </w:p>
    <w:p w14:paraId="5C2706A3" w14:textId="77777777" w:rsidR="00244D90" w:rsidRDefault="00244D90" w:rsidP="003A6821">
      <w:pPr>
        <w:spacing w:after="0" w:line="240" w:lineRule="auto"/>
        <w:jc w:val="center"/>
        <w:rPr>
          <w:b/>
          <w:color w:val="000000" w:themeColor="text1"/>
        </w:rPr>
      </w:pPr>
    </w:p>
    <w:p w14:paraId="60367128" w14:textId="77777777" w:rsidR="003A6821" w:rsidRPr="00495332" w:rsidRDefault="003A6821" w:rsidP="003A6821">
      <w:pPr>
        <w:spacing w:after="0" w:line="240" w:lineRule="auto"/>
        <w:rPr>
          <w:b/>
          <w:color w:val="000000" w:themeColor="text1"/>
        </w:rPr>
      </w:pPr>
    </w:p>
    <w:p w14:paraId="239FF27C" w14:textId="498D4D12" w:rsidR="003A09ED" w:rsidRPr="003A09ED" w:rsidRDefault="003A6821" w:rsidP="003A09ED">
      <w:pPr>
        <w:spacing w:after="0" w:line="240" w:lineRule="auto"/>
        <w:jc w:val="both"/>
        <w:rPr>
          <w:color w:val="000000" w:themeColor="text1"/>
          <w:u w:val="single"/>
        </w:rPr>
      </w:pPr>
      <w:r w:rsidRPr="006C5DBD">
        <w:rPr>
          <w:color w:val="000000" w:themeColor="text1"/>
        </w:rPr>
        <w:t xml:space="preserve">Ministerstwo Spraw Zagranicznych działając zgodnie z § </w:t>
      </w:r>
      <w:r w:rsidR="0048332D">
        <w:rPr>
          <w:color w:val="000000" w:themeColor="text1"/>
        </w:rPr>
        <w:t>2a</w:t>
      </w:r>
      <w:r w:rsidRPr="006C5DB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oraz </w:t>
      </w:r>
      <w:r w:rsidR="00244D90">
        <w:rPr>
          <w:color w:val="000000" w:themeColor="text1"/>
        </w:rPr>
        <w:t xml:space="preserve">§ </w:t>
      </w:r>
      <w:r w:rsidR="00585479">
        <w:rPr>
          <w:color w:val="000000" w:themeColor="text1"/>
        </w:rPr>
        <w:t>39</w:t>
      </w:r>
      <w:r w:rsidRPr="009A7BE1">
        <w:rPr>
          <w:color w:val="000000" w:themeColor="text1"/>
        </w:rPr>
        <w:t xml:space="preserve"> Rozporządzenia</w:t>
      </w:r>
      <w:r>
        <w:rPr>
          <w:color w:val="000000" w:themeColor="text1"/>
        </w:rPr>
        <w:t xml:space="preserve"> Rady Ministrów </w:t>
      </w:r>
      <w:r w:rsidR="00244D90">
        <w:rPr>
          <w:color w:val="000000" w:themeColor="text1"/>
        </w:rPr>
        <w:br/>
      </w:r>
      <w:r>
        <w:rPr>
          <w:color w:val="000000" w:themeColor="text1"/>
        </w:rPr>
        <w:t>z dnia 21</w:t>
      </w:r>
      <w:r w:rsidRPr="006E16E4">
        <w:rPr>
          <w:color w:val="000000" w:themeColor="text1"/>
        </w:rPr>
        <w:t xml:space="preserve"> </w:t>
      </w:r>
      <w:r>
        <w:rPr>
          <w:color w:val="000000" w:themeColor="text1"/>
        </w:rPr>
        <w:t>października 2019</w:t>
      </w:r>
      <w:r w:rsidRPr="006E16E4">
        <w:rPr>
          <w:color w:val="000000" w:themeColor="text1"/>
        </w:rPr>
        <w:t xml:space="preserve"> r. w sprawie </w:t>
      </w:r>
      <w:r>
        <w:rPr>
          <w:color w:val="000000" w:themeColor="text1"/>
        </w:rPr>
        <w:t xml:space="preserve">szczegółowego </w:t>
      </w:r>
      <w:r w:rsidRPr="006E16E4">
        <w:rPr>
          <w:color w:val="000000" w:themeColor="text1"/>
        </w:rPr>
        <w:t xml:space="preserve">sposobu gospodarowania składnikami </w:t>
      </w:r>
      <w:r>
        <w:rPr>
          <w:color w:val="000000" w:themeColor="text1"/>
        </w:rPr>
        <w:t>rzeczowymi majątku ruchomego Skarbu Państwa</w:t>
      </w:r>
      <w:r w:rsidRPr="006E16E4">
        <w:rPr>
          <w:color w:val="000000" w:themeColor="text1"/>
        </w:rPr>
        <w:t xml:space="preserve"> (Dz. U. z </w:t>
      </w:r>
      <w:r>
        <w:rPr>
          <w:color w:val="000000" w:themeColor="text1"/>
        </w:rPr>
        <w:t>2019 r., poz.2004</w:t>
      </w:r>
      <w:r w:rsidR="00CF3F91">
        <w:rPr>
          <w:color w:val="000000" w:themeColor="text1"/>
        </w:rPr>
        <w:t xml:space="preserve"> oraz z 2021 r. poz. 578) </w:t>
      </w:r>
      <w:r w:rsidRPr="006C5DBD">
        <w:rPr>
          <w:color w:val="000000" w:themeColor="text1"/>
        </w:rPr>
        <w:t xml:space="preserve">informuje, że </w:t>
      </w:r>
      <w:r w:rsidRPr="006C781C">
        <w:rPr>
          <w:b/>
          <w:color w:val="000000" w:themeColor="text1"/>
          <w:u w:val="single"/>
        </w:rPr>
        <w:t>posiada</w:t>
      </w:r>
      <w:r>
        <w:rPr>
          <w:b/>
          <w:color w:val="000000" w:themeColor="text1"/>
          <w:u w:val="single"/>
        </w:rPr>
        <w:t xml:space="preserve"> zbędne</w:t>
      </w:r>
      <w:r w:rsidRPr="006C781C">
        <w:rPr>
          <w:b/>
          <w:color w:val="000000" w:themeColor="text1"/>
          <w:u w:val="single"/>
        </w:rPr>
        <w:t xml:space="preserve"> składnik</w:t>
      </w:r>
      <w:r>
        <w:rPr>
          <w:b/>
          <w:color w:val="000000" w:themeColor="text1"/>
          <w:u w:val="single"/>
        </w:rPr>
        <w:t>i</w:t>
      </w:r>
      <w:r w:rsidRPr="006C781C">
        <w:rPr>
          <w:b/>
          <w:color w:val="000000" w:themeColor="text1"/>
          <w:u w:val="single"/>
        </w:rPr>
        <w:t xml:space="preserve"> majątku ruchomego</w:t>
      </w:r>
      <w:r>
        <w:rPr>
          <w:b/>
          <w:color w:val="000000" w:themeColor="text1"/>
          <w:u w:val="single"/>
        </w:rPr>
        <w:t xml:space="preserve"> przeznaczone </w:t>
      </w:r>
      <w:r w:rsidRPr="003A09ED">
        <w:rPr>
          <w:b/>
          <w:color w:val="000000" w:themeColor="text1"/>
          <w:u w:val="single"/>
        </w:rPr>
        <w:t xml:space="preserve">do </w:t>
      </w:r>
      <w:r w:rsidR="003A09ED" w:rsidRPr="003A09ED">
        <w:rPr>
          <w:b/>
          <w:u w:val="single"/>
        </w:rPr>
        <w:t>darowizny na rzecz jednostek organizacyjnych, o których mowa w art. 2 ustawy z dnia 14 grudnia 2016 r. – Prawo oświatowe (Dz. U. z 2020 r. poz. 910 i 1378 oraz z 2021 r. poz. 4),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 z przeznaczeniem na realizację ich celów statutowych</w:t>
      </w:r>
    </w:p>
    <w:p w14:paraId="4A26488D" w14:textId="77777777" w:rsidR="003A6821" w:rsidRDefault="003A6821" w:rsidP="003A6821">
      <w:pPr>
        <w:spacing w:after="0" w:line="240" w:lineRule="auto"/>
        <w:jc w:val="both"/>
        <w:rPr>
          <w:color w:val="000000" w:themeColor="text1"/>
          <w:u w:val="single"/>
        </w:rPr>
      </w:pPr>
    </w:p>
    <w:p w14:paraId="39BA2A55" w14:textId="77777777" w:rsidR="003A6821" w:rsidRDefault="003A6821" w:rsidP="003A6821">
      <w:pPr>
        <w:spacing w:after="0" w:line="240" w:lineRule="auto"/>
        <w:jc w:val="both"/>
        <w:rPr>
          <w:color w:val="000000" w:themeColor="text1"/>
          <w:u w:val="single"/>
        </w:rPr>
      </w:pPr>
    </w:p>
    <w:p w14:paraId="35F6C1F1" w14:textId="77777777" w:rsidR="003A6821" w:rsidRPr="006C5DBD" w:rsidRDefault="003A6821" w:rsidP="003A6821">
      <w:pPr>
        <w:spacing w:after="0" w:line="24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Wykaz składników stanowi </w:t>
      </w:r>
      <w:r w:rsidR="001379CE">
        <w:rPr>
          <w:color w:val="000000" w:themeColor="text1"/>
          <w:u w:val="single"/>
        </w:rPr>
        <w:t>Z</w:t>
      </w:r>
      <w:r>
        <w:rPr>
          <w:color w:val="000000" w:themeColor="text1"/>
          <w:u w:val="single"/>
        </w:rPr>
        <w:t xml:space="preserve">ałącznik </w:t>
      </w:r>
      <w:r w:rsidR="001379CE">
        <w:rPr>
          <w:color w:val="000000" w:themeColor="text1"/>
          <w:u w:val="single"/>
        </w:rPr>
        <w:t>N</w:t>
      </w:r>
      <w:r>
        <w:rPr>
          <w:color w:val="000000" w:themeColor="text1"/>
          <w:u w:val="single"/>
        </w:rPr>
        <w:t>r 1 do ogłoszenia.</w:t>
      </w:r>
    </w:p>
    <w:p w14:paraId="567B03D4" w14:textId="77777777" w:rsidR="003A6821" w:rsidRDefault="003A6821" w:rsidP="003A6821">
      <w:pPr>
        <w:spacing w:after="0" w:line="240" w:lineRule="auto"/>
        <w:jc w:val="both"/>
        <w:rPr>
          <w:color w:val="000000" w:themeColor="text1"/>
          <w:u w:val="single"/>
        </w:rPr>
      </w:pPr>
    </w:p>
    <w:p w14:paraId="484ECE95" w14:textId="77777777" w:rsidR="003A6821" w:rsidRPr="00495332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Składanie </w:t>
      </w:r>
      <w:r w:rsidRPr="00495332">
        <w:rPr>
          <w:rFonts w:asciiTheme="minorHAnsi" w:hAnsiTheme="minorHAnsi"/>
          <w:color w:val="000000" w:themeColor="text1"/>
          <w:sz w:val="22"/>
          <w:szCs w:val="22"/>
        </w:rPr>
        <w:t>wniosków:</w:t>
      </w:r>
    </w:p>
    <w:p w14:paraId="1257F98E" w14:textId="41311E4E" w:rsidR="003A6821" w:rsidRPr="00585479" w:rsidRDefault="003A6821" w:rsidP="0058547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Wnioski na nieodpłatne przekazanie należy </w:t>
      </w:r>
      <w:r w:rsidRPr="000836F0">
        <w:rPr>
          <w:rFonts w:asciiTheme="minorHAnsi" w:hAnsiTheme="minorHAnsi"/>
          <w:color w:val="000000" w:themeColor="text1"/>
        </w:rPr>
        <w:t>składać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 do dnia </w:t>
      </w:r>
      <w:r w:rsidR="00954552">
        <w:rPr>
          <w:rFonts w:asciiTheme="minorHAnsi" w:hAnsiTheme="minorHAnsi"/>
          <w:b/>
          <w:color w:val="000000" w:themeColor="text1"/>
          <w:sz w:val="22"/>
          <w:szCs w:val="22"/>
        </w:rPr>
        <w:t>28</w:t>
      </w:r>
      <w:r w:rsidR="00CF4F29">
        <w:rPr>
          <w:rFonts w:asciiTheme="minorHAnsi" w:hAnsiTheme="minorHAnsi"/>
          <w:b/>
          <w:color w:val="000000" w:themeColor="text1"/>
          <w:sz w:val="22"/>
          <w:szCs w:val="22"/>
        </w:rPr>
        <w:t>.09</w:t>
      </w:r>
      <w:r w:rsidRPr="00AE7E8C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2021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 r. w Dzienniku Podawczym Ministerstwa Spraw Zag</w:t>
      </w:r>
      <w:r>
        <w:rPr>
          <w:rFonts w:asciiTheme="minorHAnsi" w:hAnsiTheme="minorHAnsi"/>
          <w:color w:val="000000" w:themeColor="text1"/>
          <w:sz w:val="22"/>
          <w:szCs w:val="22"/>
        </w:rPr>
        <w:t>ranicznych, al. J. Ch. Szucha 21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>, 00-580 Warszawa lub</w:t>
      </w:r>
      <w:r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drogą mailową na </w:t>
      </w:r>
      <w:r w:rsidRPr="00FA2320">
        <w:rPr>
          <w:rFonts w:asciiTheme="minorHAnsi" w:hAnsiTheme="minorHAnsi"/>
          <w:color w:val="000000" w:themeColor="text1"/>
          <w:sz w:val="22"/>
          <w:szCs w:val="22"/>
        </w:rPr>
        <w:t xml:space="preserve">adres: </w:t>
      </w:r>
      <w:r w:rsidR="00585479" w:rsidRPr="00585479">
        <w:rPr>
          <w:rFonts w:asciiTheme="minorHAnsi" w:hAnsiTheme="minorHAnsi" w:cstheme="minorHAnsi"/>
          <w:sz w:val="22"/>
          <w:szCs w:val="22"/>
        </w:rPr>
        <w:t>malgorzata.witwicka-kabulska@msz.gov.pl</w:t>
      </w:r>
      <w:r w:rsidRPr="00585479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>.</w:t>
      </w:r>
    </w:p>
    <w:p w14:paraId="540D84BE" w14:textId="64D937FB" w:rsidR="003A6821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05043">
        <w:rPr>
          <w:rFonts w:asciiTheme="minorHAnsi" w:hAnsiTheme="minorHAnsi"/>
          <w:sz w:val="22"/>
          <w:szCs w:val="22"/>
        </w:rPr>
        <w:t xml:space="preserve">Koperta powinna być oznaczona napisem: „Wniosek o nieodpłatne przekazanie składników majątku, Biuro </w:t>
      </w:r>
      <w:r w:rsidR="00585479">
        <w:rPr>
          <w:rFonts w:asciiTheme="minorHAnsi" w:hAnsiTheme="minorHAnsi"/>
          <w:sz w:val="22"/>
          <w:szCs w:val="22"/>
        </w:rPr>
        <w:t>Inwestycji</w:t>
      </w:r>
      <w:r w:rsidR="005E151F">
        <w:rPr>
          <w:rFonts w:asciiTheme="minorHAnsi" w:hAnsiTheme="minorHAnsi"/>
          <w:sz w:val="22"/>
          <w:szCs w:val="22"/>
        </w:rPr>
        <w:t xml:space="preserve">, dotyczy ogłoszenia </w:t>
      </w:r>
      <w:r w:rsidR="00954552" w:rsidRPr="00954552">
        <w:rPr>
          <w:rFonts w:asciiTheme="minorHAnsi" w:hAnsiTheme="minorHAnsi"/>
          <w:sz w:val="22"/>
          <w:szCs w:val="22"/>
        </w:rPr>
        <w:t>4</w:t>
      </w:r>
      <w:r w:rsidRPr="00954552">
        <w:rPr>
          <w:rFonts w:asciiTheme="minorHAnsi" w:hAnsiTheme="minorHAnsi"/>
          <w:sz w:val="22"/>
          <w:szCs w:val="22"/>
        </w:rPr>
        <w:t>/2021</w:t>
      </w:r>
      <w:r w:rsidRPr="00305043">
        <w:rPr>
          <w:rFonts w:asciiTheme="minorHAnsi" w:hAnsiTheme="minorHAnsi"/>
          <w:sz w:val="22"/>
          <w:szCs w:val="22"/>
        </w:rPr>
        <w:t xml:space="preserve">”. </w:t>
      </w:r>
    </w:p>
    <w:p w14:paraId="25AA43CB" w14:textId="6871305C" w:rsidR="003A6821" w:rsidRPr="00305043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05043">
        <w:rPr>
          <w:rFonts w:asciiTheme="minorHAnsi" w:hAnsiTheme="minorHAnsi"/>
          <w:sz w:val="22"/>
          <w:szCs w:val="22"/>
        </w:rPr>
        <w:t>W przypadku składania wniosku drogą mailową, e-mail powinien zawierać w tytule zapis: „Wniosek o nieodpłatne przekazanie</w:t>
      </w:r>
      <w:r w:rsidR="005E151F">
        <w:rPr>
          <w:rFonts w:asciiTheme="minorHAnsi" w:hAnsiTheme="minorHAnsi"/>
          <w:sz w:val="22"/>
          <w:szCs w:val="22"/>
        </w:rPr>
        <w:t xml:space="preserve">, dotyczy ogłoszenia </w:t>
      </w:r>
      <w:r w:rsidR="00954552" w:rsidRPr="00954552">
        <w:rPr>
          <w:rFonts w:asciiTheme="minorHAnsi" w:hAnsiTheme="minorHAnsi"/>
          <w:sz w:val="22"/>
          <w:szCs w:val="22"/>
        </w:rPr>
        <w:t>4</w:t>
      </w:r>
      <w:r w:rsidRPr="00954552">
        <w:rPr>
          <w:rFonts w:asciiTheme="minorHAnsi" w:hAnsiTheme="minorHAnsi"/>
          <w:sz w:val="22"/>
          <w:szCs w:val="22"/>
        </w:rPr>
        <w:t>/2021</w:t>
      </w:r>
      <w:r w:rsidRPr="00305043">
        <w:rPr>
          <w:rFonts w:asciiTheme="minorHAnsi" w:hAnsiTheme="minorHAnsi"/>
          <w:sz w:val="22"/>
          <w:szCs w:val="22"/>
        </w:rPr>
        <w:t xml:space="preserve">”, a sam wniosek winien być przesłany w formie </w:t>
      </w:r>
      <w:r>
        <w:rPr>
          <w:rFonts w:asciiTheme="minorHAnsi" w:hAnsiTheme="minorHAnsi"/>
          <w:sz w:val="22"/>
          <w:szCs w:val="22"/>
        </w:rPr>
        <w:t>zeskanowanego</w:t>
      </w:r>
      <w:r w:rsidRPr="00305043">
        <w:rPr>
          <w:rFonts w:asciiTheme="minorHAnsi" w:hAnsiTheme="minorHAnsi"/>
          <w:sz w:val="22"/>
          <w:szCs w:val="22"/>
        </w:rPr>
        <w:t xml:space="preserve"> wniosku papierowego. Wniosek przesłany e-mailem winien zostać złożony również w formie papierowej w Dzienniku Podawczym MSZ.</w:t>
      </w:r>
    </w:p>
    <w:p w14:paraId="0FF78343" w14:textId="77777777" w:rsidR="003A6821" w:rsidRPr="00305043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05043">
        <w:rPr>
          <w:rFonts w:asciiTheme="minorHAnsi" w:hAnsiTheme="minorHAnsi"/>
          <w:sz w:val="22"/>
          <w:szCs w:val="22"/>
        </w:rPr>
        <w:t xml:space="preserve">Osoby uprawnione do kontaktów: </w:t>
      </w:r>
    </w:p>
    <w:p w14:paraId="257363E1" w14:textId="77777777" w:rsidR="003A6821" w:rsidRPr="00F0395C" w:rsidRDefault="003A6821" w:rsidP="003A6821">
      <w:pPr>
        <w:pStyle w:val="Akapitzlist"/>
        <w:ind w:left="709"/>
        <w:jc w:val="both"/>
        <w:rPr>
          <w:rFonts w:asciiTheme="minorHAnsi" w:hAnsiTheme="minorHAnsi"/>
          <w:sz w:val="22"/>
          <w:szCs w:val="22"/>
          <w:lang w:val="en-US"/>
        </w:rPr>
      </w:pPr>
      <w:r w:rsidRPr="00305043">
        <w:rPr>
          <w:rFonts w:asciiTheme="minorHAnsi" w:hAnsiTheme="minorHAnsi"/>
          <w:sz w:val="22"/>
          <w:szCs w:val="22"/>
        </w:rPr>
        <w:t>- w sprawie składników</w:t>
      </w:r>
      <w:r>
        <w:rPr>
          <w:rFonts w:asciiTheme="minorHAnsi" w:hAnsiTheme="minorHAnsi"/>
          <w:sz w:val="22"/>
          <w:szCs w:val="22"/>
        </w:rPr>
        <w:t>:</w:t>
      </w:r>
      <w:r w:rsidRPr="00305043">
        <w:rPr>
          <w:rFonts w:asciiTheme="minorHAnsi" w:hAnsiTheme="minorHAnsi"/>
          <w:sz w:val="22"/>
          <w:szCs w:val="22"/>
        </w:rPr>
        <w:t xml:space="preserve"> Pan</w:t>
      </w:r>
      <w:r w:rsidR="00585479">
        <w:rPr>
          <w:rFonts w:asciiTheme="minorHAnsi" w:hAnsiTheme="minorHAnsi"/>
          <w:sz w:val="22"/>
          <w:szCs w:val="22"/>
        </w:rPr>
        <w:t>i Małgorzata Witwicka-Kabulska</w:t>
      </w:r>
      <w:r w:rsidR="00A14A74">
        <w:rPr>
          <w:rFonts w:asciiTheme="minorHAnsi" w:hAnsiTheme="minorHAnsi"/>
          <w:sz w:val="22"/>
          <w:szCs w:val="22"/>
        </w:rPr>
        <w:t>, tel.</w:t>
      </w:r>
      <w:r w:rsidR="00585479" w:rsidRPr="00585479">
        <w:t xml:space="preserve"> </w:t>
      </w:r>
      <w:r w:rsidR="00585479" w:rsidRPr="00F0395C">
        <w:rPr>
          <w:rFonts w:asciiTheme="minorHAnsi" w:hAnsiTheme="minorHAnsi"/>
          <w:sz w:val="22"/>
          <w:szCs w:val="22"/>
          <w:lang w:val="en-US"/>
        </w:rPr>
        <w:t>+48 785652229</w:t>
      </w:r>
      <w:r w:rsidR="00A14A74" w:rsidRPr="00F0395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F0395C">
        <w:rPr>
          <w:rFonts w:asciiTheme="minorHAnsi" w:hAnsiTheme="minorHAnsi"/>
          <w:sz w:val="22"/>
          <w:szCs w:val="22"/>
          <w:lang w:val="en-US"/>
        </w:rPr>
        <w:t xml:space="preserve">, e-mail: </w:t>
      </w:r>
      <w:r w:rsidR="00585479" w:rsidRPr="00F0395C">
        <w:rPr>
          <w:rFonts w:asciiTheme="minorHAnsi" w:hAnsiTheme="minorHAnsi" w:cstheme="minorHAnsi"/>
          <w:sz w:val="22"/>
          <w:szCs w:val="22"/>
          <w:lang w:val="en-US"/>
        </w:rPr>
        <w:t>malgorzata.witwicka-kabulska@msz.gov.pl</w:t>
      </w:r>
      <w:r w:rsidRPr="00F0395C">
        <w:rPr>
          <w:rFonts w:asciiTheme="minorHAnsi" w:hAnsiTheme="minorHAnsi" w:cstheme="minorHAnsi"/>
          <w:sz w:val="22"/>
          <w:szCs w:val="22"/>
          <w:lang w:val="en-US"/>
        </w:rPr>
        <w:t>;</w:t>
      </w:r>
      <w:r w:rsidRPr="00F0395C">
        <w:rPr>
          <w:lang w:val="en-US"/>
        </w:rPr>
        <w:t xml:space="preserve"> </w:t>
      </w:r>
    </w:p>
    <w:p w14:paraId="56CB6D9A" w14:textId="77777777" w:rsidR="003A6821" w:rsidRPr="00F0395C" w:rsidRDefault="003A6821" w:rsidP="003A6821">
      <w:pPr>
        <w:pStyle w:val="Akapitzlist"/>
        <w:ind w:left="709"/>
        <w:jc w:val="both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</w:p>
    <w:p w14:paraId="553895FE" w14:textId="77777777" w:rsidR="003A6821" w:rsidRPr="000836F0" w:rsidRDefault="003A6821" w:rsidP="000836F0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36F0">
        <w:rPr>
          <w:rFonts w:asciiTheme="minorHAnsi" w:hAnsiTheme="minorHAnsi" w:cstheme="minorHAnsi"/>
          <w:color w:val="000000" w:themeColor="text1"/>
          <w:sz w:val="22"/>
          <w:szCs w:val="22"/>
        </w:rPr>
        <w:t>Dokumenty (wnioski) składane w</w:t>
      </w:r>
      <w:r w:rsidR="000836F0" w:rsidRPr="000836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formie pisemnej, zgodnie z § 39 ust. 3</w:t>
      </w:r>
      <w:r w:rsidRPr="000836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ww. rozporządzenia muszą zawierać:</w:t>
      </w:r>
    </w:p>
    <w:p w14:paraId="76DF246F" w14:textId="77777777" w:rsidR="000836F0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nazwę, siedzibę i adres zainteresowanego podmiotu;</w:t>
      </w:r>
    </w:p>
    <w:p w14:paraId="6985BD7E" w14:textId="77777777" w:rsidR="00585479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wskazanie składnika rzeczowego majątku ruchomego, którego wniosek dotyczy;</w:t>
      </w:r>
    </w:p>
    <w:p w14:paraId="4AC37EB0" w14:textId="77777777" w:rsidR="00585479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oświadczenie zainteresowanego podmiotu, że składnik rzeczowy majątku ruchomego zostanie odebrany w terminie i miejscu wskazanym w protokole zdawczo-odbiorczym;</w:t>
      </w:r>
    </w:p>
    <w:p w14:paraId="48DFFFB4" w14:textId="77777777" w:rsidR="00585479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zobowiązanie zainteresowanego podmiotu do pokrycia kosztów związanych z darowizną, w tym kosztów odbioru przedmiotu darowizny;</w:t>
      </w:r>
    </w:p>
    <w:p w14:paraId="54616718" w14:textId="77777777" w:rsidR="00585479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wskazanie sposobu wykorzystania składnika rzeczowego majątku ruchomego przez podmiot wnioskujący o darowiznę;</w:t>
      </w:r>
    </w:p>
    <w:p w14:paraId="37BCE13B" w14:textId="77777777" w:rsidR="00585479" w:rsidRPr="000836F0" w:rsidRDefault="00585479" w:rsidP="000836F0">
      <w:pPr>
        <w:pStyle w:val="p1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uzasadnienie, w tym uzasadnienie potrzeb zainteresowanego podmiotu.</w:t>
      </w:r>
    </w:p>
    <w:p w14:paraId="64196248" w14:textId="77777777" w:rsidR="00585479" w:rsidRPr="000836F0" w:rsidRDefault="000836F0" w:rsidP="000836F0">
      <w:pPr>
        <w:pStyle w:val="p0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836F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585479" w:rsidRPr="000836F0">
        <w:rPr>
          <w:rFonts w:asciiTheme="minorHAnsi" w:hAnsiTheme="minorHAnsi" w:cstheme="minorHAnsi"/>
          <w:color w:val="000000"/>
          <w:sz w:val="22"/>
          <w:szCs w:val="22"/>
        </w:rPr>
        <w:t>o wniosku załącza się statut zainteresowanego podmiotu.</w:t>
      </w:r>
    </w:p>
    <w:p w14:paraId="3CDC59CB" w14:textId="77777777" w:rsidR="00585479" w:rsidRPr="00585479" w:rsidRDefault="00585479" w:rsidP="00585479">
      <w:pPr>
        <w:jc w:val="both"/>
        <w:rPr>
          <w:color w:val="000000" w:themeColor="text1"/>
        </w:rPr>
      </w:pPr>
    </w:p>
    <w:p w14:paraId="6C6DA154" w14:textId="77777777" w:rsidR="003A6821" w:rsidRPr="00C076F9" w:rsidRDefault="003A6821" w:rsidP="003A6821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Wnioskodawcy, których wnioski nie będą spełniały wymogów formalnych (wypełnione niepoprawnie lub niekompletne), zostaną wezwani do usunięcia braków </w:t>
      </w:r>
      <w:r>
        <w:rPr>
          <w:rFonts w:asciiTheme="minorHAnsi" w:hAnsiTheme="minorHAnsi"/>
          <w:color w:val="000000" w:themeColor="text1"/>
          <w:sz w:val="22"/>
          <w:szCs w:val="22"/>
        </w:rPr>
        <w:t>w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 terminie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7 dni 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>wraz z pouczeniem, że nieusunięcie tych braków spow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oduje pozostawienie wniosku bez 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>rozpoznania.</w:t>
      </w:r>
    </w:p>
    <w:p w14:paraId="44D2F286" w14:textId="77777777" w:rsidR="003A6821" w:rsidRPr="00666351" w:rsidRDefault="003A6821" w:rsidP="003A6821">
      <w:pPr>
        <w:spacing w:after="0"/>
        <w:jc w:val="both"/>
        <w:rPr>
          <w:color w:val="000000" w:themeColor="text1"/>
        </w:rPr>
      </w:pPr>
    </w:p>
    <w:p w14:paraId="6BAEE4CE" w14:textId="0F39F98F" w:rsidR="003A6821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Składniki będące przedmiotem ogłoszenia będzie można oglądać </w:t>
      </w:r>
      <w:r>
        <w:rPr>
          <w:rFonts w:asciiTheme="minorHAnsi" w:hAnsiTheme="minorHAnsi"/>
          <w:color w:val="000000" w:themeColor="text1"/>
          <w:sz w:val="22"/>
          <w:szCs w:val="22"/>
        </w:rPr>
        <w:t>w dniach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0395C">
        <w:rPr>
          <w:rFonts w:asciiTheme="minorHAnsi" w:hAnsiTheme="minorHAnsi"/>
          <w:color w:val="000000" w:themeColor="text1"/>
          <w:sz w:val="22"/>
          <w:szCs w:val="22"/>
        </w:rPr>
        <w:t xml:space="preserve">od </w:t>
      </w:r>
      <w:r w:rsidR="001D2BFD">
        <w:rPr>
          <w:rFonts w:asciiTheme="minorHAnsi" w:hAnsiTheme="minorHAnsi"/>
          <w:b/>
          <w:color w:val="000000" w:themeColor="text1"/>
          <w:sz w:val="22"/>
          <w:szCs w:val="22"/>
        </w:rPr>
        <w:t>16</w:t>
      </w:r>
      <w:r w:rsidR="00954552">
        <w:rPr>
          <w:rFonts w:asciiTheme="minorHAnsi" w:hAnsiTheme="minorHAnsi"/>
          <w:b/>
          <w:color w:val="000000" w:themeColor="text1"/>
          <w:sz w:val="22"/>
          <w:szCs w:val="22"/>
        </w:rPr>
        <w:t>.09.2021 do 24</w:t>
      </w:r>
      <w:r w:rsidR="00F0395C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="00CF4F29">
        <w:rPr>
          <w:rFonts w:asciiTheme="minorHAnsi" w:hAnsiTheme="minorHAnsi"/>
          <w:b/>
          <w:color w:val="000000" w:themeColor="text1"/>
          <w:sz w:val="22"/>
          <w:szCs w:val="22"/>
        </w:rPr>
        <w:t>09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.2021</w:t>
      </w:r>
      <w:r w:rsidRPr="00627640">
        <w:rPr>
          <w:rFonts w:asciiTheme="minorHAnsi" w:hAnsiTheme="minorHAnsi"/>
          <w:b/>
          <w:color w:val="000000" w:themeColor="text1"/>
          <w:sz w:val="22"/>
          <w:szCs w:val="22"/>
        </w:rPr>
        <w:t>r</w:t>
      </w:r>
      <w:r w:rsidR="00F0395C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w 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>godzinach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10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>:00 -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14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 xml:space="preserve">:00 </w:t>
      </w:r>
      <w:r>
        <w:rPr>
          <w:rFonts w:asciiTheme="minorHAnsi" w:hAnsiTheme="minorHAnsi"/>
          <w:color w:val="000000" w:themeColor="text1"/>
          <w:sz w:val="22"/>
          <w:szCs w:val="22"/>
        </w:rPr>
        <w:t>przy ul. Tanecznej 73 w Warszawie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F8CA2C8" w14:textId="77777777" w:rsidR="003A6821" w:rsidRPr="008076D3" w:rsidRDefault="003A6821" w:rsidP="003A6821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14D9485" w14:textId="77777777" w:rsidR="003A6821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Nieodpłatne przekazanie odbędzie się na podstawie protokołu zdawczo-odbiorczego.</w:t>
      </w:r>
    </w:p>
    <w:p w14:paraId="58477F31" w14:textId="77777777" w:rsidR="00670162" w:rsidRPr="00670162" w:rsidRDefault="00670162" w:rsidP="00670162">
      <w:pPr>
        <w:pStyle w:val="Akapitzlist"/>
        <w:rPr>
          <w:rFonts w:asciiTheme="minorHAnsi" w:hAnsiTheme="minorHAnsi"/>
          <w:color w:val="000000" w:themeColor="text1"/>
          <w:sz w:val="22"/>
          <w:szCs w:val="22"/>
        </w:rPr>
      </w:pPr>
    </w:p>
    <w:p w14:paraId="49E76294" w14:textId="77777777" w:rsidR="00244D90" w:rsidRDefault="00670162" w:rsidP="00244D90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70162">
        <w:rPr>
          <w:rFonts w:asciiTheme="minorHAnsi" w:hAnsiTheme="minorHAnsi"/>
          <w:color w:val="000000" w:themeColor="text1"/>
          <w:sz w:val="22"/>
          <w:szCs w:val="22"/>
        </w:rPr>
        <w:t xml:space="preserve">W przypadku zgłoszenia się więcej niż jednej jednostki na ten sam składnik majątku, </w:t>
      </w:r>
      <w:r w:rsidR="00244D90">
        <w:rPr>
          <w:rFonts w:asciiTheme="minorHAnsi" w:hAnsiTheme="minorHAnsi"/>
          <w:color w:val="000000" w:themeColor="text1"/>
          <w:sz w:val="22"/>
          <w:szCs w:val="22"/>
        </w:rPr>
        <w:br/>
        <w:t xml:space="preserve">o przyznaniu składnika zadecyduje </w:t>
      </w:r>
      <w:r w:rsidRPr="00670162">
        <w:rPr>
          <w:rFonts w:asciiTheme="minorHAnsi" w:hAnsiTheme="minorHAnsi"/>
          <w:color w:val="000000" w:themeColor="text1"/>
          <w:sz w:val="22"/>
          <w:szCs w:val="22"/>
        </w:rPr>
        <w:t xml:space="preserve">kolejność </w:t>
      </w:r>
      <w:r w:rsidR="003B7D4D">
        <w:rPr>
          <w:rFonts w:asciiTheme="minorHAnsi" w:hAnsiTheme="minorHAnsi"/>
          <w:color w:val="000000" w:themeColor="text1"/>
          <w:sz w:val="22"/>
          <w:szCs w:val="22"/>
        </w:rPr>
        <w:t>złożenia wniosków</w:t>
      </w:r>
      <w:r w:rsidRPr="0067016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4CBD9132" w14:textId="77777777" w:rsidR="00244D90" w:rsidRPr="00244D90" w:rsidRDefault="00244D90" w:rsidP="00244D90">
      <w:pPr>
        <w:pStyle w:val="Akapitzlist"/>
        <w:rPr>
          <w:rFonts w:asciiTheme="minorHAnsi" w:hAnsiTheme="minorHAnsi"/>
          <w:color w:val="000000" w:themeColor="text1"/>
          <w:sz w:val="22"/>
          <w:szCs w:val="22"/>
        </w:rPr>
      </w:pPr>
    </w:p>
    <w:p w14:paraId="1F78054E" w14:textId="77777777" w:rsidR="003A6821" w:rsidRPr="00244D90" w:rsidRDefault="003A6821" w:rsidP="00244D90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44D90">
        <w:rPr>
          <w:rFonts w:asciiTheme="minorHAnsi" w:hAnsiTheme="minorHAnsi"/>
          <w:color w:val="000000" w:themeColor="text1"/>
          <w:sz w:val="22"/>
          <w:szCs w:val="22"/>
        </w:rPr>
        <w:t>Ministerstwo Spraw Zagranicznych zastrzega sobie prawo odwołania bez podania przyczyny, na każdym etapie procesu nieodpłatnego przekazania zbędnych składników majątku ruchomego będących przedmiotem ogłoszenia.</w:t>
      </w:r>
    </w:p>
    <w:p w14:paraId="5A704884" w14:textId="77777777" w:rsidR="003A6821" w:rsidRDefault="003A6821" w:rsidP="003A6821">
      <w:pPr>
        <w:jc w:val="both"/>
        <w:rPr>
          <w:color w:val="000000" w:themeColor="text1"/>
        </w:rPr>
      </w:pPr>
    </w:p>
    <w:p w14:paraId="209ADF39" w14:textId="77777777" w:rsidR="003A6821" w:rsidRPr="00AA04CE" w:rsidRDefault="003A6821" w:rsidP="003A6821">
      <w:pPr>
        <w:spacing w:after="0" w:line="240" w:lineRule="auto"/>
        <w:jc w:val="both"/>
        <w:rPr>
          <w:color w:val="000000" w:themeColor="text1"/>
          <w:sz w:val="20"/>
          <w:szCs w:val="20"/>
          <w:u w:val="single"/>
        </w:rPr>
      </w:pPr>
      <w:r w:rsidRPr="00AA04CE">
        <w:rPr>
          <w:color w:val="000000" w:themeColor="text1"/>
          <w:sz w:val="20"/>
          <w:szCs w:val="20"/>
          <w:u w:val="single"/>
        </w:rPr>
        <w:t xml:space="preserve">Załącznik do ogłoszenia: </w:t>
      </w:r>
    </w:p>
    <w:p w14:paraId="70725D6E" w14:textId="77777777" w:rsidR="003A6821" w:rsidRPr="00D82C2C" w:rsidRDefault="003A6821" w:rsidP="003A6821">
      <w:pPr>
        <w:pStyle w:val="Akapitzlist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color w:val="000000" w:themeColor="text1"/>
        </w:rPr>
      </w:pPr>
      <w:r w:rsidRPr="00666351">
        <w:rPr>
          <w:rFonts w:asciiTheme="minorHAnsi" w:hAnsiTheme="minorHAnsi"/>
          <w:color w:val="000000" w:themeColor="text1"/>
        </w:rPr>
        <w:t>Wykaz składników.</w:t>
      </w:r>
    </w:p>
    <w:p w14:paraId="6E7728FD" w14:textId="77777777" w:rsidR="003A6821" w:rsidRPr="0090540A" w:rsidRDefault="003A6821" w:rsidP="003A6821"/>
    <w:p w14:paraId="6C6C5EA1" w14:textId="77777777" w:rsidR="00FE2884" w:rsidRPr="003A6821" w:rsidRDefault="00FE2884" w:rsidP="003A6821"/>
    <w:sectPr w:rsidR="00FE2884" w:rsidRPr="003A6821" w:rsidSect="00D57C74">
      <w:footerReference w:type="default" r:id="rId8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5EEB" w14:textId="77777777" w:rsidR="005145B9" w:rsidRDefault="005145B9" w:rsidP="00141D7F">
      <w:pPr>
        <w:spacing w:after="0" w:line="240" w:lineRule="auto"/>
      </w:pPr>
      <w:r>
        <w:separator/>
      </w:r>
    </w:p>
  </w:endnote>
  <w:endnote w:type="continuationSeparator" w:id="0">
    <w:p w14:paraId="25E3CC70" w14:textId="77777777" w:rsidR="005145B9" w:rsidRDefault="005145B9" w:rsidP="0014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2241"/>
      <w:docPartObj>
        <w:docPartGallery w:val="Page Numbers (Bottom of Page)"/>
        <w:docPartUnique/>
      </w:docPartObj>
    </w:sdtPr>
    <w:sdtEndPr/>
    <w:sdtContent>
      <w:p w14:paraId="6FE8D93E" w14:textId="2520FA7E" w:rsidR="001D183F" w:rsidRDefault="001D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FD">
          <w:rPr>
            <w:noProof/>
          </w:rPr>
          <w:t>1</w:t>
        </w:r>
        <w:r>
          <w:fldChar w:fldCharType="end"/>
        </w:r>
      </w:p>
    </w:sdtContent>
  </w:sdt>
  <w:p w14:paraId="52E30A4C" w14:textId="77777777" w:rsidR="001D183F" w:rsidRDefault="001D1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BB32" w14:textId="77777777" w:rsidR="005145B9" w:rsidRDefault="005145B9" w:rsidP="00141D7F">
      <w:pPr>
        <w:spacing w:after="0" w:line="240" w:lineRule="auto"/>
      </w:pPr>
      <w:r>
        <w:separator/>
      </w:r>
    </w:p>
  </w:footnote>
  <w:footnote w:type="continuationSeparator" w:id="0">
    <w:p w14:paraId="1B9541B1" w14:textId="77777777" w:rsidR="005145B9" w:rsidRDefault="005145B9" w:rsidP="0014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0C2"/>
    <w:multiLevelType w:val="hybridMultilevel"/>
    <w:tmpl w:val="8CC4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64B2"/>
    <w:multiLevelType w:val="hybridMultilevel"/>
    <w:tmpl w:val="BD9ECA84"/>
    <w:lvl w:ilvl="0" w:tplc="617ADE4E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5A0C"/>
    <w:multiLevelType w:val="hybridMultilevel"/>
    <w:tmpl w:val="8C50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CA4"/>
    <w:multiLevelType w:val="hybridMultilevel"/>
    <w:tmpl w:val="780E4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EF6"/>
    <w:multiLevelType w:val="hybridMultilevel"/>
    <w:tmpl w:val="6D6E6F04"/>
    <w:lvl w:ilvl="0" w:tplc="AE6AA3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0C16B3D"/>
    <w:multiLevelType w:val="hybridMultilevel"/>
    <w:tmpl w:val="9C003DF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1D4A49"/>
    <w:multiLevelType w:val="hybridMultilevel"/>
    <w:tmpl w:val="281290AE"/>
    <w:lvl w:ilvl="0" w:tplc="AF166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C2198"/>
    <w:multiLevelType w:val="hybridMultilevel"/>
    <w:tmpl w:val="6816B5F6"/>
    <w:lvl w:ilvl="0" w:tplc="135C0D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0CA"/>
    <w:multiLevelType w:val="hybridMultilevel"/>
    <w:tmpl w:val="CBB44BF4"/>
    <w:lvl w:ilvl="0" w:tplc="77D25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10D9"/>
    <w:multiLevelType w:val="hybridMultilevel"/>
    <w:tmpl w:val="37588EFA"/>
    <w:lvl w:ilvl="0" w:tplc="5B64881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5C6E"/>
    <w:multiLevelType w:val="hybridMultilevel"/>
    <w:tmpl w:val="5C9A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6B3"/>
    <w:multiLevelType w:val="singleLevel"/>
    <w:tmpl w:val="5FA233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F615B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224255"/>
    <w:multiLevelType w:val="hybridMultilevel"/>
    <w:tmpl w:val="12EE9564"/>
    <w:lvl w:ilvl="0" w:tplc="5336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4A2C422B"/>
    <w:multiLevelType w:val="hybridMultilevel"/>
    <w:tmpl w:val="5D38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1A81"/>
    <w:multiLevelType w:val="hybridMultilevel"/>
    <w:tmpl w:val="548A8A4C"/>
    <w:lvl w:ilvl="0" w:tplc="FFC0F4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61E9C"/>
    <w:multiLevelType w:val="hybridMultilevel"/>
    <w:tmpl w:val="EB34E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95B29"/>
    <w:multiLevelType w:val="hybridMultilevel"/>
    <w:tmpl w:val="D6006244"/>
    <w:lvl w:ilvl="0" w:tplc="5EFEBD10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37B67"/>
    <w:multiLevelType w:val="hybridMultilevel"/>
    <w:tmpl w:val="B4C46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F11C4"/>
    <w:multiLevelType w:val="hybridMultilevel"/>
    <w:tmpl w:val="9318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53E84"/>
    <w:multiLevelType w:val="hybridMultilevel"/>
    <w:tmpl w:val="630A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242B8"/>
    <w:multiLevelType w:val="hybridMultilevel"/>
    <w:tmpl w:val="8C1A6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76C1"/>
    <w:multiLevelType w:val="hybridMultilevel"/>
    <w:tmpl w:val="EE1AF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97687"/>
    <w:multiLevelType w:val="hybridMultilevel"/>
    <w:tmpl w:val="D23611BC"/>
    <w:lvl w:ilvl="0" w:tplc="88D4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757B2"/>
    <w:multiLevelType w:val="hybridMultilevel"/>
    <w:tmpl w:val="0B7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D077E"/>
    <w:multiLevelType w:val="hybridMultilevel"/>
    <w:tmpl w:val="E786AE14"/>
    <w:lvl w:ilvl="0" w:tplc="2A4894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65379"/>
    <w:multiLevelType w:val="hybridMultilevel"/>
    <w:tmpl w:val="2BFA5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210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37F1354"/>
    <w:multiLevelType w:val="singleLevel"/>
    <w:tmpl w:val="73644B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 w15:restartNumberingAfterBreak="0">
    <w:nsid w:val="74CC114A"/>
    <w:multiLevelType w:val="hybridMultilevel"/>
    <w:tmpl w:val="0B563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8D667E"/>
    <w:multiLevelType w:val="hybridMultilevel"/>
    <w:tmpl w:val="DFB0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817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B958D2"/>
    <w:multiLevelType w:val="hybridMultilevel"/>
    <w:tmpl w:val="9BA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4"/>
  </w:num>
  <w:num w:numId="4">
    <w:abstractNumId w:val="31"/>
  </w:num>
  <w:num w:numId="5">
    <w:abstractNumId w:val="13"/>
  </w:num>
  <w:num w:numId="6">
    <w:abstractNumId w:val="0"/>
  </w:num>
  <w:num w:numId="7">
    <w:abstractNumId w:val="25"/>
  </w:num>
  <w:num w:numId="8">
    <w:abstractNumId w:val="2"/>
  </w:num>
  <w:num w:numId="9">
    <w:abstractNumId w:val="27"/>
  </w:num>
  <w:num w:numId="10">
    <w:abstractNumId w:val="19"/>
  </w:num>
  <w:num w:numId="11">
    <w:abstractNumId w:val="17"/>
  </w:num>
  <w:num w:numId="12">
    <w:abstractNumId w:val="35"/>
  </w:num>
  <w:num w:numId="13">
    <w:abstractNumId w:val="12"/>
  </w:num>
  <w:num w:numId="14">
    <w:abstractNumId w:val="26"/>
  </w:num>
  <w:num w:numId="15">
    <w:abstractNumId w:val="33"/>
  </w:num>
  <w:num w:numId="16">
    <w:abstractNumId w:val="29"/>
  </w:num>
  <w:num w:numId="17">
    <w:abstractNumId w:val="9"/>
  </w:num>
  <w:num w:numId="18">
    <w:abstractNumId w:val="21"/>
  </w:num>
  <w:num w:numId="19">
    <w:abstractNumId w:val="32"/>
  </w:num>
  <w:num w:numId="20">
    <w:abstractNumId w:val="24"/>
  </w:num>
  <w:num w:numId="21">
    <w:abstractNumId w:val="22"/>
  </w:num>
  <w:num w:numId="22">
    <w:abstractNumId w:val="5"/>
  </w:num>
  <w:num w:numId="23">
    <w:abstractNumId w:val="28"/>
  </w:num>
  <w:num w:numId="24">
    <w:abstractNumId w:val="15"/>
  </w:num>
  <w:num w:numId="25">
    <w:abstractNumId w:val="16"/>
  </w:num>
  <w:num w:numId="2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1"/>
  </w:num>
  <w:num w:numId="32">
    <w:abstractNumId w:val="1"/>
  </w:num>
  <w:num w:numId="33">
    <w:abstractNumId w:val="20"/>
  </w:num>
  <w:num w:numId="34">
    <w:abstractNumId w:val="3"/>
  </w:num>
  <w:num w:numId="35">
    <w:abstractNumId w:val="4"/>
  </w:num>
  <w:num w:numId="36">
    <w:abstractNumId w:val="18"/>
  </w:num>
  <w:num w:numId="37">
    <w:abstractNumId w:val="8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E2"/>
    <w:rsid w:val="0000533E"/>
    <w:rsid w:val="000117F0"/>
    <w:rsid w:val="00015253"/>
    <w:rsid w:val="00020D2A"/>
    <w:rsid w:val="00023DE4"/>
    <w:rsid w:val="00025793"/>
    <w:rsid w:val="000319C3"/>
    <w:rsid w:val="00062DEC"/>
    <w:rsid w:val="00063DCF"/>
    <w:rsid w:val="000657A5"/>
    <w:rsid w:val="00074941"/>
    <w:rsid w:val="000833A0"/>
    <w:rsid w:val="000836F0"/>
    <w:rsid w:val="00092F54"/>
    <w:rsid w:val="00094EE8"/>
    <w:rsid w:val="000973F6"/>
    <w:rsid w:val="000A63A5"/>
    <w:rsid w:val="000C4FE5"/>
    <w:rsid w:val="000D11FA"/>
    <w:rsid w:val="000F3EE4"/>
    <w:rsid w:val="00100151"/>
    <w:rsid w:val="00120995"/>
    <w:rsid w:val="00121C2D"/>
    <w:rsid w:val="0012262A"/>
    <w:rsid w:val="0013609C"/>
    <w:rsid w:val="001379CE"/>
    <w:rsid w:val="00141D7F"/>
    <w:rsid w:val="00141E5E"/>
    <w:rsid w:val="0014567F"/>
    <w:rsid w:val="00146282"/>
    <w:rsid w:val="001574E9"/>
    <w:rsid w:val="001608A1"/>
    <w:rsid w:val="00171891"/>
    <w:rsid w:val="00173258"/>
    <w:rsid w:val="00184793"/>
    <w:rsid w:val="00185BDB"/>
    <w:rsid w:val="00190EEE"/>
    <w:rsid w:val="001924C6"/>
    <w:rsid w:val="001A1D87"/>
    <w:rsid w:val="001B2453"/>
    <w:rsid w:val="001C491C"/>
    <w:rsid w:val="001C517B"/>
    <w:rsid w:val="001D183F"/>
    <w:rsid w:val="001D2BFD"/>
    <w:rsid w:val="001D5B01"/>
    <w:rsid w:val="001E1868"/>
    <w:rsid w:val="001F0CA2"/>
    <w:rsid w:val="001F7C1C"/>
    <w:rsid w:val="00200012"/>
    <w:rsid w:val="00216BED"/>
    <w:rsid w:val="00226A17"/>
    <w:rsid w:val="00232DA5"/>
    <w:rsid w:val="00233B47"/>
    <w:rsid w:val="00241FA9"/>
    <w:rsid w:val="00244D90"/>
    <w:rsid w:val="00253B5C"/>
    <w:rsid w:val="00255370"/>
    <w:rsid w:val="00266C04"/>
    <w:rsid w:val="00266F00"/>
    <w:rsid w:val="00270EA5"/>
    <w:rsid w:val="002772E6"/>
    <w:rsid w:val="00277FDC"/>
    <w:rsid w:val="00282A75"/>
    <w:rsid w:val="002A7D2D"/>
    <w:rsid w:val="002B6880"/>
    <w:rsid w:val="002B7430"/>
    <w:rsid w:val="002C05AE"/>
    <w:rsid w:val="002C30E4"/>
    <w:rsid w:val="002F1C48"/>
    <w:rsid w:val="002F22A7"/>
    <w:rsid w:val="002F5486"/>
    <w:rsid w:val="00307B6B"/>
    <w:rsid w:val="00311DC7"/>
    <w:rsid w:val="00314FE0"/>
    <w:rsid w:val="00317825"/>
    <w:rsid w:val="0032031C"/>
    <w:rsid w:val="00327BFB"/>
    <w:rsid w:val="00331B2A"/>
    <w:rsid w:val="003415CB"/>
    <w:rsid w:val="00347D1E"/>
    <w:rsid w:val="00352944"/>
    <w:rsid w:val="003611B2"/>
    <w:rsid w:val="00385653"/>
    <w:rsid w:val="00396034"/>
    <w:rsid w:val="003A09ED"/>
    <w:rsid w:val="003A0D54"/>
    <w:rsid w:val="003A3DA3"/>
    <w:rsid w:val="003A6821"/>
    <w:rsid w:val="003B0476"/>
    <w:rsid w:val="003B337A"/>
    <w:rsid w:val="003B4B23"/>
    <w:rsid w:val="003B7D4D"/>
    <w:rsid w:val="003C1A51"/>
    <w:rsid w:val="003C2019"/>
    <w:rsid w:val="003C7D75"/>
    <w:rsid w:val="003D13BF"/>
    <w:rsid w:val="003E1DA5"/>
    <w:rsid w:val="003E55AC"/>
    <w:rsid w:val="00400F78"/>
    <w:rsid w:val="004167A6"/>
    <w:rsid w:val="00426D40"/>
    <w:rsid w:val="00433B07"/>
    <w:rsid w:val="00435B83"/>
    <w:rsid w:val="00436E8B"/>
    <w:rsid w:val="00442C38"/>
    <w:rsid w:val="0045198D"/>
    <w:rsid w:val="00457825"/>
    <w:rsid w:val="00464440"/>
    <w:rsid w:val="00476DF6"/>
    <w:rsid w:val="0048332D"/>
    <w:rsid w:val="00484F8C"/>
    <w:rsid w:val="00495332"/>
    <w:rsid w:val="004A2FE1"/>
    <w:rsid w:val="004B074F"/>
    <w:rsid w:val="004B3E35"/>
    <w:rsid w:val="004B3F19"/>
    <w:rsid w:val="004C0C7B"/>
    <w:rsid w:val="004C18C9"/>
    <w:rsid w:val="004C4E44"/>
    <w:rsid w:val="004C7B40"/>
    <w:rsid w:val="004D3B49"/>
    <w:rsid w:val="004D437C"/>
    <w:rsid w:val="004E1C77"/>
    <w:rsid w:val="004E7DFF"/>
    <w:rsid w:val="004F1F98"/>
    <w:rsid w:val="004F6949"/>
    <w:rsid w:val="005014AE"/>
    <w:rsid w:val="005059A5"/>
    <w:rsid w:val="005145B9"/>
    <w:rsid w:val="005227D2"/>
    <w:rsid w:val="00524E9F"/>
    <w:rsid w:val="00530405"/>
    <w:rsid w:val="00531155"/>
    <w:rsid w:val="00544898"/>
    <w:rsid w:val="005627FA"/>
    <w:rsid w:val="0058378D"/>
    <w:rsid w:val="005849D8"/>
    <w:rsid w:val="00585479"/>
    <w:rsid w:val="00587BD1"/>
    <w:rsid w:val="005965E4"/>
    <w:rsid w:val="005B57C5"/>
    <w:rsid w:val="005C04AF"/>
    <w:rsid w:val="005C2927"/>
    <w:rsid w:val="005C4C4F"/>
    <w:rsid w:val="005E0EE3"/>
    <w:rsid w:val="005E151F"/>
    <w:rsid w:val="005E21B2"/>
    <w:rsid w:val="005E4D18"/>
    <w:rsid w:val="005F436F"/>
    <w:rsid w:val="005F4BD0"/>
    <w:rsid w:val="005F67D5"/>
    <w:rsid w:val="005F7632"/>
    <w:rsid w:val="006026AC"/>
    <w:rsid w:val="00607A6E"/>
    <w:rsid w:val="00612BAE"/>
    <w:rsid w:val="0062477D"/>
    <w:rsid w:val="00627640"/>
    <w:rsid w:val="00631B76"/>
    <w:rsid w:val="00640D9F"/>
    <w:rsid w:val="0064120D"/>
    <w:rsid w:val="00653622"/>
    <w:rsid w:val="00655710"/>
    <w:rsid w:val="00666351"/>
    <w:rsid w:val="00667AA0"/>
    <w:rsid w:val="00670162"/>
    <w:rsid w:val="00696021"/>
    <w:rsid w:val="006A53FE"/>
    <w:rsid w:val="006B783A"/>
    <w:rsid w:val="006C5DBD"/>
    <w:rsid w:val="006C781C"/>
    <w:rsid w:val="006D2F2F"/>
    <w:rsid w:val="006E16E4"/>
    <w:rsid w:val="006E2291"/>
    <w:rsid w:val="006F29A9"/>
    <w:rsid w:val="006F35D2"/>
    <w:rsid w:val="00715176"/>
    <w:rsid w:val="00723B41"/>
    <w:rsid w:val="00724F3D"/>
    <w:rsid w:val="00727EFE"/>
    <w:rsid w:val="007301DE"/>
    <w:rsid w:val="00730BFB"/>
    <w:rsid w:val="00731733"/>
    <w:rsid w:val="00732BCA"/>
    <w:rsid w:val="00751F86"/>
    <w:rsid w:val="00757350"/>
    <w:rsid w:val="00757E01"/>
    <w:rsid w:val="0078737F"/>
    <w:rsid w:val="007A7C07"/>
    <w:rsid w:val="007B5FD9"/>
    <w:rsid w:val="007D273F"/>
    <w:rsid w:val="007D2C30"/>
    <w:rsid w:val="007D4D78"/>
    <w:rsid w:val="007E5673"/>
    <w:rsid w:val="007F033D"/>
    <w:rsid w:val="007F4D8C"/>
    <w:rsid w:val="008015B3"/>
    <w:rsid w:val="008076D3"/>
    <w:rsid w:val="00810CD9"/>
    <w:rsid w:val="00822741"/>
    <w:rsid w:val="0082325D"/>
    <w:rsid w:val="00823F2B"/>
    <w:rsid w:val="00825EF6"/>
    <w:rsid w:val="00826D7D"/>
    <w:rsid w:val="00844966"/>
    <w:rsid w:val="00844E65"/>
    <w:rsid w:val="008506B9"/>
    <w:rsid w:val="00861478"/>
    <w:rsid w:val="008617D1"/>
    <w:rsid w:val="008622EF"/>
    <w:rsid w:val="00874437"/>
    <w:rsid w:val="008774A5"/>
    <w:rsid w:val="0088028D"/>
    <w:rsid w:val="00880590"/>
    <w:rsid w:val="00880C54"/>
    <w:rsid w:val="008815CD"/>
    <w:rsid w:val="00890FA6"/>
    <w:rsid w:val="00895150"/>
    <w:rsid w:val="00896193"/>
    <w:rsid w:val="008A0297"/>
    <w:rsid w:val="008A3679"/>
    <w:rsid w:val="008B388D"/>
    <w:rsid w:val="008B58B8"/>
    <w:rsid w:val="008B669B"/>
    <w:rsid w:val="008C1B7D"/>
    <w:rsid w:val="008C65EA"/>
    <w:rsid w:val="008C7305"/>
    <w:rsid w:val="008D25DC"/>
    <w:rsid w:val="008D300D"/>
    <w:rsid w:val="008D3285"/>
    <w:rsid w:val="008F6353"/>
    <w:rsid w:val="009045CD"/>
    <w:rsid w:val="0090540A"/>
    <w:rsid w:val="00907598"/>
    <w:rsid w:val="009218E2"/>
    <w:rsid w:val="00923C83"/>
    <w:rsid w:val="00945D41"/>
    <w:rsid w:val="009469D6"/>
    <w:rsid w:val="009530E3"/>
    <w:rsid w:val="00954552"/>
    <w:rsid w:val="00955A82"/>
    <w:rsid w:val="00980DA0"/>
    <w:rsid w:val="009853AE"/>
    <w:rsid w:val="009972A0"/>
    <w:rsid w:val="00997C13"/>
    <w:rsid w:val="009A7BE1"/>
    <w:rsid w:val="009B34E1"/>
    <w:rsid w:val="009B36F7"/>
    <w:rsid w:val="009B5502"/>
    <w:rsid w:val="009C47A1"/>
    <w:rsid w:val="009C5A6B"/>
    <w:rsid w:val="009D175B"/>
    <w:rsid w:val="009E3356"/>
    <w:rsid w:val="009E3A4C"/>
    <w:rsid w:val="00A03DFE"/>
    <w:rsid w:val="00A14A74"/>
    <w:rsid w:val="00A166CB"/>
    <w:rsid w:val="00A17CF0"/>
    <w:rsid w:val="00A27A28"/>
    <w:rsid w:val="00A35467"/>
    <w:rsid w:val="00A57D77"/>
    <w:rsid w:val="00A66210"/>
    <w:rsid w:val="00A73113"/>
    <w:rsid w:val="00A81F41"/>
    <w:rsid w:val="00A830D1"/>
    <w:rsid w:val="00A92C32"/>
    <w:rsid w:val="00A94A0E"/>
    <w:rsid w:val="00AA04CE"/>
    <w:rsid w:val="00AA44FF"/>
    <w:rsid w:val="00AA4D12"/>
    <w:rsid w:val="00AA69B8"/>
    <w:rsid w:val="00AB5ED4"/>
    <w:rsid w:val="00AC6725"/>
    <w:rsid w:val="00AD430E"/>
    <w:rsid w:val="00AD68FE"/>
    <w:rsid w:val="00AD70E7"/>
    <w:rsid w:val="00AE068B"/>
    <w:rsid w:val="00AE73CD"/>
    <w:rsid w:val="00AE7E8C"/>
    <w:rsid w:val="00B04C20"/>
    <w:rsid w:val="00B12770"/>
    <w:rsid w:val="00B2113C"/>
    <w:rsid w:val="00B21460"/>
    <w:rsid w:val="00B41B5D"/>
    <w:rsid w:val="00B42E00"/>
    <w:rsid w:val="00B451D5"/>
    <w:rsid w:val="00B528EA"/>
    <w:rsid w:val="00B53816"/>
    <w:rsid w:val="00B56D24"/>
    <w:rsid w:val="00B60685"/>
    <w:rsid w:val="00B665D7"/>
    <w:rsid w:val="00B6731B"/>
    <w:rsid w:val="00B675F7"/>
    <w:rsid w:val="00B7003D"/>
    <w:rsid w:val="00B730E2"/>
    <w:rsid w:val="00B771E2"/>
    <w:rsid w:val="00B824B7"/>
    <w:rsid w:val="00B8611A"/>
    <w:rsid w:val="00BA0C29"/>
    <w:rsid w:val="00BA0C30"/>
    <w:rsid w:val="00BA2E06"/>
    <w:rsid w:val="00BA35E3"/>
    <w:rsid w:val="00BA4D88"/>
    <w:rsid w:val="00BA7544"/>
    <w:rsid w:val="00BB0534"/>
    <w:rsid w:val="00BB4610"/>
    <w:rsid w:val="00BC0187"/>
    <w:rsid w:val="00BD2405"/>
    <w:rsid w:val="00BE2FC0"/>
    <w:rsid w:val="00BF391F"/>
    <w:rsid w:val="00C076F9"/>
    <w:rsid w:val="00C16FB0"/>
    <w:rsid w:val="00C3508F"/>
    <w:rsid w:val="00C36E47"/>
    <w:rsid w:val="00C4557F"/>
    <w:rsid w:val="00C56274"/>
    <w:rsid w:val="00C56BCD"/>
    <w:rsid w:val="00C73A5B"/>
    <w:rsid w:val="00C97D21"/>
    <w:rsid w:val="00CA4B1B"/>
    <w:rsid w:val="00CA5607"/>
    <w:rsid w:val="00CA7EC6"/>
    <w:rsid w:val="00CB4A96"/>
    <w:rsid w:val="00CB6201"/>
    <w:rsid w:val="00CC48BB"/>
    <w:rsid w:val="00CC55D8"/>
    <w:rsid w:val="00CC5A39"/>
    <w:rsid w:val="00CD6509"/>
    <w:rsid w:val="00CE1B6A"/>
    <w:rsid w:val="00CE7F14"/>
    <w:rsid w:val="00CF37C5"/>
    <w:rsid w:val="00CF3F91"/>
    <w:rsid w:val="00CF4F29"/>
    <w:rsid w:val="00D01299"/>
    <w:rsid w:val="00D01F6F"/>
    <w:rsid w:val="00D03AE6"/>
    <w:rsid w:val="00D10AD8"/>
    <w:rsid w:val="00D1771A"/>
    <w:rsid w:val="00D274B8"/>
    <w:rsid w:val="00D3425B"/>
    <w:rsid w:val="00D47936"/>
    <w:rsid w:val="00D52545"/>
    <w:rsid w:val="00D53F05"/>
    <w:rsid w:val="00D578E2"/>
    <w:rsid w:val="00D57C74"/>
    <w:rsid w:val="00D62DC7"/>
    <w:rsid w:val="00D640DF"/>
    <w:rsid w:val="00D73739"/>
    <w:rsid w:val="00D7589B"/>
    <w:rsid w:val="00D7648D"/>
    <w:rsid w:val="00D81E10"/>
    <w:rsid w:val="00D82C2C"/>
    <w:rsid w:val="00D837E2"/>
    <w:rsid w:val="00D85BB9"/>
    <w:rsid w:val="00D86D05"/>
    <w:rsid w:val="00D90F99"/>
    <w:rsid w:val="00DA35FD"/>
    <w:rsid w:val="00DB6199"/>
    <w:rsid w:val="00DC0CBC"/>
    <w:rsid w:val="00DC2635"/>
    <w:rsid w:val="00DC2917"/>
    <w:rsid w:val="00DC326B"/>
    <w:rsid w:val="00DC7614"/>
    <w:rsid w:val="00DD51D0"/>
    <w:rsid w:val="00DD5B3B"/>
    <w:rsid w:val="00DF7201"/>
    <w:rsid w:val="00E12ADA"/>
    <w:rsid w:val="00E155A3"/>
    <w:rsid w:val="00E17783"/>
    <w:rsid w:val="00E26851"/>
    <w:rsid w:val="00E26BF2"/>
    <w:rsid w:val="00E327F5"/>
    <w:rsid w:val="00E354D7"/>
    <w:rsid w:val="00E404C2"/>
    <w:rsid w:val="00E53742"/>
    <w:rsid w:val="00E537A1"/>
    <w:rsid w:val="00E64EF3"/>
    <w:rsid w:val="00E675E5"/>
    <w:rsid w:val="00E717E1"/>
    <w:rsid w:val="00E87933"/>
    <w:rsid w:val="00E91794"/>
    <w:rsid w:val="00E972B0"/>
    <w:rsid w:val="00EB7295"/>
    <w:rsid w:val="00EB774E"/>
    <w:rsid w:val="00EC067E"/>
    <w:rsid w:val="00EC1D77"/>
    <w:rsid w:val="00EC60E1"/>
    <w:rsid w:val="00ED2A12"/>
    <w:rsid w:val="00ED32E2"/>
    <w:rsid w:val="00ED7558"/>
    <w:rsid w:val="00EE5EA0"/>
    <w:rsid w:val="00EE6562"/>
    <w:rsid w:val="00EE74DD"/>
    <w:rsid w:val="00F0395C"/>
    <w:rsid w:val="00F04DC8"/>
    <w:rsid w:val="00F05DE8"/>
    <w:rsid w:val="00F10AD4"/>
    <w:rsid w:val="00F27112"/>
    <w:rsid w:val="00F27B1A"/>
    <w:rsid w:val="00F7257D"/>
    <w:rsid w:val="00F73350"/>
    <w:rsid w:val="00F7392D"/>
    <w:rsid w:val="00F755F3"/>
    <w:rsid w:val="00F85404"/>
    <w:rsid w:val="00F87935"/>
    <w:rsid w:val="00F938F4"/>
    <w:rsid w:val="00F94506"/>
    <w:rsid w:val="00F962E9"/>
    <w:rsid w:val="00FA2320"/>
    <w:rsid w:val="00FA2652"/>
    <w:rsid w:val="00FA2F80"/>
    <w:rsid w:val="00FA5C51"/>
    <w:rsid w:val="00FB2453"/>
    <w:rsid w:val="00FC0E73"/>
    <w:rsid w:val="00FD0D66"/>
    <w:rsid w:val="00FD5222"/>
    <w:rsid w:val="00FE2884"/>
    <w:rsid w:val="00FF0A63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9795"/>
  <w15:docId w15:val="{BB9205DA-6616-45D8-B109-D9172A4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D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sid w:val="00435B83"/>
    <w:rPr>
      <w:color w:val="800080"/>
      <w:u w:val="single"/>
    </w:rPr>
  </w:style>
  <w:style w:type="paragraph" w:customStyle="1" w:styleId="font5">
    <w:name w:val="font5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435B8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5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435B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435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435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7F"/>
  </w:style>
  <w:style w:type="paragraph" w:styleId="Stopka">
    <w:name w:val="footer"/>
    <w:basedOn w:val="Normalny"/>
    <w:link w:val="Stopka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D7F"/>
  </w:style>
  <w:style w:type="paragraph" w:customStyle="1" w:styleId="xl63">
    <w:name w:val="xl63"/>
    <w:basedOn w:val="Normalny"/>
    <w:rsid w:val="00BE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E2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737F"/>
  </w:style>
  <w:style w:type="paragraph" w:styleId="Tytu">
    <w:name w:val="Title"/>
    <w:basedOn w:val="Normalny"/>
    <w:link w:val="TytuZnak"/>
    <w:qFormat/>
    <w:rsid w:val="007873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8737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37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8737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737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69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F6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F6949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479"/>
    <w:rPr>
      <w:b/>
      <w:bCs/>
      <w:sz w:val="20"/>
      <w:szCs w:val="20"/>
    </w:rPr>
  </w:style>
  <w:style w:type="paragraph" w:customStyle="1" w:styleId="p1">
    <w:name w:val="p1"/>
    <w:basedOn w:val="Normalny"/>
    <w:rsid w:val="0058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58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C875-97F9-4462-9D4D-688C1194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Pieczko Magdalena</dc:creator>
  <cp:lastModifiedBy>Witwicka-Kabulska Małgorzata</cp:lastModifiedBy>
  <cp:revision>3</cp:revision>
  <cp:lastPrinted>2018-05-07T09:07:00Z</cp:lastPrinted>
  <dcterms:created xsi:type="dcterms:W3CDTF">2021-09-14T11:39:00Z</dcterms:created>
  <dcterms:modified xsi:type="dcterms:W3CDTF">2021-09-15T09:12:00Z</dcterms:modified>
</cp:coreProperties>
</file>