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C0" w:rsidRDefault="00833ACA" w:rsidP="00833ACA">
      <w:pPr>
        <w:tabs>
          <w:tab w:val="left" w:pos="4200"/>
        </w:tabs>
        <w:ind w:right="-47"/>
        <w:jc w:val="right"/>
        <w:rPr>
          <w:b/>
        </w:rPr>
      </w:pPr>
      <w:bookmarkStart w:id="0" w:name="_GoBack"/>
      <w:bookmarkEnd w:id="0"/>
      <w:r w:rsidRPr="00833ACA">
        <w:rPr>
          <w:b/>
        </w:rPr>
        <w:t xml:space="preserve">załącznik nr </w:t>
      </w:r>
      <w:r w:rsidR="007C150C">
        <w:rPr>
          <w:b/>
        </w:rPr>
        <w:t>5</w:t>
      </w:r>
      <w:r w:rsidRPr="00833ACA">
        <w:rPr>
          <w:b/>
        </w:rPr>
        <w:t xml:space="preserve"> - wzór wniosku </w:t>
      </w:r>
      <w:r w:rsidR="001F69AC">
        <w:rPr>
          <w:b/>
        </w:rPr>
        <w:br/>
      </w:r>
      <w:r w:rsidRPr="00833ACA">
        <w:rPr>
          <w:b/>
        </w:rPr>
        <w:t>o wypłatę środków,</w:t>
      </w:r>
    </w:p>
    <w:p w:rsidR="001F69AC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9546"/>
        <w:gridCol w:w="7"/>
      </w:tblGrid>
      <w:tr w:rsidR="00A445C0" w:rsidTr="004618D4"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  <w:color w:val="000000"/>
              </w:rPr>
            </w:pPr>
          </w:p>
          <w:p w:rsidR="00A445C0" w:rsidRDefault="00A445C0" w:rsidP="00116BC2">
            <w:pPr>
              <w:spacing w:line="280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WNIOSEKO </w:t>
            </w:r>
            <w:r w:rsidR="00116BC2">
              <w:rPr>
                <w:rFonts w:ascii="Arial" w:hAnsi="Arial"/>
                <w:b/>
                <w:color w:val="000000"/>
              </w:rPr>
              <w:t xml:space="preserve">WYPŁATĘ ŚRODKÓW </w:t>
            </w:r>
            <w:r>
              <w:rPr>
                <w:rFonts w:ascii="Arial" w:hAnsi="Arial"/>
                <w:b/>
                <w:color w:val="000000"/>
              </w:rPr>
              <w:t>NR _____</w:t>
            </w:r>
          </w:p>
          <w:p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 FORMIE REFUNDACJI</w:t>
            </w:r>
          </w:p>
          <w:p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DO UMOWY NR…………</w:t>
            </w:r>
          </w:p>
          <w:p w:rsidR="00A445C0" w:rsidRDefault="00A445C0" w:rsidP="00E374E1">
            <w:pPr>
              <w:spacing w:line="280" w:lineRule="exact"/>
              <w:jc w:val="center"/>
              <w:rPr>
                <w:rFonts w:ascii="Arial" w:hAnsi="Arial"/>
                <w:color w:val="000000"/>
              </w:rPr>
            </w:pPr>
          </w:p>
        </w:tc>
      </w:tr>
      <w:tr w:rsidR="00A445C0" w:rsidTr="004618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5" w:type="dxa"/>
          <w:wAfter w:w="7" w:type="dxa"/>
        </w:trPr>
        <w:tc>
          <w:tcPr>
            <w:tcW w:w="9546" w:type="dxa"/>
          </w:tcPr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A: DANE WNIOSKODAWCY</w:t>
            </w:r>
          </w:p>
        </w:tc>
      </w:tr>
      <w:tr w:rsidR="00A445C0" w:rsidTr="004618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5" w:type="dxa"/>
          <w:wAfter w:w="7" w:type="dxa"/>
        </w:trPr>
        <w:tc>
          <w:tcPr>
            <w:tcW w:w="9546" w:type="dxa"/>
          </w:tcPr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Nazwa: Wojewódzki Fundusz Ochrony Środowiska</w:t>
            </w:r>
            <w:r w:rsidR="004C7DE4">
              <w:rPr>
                <w:rFonts w:ascii="Arial" w:hAnsi="Arial"/>
                <w:color w:val="000000"/>
              </w:rPr>
              <w:t xml:space="preserve"> i Gospodarki Wodnej</w:t>
            </w:r>
            <w:r>
              <w:rPr>
                <w:rFonts w:ascii="Arial" w:hAnsi="Arial"/>
                <w:color w:val="000000"/>
              </w:rPr>
              <w:t xml:space="preserve"> w ………….</w:t>
            </w:r>
            <w:r w:rsidR="004C7DE4">
              <w:rPr>
                <w:rFonts w:ascii="Arial" w:hAnsi="Arial"/>
                <w:color w:val="000000"/>
              </w:rPr>
              <w:br/>
              <w:t>……………………………………………………………………………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Kod pocztowy:                                                                            Miejscowość: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Osoba kontaktowa 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</w:tr>
    </w:tbl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</w:p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Tr="00E374E1">
        <w:trPr>
          <w:trHeight w:val="565"/>
        </w:trPr>
        <w:tc>
          <w:tcPr>
            <w:tcW w:w="9568" w:type="dxa"/>
          </w:tcPr>
          <w:p w:rsidR="00A445C0" w:rsidRDefault="00A445C0" w:rsidP="00E374E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B. DANE IDENTYFIKACYJNE RACHUNKU BANKOWEGO WFOŚiGW</w:t>
            </w:r>
          </w:p>
          <w:p w:rsidR="00A445C0" w:rsidRDefault="00A445C0" w:rsidP="00E374E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A445C0" w:rsidTr="00E374E1">
        <w:trPr>
          <w:trHeight w:val="689"/>
        </w:trPr>
        <w:tc>
          <w:tcPr>
            <w:tcW w:w="9568" w:type="dxa"/>
          </w:tcPr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 banku: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 banku: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Kod pocztowy:                                                    Miejscowość: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Nr rachunku:                                                          </w:t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</w:p>
        </w:tc>
      </w:tr>
    </w:tbl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</w:p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A445C0" w:rsidTr="00E374E1">
        <w:tc>
          <w:tcPr>
            <w:tcW w:w="9795" w:type="dxa"/>
            <w:gridSpan w:val="3"/>
          </w:tcPr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C: WNIOSKOWANA KWOTA ŚRODKÓW Z NFOŚiGW:   </w:t>
            </w:r>
            <w:r>
              <w:rPr>
                <w:rFonts w:ascii="Arial" w:hAnsi="Arial"/>
                <w:color w:val="000000"/>
              </w:rPr>
              <w:tab/>
            </w:r>
          </w:p>
          <w:p w:rsidR="00A445C0" w:rsidRDefault="00A445C0" w:rsidP="00E374E1">
            <w:pPr>
              <w:spacing w:line="280" w:lineRule="exact"/>
              <w:rPr>
                <w:rFonts w:ascii="Arial" w:hAnsi="Arial"/>
                <w:color w:val="000000"/>
              </w:rPr>
            </w:pPr>
          </w:p>
        </w:tc>
      </w:tr>
      <w:tr w:rsidR="00A445C0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uwagi</w:t>
            </w:r>
          </w:p>
        </w:tc>
      </w:tr>
      <w:tr w:rsidR="00A445C0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  <w:color w:val="000000"/>
              </w:rPr>
            </w:pPr>
          </w:p>
        </w:tc>
      </w:tr>
    </w:tbl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</w:p>
    <w:p w:rsidR="00A445C0" w:rsidRDefault="00A445C0" w:rsidP="00A445C0">
      <w:pPr>
        <w:spacing w:line="280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Uwagi:</w:t>
      </w:r>
    </w:p>
    <w:p w:rsidR="00A445C0" w:rsidRDefault="00E62A4F" w:rsidP="00002330">
      <w:pPr>
        <w:spacing w:line="28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</w:t>
      </w:r>
      <w:r w:rsidR="001C27C1">
        <w:rPr>
          <w:rFonts w:ascii="Arial" w:hAnsi="Arial"/>
          <w:color w:val="000000"/>
        </w:rPr>
        <w:t>świadczamy</w:t>
      </w:r>
      <w:r w:rsidR="00002330">
        <w:rPr>
          <w:rFonts w:ascii="Arial" w:hAnsi="Arial"/>
          <w:color w:val="000000"/>
        </w:rPr>
        <w:t xml:space="preserve">, że </w:t>
      </w:r>
      <w:r w:rsidR="00DA0C27">
        <w:rPr>
          <w:rFonts w:ascii="Arial" w:hAnsi="Arial"/>
          <w:color w:val="000000"/>
        </w:rPr>
        <w:t xml:space="preserve">wskazana kwota dofinansowania ze środków NFOŚiGW mieści się </w:t>
      </w:r>
      <w:r>
        <w:rPr>
          <w:rFonts w:ascii="Arial" w:hAnsi="Arial"/>
          <w:color w:val="000000"/>
        </w:rPr>
        <w:br/>
      </w:r>
      <w:r w:rsidR="00DA0C27">
        <w:rPr>
          <w:rFonts w:ascii="Arial" w:hAnsi="Arial"/>
          <w:color w:val="000000"/>
        </w:rPr>
        <w:t>w kosztach kwalifikowanych Przedsięwzięć</w:t>
      </w:r>
      <w:r>
        <w:rPr>
          <w:rFonts w:ascii="Arial" w:hAnsi="Arial"/>
          <w:color w:val="000000"/>
        </w:rPr>
        <w:t>,</w:t>
      </w:r>
      <w:r w:rsidR="00DA0C27">
        <w:rPr>
          <w:rFonts w:ascii="Arial" w:hAnsi="Arial"/>
          <w:color w:val="000000"/>
        </w:rPr>
        <w:t xml:space="preserve"> a </w:t>
      </w:r>
      <w:r w:rsidR="00897CB8">
        <w:rPr>
          <w:rFonts w:ascii="Arial" w:hAnsi="Arial"/>
          <w:color w:val="000000"/>
        </w:rPr>
        <w:t xml:space="preserve">koszty przedsięwzięcia wykazane </w:t>
      </w:r>
      <w:r>
        <w:rPr>
          <w:rFonts w:ascii="Arial" w:hAnsi="Arial"/>
          <w:color w:val="000000"/>
        </w:rPr>
        <w:br/>
      </w:r>
      <w:r w:rsidR="00897CB8">
        <w:rPr>
          <w:rFonts w:ascii="Arial" w:hAnsi="Arial"/>
          <w:color w:val="000000"/>
        </w:rPr>
        <w:t xml:space="preserve">w niniejszym wniosku </w:t>
      </w:r>
      <w:r w:rsidR="004E2945">
        <w:rPr>
          <w:rFonts w:ascii="Arial" w:hAnsi="Arial"/>
          <w:color w:val="000000"/>
        </w:rPr>
        <w:t xml:space="preserve">o wypłatę środków </w:t>
      </w:r>
      <w:r w:rsidR="00A949C8">
        <w:rPr>
          <w:rFonts w:ascii="Arial" w:hAnsi="Arial"/>
          <w:color w:val="000000"/>
        </w:rPr>
        <w:t xml:space="preserve">zostały </w:t>
      </w:r>
      <w:r w:rsidR="007C150C">
        <w:rPr>
          <w:rFonts w:ascii="Arial" w:hAnsi="Arial"/>
          <w:color w:val="000000"/>
        </w:rPr>
        <w:t xml:space="preserve">rozliczone </w:t>
      </w:r>
      <w:r w:rsidR="00897CB8">
        <w:rPr>
          <w:rFonts w:ascii="Arial" w:hAnsi="Arial"/>
          <w:color w:val="000000"/>
        </w:rPr>
        <w:t xml:space="preserve">przez </w:t>
      </w:r>
      <w:r w:rsidR="001B3022">
        <w:rPr>
          <w:rFonts w:ascii="Arial" w:hAnsi="Arial"/>
          <w:color w:val="000000"/>
        </w:rPr>
        <w:t>Wojewódzki Fundusz Ochrony Środowiska i Gospodarki Wodnej</w:t>
      </w:r>
      <w:r w:rsidR="00002330">
        <w:rPr>
          <w:rFonts w:ascii="Arial" w:hAnsi="Arial"/>
          <w:color w:val="000000"/>
        </w:rPr>
        <w:t xml:space="preserve">. </w:t>
      </w:r>
    </w:p>
    <w:p w:rsidR="00A445C0" w:rsidRDefault="00A445C0" w:rsidP="00A445C0">
      <w:pPr>
        <w:spacing w:line="280" w:lineRule="exact"/>
        <w:jc w:val="center"/>
        <w:rPr>
          <w:rFonts w:ascii="Arial" w:hAnsi="Arial"/>
          <w:color w:val="000000"/>
        </w:rPr>
      </w:pPr>
    </w:p>
    <w:p w:rsidR="00A445C0" w:rsidRDefault="00A445C0" w:rsidP="00A445C0">
      <w:pPr>
        <w:spacing w:line="280" w:lineRule="exact"/>
        <w:jc w:val="center"/>
        <w:rPr>
          <w:rFonts w:ascii="Arial" w:hAnsi="Arial"/>
          <w:color w:val="000000"/>
        </w:rPr>
      </w:pPr>
    </w:p>
    <w:p w:rsidR="00A445C0" w:rsidRDefault="00A445C0" w:rsidP="00A445C0">
      <w:pPr>
        <w:spacing w:line="280" w:lineRule="exact"/>
        <w:jc w:val="center"/>
        <w:rPr>
          <w:rFonts w:ascii="Arial" w:hAnsi="Arial"/>
          <w:color w:val="000000"/>
        </w:rPr>
      </w:pPr>
    </w:p>
    <w:p w:rsidR="00A445C0" w:rsidRDefault="00A445C0" w:rsidP="00A445C0">
      <w:pPr>
        <w:ind w:right="-45"/>
      </w:pPr>
    </w:p>
    <w:p w:rsidR="00A445C0" w:rsidRDefault="00A445C0" w:rsidP="00A445C0">
      <w:pPr>
        <w:spacing w:line="28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Data:                                                                  Podpisy osób </w:t>
      </w:r>
    </w:p>
    <w:p w:rsidR="004618D4" w:rsidRDefault="00A445C0" w:rsidP="00A445C0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uprawnionych do reprezentacji    </w:t>
      </w:r>
    </w:p>
    <w:p w:rsidR="004618D4" w:rsidRDefault="004618D4" w:rsidP="004618D4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</w:p>
    <w:p w:rsidR="004618D4" w:rsidRDefault="004618D4" w:rsidP="004618D4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</w:p>
    <w:p w:rsidR="00E62A4F" w:rsidRDefault="00E62A4F" w:rsidP="004618D4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</w:p>
    <w:p w:rsidR="004618D4" w:rsidRDefault="004618D4" w:rsidP="004618D4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</w:p>
    <w:p w:rsidR="004618D4" w:rsidRDefault="004618D4" w:rsidP="004618D4">
      <w:pPr>
        <w:spacing w:line="280" w:lineRule="exact"/>
        <w:ind w:left="4860" w:hanging="52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Załącznik:  </w:t>
      </w:r>
    </w:p>
    <w:p w:rsidR="004618D4" w:rsidRDefault="004618D4" w:rsidP="00C16C2A">
      <w:pPr>
        <w:spacing w:line="280" w:lineRule="exact"/>
        <w:ind w:left="4860" w:hanging="5220"/>
        <w:rPr>
          <w:rFonts w:ascii="Arial" w:hAnsi="Arial"/>
          <w:color w:val="000000"/>
        </w:rPr>
        <w:sectPr w:rsidR="004618D4" w:rsidSect="001F69AC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color w:val="000000"/>
        </w:rPr>
        <w:t xml:space="preserve">Lista przedsięwzięć finansowanych z udziałem środków NFOŚiGW </w:t>
      </w:r>
    </w:p>
    <w:p w:rsidR="004618D4" w:rsidRPr="00E52415" w:rsidRDefault="004618D4" w:rsidP="00777D5F">
      <w:pPr>
        <w:spacing w:line="280" w:lineRule="exact"/>
        <w:ind w:left="4860" w:hanging="5220"/>
        <w:jc w:val="right"/>
      </w:pPr>
      <w:r w:rsidRPr="00E52415">
        <w:lastRenderedPageBreak/>
        <w:t>Załącznik do wniosku o wypłatę środków nr ………….</w:t>
      </w:r>
    </w:p>
    <w:p w:rsidR="004618D4" w:rsidRDefault="004618D4" w:rsidP="00A445C0">
      <w:pPr>
        <w:jc w:val="center"/>
        <w:rPr>
          <w:b/>
        </w:rPr>
      </w:pPr>
    </w:p>
    <w:p w:rsidR="00A445C0" w:rsidRPr="004E11A5" w:rsidRDefault="00A445C0" w:rsidP="00A445C0">
      <w:pPr>
        <w:jc w:val="center"/>
        <w:rPr>
          <w:b/>
        </w:rPr>
      </w:pPr>
      <w:r w:rsidRPr="004E11A5">
        <w:rPr>
          <w:b/>
        </w:rPr>
        <w:t xml:space="preserve">Lista przedsięwzięć finansowanych </w:t>
      </w:r>
      <w:r>
        <w:rPr>
          <w:b/>
        </w:rPr>
        <w:t>z</w:t>
      </w:r>
      <w:r w:rsidRPr="004E11A5">
        <w:rPr>
          <w:b/>
        </w:rPr>
        <w:t xml:space="preserve"> udziałem środków NFOŚiGW</w:t>
      </w:r>
    </w:p>
    <w:p w:rsidR="00A445C0" w:rsidRPr="004E11A5" w:rsidRDefault="00A445C0" w:rsidP="00A445C0">
      <w:pPr>
        <w:jc w:val="center"/>
        <w:rPr>
          <w:b/>
        </w:rPr>
      </w:pPr>
    </w:p>
    <w:p w:rsidR="00A445C0" w:rsidRDefault="00A445C0" w:rsidP="00A445C0">
      <w:pPr>
        <w:rPr>
          <w:sz w:val="22"/>
          <w:szCs w:val="22"/>
        </w:rPr>
      </w:pPr>
    </w:p>
    <w:tbl>
      <w:tblPr>
        <w:tblpPr w:leftFromText="141" w:rightFromText="141" w:vertAnchor="text" w:horzAnchor="page" w:tblpX="120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195"/>
        <w:gridCol w:w="1027"/>
        <w:gridCol w:w="1218"/>
        <w:gridCol w:w="1196"/>
        <w:gridCol w:w="1147"/>
        <w:gridCol w:w="1418"/>
        <w:gridCol w:w="1410"/>
        <w:gridCol w:w="1219"/>
        <w:gridCol w:w="1364"/>
        <w:gridCol w:w="1051"/>
        <w:gridCol w:w="1052"/>
        <w:gridCol w:w="1238"/>
      </w:tblGrid>
      <w:tr w:rsidR="00E63568" w:rsidRPr="004E11A5" w:rsidTr="00E63568">
        <w:trPr>
          <w:trHeight w:val="1170"/>
        </w:trPr>
        <w:tc>
          <w:tcPr>
            <w:tcW w:w="501" w:type="dxa"/>
            <w:vMerge w:val="restart"/>
            <w:vAlign w:val="center"/>
          </w:tcPr>
          <w:p w:rsidR="00E63568" w:rsidRPr="007C17E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L.P.</w:t>
            </w:r>
          </w:p>
        </w:tc>
        <w:tc>
          <w:tcPr>
            <w:tcW w:w="1195" w:type="dxa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Nazwa przedsięwzięcia</w:t>
            </w:r>
          </w:p>
        </w:tc>
        <w:tc>
          <w:tcPr>
            <w:tcW w:w="1027" w:type="dxa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Beneficjent</w:t>
            </w:r>
          </w:p>
          <w:p w:rsidR="00E63568" w:rsidRPr="007C17E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Kwota kosztów kwalifikowanych przedsięwzięcia</w:t>
            </w:r>
          </w:p>
        </w:tc>
        <w:tc>
          <w:tcPr>
            <w:tcW w:w="1196" w:type="dxa"/>
            <w:vMerge w:val="restart"/>
            <w:vAlign w:val="center"/>
          </w:tcPr>
          <w:p w:rsidR="00E63568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 xml:space="preserve">Kwota dofinansowania w formie </w:t>
            </w:r>
            <w:r>
              <w:rPr>
                <w:sz w:val="22"/>
                <w:szCs w:val="22"/>
                <w:vertAlign w:val="subscript"/>
              </w:rPr>
              <w:t>pożyczki</w:t>
            </w:r>
          </w:p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(środki NFOŚiGW)</w:t>
            </w:r>
          </w:p>
        </w:tc>
        <w:tc>
          <w:tcPr>
            <w:tcW w:w="1147" w:type="dxa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Źródło finansowania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828" w:type="dxa"/>
            <w:gridSpan w:val="2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Kwota dofinansowania ze środków NFOŚiGW w ramach wnioskowanej płatności</w:t>
            </w:r>
          </w:p>
        </w:tc>
        <w:tc>
          <w:tcPr>
            <w:tcW w:w="1219" w:type="dxa"/>
            <w:vAlign w:val="center"/>
          </w:tcPr>
          <w:p w:rsidR="00E63568" w:rsidRDefault="00E63568" w:rsidP="00E6356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Zaawansowanie rzeczowe przedsięwzięcia</w:t>
            </w:r>
          </w:p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[%]</w:t>
            </w:r>
          </w:p>
        </w:tc>
        <w:tc>
          <w:tcPr>
            <w:tcW w:w="3467" w:type="dxa"/>
            <w:gridSpan w:val="3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E</w:t>
            </w:r>
            <w:r w:rsidRPr="007C17E1">
              <w:rPr>
                <w:sz w:val="22"/>
                <w:szCs w:val="22"/>
                <w:vertAlign w:val="subscript"/>
              </w:rPr>
              <w:t>fekt ekologiczny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 w:rsidRPr="007C17E1">
              <w:rPr>
                <w:sz w:val="22"/>
                <w:szCs w:val="22"/>
                <w:vertAlign w:val="subscript"/>
              </w:rPr>
              <w:t>:</w:t>
            </w:r>
          </w:p>
        </w:tc>
        <w:tc>
          <w:tcPr>
            <w:tcW w:w="1238" w:type="dxa"/>
            <w:vMerge w:val="restart"/>
            <w:vAlign w:val="center"/>
          </w:tcPr>
          <w:p w:rsidR="00E63568" w:rsidRPr="007C17E1" w:rsidRDefault="00E63568" w:rsidP="00E63568">
            <w:pPr>
              <w:jc w:val="center"/>
              <w:rPr>
                <w:vertAlign w:val="subscript"/>
              </w:rPr>
            </w:pPr>
            <w:r w:rsidRPr="007C17E1">
              <w:rPr>
                <w:sz w:val="22"/>
                <w:szCs w:val="22"/>
                <w:vertAlign w:val="subscript"/>
              </w:rPr>
              <w:t>Termin zakończenia realizacji przedsięwzięcia i osiągnięcia efektu ekologicznego i rzeczowego</w:t>
            </w:r>
            <w:r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</w:tr>
      <w:tr w:rsidR="00E63568" w:rsidRPr="004E11A5" w:rsidTr="00E63568">
        <w:trPr>
          <w:trHeight w:val="590"/>
        </w:trPr>
        <w:tc>
          <w:tcPr>
            <w:tcW w:w="501" w:type="dxa"/>
            <w:vMerge/>
            <w:vAlign w:val="center"/>
          </w:tcPr>
          <w:p w:rsidR="00E63568" w:rsidRPr="00902C11" w:rsidRDefault="00E63568" w:rsidP="00E63568">
            <w:pPr>
              <w:spacing w:line="360" w:lineRule="auto"/>
              <w:jc w:val="center"/>
              <w:rPr>
                <w:b/>
                <w:vertAlign w:val="subscript"/>
              </w:rPr>
            </w:pPr>
          </w:p>
        </w:tc>
        <w:tc>
          <w:tcPr>
            <w:tcW w:w="1195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27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18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96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Na pokrycie kosztów realizacji inwestycji i zakupy inwestycyjne</w:t>
            </w:r>
          </w:p>
        </w:tc>
        <w:tc>
          <w:tcPr>
            <w:tcW w:w="1410" w:type="dxa"/>
            <w:vMerge w:val="restart"/>
            <w:vAlign w:val="center"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 xml:space="preserve">Na pokrycie kosztów realizacji zadań bieżących  (zadania wymienione </w:t>
            </w:r>
            <w:r>
              <w:rPr>
                <w:sz w:val="22"/>
                <w:szCs w:val="22"/>
                <w:vertAlign w:val="subscript"/>
              </w:rPr>
              <w:t xml:space="preserve">w </w:t>
            </w:r>
            <w:r w:rsidRPr="003C3FF1">
              <w:rPr>
                <w:sz w:val="22"/>
                <w:szCs w:val="22"/>
                <w:vertAlign w:val="subscript"/>
              </w:rPr>
              <w:t>program</w:t>
            </w:r>
            <w:r>
              <w:rPr>
                <w:sz w:val="22"/>
                <w:szCs w:val="22"/>
                <w:vertAlign w:val="subscript"/>
              </w:rPr>
              <w:t>ie</w:t>
            </w:r>
            <w:r w:rsidRPr="003C3FF1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19" w:type="dxa"/>
            <w:vMerge w:val="restart"/>
            <w:vAlign w:val="center"/>
          </w:tcPr>
          <w:p w:rsidR="00E63568" w:rsidRPr="00E33AC6" w:rsidRDefault="00E63568" w:rsidP="00E6356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Zaawansowanie finansowe przedsięwzięcia [%]</w:t>
            </w:r>
          </w:p>
        </w:tc>
        <w:tc>
          <w:tcPr>
            <w:tcW w:w="3467" w:type="dxa"/>
            <w:gridSpan w:val="3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37217B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</w:tr>
      <w:tr w:rsidR="00E63568" w:rsidRPr="004E11A5" w:rsidTr="00E63568">
        <w:trPr>
          <w:trHeight w:val="590"/>
        </w:trPr>
        <w:tc>
          <w:tcPr>
            <w:tcW w:w="501" w:type="dxa"/>
            <w:vMerge/>
            <w:vAlign w:val="center"/>
          </w:tcPr>
          <w:p w:rsidR="00E63568" w:rsidRPr="00902C11" w:rsidRDefault="00E63568" w:rsidP="00E63568">
            <w:pPr>
              <w:spacing w:line="360" w:lineRule="auto"/>
              <w:jc w:val="center"/>
              <w:rPr>
                <w:b/>
                <w:vertAlign w:val="subscript"/>
              </w:rPr>
            </w:pPr>
          </w:p>
        </w:tc>
        <w:tc>
          <w:tcPr>
            <w:tcW w:w="1195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27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218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96" w:type="dxa"/>
            <w:vMerge/>
            <w:vAlign w:val="center"/>
          </w:tcPr>
          <w:p w:rsidR="00E63568" w:rsidRPr="00902C11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vMerge/>
            <w:vAlign w:val="center"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</w:p>
        </w:tc>
        <w:tc>
          <w:tcPr>
            <w:tcW w:w="1410" w:type="dxa"/>
            <w:vMerge/>
            <w:vAlign w:val="center"/>
          </w:tcPr>
          <w:p w:rsidR="00E63568" w:rsidRPr="003C3FF1" w:rsidRDefault="00E63568" w:rsidP="00E63568">
            <w:pPr>
              <w:jc w:val="center"/>
              <w:rPr>
                <w:vertAlign w:val="subscript"/>
              </w:rPr>
            </w:pPr>
          </w:p>
        </w:tc>
        <w:tc>
          <w:tcPr>
            <w:tcW w:w="1219" w:type="dxa"/>
            <w:vMerge/>
            <w:vAlign w:val="center"/>
          </w:tcPr>
          <w:p w:rsidR="00E63568" w:rsidRDefault="00E63568" w:rsidP="00E63568">
            <w:pPr>
              <w:jc w:val="center"/>
              <w:rPr>
                <w:vertAlign w:val="subscript"/>
              </w:rPr>
            </w:pPr>
          </w:p>
        </w:tc>
        <w:tc>
          <w:tcPr>
            <w:tcW w:w="1364" w:type="dxa"/>
            <w:vAlign w:val="center"/>
          </w:tcPr>
          <w:p w:rsidR="00E63568" w:rsidRPr="00D621DF" w:rsidRDefault="00E63568" w:rsidP="00E63568">
            <w:pPr>
              <w:jc w:val="center"/>
              <w:rPr>
                <w:vertAlign w:val="subscript"/>
              </w:rPr>
            </w:pPr>
            <w:r w:rsidRPr="00D621DF">
              <w:rPr>
                <w:sz w:val="22"/>
                <w:szCs w:val="22"/>
                <w:vertAlign w:val="subscript"/>
              </w:rPr>
              <w:t>Nazwa</w:t>
            </w:r>
            <w:r>
              <w:rPr>
                <w:sz w:val="22"/>
                <w:szCs w:val="22"/>
                <w:vertAlign w:val="subscript"/>
              </w:rPr>
              <w:t xml:space="preserve"> efektu</w:t>
            </w:r>
          </w:p>
        </w:tc>
        <w:tc>
          <w:tcPr>
            <w:tcW w:w="1051" w:type="dxa"/>
            <w:vAlign w:val="center"/>
          </w:tcPr>
          <w:p w:rsidR="00E63568" w:rsidRPr="00D621DF" w:rsidRDefault="00E63568" w:rsidP="00E63568">
            <w:pPr>
              <w:jc w:val="center"/>
              <w:rPr>
                <w:vertAlign w:val="subscript"/>
              </w:rPr>
            </w:pPr>
            <w:r w:rsidRPr="00D621DF">
              <w:rPr>
                <w:sz w:val="22"/>
                <w:szCs w:val="22"/>
                <w:vertAlign w:val="subscript"/>
              </w:rPr>
              <w:t>Jednostka</w:t>
            </w:r>
          </w:p>
        </w:tc>
        <w:tc>
          <w:tcPr>
            <w:tcW w:w="1052" w:type="dxa"/>
            <w:vAlign w:val="center"/>
          </w:tcPr>
          <w:p w:rsidR="00E63568" w:rsidRPr="00D621DF" w:rsidRDefault="00E63568" w:rsidP="00E63568">
            <w:pPr>
              <w:jc w:val="center"/>
              <w:rPr>
                <w:vertAlign w:val="subscript"/>
              </w:rPr>
            </w:pPr>
            <w:r w:rsidRPr="00D621DF">
              <w:rPr>
                <w:sz w:val="22"/>
                <w:szCs w:val="22"/>
                <w:vertAlign w:val="subscript"/>
              </w:rPr>
              <w:t>Wskaźnik</w:t>
            </w:r>
          </w:p>
        </w:tc>
        <w:tc>
          <w:tcPr>
            <w:tcW w:w="1238" w:type="dxa"/>
            <w:vMerge/>
          </w:tcPr>
          <w:p w:rsidR="00E63568" w:rsidRPr="0037217B" w:rsidRDefault="00E63568" w:rsidP="00E63568">
            <w:pPr>
              <w:jc w:val="center"/>
              <w:rPr>
                <w:b/>
                <w:vertAlign w:val="subscript"/>
              </w:rPr>
            </w:pPr>
          </w:p>
        </w:tc>
      </w:tr>
      <w:tr w:rsidR="00E63568" w:rsidRPr="004E11A5" w:rsidTr="00E63568">
        <w:trPr>
          <w:trHeight w:val="226"/>
        </w:trPr>
        <w:tc>
          <w:tcPr>
            <w:tcW w:w="501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95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27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8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96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147" w:type="dxa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418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410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219" w:type="dxa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364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51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052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238" w:type="dxa"/>
          </w:tcPr>
          <w:p w:rsidR="00E63568" w:rsidRPr="003C3FF1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 w:rsidRPr="003C3FF1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 w:val="restart"/>
            <w:vAlign w:val="center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1.</w:t>
            </w:r>
          </w:p>
        </w:tc>
        <w:tc>
          <w:tcPr>
            <w:tcW w:w="1195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 w:val="restart"/>
            <w:vAlign w:val="center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2.</w:t>
            </w:r>
          </w:p>
        </w:tc>
        <w:tc>
          <w:tcPr>
            <w:tcW w:w="1195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 w:val="restart"/>
            <w:vAlign w:val="center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lastRenderedPageBreak/>
              <w:t>3.</w:t>
            </w:r>
          </w:p>
        </w:tc>
        <w:tc>
          <w:tcPr>
            <w:tcW w:w="1195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 w:val="restart"/>
            <w:vAlign w:val="center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4.</w:t>
            </w:r>
          </w:p>
        </w:tc>
        <w:tc>
          <w:tcPr>
            <w:tcW w:w="1195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 w:val="restart"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  <w:vAlign w:val="center"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A97582" w:rsidRDefault="00E63568" w:rsidP="00E63568">
            <w:pPr>
              <w:spacing w:line="360" w:lineRule="auto"/>
              <w:jc w:val="center"/>
              <w:rPr>
                <w:i/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 w:val="restart"/>
            <w:vAlign w:val="center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5.</w:t>
            </w:r>
          </w:p>
        </w:tc>
        <w:tc>
          <w:tcPr>
            <w:tcW w:w="1195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0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9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 w:val="restart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E63568" w:rsidRPr="004E11A5" w:rsidTr="00E63568">
        <w:trPr>
          <w:trHeight w:val="561"/>
        </w:trPr>
        <w:tc>
          <w:tcPr>
            <w:tcW w:w="501" w:type="dxa"/>
            <w:vMerge/>
          </w:tcPr>
          <w:p w:rsidR="00E63568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5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2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96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47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410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19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64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1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52" w:type="dxa"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38" w:type="dxa"/>
            <w:vMerge/>
          </w:tcPr>
          <w:p w:rsidR="00E63568" w:rsidRPr="004E11A5" w:rsidRDefault="00E63568" w:rsidP="00E63568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</w:tbl>
    <w:p w:rsidR="00A445C0" w:rsidRPr="004E11A5" w:rsidRDefault="00A445C0" w:rsidP="00A445C0">
      <w:pPr>
        <w:rPr>
          <w:sz w:val="22"/>
          <w:szCs w:val="22"/>
        </w:rPr>
      </w:pPr>
    </w:p>
    <w:p w:rsidR="00A445C0" w:rsidRDefault="00A445C0" w:rsidP="00A445C0">
      <w:pPr>
        <w:spacing w:line="360" w:lineRule="auto"/>
        <w:jc w:val="center"/>
        <w:rPr>
          <w:sz w:val="22"/>
          <w:szCs w:val="22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  <w:color w:val="000000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  <w:color w:val="000000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  <w:color w:val="000000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  <w:color w:val="000000"/>
        </w:rPr>
      </w:pPr>
    </w:p>
    <w:p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  <w:color w:val="000000"/>
        </w:rPr>
      </w:pPr>
    </w:p>
    <w:p w:rsidR="0032333D" w:rsidRDefault="00A445C0" w:rsidP="00A445C0">
      <w:r w:rsidRPr="004E11A5">
        <w:rPr>
          <w:sz w:val="22"/>
          <w:szCs w:val="22"/>
        </w:rPr>
        <w:t>_______________, dnia __________ r.</w:t>
      </w:r>
      <w:r w:rsidRPr="004E11A5">
        <w:rPr>
          <w:sz w:val="22"/>
          <w:szCs w:val="22"/>
        </w:rPr>
        <w:tab/>
      </w:r>
      <w:r w:rsidRPr="004E11A5">
        <w:rPr>
          <w:sz w:val="22"/>
          <w:szCs w:val="22"/>
        </w:rPr>
        <w:tab/>
      </w:r>
      <w:r w:rsidRPr="004E11A5">
        <w:rPr>
          <w:sz w:val="22"/>
          <w:szCs w:val="22"/>
        </w:rPr>
        <w:tab/>
      </w:r>
      <w:r w:rsidRPr="004E11A5">
        <w:rPr>
          <w:sz w:val="22"/>
          <w:szCs w:val="22"/>
        </w:rPr>
        <w:tab/>
        <w:t>______________________________</w:t>
      </w:r>
      <w:r w:rsidRPr="004E11A5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1E5FCD">
        <w:rPr>
          <w:sz w:val="22"/>
          <w:szCs w:val="22"/>
        </w:rPr>
        <w:tab/>
      </w:r>
      <w:r w:rsidR="00EB3B1E">
        <w:rPr>
          <w:sz w:val="22"/>
          <w:szCs w:val="22"/>
        </w:rPr>
        <w:t xml:space="preserve">                                             </w:t>
      </w:r>
      <w:r w:rsidR="001E5FCD" w:rsidRPr="001E5FCD">
        <w:rPr>
          <w:sz w:val="22"/>
          <w:szCs w:val="22"/>
        </w:rPr>
        <w:t>Podpisy osób</w:t>
      </w:r>
      <w:r w:rsidR="00EB3B1E">
        <w:rPr>
          <w:sz w:val="22"/>
          <w:szCs w:val="22"/>
        </w:rPr>
        <w:t xml:space="preserve"> </w:t>
      </w:r>
      <w:r w:rsidR="001E5FCD" w:rsidRPr="001E5FCD">
        <w:rPr>
          <w:sz w:val="22"/>
          <w:szCs w:val="22"/>
        </w:rPr>
        <w:t>uprawnionych do reprezentacji</w:t>
      </w:r>
    </w:p>
    <w:sectPr w:rsidR="0032333D" w:rsidSect="00D16E27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AB" w:rsidRDefault="005C7DAB">
      <w:r>
        <w:separator/>
      </w:r>
    </w:p>
  </w:endnote>
  <w:endnote w:type="continuationSeparator" w:id="0">
    <w:p w:rsidR="005C7DAB" w:rsidRDefault="005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D4" w:rsidRDefault="00360D6C">
    <w:pPr>
      <w:pStyle w:val="Stopka"/>
      <w:jc w:val="center"/>
    </w:pPr>
    <w:r>
      <w:fldChar w:fldCharType="begin"/>
    </w:r>
    <w:r w:rsidR="004618D4">
      <w:instrText xml:space="preserve"> PAGE   \* MERGEFORMAT </w:instrText>
    </w:r>
    <w:r>
      <w:fldChar w:fldCharType="separate"/>
    </w:r>
    <w:r w:rsidR="007775D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E5" w:rsidRDefault="00360D6C">
    <w:pPr>
      <w:pStyle w:val="Stopka"/>
      <w:jc w:val="center"/>
    </w:pPr>
    <w:r>
      <w:fldChar w:fldCharType="begin"/>
    </w:r>
    <w:r w:rsidR="00A445C0">
      <w:instrText xml:space="preserve"> PAGE   \* MERGEFORMAT </w:instrText>
    </w:r>
    <w:r>
      <w:fldChar w:fldCharType="separate"/>
    </w:r>
    <w:r w:rsidR="007775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AB" w:rsidRDefault="005C7DAB">
      <w:r>
        <w:separator/>
      </w:r>
    </w:p>
  </w:footnote>
  <w:footnote w:type="continuationSeparator" w:id="0">
    <w:p w:rsidR="005C7DAB" w:rsidRDefault="005C7DAB">
      <w:r>
        <w:continuationSeparator/>
      </w:r>
    </w:p>
  </w:footnote>
  <w:footnote w:id="1">
    <w:p w:rsidR="00E63568" w:rsidRDefault="00E63568">
      <w:pPr>
        <w:pStyle w:val="Tekstprzypisudolnego"/>
      </w:pPr>
      <w:r>
        <w:rPr>
          <w:rStyle w:val="Odwoanieprzypisudolnego"/>
        </w:rPr>
        <w:footnoteRef/>
      </w:r>
      <w:r w:rsidR="00DC063C" w:rsidRPr="00007B8D">
        <w:t xml:space="preserve">Należy </w:t>
      </w:r>
      <w:r w:rsidR="00DC063C">
        <w:t>wskazać właściwe źródło finansowania (</w:t>
      </w:r>
      <w:r w:rsidR="00DC063C" w:rsidRPr="00007B8D">
        <w:t>fundusz podstawow</w:t>
      </w:r>
      <w:r w:rsidR="00DC063C">
        <w:t>y</w:t>
      </w:r>
      <w:r w:rsidR="00DC063C" w:rsidRPr="00007B8D">
        <w:t>, zobowiąza</w:t>
      </w:r>
      <w:r w:rsidR="00DC063C">
        <w:t>nia</w:t>
      </w:r>
      <w:r w:rsidR="00DC063C" w:rsidRPr="00007B8D">
        <w:t xml:space="preserve"> wieloletni</w:t>
      </w:r>
      <w:r w:rsidR="00DC063C">
        <w:t xml:space="preserve">e- </w:t>
      </w:r>
      <w:r w:rsidR="00DC063C" w:rsidRPr="00007B8D">
        <w:t>OZE i efektywność energetyczna, zobowiąza</w:t>
      </w:r>
      <w:r w:rsidR="00DC063C">
        <w:t>nia</w:t>
      </w:r>
      <w:r w:rsidR="00DC063C" w:rsidRPr="00007B8D">
        <w:t xml:space="preserve"> wieloletni</w:t>
      </w:r>
      <w:r w:rsidR="00DC063C">
        <w:t xml:space="preserve">e- </w:t>
      </w:r>
      <w:r w:rsidR="00DC063C" w:rsidRPr="00007B8D">
        <w:t>gospodarka odpadami</w:t>
      </w:r>
      <w:r w:rsidR="00DC063C">
        <w:t>).</w:t>
      </w:r>
    </w:p>
  </w:footnote>
  <w:footnote w:id="2">
    <w:p w:rsidR="00E63568" w:rsidRPr="00387A28" w:rsidRDefault="00E63568">
      <w:pPr>
        <w:pStyle w:val="Tekstprzypisudolnego"/>
        <w:rPr>
          <w:sz w:val="18"/>
          <w:szCs w:val="18"/>
        </w:rPr>
      </w:pPr>
      <w:r w:rsidRPr="00387A28">
        <w:rPr>
          <w:rStyle w:val="Odwoanieprzypisudolnego"/>
          <w:sz w:val="18"/>
          <w:szCs w:val="18"/>
        </w:rPr>
        <w:footnoteRef/>
      </w:r>
      <w:r w:rsidRPr="00387A28">
        <w:rPr>
          <w:sz w:val="18"/>
          <w:szCs w:val="18"/>
        </w:rPr>
        <w:t xml:space="preserve"> W </w:t>
      </w:r>
      <w:r>
        <w:rPr>
          <w:sz w:val="18"/>
          <w:szCs w:val="18"/>
        </w:rPr>
        <w:t xml:space="preserve">przypadku przedsięwzięć </w:t>
      </w:r>
      <w:r>
        <w:t>zakończonych należy wskazać efekty osiągnięte, a w</w:t>
      </w:r>
      <w:r w:rsidRPr="00387A28">
        <w:rPr>
          <w:sz w:val="18"/>
          <w:szCs w:val="18"/>
        </w:rPr>
        <w:t xml:space="preserve"> przypadku przedsięwzięć niezakończonych efekty </w:t>
      </w:r>
      <w:r>
        <w:rPr>
          <w:sz w:val="18"/>
          <w:szCs w:val="18"/>
        </w:rPr>
        <w:t xml:space="preserve">przewidziane w umowie. </w:t>
      </w:r>
    </w:p>
  </w:footnote>
  <w:footnote w:id="3">
    <w:p w:rsidR="00E63568" w:rsidRDefault="00E63568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przedsięwzięć zakończonych należy wskazać faktyczny termin, zaś w przypadku przedsięwzięć niezakończonych termin umowny.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0"/>
    <w:rsid w:val="00002330"/>
    <w:rsid w:val="000E63BA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87646"/>
    <w:rsid w:val="002A3C9A"/>
    <w:rsid w:val="002C2B85"/>
    <w:rsid w:val="002F0F05"/>
    <w:rsid w:val="003161AF"/>
    <w:rsid w:val="0032333D"/>
    <w:rsid w:val="00324903"/>
    <w:rsid w:val="00360D6C"/>
    <w:rsid w:val="0036174E"/>
    <w:rsid w:val="0036713E"/>
    <w:rsid w:val="0037217B"/>
    <w:rsid w:val="00387A28"/>
    <w:rsid w:val="003C3FF1"/>
    <w:rsid w:val="00413BE8"/>
    <w:rsid w:val="00441188"/>
    <w:rsid w:val="00452B90"/>
    <w:rsid w:val="004618D4"/>
    <w:rsid w:val="00470790"/>
    <w:rsid w:val="004918DC"/>
    <w:rsid w:val="0049521E"/>
    <w:rsid w:val="00495E1E"/>
    <w:rsid w:val="004B06B3"/>
    <w:rsid w:val="004C0594"/>
    <w:rsid w:val="004C7DE4"/>
    <w:rsid w:val="004D0159"/>
    <w:rsid w:val="004E2945"/>
    <w:rsid w:val="004E5C8E"/>
    <w:rsid w:val="005530F6"/>
    <w:rsid w:val="00563BAE"/>
    <w:rsid w:val="00570789"/>
    <w:rsid w:val="00571ED7"/>
    <w:rsid w:val="005A455D"/>
    <w:rsid w:val="005C7DAB"/>
    <w:rsid w:val="00650910"/>
    <w:rsid w:val="006C52D8"/>
    <w:rsid w:val="007453FC"/>
    <w:rsid w:val="0075798F"/>
    <w:rsid w:val="0076627C"/>
    <w:rsid w:val="007775D9"/>
    <w:rsid w:val="00777D5F"/>
    <w:rsid w:val="007C150C"/>
    <w:rsid w:val="007C17E1"/>
    <w:rsid w:val="007C7C52"/>
    <w:rsid w:val="007D329D"/>
    <w:rsid w:val="00803087"/>
    <w:rsid w:val="00833ACA"/>
    <w:rsid w:val="00837532"/>
    <w:rsid w:val="0085220C"/>
    <w:rsid w:val="00873E07"/>
    <w:rsid w:val="00897CB8"/>
    <w:rsid w:val="008B389C"/>
    <w:rsid w:val="008B6771"/>
    <w:rsid w:val="008D571A"/>
    <w:rsid w:val="008F1E63"/>
    <w:rsid w:val="0090130F"/>
    <w:rsid w:val="00902C11"/>
    <w:rsid w:val="0094149F"/>
    <w:rsid w:val="009C2B76"/>
    <w:rsid w:val="009C510F"/>
    <w:rsid w:val="009D1545"/>
    <w:rsid w:val="00A366D9"/>
    <w:rsid w:val="00A445C0"/>
    <w:rsid w:val="00A44C28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B02D92"/>
    <w:rsid w:val="00B80364"/>
    <w:rsid w:val="00B9711A"/>
    <w:rsid w:val="00BB7B4A"/>
    <w:rsid w:val="00BD1C36"/>
    <w:rsid w:val="00C11DEC"/>
    <w:rsid w:val="00C16C2A"/>
    <w:rsid w:val="00C321C8"/>
    <w:rsid w:val="00C90105"/>
    <w:rsid w:val="00CE1B39"/>
    <w:rsid w:val="00D115EC"/>
    <w:rsid w:val="00D16E27"/>
    <w:rsid w:val="00D621DF"/>
    <w:rsid w:val="00D64FB3"/>
    <w:rsid w:val="00D86841"/>
    <w:rsid w:val="00DA0C27"/>
    <w:rsid w:val="00DA25DE"/>
    <w:rsid w:val="00DB17D0"/>
    <w:rsid w:val="00DC063C"/>
    <w:rsid w:val="00E33AC6"/>
    <w:rsid w:val="00E62A4F"/>
    <w:rsid w:val="00E63568"/>
    <w:rsid w:val="00EB3B1E"/>
    <w:rsid w:val="00EE22D3"/>
    <w:rsid w:val="00EE30CE"/>
    <w:rsid w:val="00EE4D57"/>
    <w:rsid w:val="00F14AA6"/>
    <w:rsid w:val="00FB12E8"/>
    <w:rsid w:val="00FD2DD4"/>
    <w:rsid w:val="00FE0A87"/>
    <w:rsid w:val="00FF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09ED-99B4-48FE-B9CA-641D539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33E1-79FB-47D0-A35B-6CA1520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Witkowski Grzegorz</cp:lastModifiedBy>
  <cp:revision>2</cp:revision>
  <cp:lastPrinted>2018-05-21T05:52:00Z</cp:lastPrinted>
  <dcterms:created xsi:type="dcterms:W3CDTF">2020-03-06T10:10:00Z</dcterms:created>
  <dcterms:modified xsi:type="dcterms:W3CDTF">2020-03-06T10:10:00Z</dcterms:modified>
</cp:coreProperties>
</file>