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19AC" w14:textId="77777777" w:rsidR="00F952F0" w:rsidRDefault="00F952F0" w:rsidP="00F952F0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  <w:r w:rsidRPr="007477F1">
        <w:rPr>
          <w:rFonts w:ascii="Times New Roman" w:hAnsi="Times New Roman"/>
          <w:sz w:val="18"/>
          <w:szCs w:val="18"/>
        </w:rPr>
        <w:t xml:space="preserve">Załącznik do zarządzenia Ministra </w:t>
      </w:r>
      <w:r>
        <w:rPr>
          <w:rFonts w:ascii="Times New Roman" w:hAnsi="Times New Roman"/>
          <w:sz w:val="18"/>
          <w:szCs w:val="18"/>
        </w:rPr>
        <w:t>Klimatu</w:t>
      </w:r>
      <w:r w:rsidRPr="007477F1">
        <w:rPr>
          <w:rFonts w:ascii="Times New Roman" w:hAnsi="Times New Roman"/>
          <w:sz w:val="18"/>
          <w:szCs w:val="18"/>
        </w:rPr>
        <w:t xml:space="preserve"> </w:t>
      </w:r>
    </w:p>
    <w:p w14:paraId="14A7AA29" w14:textId="77777777" w:rsidR="00F952F0" w:rsidRPr="007477F1" w:rsidRDefault="00F952F0" w:rsidP="00F952F0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  <w:r w:rsidRPr="007477F1">
        <w:rPr>
          <w:rFonts w:ascii="Times New Roman" w:hAnsi="Times New Roman"/>
          <w:sz w:val="18"/>
          <w:szCs w:val="18"/>
        </w:rPr>
        <w:t xml:space="preserve">z dnia …………………….………... </w:t>
      </w:r>
      <w:r>
        <w:rPr>
          <w:rFonts w:ascii="Times New Roman" w:hAnsi="Times New Roman"/>
          <w:sz w:val="18"/>
          <w:szCs w:val="18"/>
        </w:rPr>
        <w:t>(poz. …..)</w:t>
      </w:r>
    </w:p>
    <w:p w14:paraId="46405282" w14:textId="77777777" w:rsidR="00F952F0" w:rsidRDefault="00F952F0" w:rsidP="006B38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14:paraId="46A3EB6A" w14:textId="694F46A1" w:rsidR="006B38A8" w:rsidRDefault="00E32C41" w:rsidP="006B38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E32C41"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 wp14:anchorId="787BEA46" wp14:editId="667CFF85">
            <wp:extent cx="1486638" cy="1486638"/>
            <wp:effectExtent l="0" t="0" r="0" b="0"/>
            <wp:docPr id="1" name="Obraz 1" descr="S:\!Ogólne\00 Logo Ministerstwo Klimatu\logo\logo_ministerstwo_klimatu_fb_320x32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!Ogólne\00 Logo Ministerstwo Klimatu\logo\logo_ministerstwo_klimatu_fb_320x32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10" cy="151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8BC5" w14:textId="3F1A2913" w:rsidR="00E32C41" w:rsidRDefault="00E32C41" w:rsidP="006B38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14:paraId="69A6975D" w14:textId="77777777" w:rsidR="00E32C41" w:rsidRDefault="00E32C41" w:rsidP="006B38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14:paraId="0D45779D" w14:textId="77777777" w:rsidR="006B38A8" w:rsidRDefault="006B38A8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</w:p>
    <w:p w14:paraId="33E2C3E9" w14:textId="77777777" w:rsidR="006B38A8" w:rsidRDefault="006B38A8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</w:p>
    <w:p w14:paraId="55501EF8" w14:textId="77777777" w:rsidR="00001264" w:rsidRPr="006B38A8" w:rsidRDefault="00001264" w:rsidP="006B38A8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DC0E057" w14:textId="77777777" w:rsidR="00001264" w:rsidRPr="006B38A8" w:rsidRDefault="00001264" w:rsidP="006B38A8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A5D62B7" w14:textId="1C5A6D2E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541B48DD" w14:textId="15E5B19D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7DB9F7D" w14:textId="0F18FFD4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D1B3318" w14:textId="24EFE4EF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22E73CD" w14:textId="77777777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5EEB72C3" w14:textId="77777777" w:rsidR="004B3401" w:rsidRP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B095385" w14:textId="77777777" w:rsidR="00EF2AA9" w:rsidRPr="004B3401" w:rsidRDefault="00EF2AA9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FD61E19" w14:textId="4F4A9F4E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Wieloletni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program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współpracy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Ministra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="008A7691">
        <w:rPr>
          <w:rFonts w:ascii="Times New Roman" w:hAnsi="Times New Roman"/>
          <w:b/>
          <w:sz w:val="40"/>
          <w:szCs w:val="36"/>
        </w:rPr>
        <w:t>Klimatu</w:t>
      </w:r>
    </w:p>
    <w:p w14:paraId="444D8238" w14:textId="384C2F7D" w:rsidR="009D7753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z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organizacjami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pozarządowymi</w:t>
      </w:r>
    </w:p>
    <w:p w14:paraId="6C896FB7" w14:textId="158CEF42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oraz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podmiotami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wymienionymi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art.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3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ust.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3</w:t>
      </w:r>
    </w:p>
    <w:p w14:paraId="6F8FA35B" w14:textId="3596D179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ustawy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działalności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pożytku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publicznego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wolontariacie</w:t>
      </w:r>
    </w:p>
    <w:p w14:paraId="12948F36" w14:textId="15087FC4" w:rsidR="008B4D48" w:rsidRPr="007477F1" w:rsidRDefault="00862BE1" w:rsidP="006B38A8">
      <w:pPr>
        <w:spacing w:after="0" w:line="276" w:lineRule="auto"/>
        <w:ind w:left="-567" w:right="-567"/>
        <w:jc w:val="center"/>
        <w:rPr>
          <w:rFonts w:ascii="Times New Roman" w:hAnsi="Times New Roman"/>
          <w:b/>
          <w:i/>
          <w:sz w:val="32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na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650208">
        <w:rPr>
          <w:rFonts w:ascii="Times New Roman" w:hAnsi="Times New Roman"/>
          <w:b/>
          <w:sz w:val="40"/>
          <w:szCs w:val="36"/>
        </w:rPr>
        <w:t>lata</w:t>
      </w:r>
      <w:r w:rsidR="00672EBD" w:rsidRPr="00650208">
        <w:rPr>
          <w:rFonts w:ascii="Times New Roman" w:hAnsi="Times New Roman"/>
          <w:b/>
          <w:sz w:val="40"/>
          <w:szCs w:val="36"/>
        </w:rPr>
        <w:t xml:space="preserve"> </w:t>
      </w:r>
      <w:r w:rsidRPr="00650208">
        <w:rPr>
          <w:rFonts w:ascii="Times New Roman" w:hAnsi="Times New Roman"/>
          <w:b/>
          <w:sz w:val="40"/>
          <w:szCs w:val="36"/>
        </w:rPr>
        <w:t>20</w:t>
      </w:r>
      <w:r w:rsidR="000F5578" w:rsidRPr="00650208">
        <w:rPr>
          <w:rFonts w:ascii="Times New Roman" w:hAnsi="Times New Roman"/>
          <w:b/>
          <w:sz w:val="40"/>
          <w:szCs w:val="36"/>
        </w:rPr>
        <w:t>2</w:t>
      </w:r>
      <w:r w:rsidR="00A67721" w:rsidRPr="00650208">
        <w:rPr>
          <w:rFonts w:ascii="Times New Roman" w:hAnsi="Times New Roman"/>
          <w:b/>
          <w:sz w:val="40"/>
          <w:szCs w:val="36"/>
        </w:rPr>
        <w:t>1</w:t>
      </w:r>
      <w:r w:rsidR="000F5578" w:rsidRPr="00650208">
        <w:rPr>
          <w:rFonts w:ascii="Times New Roman" w:hAnsi="Times New Roman"/>
          <w:b/>
          <w:sz w:val="40"/>
          <w:szCs w:val="36"/>
        </w:rPr>
        <w:t>-202</w:t>
      </w:r>
      <w:r w:rsidR="00A67721" w:rsidRPr="00650208">
        <w:rPr>
          <w:rFonts w:ascii="Times New Roman" w:hAnsi="Times New Roman"/>
          <w:b/>
          <w:sz w:val="40"/>
          <w:szCs w:val="36"/>
        </w:rPr>
        <w:t>5</w:t>
      </w:r>
    </w:p>
    <w:p w14:paraId="6846CE0D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F5BB4D7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C35A06D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30586D69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A379384" w14:textId="7D5B580C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4CA03CA" w14:textId="36345CBA" w:rsidR="00984AEA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1D61D2C" w14:textId="53568859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5000CF0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DFD21A4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3004ADF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D4532FC" w14:textId="46B1B608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b/>
          <w:bCs/>
          <w:color w:val="5C5C5C"/>
          <w:sz w:val="18"/>
          <w:szCs w:val="18"/>
        </w:rPr>
        <w:t>Ministerstwo</w:t>
      </w:r>
      <w:r w:rsidR="00672EBD" w:rsidRPr="007477F1">
        <w:rPr>
          <w:rFonts w:ascii="Times New Roman" w:hAnsi="Times New Roman"/>
          <w:b/>
          <w:bCs/>
          <w:color w:val="5C5C5C"/>
          <w:sz w:val="18"/>
          <w:szCs w:val="18"/>
        </w:rPr>
        <w:t xml:space="preserve"> </w:t>
      </w:r>
      <w:r w:rsidR="008A7691">
        <w:rPr>
          <w:rFonts w:ascii="Times New Roman" w:hAnsi="Times New Roman"/>
          <w:b/>
          <w:bCs/>
          <w:color w:val="5C5C5C"/>
          <w:sz w:val="18"/>
          <w:szCs w:val="18"/>
        </w:rPr>
        <w:t>Klimatu</w:t>
      </w:r>
      <w:r w:rsidR="008A7691" w:rsidRPr="007477F1">
        <w:rPr>
          <w:rFonts w:ascii="Times New Roman" w:hAnsi="Times New Roman"/>
          <w:b/>
          <w:bCs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ul.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Wawelska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52/54,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00-922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Warszawa</w:t>
      </w:r>
    </w:p>
    <w:p w14:paraId="62C1F5EA" w14:textId="0DE9100B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color w:val="5C5C5C"/>
          <w:sz w:val="18"/>
          <w:szCs w:val="18"/>
        </w:rPr>
        <w:t>centrala: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36-92-900,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Infolinia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Ministerstwa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222-500-136,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Infolinia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dla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Obywatela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36-92-900</w:t>
      </w:r>
    </w:p>
    <w:p w14:paraId="46040253" w14:textId="2AA1340A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color w:val="5C5C5C"/>
          <w:sz w:val="18"/>
          <w:szCs w:val="18"/>
        </w:rPr>
        <w:t>info@</w:t>
      </w:r>
      <w:r w:rsidR="008A7691">
        <w:rPr>
          <w:rFonts w:ascii="Times New Roman" w:hAnsi="Times New Roman"/>
          <w:color w:val="5C5C5C"/>
          <w:sz w:val="18"/>
          <w:szCs w:val="18"/>
        </w:rPr>
        <w:t>klimat</w:t>
      </w:r>
      <w:r w:rsidRPr="007477F1">
        <w:rPr>
          <w:rFonts w:ascii="Times New Roman" w:hAnsi="Times New Roman"/>
          <w:color w:val="5C5C5C"/>
          <w:sz w:val="18"/>
          <w:szCs w:val="18"/>
        </w:rPr>
        <w:t>.gov.pl</w:t>
      </w:r>
    </w:p>
    <w:p w14:paraId="26FEB9EC" w14:textId="05563A07" w:rsidR="00F952F0" w:rsidRDefault="00F952F0" w:rsidP="00740EE2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hyperlink r:id="rId9" w:history="1">
        <w:r w:rsidRPr="00A13746">
          <w:rPr>
            <w:rStyle w:val="Hipercze"/>
            <w:rFonts w:ascii="Times New Roman" w:hAnsi="Times New Roman"/>
            <w:sz w:val="18"/>
            <w:szCs w:val="18"/>
          </w:rPr>
          <w:t>https://www.gov.pl/web/klimat</w:t>
        </w:r>
      </w:hyperlink>
    </w:p>
    <w:p w14:paraId="22DA0EB5" w14:textId="152F4CCF" w:rsidR="00B31D9D" w:rsidRPr="007477F1" w:rsidRDefault="00EF2AA9" w:rsidP="00740EE2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477F1">
        <w:rPr>
          <w:rFonts w:ascii="Times New Roman" w:hAnsi="Times New Roman"/>
          <w:sz w:val="36"/>
          <w:szCs w:val="36"/>
        </w:rPr>
        <w:br w:type="page"/>
      </w:r>
      <w:bookmarkStart w:id="1" w:name="_Toc477514704"/>
      <w:r w:rsidR="00B31D9D" w:rsidRPr="007477F1">
        <w:rPr>
          <w:rFonts w:ascii="Times New Roman" w:hAnsi="Times New Roman"/>
          <w:b/>
          <w:sz w:val="24"/>
        </w:rPr>
        <w:lastRenderedPageBreak/>
        <w:t>Spis</w:t>
      </w:r>
      <w:r w:rsidR="00672EBD" w:rsidRPr="007477F1">
        <w:rPr>
          <w:rFonts w:ascii="Times New Roman" w:hAnsi="Times New Roman"/>
          <w:b/>
          <w:sz w:val="24"/>
        </w:rPr>
        <w:t xml:space="preserve"> </w:t>
      </w:r>
      <w:r w:rsidR="00B31D9D" w:rsidRPr="007477F1">
        <w:rPr>
          <w:rFonts w:ascii="Times New Roman" w:hAnsi="Times New Roman"/>
          <w:b/>
          <w:sz w:val="24"/>
        </w:rPr>
        <w:t>treści</w:t>
      </w:r>
      <w:bookmarkEnd w:id="1"/>
    </w:p>
    <w:p w14:paraId="4986B769" w14:textId="77777777" w:rsidR="001F5CAC" w:rsidRPr="007477F1" w:rsidRDefault="001F5CAC" w:rsidP="00740EE2">
      <w:pPr>
        <w:spacing w:after="0" w:line="288" w:lineRule="auto"/>
        <w:jc w:val="center"/>
        <w:rPr>
          <w:rFonts w:ascii="Times New Roman" w:hAnsi="Times New Roman"/>
        </w:rPr>
      </w:pPr>
    </w:p>
    <w:p w14:paraId="088DF8BD" w14:textId="4F4E292B" w:rsidR="006B38A8" w:rsidRPr="006B38A8" w:rsidRDefault="00897B9A">
      <w:pPr>
        <w:pStyle w:val="Spistreci1"/>
        <w:rPr>
          <w:rFonts w:eastAsiaTheme="minorEastAsia"/>
          <w:lang w:eastAsia="pl-PL"/>
        </w:rPr>
      </w:pPr>
      <w:r w:rsidRPr="006B38A8">
        <w:fldChar w:fldCharType="begin"/>
      </w:r>
      <w:r w:rsidR="00B31D9D" w:rsidRPr="006B38A8">
        <w:instrText xml:space="preserve"> TOC \o "1-3" \h \z \u </w:instrText>
      </w:r>
      <w:r w:rsidRPr="006B38A8">
        <w:fldChar w:fldCharType="separate"/>
      </w:r>
      <w:hyperlink w:anchor="_Toc5365319" w:history="1">
        <w:r w:rsidR="006B38A8" w:rsidRPr="006B38A8">
          <w:rPr>
            <w:rStyle w:val="Hipercze"/>
          </w:rPr>
          <w:t>1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Wstęp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_Toc5365319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498C24F4" w14:textId="048E3E40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20" w:history="1">
        <w:r w:rsidR="006B38A8" w:rsidRPr="006B38A8">
          <w:rPr>
            <w:rStyle w:val="Hipercze"/>
          </w:rPr>
          <w:t>2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Cele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_Toc5365320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20728A9F" w14:textId="5FF6D8BE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21" w:history="1">
        <w:r w:rsidR="006B38A8" w:rsidRPr="006B38A8">
          <w:rPr>
            <w:rStyle w:val="Hipercze"/>
          </w:rPr>
          <w:t>3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Zasady współpracy z organizacjami pozarządowymi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_Toc5365321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653CB167" w14:textId="1BE5D368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22" w:history="1">
        <w:r w:rsidR="006B38A8" w:rsidRPr="006B38A8">
          <w:rPr>
            <w:rStyle w:val="Hipercze"/>
          </w:rPr>
          <w:t>4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Zakres przedmiotowy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_Toc5365322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3</w:t>
        </w:r>
        <w:r w:rsidR="006B38A8" w:rsidRPr="006B38A8">
          <w:rPr>
            <w:webHidden/>
          </w:rPr>
          <w:fldChar w:fldCharType="end"/>
        </w:r>
      </w:hyperlink>
    </w:p>
    <w:p w14:paraId="646EACBC" w14:textId="5AEC0336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23" w:history="1">
        <w:r w:rsidR="006B38A8" w:rsidRPr="006B38A8">
          <w:rPr>
            <w:rStyle w:val="Hipercze"/>
          </w:rPr>
          <w:t>5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Formy współpracy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_Toc5365323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4</w:t>
        </w:r>
        <w:r w:rsidR="006B38A8" w:rsidRPr="006B38A8">
          <w:rPr>
            <w:webHidden/>
          </w:rPr>
          <w:fldChar w:fldCharType="end"/>
        </w:r>
      </w:hyperlink>
    </w:p>
    <w:p w14:paraId="04E58CDB" w14:textId="2B4424EE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4" w:history="1">
        <w:r w:rsidR="006B38A8" w:rsidRPr="006B38A8">
          <w:rPr>
            <w:rStyle w:val="Hipercze"/>
            <w:rFonts w:ascii="Times New Roman" w:hAnsi="Times New Roman"/>
            <w:noProof/>
          </w:rPr>
          <w:t>5.1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Konsultacje publiczne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_Toc5365324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55957E4" w14:textId="70499107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5" w:history="1">
        <w:r w:rsidR="006B38A8" w:rsidRPr="006B38A8">
          <w:rPr>
            <w:rStyle w:val="Hipercze"/>
            <w:rFonts w:ascii="Times New Roman" w:hAnsi="Times New Roman"/>
            <w:noProof/>
          </w:rPr>
          <w:t>5.2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Wzajemne informowanie o kierunkach działań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_Toc5365325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F8DB7B7" w14:textId="514DC030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6" w:history="1">
        <w:r w:rsidR="006B38A8" w:rsidRPr="006B38A8">
          <w:rPr>
            <w:rStyle w:val="Hipercze"/>
            <w:rFonts w:ascii="Times New Roman" w:hAnsi="Times New Roman"/>
            <w:noProof/>
          </w:rPr>
          <w:t>5.3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Patronat honorowy Ministra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_Toc5365326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ACDEB47" w14:textId="70DFDE1D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7" w:history="1">
        <w:r w:rsidR="006B38A8" w:rsidRPr="006B38A8">
          <w:rPr>
            <w:rStyle w:val="Hipercze"/>
            <w:rFonts w:ascii="Times New Roman" w:hAnsi="Times New Roman"/>
            <w:noProof/>
          </w:rPr>
          <w:t>5.4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Udział przedstawicieli Ministerstwa w wydarzeniach organizowanych przez organizacje</w:t>
        </w:r>
        <w:r w:rsidR="006B38A8">
          <w:rPr>
            <w:rStyle w:val="Hipercze"/>
            <w:rFonts w:ascii="Times New Roman" w:hAnsi="Times New Roman"/>
            <w:noProof/>
          </w:rPr>
          <w:br/>
        </w:r>
        <w:r w:rsidR="006B38A8" w:rsidRPr="006B38A8">
          <w:rPr>
            <w:rStyle w:val="Hipercze"/>
            <w:rFonts w:ascii="Times New Roman" w:hAnsi="Times New Roman"/>
            <w:noProof/>
          </w:rPr>
          <w:t xml:space="preserve"> pozarządowe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_Toc5365327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8C7F01D" w14:textId="57590481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8" w:history="1">
        <w:r w:rsidR="006B38A8" w:rsidRPr="006B38A8">
          <w:rPr>
            <w:rStyle w:val="Hipercze"/>
            <w:rFonts w:ascii="Times New Roman" w:hAnsi="Times New Roman"/>
            <w:noProof/>
          </w:rPr>
          <w:t>5.5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Udział organizacji pozarządowych w przygotowywaniu wydarzeń organizowanych</w:t>
        </w:r>
        <w:r w:rsidR="006B38A8">
          <w:rPr>
            <w:rStyle w:val="Hipercze"/>
            <w:rFonts w:ascii="Times New Roman" w:hAnsi="Times New Roman"/>
            <w:noProof/>
          </w:rPr>
          <w:br/>
        </w:r>
        <w:r w:rsidR="006B38A8" w:rsidRPr="006B38A8">
          <w:rPr>
            <w:rStyle w:val="Hipercze"/>
            <w:rFonts w:ascii="Times New Roman" w:hAnsi="Times New Roman"/>
            <w:noProof/>
          </w:rPr>
          <w:t xml:space="preserve"> przez Ministerstwo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_Toc5365328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5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95362F9" w14:textId="0D0EC061" w:rsidR="006B38A8" w:rsidRPr="006B38A8" w:rsidRDefault="00375809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9" w:history="1">
        <w:r w:rsidR="006B38A8" w:rsidRPr="006B38A8">
          <w:rPr>
            <w:rStyle w:val="Hipercze"/>
            <w:rFonts w:ascii="Times New Roman" w:hAnsi="Times New Roman"/>
            <w:noProof/>
          </w:rPr>
          <w:t>5.6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Organizacja cyklicznych spotkań Ministra z organizacjami pozarządowymi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_Toc5365329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551B3B">
          <w:rPr>
            <w:rFonts w:ascii="Times New Roman" w:hAnsi="Times New Roman"/>
            <w:noProof/>
            <w:webHidden/>
          </w:rPr>
          <w:t>5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F08CD83" w14:textId="09F6F1DA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30" w:history="1">
        <w:r w:rsidR="006B38A8" w:rsidRPr="006B38A8">
          <w:rPr>
            <w:rStyle w:val="Hipercze"/>
          </w:rPr>
          <w:t>6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Sposób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_Toc5365330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5</w:t>
        </w:r>
        <w:r w:rsidR="006B38A8" w:rsidRPr="006B38A8">
          <w:rPr>
            <w:webHidden/>
          </w:rPr>
          <w:fldChar w:fldCharType="end"/>
        </w:r>
      </w:hyperlink>
    </w:p>
    <w:p w14:paraId="1FC0F960" w14:textId="61A8FCE7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31" w:history="1">
        <w:r w:rsidR="006B38A8" w:rsidRPr="006B38A8">
          <w:rPr>
            <w:rStyle w:val="Hipercze"/>
          </w:rPr>
          <w:t>7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Okres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_Toc5365331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492BA919" w14:textId="2AFB196A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32" w:history="1">
        <w:r w:rsidR="006B38A8" w:rsidRPr="006B38A8">
          <w:rPr>
            <w:rStyle w:val="Hipercze"/>
          </w:rPr>
          <w:t>8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Środki na realizację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_Toc5365332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2B02FA07" w14:textId="7E0AB5C5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33" w:history="1">
        <w:r w:rsidR="006B38A8" w:rsidRPr="006B38A8">
          <w:rPr>
            <w:rStyle w:val="Hipercze"/>
          </w:rPr>
          <w:t>9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Ocena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_Toc5365333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2C3E9F22" w14:textId="7BEC4498" w:rsidR="006B38A8" w:rsidRPr="006B38A8" w:rsidRDefault="00375809">
      <w:pPr>
        <w:pStyle w:val="Spistreci1"/>
        <w:rPr>
          <w:rFonts w:eastAsiaTheme="minorEastAsia"/>
          <w:lang w:eastAsia="pl-PL"/>
        </w:rPr>
      </w:pPr>
      <w:hyperlink w:anchor="_Toc5365334" w:history="1">
        <w:r w:rsidR="006B38A8" w:rsidRPr="006B38A8">
          <w:rPr>
            <w:rStyle w:val="Hipercze"/>
          </w:rPr>
          <w:t>10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Tworzenie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_Toc5365334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551B3B">
          <w:rPr>
            <w:webHidden/>
          </w:rPr>
          <w:t>7</w:t>
        </w:r>
        <w:r w:rsidR="006B38A8" w:rsidRPr="006B38A8">
          <w:rPr>
            <w:webHidden/>
          </w:rPr>
          <w:fldChar w:fldCharType="end"/>
        </w:r>
      </w:hyperlink>
    </w:p>
    <w:p w14:paraId="09529DD0" w14:textId="23477CDD" w:rsidR="00B31D9D" w:rsidRPr="004B3401" w:rsidRDefault="00897B9A" w:rsidP="00740EE2">
      <w:pPr>
        <w:spacing w:line="288" w:lineRule="auto"/>
        <w:rPr>
          <w:rFonts w:ascii="Times New Roman" w:hAnsi="Times New Roman"/>
        </w:rPr>
      </w:pPr>
      <w:r w:rsidRPr="006B38A8">
        <w:rPr>
          <w:rFonts w:ascii="Times New Roman" w:hAnsi="Times New Roman"/>
          <w:b/>
          <w:bCs/>
        </w:rPr>
        <w:fldChar w:fldCharType="end"/>
      </w:r>
    </w:p>
    <w:p w14:paraId="12795B3B" w14:textId="2B3432EC" w:rsidR="00475A57" w:rsidRPr="007477F1" w:rsidRDefault="00EF2AA9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r w:rsidRPr="007477F1">
        <w:rPr>
          <w:rFonts w:ascii="Times New Roman" w:hAnsi="Times New Roman"/>
        </w:rPr>
        <w:br w:type="page"/>
      </w:r>
      <w:bookmarkStart w:id="2" w:name="_Toc464475405"/>
      <w:bookmarkStart w:id="3" w:name="_Toc5365319"/>
      <w:r w:rsidR="00475A57" w:rsidRPr="007477F1">
        <w:rPr>
          <w:rFonts w:ascii="Times New Roman" w:hAnsi="Times New Roman"/>
        </w:rPr>
        <w:lastRenderedPageBreak/>
        <w:t>Wstęp</w:t>
      </w:r>
      <w:bookmarkEnd w:id="2"/>
      <w:bookmarkEnd w:id="3"/>
    </w:p>
    <w:p w14:paraId="65380C2F" w14:textId="41238EEB" w:rsidR="00C9509F" w:rsidRDefault="00241675" w:rsidP="00C9509F">
      <w:pPr>
        <w:spacing w:after="120" w:line="288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Współpraca Ministra Klimatu z organizacjami pozarządowymi obejmuje pełny zakres zadań Ministra Klimatu, wynikający z </w:t>
      </w:r>
      <w:r w:rsidR="002264BC">
        <w:rPr>
          <w:rFonts w:ascii="Times New Roman" w:hAnsi="Times New Roman"/>
        </w:rPr>
        <w:t xml:space="preserve">rozporządzenia Prezesa Rady Ministrów z dnia 20 marca 2020 r. w sprawie szczegółowego zakresu działania Ministra Klimatu (Dz. U. poz. 495). </w:t>
      </w:r>
      <w:r>
        <w:rPr>
          <w:rFonts w:ascii="Times New Roman" w:hAnsi="Times New Roman"/>
        </w:rPr>
        <w:t xml:space="preserve"> Zgodnie z je</w:t>
      </w:r>
      <w:r w:rsidR="00593854">
        <w:rPr>
          <w:rFonts w:ascii="Times New Roman" w:hAnsi="Times New Roman"/>
        </w:rPr>
        <w:t>go</w:t>
      </w:r>
      <w:r>
        <w:rPr>
          <w:rFonts w:ascii="Times New Roman" w:hAnsi="Times New Roman"/>
        </w:rPr>
        <w:t xml:space="preserve"> prz</w:t>
      </w:r>
      <w:r w:rsidR="00650208">
        <w:rPr>
          <w:rFonts w:ascii="Times New Roman" w:hAnsi="Times New Roman"/>
        </w:rPr>
        <w:t>e</w:t>
      </w:r>
      <w:r>
        <w:rPr>
          <w:rFonts w:ascii="Times New Roman" w:hAnsi="Times New Roman"/>
        </w:rPr>
        <w:t>pisami Minister Klimatu kieruje dzia</w:t>
      </w:r>
      <w:r w:rsidR="00C9509F">
        <w:rPr>
          <w:rFonts w:ascii="Times New Roman" w:hAnsi="Times New Roman"/>
        </w:rPr>
        <w:t>ł</w:t>
      </w:r>
      <w:r w:rsidR="002264BC">
        <w:rPr>
          <w:rFonts w:ascii="Times New Roman" w:hAnsi="Times New Roman"/>
        </w:rPr>
        <w:t>ami administracji rządowej:</w:t>
      </w:r>
      <w:r>
        <w:rPr>
          <w:rFonts w:ascii="Times New Roman" w:hAnsi="Times New Roman"/>
        </w:rPr>
        <w:t xml:space="preserve"> energia</w:t>
      </w:r>
      <w:r w:rsidR="002264BC">
        <w:rPr>
          <w:rFonts w:ascii="Times New Roman" w:hAnsi="Times New Roman"/>
        </w:rPr>
        <w:t xml:space="preserve"> i klimat</w:t>
      </w:r>
      <w:r>
        <w:rPr>
          <w:rFonts w:ascii="Times New Roman" w:hAnsi="Times New Roman"/>
        </w:rPr>
        <w:t>.</w:t>
      </w:r>
    </w:p>
    <w:p w14:paraId="2414A5F7" w14:textId="3FBA51E0" w:rsidR="00694C97" w:rsidRPr="007477F1" w:rsidRDefault="00D37AEF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Obecnie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działania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zakresie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współpracy</w:t>
      </w:r>
      <w:r w:rsidR="00672EBD" w:rsidRPr="007477F1">
        <w:rPr>
          <w:rFonts w:ascii="Times New Roman" w:hAnsi="Times New Roman"/>
        </w:rPr>
        <w:t xml:space="preserve"> </w:t>
      </w:r>
      <w:r w:rsidR="00FF47CC" w:rsidRPr="007477F1">
        <w:rPr>
          <w:rFonts w:ascii="Times New Roman" w:hAnsi="Times New Roman"/>
        </w:rPr>
        <w:t>administracj</w:t>
      </w:r>
      <w:r w:rsidR="00342E07" w:rsidRPr="007477F1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FF47CC" w:rsidRPr="007477F1">
        <w:rPr>
          <w:rFonts w:ascii="Times New Roman" w:hAnsi="Times New Roman"/>
        </w:rPr>
        <w:t>rządow</w:t>
      </w:r>
      <w:r w:rsidR="00342E07" w:rsidRPr="007477F1">
        <w:rPr>
          <w:rFonts w:ascii="Times New Roman" w:hAnsi="Times New Roman"/>
        </w:rPr>
        <w:t>ej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z</w:t>
      </w:r>
      <w:r w:rsidR="00BE2874" w:rsidRPr="007477F1">
        <w:rPr>
          <w:rFonts w:ascii="Times New Roman" w:hAnsi="Times New Roman"/>
        </w:rPr>
        <w:t>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stroną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społeczną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są</w:t>
      </w:r>
      <w:r w:rsidR="00F06C08" w:rsidRPr="007477F1">
        <w:rPr>
          <w:rFonts w:ascii="Times New Roman" w:hAnsi="Times New Roman"/>
        </w:rPr>
        <w:t> </w:t>
      </w:r>
      <w:r w:rsidR="00BE2874" w:rsidRPr="007477F1">
        <w:rPr>
          <w:rFonts w:ascii="Times New Roman" w:hAnsi="Times New Roman"/>
        </w:rPr>
        <w:t>usystematyzowane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przepisami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ustawy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24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kwietnia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2003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działalności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pożytku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publicznego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wolontariacie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(Dz.</w:t>
      </w:r>
      <w:r w:rsidR="0021636B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U.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8A7691" w:rsidRPr="008A7691">
        <w:rPr>
          <w:rFonts w:ascii="Times New Roman" w:hAnsi="Times New Roman"/>
        </w:rPr>
        <w:t>2019</w:t>
      </w:r>
      <w:r w:rsidR="008A7691">
        <w:rPr>
          <w:rFonts w:ascii="Times New Roman" w:hAnsi="Times New Roman"/>
        </w:rPr>
        <w:t>,</w:t>
      </w:r>
      <w:r w:rsidR="008A7691" w:rsidRPr="008A7691">
        <w:rPr>
          <w:rFonts w:ascii="Times New Roman" w:hAnsi="Times New Roman"/>
        </w:rPr>
        <w:t xml:space="preserve"> poz. 688</w:t>
      </w:r>
      <w:r w:rsidR="0021636B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proofErr w:type="spellStart"/>
      <w:r w:rsidR="00694C97" w:rsidRPr="007477F1">
        <w:rPr>
          <w:rFonts w:ascii="Times New Roman" w:hAnsi="Times New Roman"/>
        </w:rPr>
        <w:t>późn</w:t>
      </w:r>
      <w:proofErr w:type="spellEnd"/>
      <w:r w:rsidR="00694C97" w:rsidRPr="007477F1">
        <w:rPr>
          <w:rFonts w:ascii="Times New Roman" w:hAnsi="Times New Roman"/>
        </w:rPr>
        <w:t>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zm.</w:t>
      </w:r>
      <w:r w:rsidR="009E5E00">
        <w:rPr>
          <w:rFonts w:ascii="Times New Roman" w:hAnsi="Times New Roman"/>
        </w:rPr>
        <w:t>)</w:t>
      </w:r>
      <w:r w:rsidR="00694C97" w:rsidRPr="007477F1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zwanej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r w:rsidR="00BE2874" w:rsidRPr="006B38A8">
        <w:rPr>
          <w:rFonts w:ascii="Times New Roman" w:hAnsi="Times New Roman"/>
        </w:rPr>
        <w:t>„</w:t>
      </w:r>
      <w:r w:rsidR="00BE2874" w:rsidRPr="007477F1">
        <w:rPr>
          <w:rFonts w:ascii="Times New Roman" w:hAnsi="Times New Roman"/>
          <w:i/>
        </w:rPr>
        <w:t>U</w:t>
      </w:r>
      <w:r w:rsidR="00694C97" w:rsidRPr="007477F1">
        <w:rPr>
          <w:rFonts w:ascii="Times New Roman" w:hAnsi="Times New Roman"/>
          <w:i/>
        </w:rPr>
        <w:t>stawą</w:t>
      </w:r>
      <w:r w:rsidR="00694C97" w:rsidRPr="007477F1">
        <w:rPr>
          <w:rFonts w:ascii="Times New Roman" w:hAnsi="Times New Roman"/>
        </w:rPr>
        <w:t>”,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czego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efektem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jest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opracowan</w:t>
      </w:r>
      <w:r w:rsidR="00593854">
        <w:rPr>
          <w:rFonts w:ascii="Times New Roman" w:hAnsi="Times New Roman"/>
        </w:rPr>
        <w:t>y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na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podstawie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art.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5b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Ustawy</w:t>
      </w:r>
      <w:r w:rsidR="002264BC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  <w:i/>
        </w:rPr>
        <w:t>Wieloletni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program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współpracy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Ministra</w:t>
      </w:r>
      <w:r w:rsidR="00672EBD" w:rsidRPr="007477F1">
        <w:rPr>
          <w:rFonts w:ascii="Times New Roman" w:hAnsi="Times New Roman"/>
          <w:i/>
        </w:rPr>
        <w:t xml:space="preserve"> </w:t>
      </w:r>
      <w:r w:rsidR="008A7691">
        <w:rPr>
          <w:rFonts w:ascii="Times New Roman" w:hAnsi="Times New Roman"/>
          <w:i/>
        </w:rPr>
        <w:t>Klimatu</w:t>
      </w:r>
      <w:r w:rsidR="008A7691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z</w:t>
      </w:r>
      <w:r w:rsidR="00593854">
        <w:rPr>
          <w:rFonts w:ascii="Times New Roman" w:hAnsi="Times New Roman"/>
          <w:i/>
        </w:rPr>
        <w:t> </w:t>
      </w:r>
      <w:r w:rsidR="00694C97" w:rsidRPr="007477F1">
        <w:rPr>
          <w:rFonts w:ascii="Times New Roman" w:hAnsi="Times New Roman"/>
          <w:i/>
        </w:rPr>
        <w:t>organizacjami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pozarządowymi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oraz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podmiotami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wymienionymi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art.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3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ust.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3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ustawy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F06C08" w:rsidRPr="007477F1">
        <w:rPr>
          <w:rFonts w:ascii="Times New Roman" w:hAnsi="Times New Roman"/>
          <w:i/>
        </w:rPr>
        <w:t> </w:t>
      </w:r>
      <w:r w:rsidR="00694C97" w:rsidRPr="007477F1">
        <w:rPr>
          <w:rFonts w:ascii="Times New Roman" w:hAnsi="Times New Roman"/>
          <w:i/>
        </w:rPr>
        <w:t>działalności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pożytku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publicznego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wolontariacie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na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lata</w:t>
      </w:r>
      <w:r w:rsidR="00672EBD" w:rsidRPr="007477F1">
        <w:rPr>
          <w:rFonts w:ascii="Times New Roman" w:hAnsi="Times New Roman"/>
          <w:i/>
        </w:rPr>
        <w:t xml:space="preserve"> </w:t>
      </w:r>
      <w:r w:rsidR="00F920B8">
        <w:rPr>
          <w:rFonts w:ascii="Times New Roman" w:hAnsi="Times New Roman"/>
          <w:i/>
        </w:rPr>
        <w:t>202</w:t>
      </w:r>
      <w:r w:rsidR="00375AC3">
        <w:rPr>
          <w:rFonts w:ascii="Times New Roman" w:hAnsi="Times New Roman"/>
          <w:i/>
        </w:rPr>
        <w:t>1</w:t>
      </w:r>
      <w:r w:rsidR="00694C97" w:rsidRPr="007477F1">
        <w:rPr>
          <w:rFonts w:ascii="Times New Roman" w:hAnsi="Times New Roman"/>
          <w:i/>
        </w:rPr>
        <w:t>-202</w:t>
      </w:r>
      <w:r w:rsidR="00375AC3">
        <w:rPr>
          <w:rFonts w:ascii="Times New Roman" w:hAnsi="Times New Roman"/>
          <w:i/>
        </w:rPr>
        <w:t>5</w:t>
      </w:r>
      <w:r w:rsidR="00891137">
        <w:rPr>
          <w:rFonts w:ascii="Times New Roman" w:hAnsi="Times New Roman"/>
          <w:i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zwan</w:t>
      </w:r>
      <w:r w:rsidR="00593854">
        <w:rPr>
          <w:rFonts w:ascii="Times New Roman" w:hAnsi="Times New Roman"/>
        </w:rPr>
        <w:t>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r w:rsidR="00694C97" w:rsidRPr="006B38A8">
        <w:rPr>
          <w:rFonts w:ascii="Times New Roman" w:hAnsi="Times New Roman"/>
        </w:rPr>
        <w:t>„</w:t>
      </w:r>
      <w:r w:rsidR="00694C97" w:rsidRPr="007477F1">
        <w:rPr>
          <w:rFonts w:ascii="Times New Roman" w:hAnsi="Times New Roman"/>
          <w:i/>
        </w:rPr>
        <w:t>Programem</w:t>
      </w:r>
      <w:r w:rsidR="00694C97" w:rsidRPr="006B38A8">
        <w:rPr>
          <w:rFonts w:ascii="Times New Roman" w:hAnsi="Times New Roman"/>
        </w:rPr>
        <w:t>”</w:t>
      </w:r>
      <w:r w:rsidR="00694C97" w:rsidRPr="007477F1">
        <w:rPr>
          <w:rFonts w:ascii="Times New Roman" w:hAnsi="Times New Roman"/>
        </w:rPr>
        <w:t>.</w:t>
      </w:r>
    </w:p>
    <w:p w14:paraId="4C60C149" w14:textId="602F37DE" w:rsidR="000D1940" w:rsidRPr="007477F1" w:rsidRDefault="00EF2AA9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4" w:name="_Toc464475406"/>
      <w:bookmarkStart w:id="5" w:name="_Toc5365320"/>
      <w:r w:rsidRPr="007477F1">
        <w:rPr>
          <w:rFonts w:ascii="Times New Roman" w:hAnsi="Times New Roman"/>
        </w:rPr>
        <w:t>Cel</w:t>
      </w:r>
      <w:bookmarkEnd w:id="4"/>
      <w:r w:rsidR="00BE2874" w:rsidRPr="007477F1">
        <w:rPr>
          <w:rFonts w:ascii="Times New Roman" w:hAnsi="Times New Roman"/>
        </w:rPr>
        <w:t>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Programu</w:t>
      </w:r>
      <w:bookmarkStart w:id="6" w:name="_Toc442828"/>
      <w:bookmarkStart w:id="7" w:name="_Toc442931"/>
      <w:bookmarkEnd w:id="5"/>
      <w:bookmarkEnd w:id="6"/>
      <w:bookmarkEnd w:id="7"/>
    </w:p>
    <w:p w14:paraId="7C0B6FA7" w14:textId="1B8D1EE9" w:rsidR="008B7C4C" w:rsidRPr="007477F1" w:rsidRDefault="008B7C4C" w:rsidP="0059385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Celem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głównym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Programu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jest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budowa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partnerstwa</w:t>
      </w:r>
      <w:r w:rsidR="00672EBD" w:rsidRPr="007477F1">
        <w:rPr>
          <w:rFonts w:ascii="Times New Roman" w:hAnsi="Times New Roman"/>
        </w:rPr>
        <w:t xml:space="preserve"> pomię</w:t>
      </w:r>
      <w:r w:rsidR="004F0155" w:rsidRPr="007477F1">
        <w:rPr>
          <w:rFonts w:ascii="Times New Roman" w:hAnsi="Times New Roman"/>
        </w:rPr>
        <w:t>dzy administracją rządową a </w:t>
      </w:r>
      <w:r w:rsidR="00BE2874"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pozarządowym</w:t>
      </w:r>
      <w:r w:rsidR="00F952F0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oraz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podmiot</w:t>
      </w:r>
      <w:r w:rsidR="00B333F2">
        <w:rPr>
          <w:rFonts w:ascii="Times New Roman" w:hAnsi="Times New Roman"/>
        </w:rPr>
        <w:t>ami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wymienionym</w:t>
      </w:r>
      <w:r w:rsidR="009E5E00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art.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3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3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Ustawy,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zwanym</w:t>
      </w:r>
      <w:r w:rsidR="0021636B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r w:rsidR="00BE2874" w:rsidRPr="006B38A8">
        <w:rPr>
          <w:rFonts w:ascii="Times New Roman" w:hAnsi="Times New Roman"/>
        </w:rPr>
        <w:t>„</w:t>
      </w:r>
      <w:r w:rsidR="00BE2874" w:rsidRPr="007477F1">
        <w:rPr>
          <w:rFonts w:ascii="Times New Roman" w:hAnsi="Times New Roman"/>
          <w:i/>
        </w:rPr>
        <w:t>organizacjami</w:t>
      </w:r>
      <w:r w:rsidR="00672EBD" w:rsidRPr="007477F1">
        <w:rPr>
          <w:rFonts w:ascii="Times New Roman" w:hAnsi="Times New Roman"/>
          <w:i/>
        </w:rPr>
        <w:t xml:space="preserve"> </w:t>
      </w:r>
      <w:r w:rsidR="00BE2874" w:rsidRPr="007477F1">
        <w:rPr>
          <w:rFonts w:ascii="Times New Roman" w:hAnsi="Times New Roman"/>
          <w:i/>
        </w:rPr>
        <w:t>pozarządowymi</w:t>
      </w:r>
      <w:r w:rsidR="00BE2874" w:rsidRPr="006B38A8">
        <w:rPr>
          <w:rFonts w:ascii="Times New Roman" w:hAnsi="Times New Roman"/>
        </w:rPr>
        <w:t>”</w:t>
      </w:r>
      <w:r w:rsidR="0021636B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w realizacji działań </w:t>
      </w:r>
      <w:r w:rsidR="00BE2874" w:rsidRPr="007477F1">
        <w:rPr>
          <w:rFonts w:ascii="Times New Roman" w:hAnsi="Times New Roman"/>
        </w:rPr>
        <w:t>na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rzecz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ochrony</w:t>
      </w:r>
      <w:r w:rsidR="00672EBD" w:rsidRPr="007477F1">
        <w:rPr>
          <w:rFonts w:ascii="Times New Roman" w:hAnsi="Times New Roman"/>
        </w:rPr>
        <w:t xml:space="preserve"> i </w:t>
      </w:r>
      <w:r w:rsidR="008A7691">
        <w:rPr>
          <w:rFonts w:ascii="Times New Roman" w:hAnsi="Times New Roman"/>
        </w:rPr>
        <w:t>kształtowania</w:t>
      </w:r>
      <w:r w:rsidR="008A7691" w:rsidRPr="007477F1">
        <w:rPr>
          <w:rFonts w:ascii="Times New Roman" w:hAnsi="Times New Roman"/>
        </w:rPr>
        <w:t xml:space="preserve"> </w:t>
      </w:r>
      <w:r w:rsidR="00672EBD" w:rsidRPr="007477F1">
        <w:rPr>
          <w:rFonts w:ascii="Times New Roman" w:hAnsi="Times New Roman"/>
        </w:rPr>
        <w:t>środowisk</w:t>
      </w:r>
      <w:r w:rsidR="008A7691">
        <w:rPr>
          <w:rFonts w:ascii="Times New Roman" w:hAnsi="Times New Roman"/>
        </w:rPr>
        <w:t>a, szczególnie w dziedzinie klimatu, zrównoważonego rozwoju i energii</w:t>
      </w:r>
      <w:r w:rsidR="003C5F07" w:rsidRPr="007477F1">
        <w:rPr>
          <w:rFonts w:ascii="Times New Roman" w:hAnsi="Times New Roman"/>
        </w:rPr>
        <w:t>.</w:t>
      </w:r>
    </w:p>
    <w:p w14:paraId="4074459A" w14:textId="62BA8495" w:rsidR="00672EBD" w:rsidRPr="007477F1" w:rsidRDefault="00672EBD" w:rsidP="00121834">
      <w:pPr>
        <w:spacing w:after="120" w:line="288" w:lineRule="auto"/>
        <w:ind w:firstLine="709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Celami szczegółowymi są:</w:t>
      </w:r>
    </w:p>
    <w:p w14:paraId="3D0A08B8" w14:textId="2235B454" w:rsidR="004F0155" w:rsidRPr="007477F1" w:rsidRDefault="000606AA" w:rsidP="00F843E9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s</w:t>
      </w:r>
      <w:r w:rsidR="00F06C08" w:rsidRPr="007477F1">
        <w:rPr>
          <w:rFonts w:ascii="Times New Roman" w:hAnsi="Times New Roman"/>
          <w:szCs w:val="24"/>
        </w:rPr>
        <w:t xml:space="preserve">tworzenie przez </w:t>
      </w:r>
      <w:r w:rsidR="000F5578">
        <w:rPr>
          <w:rFonts w:ascii="Times New Roman" w:hAnsi="Times New Roman"/>
          <w:szCs w:val="24"/>
        </w:rPr>
        <w:t xml:space="preserve">Ministra </w:t>
      </w:r>
      <w:r w:rsidR="008A7691">
        <w:rPr>
          <w:rFonts w:ascii="Times New Roman" w:hAnsi="Times New Roman"/>
          <w:szCs w:val="24"/>
        </w:rPr>
        <w:t>Klimatu</w:t>
      </w:r>
      <w:r w:rsidR="000F5578">
        <w:rPr>
          <w:rFonts w:ascii="Times New Roman" w:hAnsi="Times New Roman"/>
          <w:szCs w:val="24"/>
        </w:rPr>
        <w:t xml:space="preserve">, zwanego dalej </w:t>
      </w:r>
      <w:r w:rsidR="000F5578" w:rsidRPr="006B38A8">
        <w:rPr>
          <w:rFonts w:ascii="Times New Roman" w:hAnsi="Times New Roman"/>
          <w:szCs w:val="24"/>
        </w:rPr>
        <w:t>„</w:t>
      </w:r>
      <w:r w:rsidR="000F5578">
        <w:rPr>
          <w:rFonts w:ascii="Times New Roman" w:hAnsi="Times New Roman"/>
          <w:i/>
          <w:szCs w:val="24"/>
        </w:rPr>
        <w:t>Ministrem</w:t>
      </w:r>
      <w:r w:rsidR="000F5578" w:rsidRPr="006B38A8">
        <w:rPr>
          <w:rFonts w:ascii="Times New Roman" w:hAnsi="Times New Roman"/>
          <w:szCs w:val="24"/>
        </w:rPr>
        <w:t>”</w:t>
      </w:r>
      <w:r w:rsidR="000F5578">
        <w:rPr>
          <w:rFonts w:ascii="Times New Roman" w:hAnsi="Times New Roman"/>
          <w:szCs w:val="24"/>
        </w:rPr>
        <w:t xml:space="preserve">, </w:t>
      </w:r>
      <w:r w:rsidR="00F06C08" w:rsidRPr="007477F1">
        <w:rPr>
          <w:rFonts w:ascii="Times New Roman" w:hAnsi="Times New Roman"/>
          <w:szCs w:val="24"/>
        </w:rPr>
        <w:t xml:space="preserve">skutecznych kanałów komunikacji </w:t>
      </w:r>
      <w:r w:rsidR="006427E7" w:rsidRPr="007477F1">
        <w:rPr>
          <w:rFonts w:ascii="Times New Roman" w:hAnsi="Times New Roman"/>
          <w:szCs w:val="24"/>
        </w:rPr>
        <w:t>z organizacjami pozarządowymi</w:t>
      </w:r>
      <w:r w:rsidR="00F06C08" w:rsidRPr="007477F1">
        <w:rPr>
          <w:rFonts w:ascii="Times New Roman" w:hAnsi="Times New Roman"/>
          <w:szCs w:val="24"/>
        </w:rPr>
        <w:t xml:space="preserve"> w celu zwiększenia</w:t>
      </w:r>
      <w:r w:rsidR="0038665E" w:rsidRPr="007477F1">
        <w:rPr>
          <w:rFonts w:ascii="Times New Roman" w:hAnsi="Times New Roman"/>
          <w:szCs w:val="24"/>
        </w:rPr>
        <w:t xml:space="preserve"> </w:t>
      </w:r>
      <w:r w:rsidR="004F0155" w:rsidRPr="007477F1">
        <w:rPr>
          <w:rFonts w:ascii="Times New Roman" w:hAnsi="Times New Roman"/>
          <w:szCs w:val="24"/>
        </w:rPr>
        <w:t xml:space="preserve">ich </w:t>
      </w:r>
      <w:r w:rsidR="0038665E" w:rsidRPr="007477F1">
        <w:rPr>
          <w:rFonts w:ascii="Times New Roman" w:hAnsi="Times New Roman"/>
          <w:szCs w:val="24"/>
        </w:rPr>
        <w:t>wpływu na k</w:t>
      </w:r>
      <w:r w:rsidRPr="007477F1">
        <w:rPr>
          <w:rFonts w:ascii="Times New Roman" w:hAnsi="Times New Roman"/>
          <w:szCs w:val="24"/>
        </w:rPr>
        <w:t>reowanie polityk</w:t>
      </w:r>
      <w:r w:rsidR="000C7AF2">
        <w:rPr>
          <w:rFonts w:ascii="Times New Roman" w:hAnsi="Times New Roman"/>
          <w:szCs w:val="24"/>
        </w:rPr>
        <w:t>:</w:t>
      </w:r>
      <w:r w:rsidRPr="007477F1">
        <w:rPr>
          <w:rFonts w:ascii="Times New Roman" w:hAnsi="Times New Roman"/>
          <w:szCs w:val="24"/>
        </w:rPr>
        <w:t xml:space="preserve"> </w:t>
      </w:r>
      <w:r w:rsidR="000C7AF2">
        <w:rPr>
          <w:rFonts w:ascii="Times New Roman" w:hAnsi="Times New Roman"/>
          <w:szCs w:val="24"/>
        </w:rPr>
        <w:t>klimatycznej</w:t>
      </w:r>
      <w:r w:rsidR="008A7691">
        <w:rPr>
          <w:rFonts w:ascii="Times New Roman" w:hAnsi="Times New Roman"/>
          <w:szCs w:val="24"/>
        </w:rPr>
        <w:t xml:space="preserve">, </w:t>
      </w:r>
      <w:r w:rsidR="000C7AF2">
        <w:rPr>
          <w:rFonts w:ascii="Times New Roman" w:hAnsi="Times New Roman"/>
          <w:szCs w:val="24"/>
        </w:rPr>
        <w:t xml:space="preserve">energetycznej oraz </w:t>
      </w:r>
      <w:r w:rsidR="008A7691">
        <w:rPr>
          <w:rFonts w:ascii="Times New Roman" w:hAnsi="Times New Roman"/>
          <w:szCs w:val="24"/>
        </w:rPr>
        <w:t>zrównoważonego rozwoju,</w:t>
      </w:r>
      <w:r w:rsidR="004F0155" w:rsidRPr="007477F1">
        <w:rPr>
          <w:rFonts w:ascii="Times New Roman" w:hAnsi="Times New Roman"/>
          <w:szCs w:val="24"/>
        </w:rPr>
        <w:t>;</w:t>
      </w:r>
    </w:p>
    <w:p w14:paraId="462BCB94" w14:textId="03DC08E4" w:rsidR="000606AA" w:rsidRPr="007477F1" w:rsidRDefault="00183C81" w:rsidP="00F843E9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z</w:t>
      </w:r>
      <w:r w:rsidR="000606AA" w:rsidRPr="007477F1">
        <w:rPr>
          <w:rFonts w:ascii="Times New Roman" w:hAnsi="Times New Roman"/>
          <w:szCs w:val="24"/>
        </w:rPr>
        <w:t>większeni</w:t>
      </w:r>
      <w:r w:rsidR="004F0155" w:rsidRPr="007477F1">
        <w:rPr>
          <w:rFonts w:ascii="Times New Roman" w:hAnsi="Times New Roman"/>
          <w:szCs w:val="24"/>
        </w:rPr>
        <w:t>e</w:t>
      </w:r>
      <w:r w:rsidR="000606AA" w:rsidRPr="007477F1">
        <w:rPr>
          <w:rFonts w:ascii="Times New Roman" w:hAnsi="Times New Roman"/>
          <w:szCs w:val="24"/>
        </w:rPr>
        <w:t xml:space="preserve"> </w:t>
      </w:r>
      <w:r w:rsidR="004F0155" w:rsidRPr="007477F1">
        <w:rPr>
          <w:rFonts w:ascii="Times New Roman" w:hAnsi="Times New Roman"/>
          <w:szCs w:val="24"/>
        </w:rPr>
        <w:t>efektywności i usystematyzowanie</w:t>
      </w:r>
      <w:r w:rsidR="000606AA" w:rsidRPr="007477F1">
        <w:rPr>
          <w:rFonts w:ascii="Times New Roman" w:hAnsi="Times New Roman"/>
          <w:szCs w:val="24"/>
        </w:rPr>
        <w:t xml:space="preserve"> współpracy </w:t>
      </w:r>
      <w:r w:rsidR="000F5578">
        <w:rPr>
          <w:rFonts w:ascii="Times New Roman" w:hAnsi="Times New Roman"/>
          <w:szCs w:val="24"/>
        </w:rPr>
        <w:t xml:space="preserve">Ministra z </w:t>
      </w:r>
      <w:r w:rsidR="000606AA" w:rsidRPr="007477F1">
        <w:rPr>
          <w:rFonts w:ascii="Times New Roman" w:hAnsi="Times New Roman"/>
          <w:szCs w:val="24"/>
        </w:rPr>
        <w:t>organizacjami pozarzą</w:t>
      </w:r>
      <w:r w:rsidRPr="007477F1">
        <w:rPr>
          <w:rFonts w:ascii="Times New Roman" w:hAnsi="Times New Roman"/>
          <w:szCs w:val="24"/>
        </w:rPr>
        <w:t>dowymi;</w:t>
      </w:r>
    </w:p>
    <w:p w14:paraId="611F35D8" w14:textId="7A220F72" w:rsidR="000606AA" w:rsidRPr="007477F1" w:rsidRDefault="00183C81" w:rsidP="00F843E9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wspieranie, rozwijanie i wykorzystanie potencjału organizacji pozarządowych w sferach aktywności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;</w:t>
      </w:r>
    </w:p>
    <w:p w14:paraId="08FBABEA" w14:textId="5F523047" w:rsidR="000606AA" w:rsidRPr="007477F1" w:rsidRDefault="00183C81" w:rsidP="00F843E9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</w:t>
      </w:r>
      <w:r w:rsidR="000606AA" w:rsidRPr="007477F1">
        <w:rPr>
          <w:rFonts w:ascii="Times New Roman" w:hAnsi="Times New Roman"/>
          <w:szCs w:val="24"/>
        </w:rPr>
        <w:t xml:space="preserve">romowanie dobrych praktyk współpracy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 xml:space="preserve"> </w:t>
      </w:r>
      <w:r w:rsidR="000606AA" w:rsidRPr="007477F1">
        <w:rPr>
          <w:rFonts w:ascii="Times New Roman" w:hAnsi="Times New Roman"/>
          <w:szCs w:val="24"/>
        </w:rPr>
        <w:t>z organizacjami</w:t>
      </w:r>
      <w:r w:rsidR="00B333F2">
        <w:rPr>
          <w:rFonts w:ascii="Times New Roman" w:hAnsi="Times New Roman"/>
          <w:szCs w:val="24"/>
        </w:rPr>
        <w:t xml:space="preserve"> pozarządowymi.</w:t>
      </w:r>
    </w:p>
    <w:p w14:paraId="417091D3" w14:textId="5A56DA86" w:rsidR="00EF2AA9" w:rsidRPr="007477F1" w:rsidRDefault="00612CE0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8" w:name="_Toc464475409"/>
      <w:bookmarkStart w:id="9" w:name="_Toc5365321"/>
      <w:r w:rsidRPr="007477F1">
        <w:rPr>
          <w:rFonts w:ascii="Times New Roman" w:hAnsi="Times New Roman"/>
        </w:rPr>
        <w:t>Zasady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</w:t>
      </w:r>
      <w:r w:rsidR="00A739AB" w:rsidRPr="007477F1">
        <w:rPr>
          <w:rFonts w:ascii="Times New Roman" w:hAnsi="Times New Roman"/>
        </w:rPr>
        <w:t>spółpracy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pozarządowymi</w:t>
      </w:r>
      <w:bookmarkStart w:id="10" w:name="_Toc442829"/>
      <w:bookmarkStart w:id="11" w:name="_Toc442932"/>
      <w:bookmarkEnd w:id="8"/>
      <w:bookmarkEnd w:id="9"/>
      <w:bookmarkEnd w:id="10"/>
      <w:bookmarkEnd w:id="11"/>
    </w:p>
    <w:p w14:paraId="1697214C" w14:textId="2B283303" w:rsidR="00A61E9A" w:rsidRDefault="00B344E6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Współpraca</w:t>
      </w:r>
      <w:r w:rsidR="00672EBD" w:rsidRPr="007477F1">
        <w:rPr>
          <w:rFonts w:ascii="Times New Roman" w:hAnsi="Times New Roman"/>
        </w:rPr>
        <w:t xml:space="preserve"> </w:t>
      </w:r>
      <w:r w:rsidR="006705B2" w:rsidRPr="007477F1">
        <w:rPr>
          <w:rFonts w:ascii="Times New Roman" w:hAnsi="Times New Roman"/>
        </w:rPr>
        <w:t xml:space="preserve">Ministra </w:t>
      </w:r>
      <w:r w:rsidR="000F5578">
        <w:rPr>
          <w:rFonts w:ascii="Times New Roman" w:hAnsi="Times New Roman"/>
        </w:rPr>
        <w:t xml:space="preserve">z organizacjami pozarządowymi </w:t>
      </w:r>
      <w:r w:rsidRPr="007477F1">
        <w:rPr>
          <w:rFonts w:ascii="Times New Roman" w:hAnsi="Times New Roman"/>
        </w:rPr>
        <w:t>odbywa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się</w:t>
      </w:r>
      <w:r w:rsidR="00672EBD" w:rsidRPr="007477F1">
        <w:rPr>
          <w:rFonts w:ascii="Times New Roman" w:hAnsi="Times New Roman"/>
        </w:rPr>
        <w:t xml:space="preserve"> </w:t>
      </w:r>
      <w:r w:rsidR="00891137">
        <w:rPr>
          <w:rFonts w:ascii="Times New Roman" w:hAnsi="Times New Roman"/>
        </w:rPr>
        <w:t xml:space="preserve">w </w:t>
      </w:r>
      <w:r w:rsidR="006427E7" w:rsidRPr="007477F1">
        <w:rPr>
          <w:rFonts w:ascii="Times New Roman" w:hAnsi="Times New Roman"/>
        </w:rPr>
        <w:t>oparciu o zasady, o których mowa w art. 5 ust. 3 Ustawy</w:t>
      </w:r>
      <w:r w:rsidR="00891137">
        <w:rPr>
          <w:rFonts w:ascii="Times New Roman" w:hAnsi="Times New Roman"/>
        </w:rPr>
        <w:t>,</w:t>
      </w:r>
      <w:r w:rsidR="006427E7" w:rsidRPr="007477F1">
        <w:rPr>
          <w:rFonts w:ascii="Times New Roman" w:hAnsi="Times New Roman"/>
        </w:rPr>
        <w:t xml:space="preserve"> tj.: </w:t>
      </w:r>
      <w:r w:rsidR="00CE0D3C" w:rsidRPr="00CE0D3C">
        <w:rPr>
          <w:rFonts w:ascii="Times New Roman" w:hAnsi="Times New Roman"/>
        </w:rPr>
        <w:t>pomocniczości, suwerenności stron, partnerstwa, efektywności, uczciwej konkurencji i jawności</w:t>
      </w:r>
      <w:r w:rsidR="00665C72" w:rsidRPr="007477F1">
        <w:rPr>
          <w:rFonts w:ascii="Times New Roman" w:hAnsi="Times New Roman"/>
        </w:rPr>
        <w:t>.</w:t>
      </w:r>
    </w:p>
    <w:p w14:paraId="68E719BF" w14:textId="77777777" w:rsidR="003D3237" w:rsidRPr="007477F1" w:rsidRDefault="003D3237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</w:p>
    <w:p w14:paraId="44597117" w14:textId="6C853D55" w:rsidR="00112041" w:rsidRPr="007477F1" w:rsidRDefault="00B4289E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12" w:name="_Toc464475410"/>
      <w:bookmarkStart w:id="13" w:name="_Toc5365322"/>
      <w:r w:rsidRPr="007477F1">
        <w:rPr>
          <w:rFonts w:ascii="Times New Roman" w:hAnsi="Times New Roman"/>
        </w:rPr>
        <w:t>Z</w:t>
      </w:r>
      <w:r w:rsidR="00112041" w:rsidRPr="007477F1">
        <w:rPr>
          <w:rFonts w:ascii="Times New Roman" w:hAnsi="Times New Roman"/>
        </w:rPr>
        <w:t>akres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</w:rPr>
        <w:t>przedmiotowy</w:t>
      </w:r>
      <w:bookmarkStart w:id="14" w:name="_Toc442830"/>
      <w:bookmarkStart w:id="15" w:name="_Toc442933"/>
      <w:bookmarkEnd w:id="12"/>
      <w:bookmarkEnd w:id="13"/>
      <w:bookmarkEnd w:id="14"/>
      <w:bookmarkEnd w:id="15"/>
    </w:p>
    <w:p w14:paraId="3CC62C32" w14:textId="70E18799" w:rsidR="00F30C65" w:rsidRDefault="00642860" w:rsidP="004E7561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Współpraca </w:t>
      </w:r>
      <w:r w:rsidR="000F5578">
        <w:rPr>
          <w:rFonts w:ascii="Times New Roman" w:hAnsi="Times New Roman"/>
        </w:rPr>
        <w:t xml:space="preserve">Ministra z organizacjami pozarządowymi </w:t>
      </w:r>
      <w:r w:rsidRPr="007477F1">
        <w:rPr>
          <w:rFonts w:ascii="Times New Roman" w:hAnsi="Times New Roman"/>
        </w:rPr>
        <w:t>jest realizowana w ramach dostępnych narzędzi i dotyczy spraw mieszczących się w</w:t>
      </w:r>
      <w:r w:rsidR="000F5578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 xml:space="preserve">kompetencjach Ministra, określonych w </w:t>
      </w:r>
      <w:r w:rsidR="0027518E" w:rsidRPr="0027518E">
        <w:rPr>
          <w:rFonts w:ascii="Times New Roman" w:hAnsi="Times New Roman"/>
        </w:rPr>
        <w:t>rozporządzeni</w:t>
      </w:r>
      <w:r w:rsidR="0027518E">
        <w:rPr>
          <w:rFonts w:ascii="Times New Roman" w:hAnsi="Times New Roman"/>
        </w:rPr>
        <w:t>u</w:t>
      </w:r>
      <w:r w:rsidR="0027518E" w:rsidRPr="0027518E">
        <w:rPr>
          <w:rFonts w:ascii="Times New Roman" w:hAnsi="Times New Roman"/>
        </w:rPr>
        <w:t xml:space="preserve"> </w:t>
      </w:r>
      <w:r w:rsidR="00E32C41" w:rsidRPr="00E32C41">
        <w:rPr>
          <w:rFonts w:ascii="Times New Roman" w:hAnsi="Times New Roman"/>
        </w:rPr>
        <w:t xml:space="preserve">Prezesa Rady Ministrów z dnia </w:t>
      </w:r>
      <w:r w:rsidR="00481FFF">
        <w:rPr>
          <w:rFonts w:ascii="Times New Roman" w:hAnsi="Times New Roman"/>
        </w:rPr>
        <w:t>20</w:t>
      </w:r>
      <w:r w:rsidR="00E32C41" w:rsidRPr="00E32C41">
        <w:rPr>
          <w:rFonts w:ascii="Times New Roman" w:hAnsi="Times New Roman"/>
        </w:rPr>
        <w:t xml:space="preserve"> listopada 20</w:t>
      </w:r>
      <w:r w:rsidR="00481FFF">
        <w:rPr>
          <w:rFonts w:ascii="Times New Roman" w:hAnsi="Times New Roman"/>
        </w:rPr>
        <w:t>20</w:t>
      </w:r>
      <w:r w:rsidR="00E32C41" w:rsidRPr="00E32C41">
        <w:rPr>
          <w:rFonts w:ascii="Times New Roman" w:hAnsi="Times New Roman"/>
        </w:rPr>
        <w:t xml:space="preserve"> r. </w:t>
      </w:r>
      <w:r w:rsidR="00E32C41" w:rsidRPr="00766E4D">
        <w:rPr>
          <w:rFonts w:ascii="Times New Roman" w:hAnsi="Times New Roman"/>
          <w:i/>
        </w:rPr>
        <w:t>w sprawie szczegółowego zakresu działania Ministra Klimatu</w:t>
      </w:r>
      <w:r w:rsidR="00E32C41" w:rsidRPr="00E32C41">
        <w:rPr>
          <w:rFonts w:ascii="Times New Roman" w:hAnsi="Times New Roman"/>
        </w:rPr>
        <w:t xml:space="preserve"> (Dz. U. poz. </w:t>
      </w:r>
      <w:r w:rsidR="00481FFF">
        <w:rPr>
          <w:rFonts w:ascii="Times New Roman" w:hAnsi="Times New Roman"/>
        </w:rPr>
        <w:t>495</w:t>
      </w:r>
      <w:r w:rsidR="00E32C41" w:rsidRPr="00E32C41">
        <w:rPr>
          <w:rFonts w:ascii="Times New Roman" w:hAnsi="Times New Roman"/>
        </w:rPr>
        <w:t>)</w:t>
      </w:r>
      <w:r w:rsidR="0027518E">
        <w:rPr>
          <w:rFonts w:ascii="Times New Roman" w:hAnsi="Times New Roman"/>
        </w:rPr>
        <w:t>. Zgodnie z</w:t>
      </w:r>
      <w:r w:rsidR="00534546">
        <w:rPr>
          <w:rFonts w:ascii="Times New Roman" w:hAnsi="Times New Roman"/>
        </w:rPr>
        <w:t xml:space="preserve"> powołanym</w:t>
      </w:r>
      <w:r w:rsidR="0027518E">
        <w:rPr>
          <w:rFonts w:ascii="Times New Roman" w:hAnsi="Times New Roman"/>
        </w:rPr>
        <w:t xml:space="preserve"> rozporządzeniem Minister kieruje dział</w:t>
      </w:r>
      <w:r w:rsidR="00E32C41">
        <w:rPr>
          <w:rFonts w:ascii="Times New Roman" w:hAnsi="Times New Roman"/>
        </w:rPr>
        <w:t>ami</w:t>
      </w:r>
      <w:r w:rsidR="0027518E">
        <w:rPr>
          <w:rFonts w:ascii="Times New Roman" w:hAnsi="Times New Roman"/>
        </w:rPr>
        <w:t xml:space="preserve"> administracji rządowej</w:t>
      </w:r>
      <w:r w:rsidR="00E32C41">
        <w:rPr>
          <w:rFonts w:ascii="Times New Roman" w:hAnsi="Times New Roman"/>
        </w:rPr>
        <w:t xml:space="preserve"> </w:t>
      </w:r>
      <w:r w:rsidR="00F952F0">
        <w:rPr>
          <w:rFonts w:ascii="Times New Roman" w:hAnsi="Times New Roman"/>
        </w:rPr>
        <w:t>k</w:t>
      </w:r>
      <w:r w:rsidR="00E32C41">
        <w:rPr>
          <w:rFonts w:ascii="Times New Roman" w:hAnsi="Times New Roman"/>
        </w:rPr>
        <w:t xml:space="preserve">limat i </w:t>
      </w:r>
      <w:r w:rsidR="00F952F0">
        <w:rPr>
          <w:rFonts w:ascii="Times New Roman" w:hAnsi="Times New Roman"/>
        </w:rPr>
        <w:t>e</w:t>
      </w:r>
      <w:r w:rsidR="00E32C41">
        <w:rPr>
          <w:rFonts w:ascii="Times New Roman" w:hAnsi="Times New Roman"/>
        </w:rPr>
        <w:t>nergia</w:t>
      </w:r>
      <w:r w:rsidR="0027518E">
        <w:rPr>
          <w:rFonts w:ascii="Times New Roman" w:hAnsi="Times New Roman"/>
        </w:rPr>
        <w:t xml:space="preserve">. </w:t>
      </w:r>
    </w:p>
    <w:p w14:paraId="7BB6F056" w14:textId="0C2BC945" w:rsidR="004E7561" w:rsidRPr="004E7561" w:rsidRDefault="0027518E" w:rsidP="004E7561">
      <w:pPr>
        <w:spacing w:after="120" w:line="288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</w:t>
      </w:r>
      <w:r w:rsidRPr="007477F1">
        <w:rPr>
          <w:rFonts w:ascii="Times New Roman" w:hAnsi="Times New Roman"/>
        </w:rPr>
        <w:t xml:space="preserve">godnie </w:t>
      </w:r>
      <w:r>
        <w:rPr>
          <w:rFonts w:ascii="Times New Roman" w:hAnsi="Times New Roman"/>
        </w:rPr>
        <w:t>u</w:t>
      </w:r>
      <w:r w:rsidR="00642860" w:rsidRPr="007477F1">
        <w:rPr>
          <w:rFonts w:ascii="Times New Roman" w:hAnsi="Times New Roman"/>
        </w:rPr>
        <w:t>staw</w:t>
      </w:r>
      <w:r w:rsidR="004E7561">
        <w:rPr>
          <w:rFonts w:ascii="Times New Roman" w:hAnsi="Times New Roman"/>
        </w:rPr>
        <w:t>ą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4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września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1997</w:t>
      </w:r>
      <w:r w:rsidR="00F952F0">
        <w:rPr>
          <w:rFonts w:ascii="Times New Roman" w:hAnsi="Times New Roman"/>
        </w:rPr>
        <w:t> </w:t>
      </w:r>
      <w:r w:rsidR="000C695A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  <w:i/>
        </w:rPr>
        <w:t>o</w:t>
      </w:r>
      <w:r w:rsidR="003E3AB3">
        <w:rPr>
          <w:rFonts w:ascii="Times New Roman" w:hAnsi="Times New Roman"/>
          <w:i/>
        </w:rPr>
        <w:t> </w:t>
      </w:r>
      <w:r w:rsidR="00112041" w:rsidRPr="007477F1">
        <w:rPr>
          <w:rFonts w:ascii="Times New Roman" w:hAnsi="Times New Roman"/>
          <w:i/>
        </w:rPr>
        <w:t>działach</w:t>
      </w:r>
      <w:r w:rsidR="00672EBD" w:rsidRPr="007477F1">
        <w:rPr>
          <w:rFonts w:ascii="Times New Roman" w:hAnsi="Times New Roman"/>
          <w:i/>
        </w:rPr>
        <w:t xml:space="preserve"> </w:t>
      </w:r>
      <w:r w:rsidR="00112041" w:rsidRPr="007477F1">
        <w:rPr>
          <w:rFonts w:ascii="Times New Roman" w:hAnsi="Times New Roman"/>
          <w:i/>
        </w:rPr>
        <w:t>administracji</w:t>
      </w:r>
      <w:r w:rsidR="00672EBD" w:rsidRPr="007477F1">
        <w:rPr>
          <w:rFonts w:ascii="Times New Roman" w:hAnsi="Times New Roman"/>
          <w:i/>
        </w:rPr>
        <w:t xml:space="preserve"> </w:t>
      </w:r>
      <w:r w:rsidR="00112041" w:rsidRPr="007477F1">
        <w:rPr>
          <w:rFonts w:ascii="Times New Roman" w:hAnsi="Times New Roman"/>
          <w:i/>
        </w:rPr>
        <w:t>rządowej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</w:rPr>
        <w:t>(</w:t>
      </w:r>
      <w:r w:rsidR="004E7561" w:rsidRPr="004E7561">
        <w:rPr>
          <w:rFonts w:ascii="Times New Roman" w:hAnsi="Times New Roman"/>
        </w:rPr>
        <w:t xml:space="preserve">Dz.U. z </w:t>
      </w:r>
      <w:r w:rsidR="001A5BE8">
        <w:rPr>
          <w:rFonts w:ascii="Times New Roman" w:hAnsi="Times New Roman"/>
        </w:rPr>
        <w:t>2019 r.</w:t>
      </w:r>
      <w:r w:rsidR="004E7561" w:rsidRPr="004E7561">
        <w:rPr>
          <w:rFonts w:ascii="Times New Roman" w:hAnsi="Times New Roman"/>
        </w:rPr>
        <w:t xml:space="preserve">  poz. </w:t>
      </w:r>
      <w:r w:rsidR="001A5BE8">
        <w:rPr>
          <w:rFonts w:ascii="Times New Roman" w:hAnsi="Times New Roman"/>
        </w:rPr>
        <w:t>945</w:t>
      </w:r>
      <w:r w:rsidR="00C90529">
        <w:rPr>
          <w:rFonts w:ascii="Times New Roman" w:hAnsi="Times New Roman"/>
        </w:rPr>
        <w:t>,</w:t>
      </w:r>
      <w:r w:rsidR="001A5BE8">
        <w:rPr>
          <w:rFonts w:ascii="Times New Roman" w:hAnsi="Times New Roman"/>
        </w:rPr>
        <w:t xml:space="preserve"> z </w:t>
      </w:r>
      <w:proofErr w:type="spellStart"/>
      <w:r w:rsidR="001A5BE8">
        <w:rPr>
          <w:rFonts w:ascii="Times New Roman" w:hAnsi="Times New Roman"/>
        </w:rPr>
        <w:t>późn</w:t>
      </w:r>
      <w:proofErr w:type="spellEnd"/>
      <w:r w:rsidR="001A5BE8">
        <w:rPr>
          <w:rFonts w:ascii="Times New Roman" w:hAnsi="Times New Roman"/>
        </w:rPr>
        <w:t>. zm.</w:t>
      </w:r>
      <w:r w:rsidR="00C90529">
        <w:rPr>
          <w:rFonts w:ascii="Times New Roman" w:hAnsi="Times New Roman"/>
        </w:rPr>
        <w:t>)</w:t>
      </w:r>
      <w:r w:rsidR="006705B2" w:rsidRPr="007477F1">
        <w:rPr>
          <w:rFonts w:ascii="Times New Roman" w:hAnsi="Times New Roman"/>
        </w:rPr>
        <w:t xml:space="preserve"> dział </w:t>
      </w:r>
      <w:r w:rsidR="00F952F0" w:rsidRPr="00593854">
        <w:rPr>
          <w:rFonts w:ascii="Times New Roman" w:hAnsi="Times New Roman"/>
        </w:rPr>
        <w:t>e</w:t>
      </w:r>
      <w:r w:rsidR="004E7561" w:rsidRPr="00593854">
        <w:rPr>
          <w:rFonts w:ascii="Times New Roman" w:hAnsi="Times New Roman"/>
        </w:rPr>
        <w:t>nergia (art. 7a)</w:t>
      </w:r>
      <w:r w:rsidR="004E7561" w:rsidRPr="007477F1">
        <w:rPr>
          <w:rFonts w:ascii="Times New Roman" w:hAnsi="Times New Roman"/>
        </w:rPr>
        <w:t xml:space="preserve"> </w:t>
      </w:r>
      <w:r w:rsidR="006705B2" w:rsidRPr="007477F1">
        <w:rPr>
          <w:rFonts w:ascii="Times New Roman" w:hAnsi="Times New Roman"/>
        </w:rPr>
        <w:t>obejmuje sprawy</w:t>
      </w:r>
      <w:r w:rsidR="004E7561">
        <w:rPr>
          <w:rFonts w:ascii="Times New Roman" w:hAnsi="Times New Roman"/>
        </w:rPr>
        <w:t xml:space="preserve"> </w:t>
      </w:r>
      <w:r w:rsidR="004E7561" w:rsidRPr="004E7561">
        <w:rPr>
          <w:rFonts w:ascii="Times New Roman" w:hAnsi="Times New Roman"/>
        </w:rPr>
        <w:t xml:space="preserve">energii, </w:t>
      </w:r>
      <w:r w:rsidR="004E7561">
        <w:rPr>
          <w:rFonts w:ascii="Times New Roman" w:hAnsi="Times New Roman"/>
        </w:rPr>
        <w:t xml:space="preserve">surowców energetycznych i paliw, </w:t>
      </w:r>
      <w:r w:rsidR="00971BA9">
        <w:rPr>
          <w:rFonts w:ascii="Times New Roman" w:hAnsi="Times New Roman"/>
        </w:rPr>
        <w:t xml:space="preserve">a </w:t>
      </w:r>
      <w:r w:rsidR="004E7561">
        <w:rPr>
          <w:rFonts w:ascii="Times New Roman" w:hAnsi="Times New Roman"/>
        </w:rPr>
        <w:t>w szczególności</w:t>
      </w:r>
      <w:r w:rsidR="00971BA9">
        <w:rPr>
          <w:rFonts w:ascii="Times New Roman" w:hAnsi="Times New Roman"/>
        </w:rPr>
        <w:t xml:space="preserve"> sprawy</w:t>
      </w:r>
      <w:r w:rsidR="004E7561">
        <w:rPr>
          <w:rFonts w:ascii="Times New Roman" w:hAnsi="Times New Roman"/>
        </w:rPr>
        <w:t>:</w:t>
      </w:r>
    </w:p>
    <w:p w14:paraId="16C8FED8" w14:textId="4A063EEC" w:rsidR="004E7561" w:rsidRPr="004E7561" w:rsidRDefault="004E7561" w:rsidP="004E7561">
      <w:pPr>
        <w:pStyle w:val="Akapitzlist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E7561">
        <w:rPr>
          <w:rFonts w:ascii="Times New Roman" w:hAnsi="Times New Roman"/>
          <w:szCs w:val="24"/>
        </w:rPr>
        <w:t>polityki energetycznej państwa oraz udziału w kształtowaniu polityki energetycznej Unii Europejskiej;</w:t>
      </w:r>
    </w:p>
    <w:p w14:paraId="7465F0D7" w14:textId="0EDC3730" w:rsidR="004E7561" w:rsidRPr="004E7561" w:rsidRDefault="004E7561" w:rsidP="004E7561">
      <w:pPr>
        <w:pStyle w:val="Akapitzlist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E7561">
        <w:rPr>
          <w:rFonts w:ascii="Times New Roman" w:hAnsi="Times New Roman"/>
          <w:szCs w:val="24"/>
        </w:rPr>
        <w:t>rynków energii, surowców energetycznych i paliw, rozwoju i wykorzystania energii jądrowej na potrzeby społeczno-gospodarcze;</w:t>
      </w:r>
    </w:p>
    <w:p w14:paraId="683A62FE" w14:textId="70A50568" w:rsidR="004E7561" w:rsidRPr="004E7561" w:rsidRDefault="004E7561" w:rsidP="004E7561">
      <w:pPr>
        <w:pStyle w:val="Akapitzlist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E7561">
        <w:rPr>
          <w:rFonts w:ascii="Times New Roman" w:hAnsi="Times New Roman"/>
          <w:szCs w:val="24"/>
        </w:rPr>
        <w:t>bezpieczeństwa energetycznego kraju, w tym bezpieczeństwa dostaw energii, surowców energetycznych i paliw;</w:t>
      </w:r>
    </w:p>
    <w:p w14:paraId="1F39FC20" w14:textId="26693140" w:rsidR="004E7561" w:rsidRPr="004E7561" w:rsidRDefault="004E7561" w:rsidP="004E7561">
      <w:pPr>
        <w:pStyle w:val="Akapitzlist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E7561">
        <w:rPr>
          <w:rFonts w:ascii="Times New Roman" w:hAnsi="Times New Roman"/>
          <w:szCs w:val="24"/>
        </w:rPr>
        <w:t>infrastruktury energetycznej, w tym funkcjonowania systemów energetycznych, z</w:t>
      </w:r>
      <w:r w:rsidR="003E3AB3">
        <w:rPr>
          <w:rFonts w:ascii="Times New Roman" w:hAnsi="Times New Roman"/>
          <w:szCs w:val="24"/>
        </w:rPr>
        <w:t xml:space="preserve">  </w:t>
      </w:r>
      <w:r w:rsidRPr="004E7561">
        <w:rPr>
          <w:rFonts w:ascii="Times New Roman" w:hAnsi="Times New Roman"/>
          <w:szCs w:val="24"/>
        </w:rPr>
        <w:t>uwzględnieniem zasad racjonalnej gospodarki i potrzeb bezpieczeństwa energetycznego kraju;</w:t>
      </w:r>
    </w:p>
    <w:p w14:paraId="4296C806" w14:textId="3454BDB4" w:rsidR="004E7561" w:rsidRDefault="004E7561" w:rsidP="004E7561">
      <w:pPr>
        <w:pStyle w:val="Akapitzlist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E7561">
        <w:rPr>
          <w:rFonts w:ascii="Times New Roman" w:hAnsi="Times New Roman"/>
          <w:szCs w:val="24"/>
        </w:rPr>
        <w:t>inicjowania, koordynowania i nadzorowania współpracy międzynarodowej w dziedzinie energii, surowców energetycznych i paliw oraz udział w pracach organów Unii Europejskiej.</w:t>
      </w:r>
    </w:p>
    <w:p w14:paraId="6B2493A6" w14:textId="6CA53B37" w:rsidR="00971BA9" w:rsidRPr="00971BA9" w:rsidRDefault="00971BA9" w:rsidP="00593854">
      <w:p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 kolei dział </w:t>
      </w:r>
      <w:r w:rsidR="00F30C65">
        <w:rPr>
          <w:rFonts w:ascii="Times New Roman" w:hAnsi="Times New Roman"/>
          <w:szCs w:val="24"/>
        </w:rPr>
        <w:t>k</w:t>
      </w:r>
      <w:r w:rsidRPr="00593854">
        <w:rPr>
          <w:rFonts w:ascii="Times New Roman" w:hAnsi="Times New Roman"/>
          <w:szCs w:val="24"/>
        </w:rPr>
        <w:t>limat (art. 13a)</w:t>
      </w:r>
      <w:r>
        <w:rPr>
          <w:rFonts w:ascii="Times New Roman" w:hAnsi="Times New Roman"/>
          <w:i/>
          <w:szCs w:val="24"/>
        </w:rPr>
        <w:t xml:space="preserve"> </w:t>
      </w:r>
      <w:r w:rsidRPr="00971BA9">
        <w:rPr>
          <w:rFonts w:ascii="Times New Roman" w:hAnsi="Times New Roman"/>
          <w:szCs w:val="24"/>
        </w:rPr>
        <w:t>obejmuje sprawy klimatu i zrównoważonego rozwoju, w</w:t>
      </w:r>
      <w:r w:rsidR="003E3AB3">
        <w:rPr>
          <w:rFonts w:ascii="Times New Roman" w:hAnsi="Times New Roman"/>
          <w:szCs w:val="24"/>
        </w:rPr>
        <w:t xml:space="preserve">  </w:t>
      </w:r>
      <w:r w:rsidRPr="00971BA9">
        <w:rPr>
          <w:rFonts w:ascii="Times New Roman" w:hAnsi="Times New Roman"/>
          <w:szCs w:val="24"/>
        </w:rPr>
        <w:t xml:space="preserve">szczególności w zakresie: </w:t>
      </w:r>
    </w:p>
    <w:p w14:paraId="6230911D" w14:textId="396E3A64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>udziałów w kształtowaniu polityki klimatycznej, w tym w ramach Unii Europejskiej, w</w:t>
      </w:r>
      <w:r w:rsidR="00C70B9A">
        <w:rPr>
          <w:rFonts w:ascii="Times New Roman" w:hAnsi="Times New Roman"/>
          <w:szCs w:val="24"/>
        </w:rPr>
        <w:t xml:space="preserve">  </w:t>
      </w:r>
      <w:r w:rsidRPr="00971BA9">
        <w:rPr>
          <w:rFonts w:ascii="Times New Roman" w:hAnsi="Times New Roman"/>
          <w:szCs w:val="24"/>
        </w:rPr>
        <w:t xml:space="preserve">szczególności w negocjacjach dotyczących polityki międzynarodowej w zakresie klimatu i zrównoważonego rozwoju; </w:t>
      </w:r>
    </w:p>
    <w:p w14:paraId="2558F979" w14:textId="7E69C413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wdrażania polityki klimatycznej Unii Europejskiej, w tym w zakresie zarządzania środkami na cele transformacji ekologicznej i klimatycznej, w szczególności zarządzania aukcjami uprawnień do emisji gazów cieplarnianych oraz zagospodarowania uzyskanych w ich wyniku środków, z uwzględnieniem bezpieczeństwa energetycznego kraju, w tym bezpieczeństwa dostaw energii, surowców energetycznych i paliw; </w:t>
      </w:r>
    </w:p>
    <w:p w14:paraId="5517B98B" w14:textId="74523048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>ochrony i kształtowania środowiska oraz racjonalne</w:t>
      </w:r>
      <w:r>
        <w:rPr>
          <w:rFonts w:ascii="Times New Roman" w:hAnsi="Times New Roman"/>
          <w:szCs w:val="24"/>
        </w:rPr>
        <w:t>go wykorzystywania jego zasobów</w:t>
      </w:r>
      <w:r w:rsidR="00380EF8">
        <w:rPr>
          <w:rFonts w:ascii="Times New Roman" w:hAnsi="Times New Roman"/>
          <w:szCs w:val="24"/>
        </w:rPr>
        <w:t xml:space="preserve">, </w:t>
      </w:r>
      <w:r w:rsidR="00EF43D6">
        <w:rPr>
          <w:rFonts w:ascii="Times New Roman" w:hAnsi="Times New Roman"/>
          <w:szCs w:val="24"/>
        </w:rPr>
        <w:t>z</w:t>
      </w:r>
      <w:r w:rsidR="00251768">
        <w:rPr>
          <w:rFonts w:ascii="Times New Roman" w:hAnsi="Times New Roman"/>
          <w:szCs w:val="24"/>
        </w:rPr>
        <w:t> </w:t>
      </w:r>
      <w:r w:rsidR="00EF43D6">
        <w:rPr>
          <w:rFonts w:ascii="Times New Roman" w:hAnsi="Times New Roman"/>
          <w:szCs w:val="24"/>
        </w:rPr>
        <w:t>zastrzeżeniem</w:t>
      </w:r>
      <w:r w:rsidR="009D3060">
        <w:rPr>
          <w:rFonts w:ascii="Times New Roman" w:hAnsi="Times New Roman"/>
          <w:szCs w:val="24"/>
        </w:rPr>
        <w:t xml:space="preserve"> spraw wymienionych w</w:t>
      </w:r>
      <w:r w:rsidR="00EF43D6">
        <w:rPr>
          <w:rFonts w:ascii="Times New Roman" w:hAnsi="Times New Roman"/>
          <w:szCs w:val="24"/>
        </w:rPr>
        <w:t xml:space="preserve"> art. 28</w:t>
      </w:r>
      <w:r w:rsidR="00251768">
        <w:rPr>
          <w:rFonts w:ascii="Times New Roman" w:hAnsi="Times New Roman"/>
          <w:szCs w:val="24"/>
        </w:rPr>
        <w:t xml:space="preserve">, tj. </w:t>
      </w:r>
      <w:r w:rsidR="009D3060">
        <w:rPr>
          <w:rFonts w:ascii="Times New Roman" w:hAnsi="Times New Roman"/>
          <w:szCs w:val="24"/>
        </w:rPr>
        <w:t xml:space="preserve"> należących do działu</w:t>
      </w:r>
      <w:r w:rsidR="00EF43D6">
        <w:rPr>
          <w:rFonts w:ascii="Times New Roman" w:hAnsi="Times New Roman"/>
          <w:szCs w:val="24"/>
        </w:rPr>
        <w:t xml:space="preserve"> </w:t>
      </w:r>
      <w:r w:rsidR="009D3060">
        <w:rPr>
          <w:rFonts w:ascii="Times New Roman" w:hAnsi="Times New Roman"/>
          <w:szCs w:val="24"/>
        </w:rPr>
        <w:t>środowisko</w:t>
      </w:r>
      <w:r w:rsidRPr="00971BA9">
        <w:rPr>
          <w:rFonts w:ascii="Times New Roman" w:hAnsi="Times New Roman"/>
          <w:szCs w:val="24"/>
        </w:rPr>
        <w:t xml:space="preserve">; </w:t>
      </w:r>
    </w:p>
    <w:p w14:paraId="526A5460" w14:textId="0F2CF501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ekologicznych warunków życia wynikających z ochrony powietrza, ochrony powierzchni ziemi, ochrony przed hałasem i ochrony przed polami elektromagnetycznymi; </w:t>
      </w:r>
    </w:p>
    <w:p w14:paraId="62F8E12E" w14:textId="339E4AF9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kontroli przestrzegania wymagań ochrony środowiska i badania stanu środowiska; </w:t>
      </w:r>
    </w:p>
    <w:p w14:paraId="375A2498" w14:textId="582ADAFD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systemu zarządzania emisjami gazów cieplarnianych i innych substancji oraz handlu uprawnieniami do emisji gazów cieplarnianych; </w:t>
      </w:r>
    </w:p>
    <w:p w14:paraId="1FA858EF" w14:textId="74EB713D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gospodarki odpadami, w tym jako element gospodarki o obiegu zamkniętym; </w:t>
      </w:r>
    </w:p>
    <w:p w14:paraId="7AF40D76" w14:textId="0BDCA399" w:rsidR="00971BA9" w:rsidRPr="00971BA9" w:rsidRDefault="00971BA9" w:rsidP="00251768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wspierania, w tym promocji, ekologicznych innowacji i technologii, z uwzględnieniem celów transformacji klimatycznej i energetycznej; </w:t>
      </w:r>
    </w:p>
    <w:p w14:paraId="6C60B7FA" w14:textId="6D6DE503" w:rsidR="00971BA9" w:rsidRPr="00971BA9" w:rsidRDefault="00971BA9" w:rsidP="00593854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>zarządzania i koordynacji programami w zakresie upowszechniania, rozwoju i promocji wykorzystywania technologii niskoemisyjnych i zeroemisyjnych, w tym w szczególności w</w:t>
      </w:r>
      <w:r w:rsidR="00C70B9A">
        <w:rPr>
          <w:rFonts w:ascii="Times New Roman" w:hAnsi="Times New Roman"/>
          <w:szCs w:val="24"/>
        </w:rPr>
        <w:t xml:space="preserve">  </w:t>
      </w:r>
      <w:r w:rsidRPr="00971BA9">
        <w:rPr>
          <w:rFonts w:ascii="Times New Roman" w:hAnsi="Times New Roman"/>
          <w:szCs w:val="24"/>
        </w:rPr>
        <w:t xml:space="preserve">zakresie odnawialnych źródeł energii oraz transportu; </w:t>
      </w:r>
    </w:p>
    <w:p w14:paraId="00BEB173" w14:textId="7E01508C" w:rsidR="00971BA9" w:rsidRPr="00971BA9" w:rsidRDefault="00971BA9" w:rsidP="00593854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społeczno-ekonomicznych aspektów transformacji ekologicznej i klimatycznej; </w:t>
      </w:r>
    </w:p>
    <w:p w14:paraId="542F7747" w14:textId="06A90C4D" w:rsidR="00971BA9" w:rsidRPr="00971BA9" w:rsidRDefault="00971BA9" w:rsidP="00593854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efektywności energetycznej; </w:t>
      </w:r>
    </w:p>
    <w:p w14:paraId="5C1D2344" w14:textId="205F60C5" w:rsidR="00971BA9" w:rsidRPr="00971BA9" w:rsidRDefault="00971BA9" w:rsidP="00593854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 xml:space="preserve">rozwoju i wykorzystania odnawialnych źródeł energii; </w:t>
      </w:r>
    </w:p>
    <w:p w14:paraId="32ACDCF2" w14:textId="0C2A2116" w:rsidR="00971BA9" w:rsidRPr="00971BA9" w:rsidRDefault="00971BA9" w:rsidP="00593854">
      <w:pPr>
        <w:pStyle w:val="Akapitzlist"/>
        <w:numPr>
          <w:ilvl w:val="0"/>
          <w:numId w:val="8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971BA9">
        <w:rPr>
          <w:rFonts w:ascii="Times New Roman" w:hAnsi="Times New Roman"/>
          <w:szCs w:val="24"/>
        </w:rPr>
        <w:t>edukacji ekologicznej i promocji ekologicznych warunków życia</w:t>
      </w:r>
      <w:r>
        <w:rPr>
          <w:rFonts w:ascii="Times New Roman" w:hAnsi="Times New Roman"/>
          <w:szCs w:val="24"/>
        </w:rPr>
        <w:t>.</w:t>
      </w:r>
    </w:p>
    <w:p w14:paraId="689D4FC3" w14:textId="6D327271" w:rsidR="00733EA9" w:rsidRPr="007477F1" w:rsidRDefault="00C07980" w:rsidP="00CB21E1">
      <w:pPr>
        <w:spacing w:after="120" w:line="288" w:lineRule="auto"/>
        <w:ind w:firstLine="567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</w:rPr>
        <w:t xml:space="preserve">Ponadto przy Ministrze </w:t>
      </w:r>
      <w:r w:rsidR="00971BA9">
        <w:rPr>
          <w:rFonts w:ascii="Times New Roman" w:hAnsi="Times New Roman"/>
        </w:rPr>
        <w:t xml:space="preserve">mogą funkcjonować </w:t>
      </w:r>
      <w:r w:rsidRPr="007477F1">
        <w:rPr>
          <w:rFonts w:ascii="Times New Roman" w:hAnsi="Times New Roman"/>
        </w:rPr>
        <w:t>organy opiniodawczo-doradcze</w:t>
      </w:r>
      <w:r w:rsidR="00971BA9">
        <w:rPr>
          <w:rFonts w:ascii="Times New Roman" w:hAnsi="Times New Roman"/>
        </w:rPr>
        <w:t>, w tym przewiduje się powołanie Młodzieżowej Rady Klimatycznej</w:t>
      </w:r>
      <w:r w:rsidR="00CB21E1">
        <w:rPr>
          <w:rFonts w:ascii="Times New Roman" w:hAnsi="Times New Roman"/>
        </w:rPr>
        <w:t xml:space="preserve">. </w:t>
      </w:r>
      <w:r w:rsidRPr="007477F1">
        <w:rPr>
          <w:rFonts w:ascii="Times New Roman" w:hAnsi="Times New Roman"/>
        </w:rPr>
        <w:t>W</w:t>
      </w:r>
      <w:r w:rsidR="000F5578">
        <w:rPr>
          <w:rFonts w:ascii="Times New Roman" w:hAnsi="Times New Roman"/>
        </w:rPr>
        <w:t> </w:t>
      </w:r>
      <w:r w:rsidRPr="007477F1">
        <w:rPr>
          <w:rFonts w:ascii="Times New Roman" w:hAnsi="Times New Roman"/>
        </w:rPr>
        <w:t xml:space="preserve">swojej </w:t>
      </w:r>
      <w:r w:rsidR="004F0155" w:rsidRPr="007477F1">
        <w:rPr>
          <w:rFonts w:ascii="Times New Roman" w:hAnsi="Times New Roman"/>
        </w:rPr>
        <w:t>działalności</w:t>
      </w:r>
      <w:r w:rsidRPr="007477F1">
        <w:rPr>
          <w:rFonts w:ascii="Times New Roman" w:hAnsi="Times New Roman"/>
        </w:rPr>
        <w:t xml:space="preserve"> </w:t>
      </w:r>
      <w:r w:rsidR="00CB21E1">
        <w:rPr>
          <w:rFonts w:ascii="Times New Roman" w:hAnsi="Times New Roman"/>
        </w:rPr>
        <w:t xml:space="preserve">organy opiniodawczo-doradcze </w:t>
      </w:r>
      <w:r w:rsidRPr="007477F1">
        <w:rPr>
          <w:rFonts w:ascii="Times New Roman" w:hAnsi="Times New Roman"/>
        </w:rPr>
        <w:t>mogą wykorzystywać potencjał eksperck</w:t>
      </w:r>
      <w:r w:rsidR="004F0155" w:rsidRPr="007477F1">
        <w:rPr>
          <w:rFonts w:ascii="Times New Roman" w:hAnsi="Times New Roman"/>
        </w:rPr>
        <w:t>i organizacji pozarządowych</w:t>
      </w:r>
      <w:r w:rsidR="00CB21E1">
        <w:rPr>
          <w:rFonts w:ascii="Times New Roman" w:hAnsi="Times New Roman"/>
        </w:rPr>
        <w:t xml:space="preserve">. </w:t>
      </w:r>
    </w:p>
    <w:p w14:paraId="1EB7D8DF" w14:textId="174022AB" w:rsidR="00295AD1" w:rsidRPr="007477F1" w:rsidRDefault="00295AD1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16" w:name="_Toc464475412"/>
      <w:bookmarkStart w:id="17" w:name="_Toc5365323"/>
      <w:r w:rsidRPr="007477F1">
        <w:rPr>
          <w:rFonts w:ascii="Times New Roman" w:hAnsi="Times New Roman"/>
        </w:rPr>
        <w:lastRenderedPageBreak/>
        <w:t>Formy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współpracy</w:t>
      </w:r>
      <w:bookmarkStart w:id="18" w:name="_Toc442831"/>
      <w:bookmarkStart w:id="19" w:name="_Toc442934"/>
      <w:bookmarkEnd w:id="16"/>
      <w:bookmarkEnd w:id="17"/>
      <w:bookmarkEnd w:id="18"/>
      <w:bookmarkEnd w:id="19"/>
    </w:p>
    <w:p w14:paraId="1DCC07F5" w14:textId="6908A3F4" w:rsidR="0099775C" w:rsidRPr="00FB28CB" w:rsidRDefault="0099775C" w:rsidP="000F5578">
      <w:pPr>
        <w:pStyle w:val="Nagwek2"/>
        <w:rPr>
          <w:sz w:val="24"/>
        </w:rPr>
      </w:pPr>
      <w:bookmarkStart w:id="20" w:name="_Toc5365324"/>
      <w:r w:rsidRPr="00FB28CB">
        <w:rPr>
          <w:sz w:val="24"/>
        </w:rPr>
        <w:t>Konsultacje publiczne</w:t>
      </w:r>
      <w:bookmarkEnd w:id="20"/>
    </w:p>
    <w:p w14:paraId="43B9DEDF" w14:textId="6A285E8E" w:rsidR="00733EA9" w:rsidRPr="007477F1" w:rsidRDefault="00733EA9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Konsultacje przygotowanych w Ministerstwie</w:t>
      </w:r>
      <w:r w:rsidR="000F5578">
        <w:rPr>
          <w:rFonts w:ascii="Times New Roman" w:hAnsi="Times New Roman"/>
          <w:szCs w:val="24"/>
        </w:rPr>
        <w:t xml:space="preserve"> </w:t>
      </w:r>
      <w:r w:rsidR="000C7AF2">
        <w:rPr>
          <w:rFonts w:ascii="Times New Roman" w:hAnsi="Times New Roman"/>
          <w:szCs w:val="24"/>
        </w:rPr>
        <w:t>Klimatu</w:t>
      </w:r>
      <w:r w:rsidR="000F5578">
        <w:rPr>
          <w:rFonts w:ascii="Times New Roman" w:hAnsi="Times New Roman"/>
          <w:szCs w:val="24"/>
        </w:rPr>
        <w:t xml:space="preserve">, dalej zwanym </w:t>
      </w:r>
      <w:r w:rsidR="000F5578" w:rsidRPr="006B38A8">
        <w:rPr>
          <w:rFonts w:ascii="Times New Roman" w:hAnsi="Times New Roman"/>
          <w:szCs w:val="24"/>
        </w:rPr>
        <w:t>„</w:t>
      </w:r>
      <w:r w:rsidR="000F5578">
        <w:rPr>
          <w:rFonts w:ascii="Times New Roman" w:hAnsi="Times New Roman"/>
          <w:i/>
          <w:szCs w:val="24"/>
        </w:rPr>
        <w:t>Ministerstwem</w:t>
      </w:r>
      <w:r w:rsidR="000F5578" w:rsidRPr="006B38A8">
        <w:rPr>
          <w:rFonts w:ascii="Times New Roman" w:hAnsi="Times New Roman"/>
          <w:szCs w:val="24"/>
        </w:rPr>
        <w:t>”</w:t>
      </w:r>
      <w:r w:rsidR="000F5578">
        <w:rPr>
          <w:rFonts w:ascii="Times New Roman" w:hAnsi="Times New Roman"/>
          <w:szCs w:val="24"/>
        </w:rPr>
        <w:t>,</w:t>
      </w:r>
      <w:r w:rsidRPr="007477F1">
        <w:rPr>
          <w:rFonts w:ascii="Times New Roman" w:hAnsi="Times New Roman"/>
          <w:szCs w:val="24"/>
        </w:rPr>
        <w:t xml:space="preserve"> dokumentów, w tym aktów prawnych, dokumentów strategicznych lub programowych i ich założeń, służą zapewnieniu możliwości aktywnej partycypacji szeroko rozumianego społeczeństwa obywatelskiego w procesie stanowienia prawa. </w:t>
      </w:r>
      <w:r w:rsidR="007E5CE3" w:rsidRPr="007E5CE3">
        <w:rPr>
          <w:rFonts w:ascii="Times New Roman" w:hAnsi="Times New Roman"/>
          <w:szCs w:val="24"/>
        </w:rPr>
        <w:t xml:space="preserve">Podstawowe zasady prowadzenia konsultacji publicznych aktów prawnych zostały wyznaczone w </w:t>
      </w:r>
      <w:r w:rsidR="007E5CE3" w:rsidRPr="007E5CE3">
        <w:rPr>
          <w:rFonts w:ascii="Times New Roman" w:hAnsi="Times New Roman"/>
          <w:i/>
          <w:szCs w:val="24"/>
        </w:rPr>
        <w:t>Wytycznych do</w:t>
      </w:r>
      <w:r w:rsidR="00C70B9A">
        <w:rPr>
          <w:rFonts w:ascii="Times New Roman" w:hAnsi="Times New Roman"/>
          <w:i/>
          <w:szCs w:val="24"/>
        </w:rPr>
        <w:t xml:space="preserve">  </w:t>
      </w:r>
      <w:r w:rsidR="007E5CE3" w:rsidRPr="007E5CE3">
        <w:rPr>
          <w:rFonts w:ascii="Times New Roman" w:hAnsi="Times New Roman"/>
          <w:i/>
          <w:szCs w:val="24"/>
        </w:rPr>
        <w:t>przeprowadzania oceny wpływu oraz konsultacji publicznych w ramach rządowego procesu legislacyjnego</w:t>
      </w:r>
      <w:r w:rsidR="007E5CE3">
        <w:rPr>
          <w:rStyle w:val="Odwoanieprzypisudolnego"/>
          <w:rFonts w:ascii="Times New Roman" w:hAnsi="Times New Roman"/>
          <w:i/>
          <w:szCs w:val="24"/>
        </w:rPr>
        <w:footnoteReference w:id="1"/>
      </w:r>
      <w:r w:rsidR="007E5CE3" w:rsidRPr="007E5CE3">
        <w:rPr>
          <w:rFonts w:ascii="Times New Roman" w:hAnsi="Times New Roman"/>
          <w:szCs w:val="24"/>
        </w:rPr>
        <w:t>.</w:t>
      </w:r>
    </w:p>
    <w:p w14:paraId="138D94B7" w14:textId="111C344F" w:rsidR="00733EA9" w:rsidRDefault="00733EA9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Konsultacje publiczne prowadzone są w sposób otwarty i powszechny, przy jednoczesnym zapewnieniu obywatelom możliwości zgłoszenia uwag, opinii i propozycji do konsultowanych dokumentów oraz otrzymania rzetelnej odpowiedzi na zgłoszone uwagi.</w:t>
      </w:r>
    </w:p>
    <w:p w14:paraId="020F8555" w14:textId="6F539CFC" w:rsidR="00E819E0" w:rsidRPr="005C4E13" w:rsidRDefault="00E819E0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Dobrą praktyką </w:t>
      </w:r>
      <w:r w:rsidR="0076589F">
        <w:rPr>
          <w:rFonts w:ascii="Times New Roman" w:hAnsi="Times New Roman"/>
          <w:szCs w:val="24"/>
        </w:rPr>
        <w:t>będzie</w:t>
      </w:r>
      <w:r>
        <w:rPr>
          <w:rFonts w:ascii="Times New Roman" w:hAnsi="Times New Roman"/>
          <w:szCs w:val="24"/>
        </w:rPr>
        <w:t xml:space="preserve"> </w:t>
      </w:r>
      <w:r w:rsidR="0076589F">
        <w:rPr>
          <w:rFonts w:ascii="Times New Roman" w:hAnsi="Times New Roman"/>
          <w:szCs w:val="24"/>
        </w:rPr>
        <w:t>wdrożenie i</w:t>
      </w:r>
      <w:r>
        <w:rPr>
          <w:rFonts w:ascii="Times New Roman" w:hAnsi="Times New Roman"/>
          <w:szCs w:val="24"/>
        </w:rPr>
        <w:t xml:space="preserve"> stosowani</w:t>
      </w:r>
      <w:r w:rsidR="00AD66E7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w </w:t>
      </w:r>
      <w:r w:rsidR="0076589F">
        <w:rPr>
          <w:rFonts w:ascii="Times New Roman" w:hAnsi="Times New Roman"/>
          <w:szCs w:val="24"/>
        </w:rPr>
        <w:t>Ministerstwie</w:t>
      </w:r>
      <w:r>
        <w:rPr>
          <w:rFonts w:ascii="Times New Roman" w:hAnsi="Times New Roman"/>
          <w:szCs w:val="24"/>
        </w:rPr>
        <w:t xml:space="preserve"> tzw. </w:t>
      </w:r>
      <w:r>
        <w:rPr>
          <w:rFonts w:ascii="Times New Roman" w:hAnsi="Times New Roman"/>
          <w:i/>
          <w:szCs w:val="24"/>
        </w:rPr>
        <w:t>Siedmiu zasad konsultacji</w:t>
      </w:r>
      <w:r>
        <w:rPr>
          <w:rStyle w:val="Odwoanieprzypisudolnego"/>
          <w:rFonts w:ascii="Times New Roman" w:hAnsi="Times New Roman"/>
          <w:i/>
          <w:szCs w:val="24"/>
        </w:rPr>
        <w:footnoteReference w:id="2"/>
      </w:r>
      <w:r w:rsidR="005C4E13">
        <w:rPr>
          <w:rFonts w:ascii="Times New Roman" w:hAnsi="Times New Roman"/>
          <w:szCs w:val="24"/>
        </w:rPr>
        <w:t>.</w:t>
      </w:r>
    </w:p>
    <w:p w14:paraId="145B6466" w14:textId="32D78B98" w:rsidR="00612CE0" w:rsidRPr="00FB28CB" w:rsidRDefault="0099775C" w:rsidP="000F5578">
      <w:pPr>
        <w:pStyle w:val="Nagwek2"/>
        <w:rPr>
          <w:sz w:val="24"/>
        </w:rPr>
      </w:pPr>
      <w:bookmarkStart w:id="21" w:name="_Toc5365325"/>
      <w:r w:rsidRPr="00FB28CB">
        <w:rPr>
          <w:sz w:val="24"/>
        </w:rPr>
        <w:t>Wzajemne informowanie o kierunkach działań</w:t>
      </w:r>
      <w:bookmarkEnd w:id="21"/>
    </w:p>
    <w:p w14:paraId="67515148" w14:textId="0A18C48B" w:rsidR="004C58C4" w:rsidRPr="007477F1" w:rsidRDefault="007477F1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Informowanie o kierunkach działań polega na przekazywaniu informacji np. poprzez stronę internetową Ministerstwa</w:t>
      </w:r>
      <w:r w:rsidR="00802108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i</w:t>
      </w:r>
      <w:r w:rsidRPr="007477F1">
        <w:rPr>
          <w:rFonts w:ascii="Times New Roman" w:hAnsi="Times New Roman"/>
          <w:szCs w:val="24"/>
        </w:rPr>
        <w:t xml:space="preserve"> organizacji pozarządowych (w miarę możliwości </w:t>
      </w:r>
      <w:r w:rsidRPr="007477F1">
        <w:rPr>
          <w:rFonts w:ascii="Times New Roman" w:hAnsi="Times New Roman"/>
        </w:rPr>
        <w:t>z</w:t>
      </w:r>
      <w:r w:rsidR="009F37DF">
        <w:rPr>
          <w:rFonts w:ascii="Times New Roman" w:hAnsi="Times New Roman"/>
        </w:rPr>
        <w:t> </w:t>
      </w:r>
      <w:r w:rsidRPr="007477F1">
        <w:rPr>
          <w:rFonts w:ascii="Times New Roman" w:hAnsi="Times New Roman"/>
        </w:rPr>
        <w:t>uwzględnieniem</w:t>
      </w:r>
      <w:r w:rsidRPr="007477F1">
        <w:rPr>
          <w:rFonts w:ascii="Times New Roman" w:hAnsi="Times New Roman"/>
          <w:szCs w:val="24"/>
        </w:rPr>
        <w:t xml:space="preserve"> zasad dostępności publikowanych treści dla osób z niepełnoprawnościami), oficjalne strony profilowe Ministerstwa </w:t>
      </w:r>
      <w:r w:rsidR="009F37DF">
        <w:rPr>
          <w:rFonts w:ascii="Times New Roman" w:hAnsi="Times New Roman"/>
          <w:szCs w:val="24"/>
        </w:rPr>
        <w:t xml:space="preserve">i organizacji pozarządowych </w:t>
      </w:r>
      <w:r w:rsidRPr="007477F1">
        <w:rPr>
          <w:rFonts w:ascii="Times New Roman" w:hAnsi="Times New Roman"/>
          <w:szCs w:val="24"/>
        </w:rPr>
        <w:t xml:space="preserve">na portalach społecznościowych lub drogą </w:t>
      </w:r>
      <w:r w:rsidR="00CB5F89">
        <w:rPr>
          <w:rFonts w:ascii="Times New Roman" w:hAnsi="Times New Roman"/>
          <w:szCs w:val="24"/>
        </w:rPr>
        <w:t>e-</w:t>
      </w:r>
      <w:r w:rsidRPr="007477F1">
        <w:rPr>
          <w:rFonts w:ascii="Times New Roman" w:hAnsi="Times New Roman"/>
          <w:szCs w:val="24"/>
        </w:rPr>
        <w:t>mailową za pośrednictwem skrzynki elektronicznej Ministerstwa</w:t>
      </w:r>
      <w:r w:rsidR="009F37DF">
        <w:rPr>
          <w:rFonts w:ascii="Times New Roman" w:hAnsi="Times New Roman"/>
          <w:szCs w:val="24"/>
        </w:rPr>
        <w:t xml:space="preserve"> i organizacji pozarządowych</w:t>
      </w:r>
      <w:r w:rsidRPr="007477F1">
        <w:rPr>
          <w:rFonts w:ascii="Times New Roman" w:hAnsi="Times New Roman"/>
          <w:szCs w:val="24"/>
        </w:rPr>
        <w:t xml:space="preserve"> lub indywidualnych kont </w:t>
      </w:r>
      <w:r w:rsidR="00CB5F89">
        <w:rPr>
          <w:rFonts w:ascii="Times New Roman" w:hAnsi="Times New Roman"/>
          <w:szCs w:val="24"/>
        </w:rPr>
        <w:t>e-</w:t>
      </w:r>
      <w:r w:rsidRPr="007477F1">
        <w:rPr>
          <w:rFonts w:ascii="Times New Roman" w:hAnsi="Times New Roman"/>
          <w:szCs w:val="24"/>
        </w:rPr>
        <w:t xml:space="preserve">mailowych pracowników </w:t>
      </w:r>
      <w:r w:rsidR="009F37DF">
        <w:rPr>
          <w:rFonts w:ascii="Times New Roman" w:hAnsi="Times New Roman"/>
          <w:szCs w:val="24"/>
        </w:rPr>
        <w:t>tych instytucji</w:t>
      </w:r>
      <w:r w:rsidRPr="007477F1">
        <w:rPr>
          <w:rFonts w:ascii="Times New Roman" w:hAnsi="Times New Roman"/>
          <w:szCs w:val="24"/>
        </w:rPr>
        <w:t xml:space="preserve">. </w:t>
      </w:r>
      <w:r w:rsidR="00802108">
        <w:rPr>
          <w:rFonts w:ascii="Times New Roman" w:hAnsi="Times New Roman"/>
          <w:szCs w:val="24"/>
        </w:rPr>
        <w:t>Minister</w:t>
      </w:r>
      <w:r w:rsidR="009F37DF">
        <w:rPr>
          <w:rFonts w:ascii="Times New Roman" w:hAnsi="Times New Roman"/>
          <w:szCs w:val="24"/>
        </w:rPr>
        <w:t xml:space="preserve"> i organizacje pozarządowe</w:t>
      </w:r>
      <w:r w:rsidRPr="007477F1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mogą</w:t>
      </w:r>
      <w:r w:rsidRPr="007477F1">
        <w:rPr>
          <w:rFonts w:ascii="Times New Roman" w:hAnsi="Times New Roman"/>
          <w:szCs w:val="24"/>
        </w:rPr>
        <w:t xml:space="preserve"> także informować o</w:t>
      </w:r>
      <w:r w:rsidR="00802108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kierunkach</w:t>
      </w:r>
      <w:r w:rsidRPr="007477F1">
        <w:rPr>
          <w:rFonts w:ascii="Times New Roman" w:hAnsi="Times New Roman"/>
          <w:szCs w:val="24"/>
        </w:rPr>
        <w:t xml:space="preserve"> podejmowanych działań w wydawanych </w:t>
      </w:r>
      <w:r w:rsidR="009F37DF">
        <w:rPr>
          <w:rFonts w:ascii="Times New Roman" w:hAnsi="Times New Roman"/>
          <w:szCs w:val="24"/>
        </w:rPr>
        <w:t xml:space="preserve">gazetach, </w:t>
      </w:r>
      <w:r w:rsidRPr="007477F1">
        <w:rPr>
          <w:rFonts w:ascii="Times New Roman" w:hAnsi="Times New Roman"/>
          <w:szCs w:val="24"/>
        </w:rPr>
        <w:t>newsletterach</w:t>
      </w:r>
      <w:r w:rsidR="009F37DF">
        <w:rPr>
          <w:rFonts w:ascii="Times New Roman" w:hAnsi="Times New Roman"/>
          <w:szCs w:val="24"/>
        </w:rPr>
        <w:t xml:space="preserve"> lub innych publikacjach</w:t>
      </w:r>
      <w:r w:rsidRPr="007477F1">
        <w:rPr>
          <w:rFonts w:ascii="Times New Roman" w:hAnsi="Times New Roman"/>
          <w:szCs w:val="24"/>
        </w:rPr>
        <w:t>.</w:t>
      </w:r>
    </w:p>
    <w:p w14:paraId="5603127E" w14:textId="67EB71EB" w:rsidR="00612CE0" w:rsidRPr="00FB28CB" w:rsidRDefault="0099775C" w:rsidP="000F5578">
      <w:pPr>
        <w:pStyle w:val="Nagwek2"/>
        <w:rPr>
          <w:sz w:val="24"/>
        </w:rPr>
      </w:pPr>
      <w:bookmarkStart w:id="22" w:name="_Toc5365326"/>
      <w:r w:rsidRPr="00FB28CB">
        <w:rPr>
          <w:sz w:val="24"/>
        </w:rPr>
        <w:t>Patronat honorowy Ministra</w:t>
      </w:r>
      <w:bookmarkEnd w:id="22"/>
    </w:p>
    <w:p w14:paraId="6735892A" w14:textId="536F3084" w:rsidR="00AF64FA" w:rsidRPr="007477F1" w:rsidRDefault="004F0155" w:rsidP="0080210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Organizatorzy przedsięwzięć o charakterze szczególnie istotnym z punktu widzenia polityki </w:t>
      </w:r>
      <w:r w:rsidR="00375AC3">
        <w:rPr>
          <w:rFonts w:ascii="Times New Roman" w:hAnsi="Times New Roman"/>
          <w:szCs w:val="24"/>
        </w:rPr>
        <w:t>klimatycznej i energetycznej</w:t>
      </w:r>
      <w:r w:rsidRPr="007477F1">
        <w:rPr>
          <w:rFonts w:ascii="Times New Roman" w:hAnsi="Times New Roman"/>
          <w:szCs w:val="24"/>
        </w:rPr>
        <w:t xml:space="preserve"> </w:t>
      </w:r>
      <w:r w:rsidR="007352EE">
        <w:rPr>
          <w:rFonts w:ascii="Times New Roman" w:hAnsi="Times New Roman"/>
          <w:szCs w:val="24"/>
        </w:rPr>
        <w:t xml:space="preserve">oraz zrównoważonego rozwoju </w:t>
      </w:r>
      <w:r w:rsidRPr="007477F1">
        <w:rPr>
          <w:rFonts w:ascii="Times New Roman" w:hAnsi="Times New Roman"/>
          <w:szCs w:val="24"/>
        </w:rPr>
        <w:t>mogą ubiegać się o honorowy patronat Ministra, Sekretarza lub Podsekretarz</w:t>
      </w:r>
      <w:r w:rsidR="00F30C65">
        <w:rPr>
          <w:rFonts w:ascii="Times New Roman" w:hAnsi="Times New Roman"/>
          <w:szCs w:val="24"/>
        </w:rPr>
        <w:t>a</w:t>
      </w:r>
      <w:r w:rsidRPr="007477F1">
        <w:rPr>
          <w:rFonts w:ascii="Times New Roman" w:hAnsi="Times New Roman"/>
          <w:szCs w:val="24"/>
        </w:rPr>
        <w:t xml:space="preserve"> Stanu. Obejmowane nim mogą być wydarze</w:t>
      </w:r>
      <w:r w:rsidR="007002D1" w:rsidRPr="007477F1">
        <w:rPr>
          <w:rFonts w:ascii="Times New Roman" w:hAnsi="Times New Roman"/>
          <w:szCs w:val="24"/>
        </w:rPr>
        <w:t>nia o zasięgu ogólnokrajowym (w </w:t>
      </w:r>
      <w:r w:rsidRPr="007477F1">
        <w:rPr>
          <w:rFonts w:ascii="Times New Roman" w:hAnsi="Times New Roman"/>
          <w:szCs w:val="24"/>
        </w:rPr>
        <w:t xml:space="preserve">szczególnych przypadkach – </w:t>
      </w:r>
      <w:proofErr w:type="spellStart"/>
      <w:r w:rsidRPr="007477F1">
        <w:rPr>
          <w:rFonts w:ascii="Times New Roman" w:hAnsi="Times New Roman"/>
          <w:szCs w:val="24"/>
        </w:rPr>
        <w:t>ponadwojewódzkim</w:t>
      </w:r>
      <w:proofErr w:type="spellEnd"/>
      <w:r w:rsidRPr="007477F1">
        <w:rPr>
          <w:rFonts w:ascii="Times New Roman" w:hAnsi="Times New Roman"/>
          <w:szCs w:val="24"/>
        </w:rPr>
        <w:t>). Uzy</w:t>
      </w:r>
      <w:r w:rsidR="007002D1" w:rsidRPr="007477F1">
        <w:rPr>
          <w:rFonts w:ascii="Times New Roman" w:hAnsi="Times New Roman"/>
          <w:szCs w:val="24"/>
        </w:rPr>
        <w:t>skanie patronatu honorowego nie </w:t>
      </w:r>
      <w:r w:rsidRPr="007477F1">
        <w:rPr>
          <w:rFonts w:ascii="Times New Roman" w:hAnsi="Times New Roman"/>
          <w:szCs w:val="24"/>
        </w:rPr>
        <w:t xml:space="preserve">wiąże się z uzyskaniem wsparcia finansowego ani organizacyjnego ze strony </w:t>
      </w:r>
      <w:r w:rsidR="00733EA9" w:rsidRPr="007477F1">
        <w:rPr>
          <w:rFonts w:ascii="Times New Roman" w:hAnsi="Times New Roman"/>
          <w:szCs w:val="24"/>
        </w:rPr>
        <w:t>Ministerstwa</w:t>
      </w:r>
      <w:r w:rsidRPr="007477F1">
        <w:rPr>
          <w:rFonts w:ascii="Times New Roman" w:hAnsi="Times New Roman"/>
          <w:szCs w:val="24"/>
        </w:rPr>
        <w:t>. Procedura uzyskiwania patronatu opisana jest na stronie internetowej M</w:t>
      </w:r>
      <w:r w:rsidR="00733EA9" w:rsidRPr="007477F1">
        <w:rPr>
          <w:rFonts w:ascii="Times New Roman" w:hAnsi="Times New Roman"/>
          <w:szCs w:val="24"/>
        </w:rPr>
        <w:t>inisterstwa</w:t>
      </w:r>
      <w:r w:rsidR="007E5CE3">
        <w:rPr>
          <w:rStyle w:val="Odwoanieprzypisudolnego"/>
          <w:rFonts w:ascii="Times New Roman" w:hAnsi="Times New Roman"/>
          <w:szCs w:val="24"/>
        </w:rPr>
        <w:footnoteReference w:id="3"/>
      </w:r>
      <w:r w:rsidRPr="007477F1">
        <w:rPr>
          <w:rFonts w:ascii="Times New Roman" w:hAnsi="Times New Roman"/>
          <w:szCs w:val="24"/>
        </w:rPr>
        <w:t>.</w:t>
      </w:r>
    </w:p>
    <w:p w14:paraId="4EE9580B" w14:textId="71F37140" w:rsidR="000A1E7E" w:rsidRPr="00FB28CB" w:rsidRDefault="00121834" w:rsidP="000F5578">
      <w:pPr>
        <w:pStyle w:val="Nagwek2"/>
        <w:rPr>
          <w:sz w:val="24"/>
        </w:rPr>
      </w:pPr>
      <w:bookmarkStart w:id="23" w:name="_Toc5365327"/>
      <w:r w:rsidRPr="00FB28CB">
        <w:rPr>
          <w:sz w:val="24"/>
        </w:rPr>
        <w:t>U</w:t>
      </w:r>
      <w:r w:rsidR="000A1E7E" w:rsidRPr="00FB28CB">
        <w:rPr>
          <w:sz w:val="24"/>
        </w:rPr>
        <w:t>dział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przedstawicieli</w:t>
      </w:r>
      <w:r w:rsidR="00672EBD" w:rsidRPr="00FB28CB">
        <w:rPr>
          <w:sz w:val="24"/>
        </w:rPr>
        <w:t xml:space="preserve"> </w:t>
      </w:r>
      <w:r w:rsidR="007002D1" w:rsidRPr="00FB28CB">
        <w:rPr>
          <w:sz w:val="24"/>
        </w:rPr>
        <w:t xml:space="preserve">Ministerstwa </w:t>
      </w:r>
      <w:r w:rsidR="000A1E7E" w:rsidRPr="00FB28CB">
        <w:rPr>
          <w:sz w:val="24"/>
        </w:rPr>
        <w:t>w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wydarzeniach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organizowanych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przez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organizacje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pozarządowe</w:t>
      </w:r>
      <w:bookmarkEnd w:id="23"/>
    </w:p>
    <w:p w14:paraId="745BFAF2" w14:textId="68816344" w:rsidR="00AF64FA" w:rsidRPr="007477F1" w:rsidRDefault="007002D1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Możliwy jest udział przedstawicieli Ministerstwa w </w:t>
      </w:r>
      <w:r w:rsidR="00802108">
        <w:rPr>
          <w:rFonts w:ascii="Times New Roman" w:hAnsi="Times New Roman"/>
          <w:szCs w:val="24"/>
        </w:rPr>
        <w:t>wydarzeniach</w:t>
      </w:r>
      <w:r w:rsidRPr="007477F1">
        <w:rPr>
          <w:rFonts w:ascii="Times New Roman" w:hAnsi="Times New Roman"/>
          <w:szCs w:val="24"/>
        </w:rPr>
        <w:t xml:space="preserve"> organizowanych przez organizacje pozarządowe. Udział może mieć formę wsparcia merytorycznego na etapie przygotowania inicjatywy </w:t>
      </w:r>
      <w:r w:rsidR="00733EA9" w:rsidRPr="007477F1">
        <w:rPr>
          <w:rFonts w:ascii="Times New Roman" w:hAnsi="Times New Roman"/>
          <w:szCs w:val="24"/>
        </w:rPr>
        <w:t>lub udziału w przedsięwzięciu w </w:t>
      </w:r>
      <w:r w:rsidRPr="007477F1">
        <w:rPr>
          <w:rFonts w:ascii="Times New Roman" w:hAnsi="Times New Roman"/>
          <w:szCs w:val="24"/>
        </w:rPr>
        <w:t>charakterze eksperta.</w:t>
      </w:r>
    </w:p>
    <w:p w14:paraId="6B107237" w14:textId="5EF23890" w:rsidR="00EC1273" w:rsidRPr="00FB28CB" w:rsidRDefault="00121834" w:rsidP="00593854">
      <w:pPr>
        <w:pStyle w:val="Nagwek2"/>
        <w:jc w:val="both"/>
        <w:rPr>
          <w:sz w:val="24"/>
        </w:rPr>
      </w:pPr>
      <w:bookmarkStart w:id="24" w:name="_Toc5365328"/>
      <w:r w:rsidRPr="00FB28CB">
        <w:rPr>
          <w:sz w:val="24"/>
        </w:rPr>
        <w:lastRenderedPageBreak/>
        <w:t>U</w:t>
      </w:r>
      <w:r w:rsidR="007002D1" w:rsidRPr="00FB28CB">
        <w:rPr>
          <w:sz w:val="24"/>
        </w:rPr>
        <w:t xml:space="preserve">dział </w:t>
      </w:r>
      <w:r w:rsidR="00EC1273" w:rsidRPr="00FB28CB">
        <w:rPr>
          <w:sz w:val="24"/>
        </w:rPr>
        <w:t>organizacji pozarządow</w:t>
      </w:r>
      <w:r w:rsidR="00802108" w:rsidRPr="00FB28CB">
        <w:rPr>
          <w:sz w:val="24"/>
        </w:rPr>
        <w:t xml:space="preserve">ych w przygotowywaniu wydarzeń </w:t>
      </w:r>
      <w:r w:rsidR="00EC1273" w:rsidRPr="00FB28CB">
        <w:rPr>
          <w:sz w:val="24"/>
        </w:rPr>
        <w:t>organizowanych przez Ministerstwo</w:t>
      </w:r>
      <w:bookmarkEnd w:id="24"/>
    </w:p>
    <w:p w14:paraId="2265F3DC" w14:textId="031FE01C" w:rsidR="004F0155" w:rsidRDefault="00B93EEE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Możliwy jest udział organizacji pozarządowych w </w:t>
      </w:r>
      <w:r w:rsidR="00802108">
        <w:rPr>
          <w:rFonts w:ascii="Times New Roman" w:hAnsi="Times New Roman"/>
          <w:szCs w:val="24"/>
        </w:rPr>
        <w:t>wydarzeniach</w:t>
      </w:r>
      <w:r w:rsidRPr="007477F1">
        <w:rPr>
          <w:rFonts w:ascii="Times New Roman" w:hAnsi="Times New Roman"/>
          <w:szCs w:val="24"/>
        </w:rPr>
        <w:t xml:space="preserve"> organizowanych przez </w:t>
      </w:r>
      <w:r w:rsidR="00802108">
        <w:rPr>
          <w:rFonts w:ascii="Times New Roman" w:hAnsi="Times New Roman"/>
          <w:szCs w:val="24"/>
        </w:rPr>
        <w:t>Ministerstwo</w:t>
      </w:r>
      <w:r w:rsidRPr="007477F1">
        <w:rPr>
          <w:rFonts w:ascii="Times New Roman" w:hAnsi="Times New Roman"/>
          <w:szCs w:val="24"/>
        </w:rPr>
        <w:t>. Udział może mieć w szczególności formę wsparcia merytorycznego bądź logistycznego (lub obu) na etapie przygotowania inicjatywy lub udziału w przedsięwzięciu w</w:t>
      </w:r>
      <w:r w:rsidR="0021636B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charakterze eksperta.</w:t>
      </w:r>
    </w:p>
    <w:p w14:paraId="32E89B6F" w14:textId="451AC29C" w:rsidR="00802108" w:rsidRPr="00FB28CB" w:rsidRDefault="00802108" w:rsidP="00802108">
      <w:pPr>
        <w:pStyle w:val="Nagwek2"/>
        <w:rPr>
          <w:sz w:val="24"/>
        </w:rPr>
      </w:pPr>
      <w:bookmarkStart w:id="25" w:name="_Toc5365329"/>
      <w:r w:rsidRPr="00FB28CB">
        <w:rPr>
          <w:sz w:val="24"/>
        </w:rPr>
        <w:t>Organizacja cyklicznych spotkań Ministra z organizacjami pozarządowymi</w:t>
      </w:r>
      <w:bookmarkEnd w:id="25"/>
    </w:p>
    <w:p w14:paraId="7D3612E7" w14:textId="78E55514" w:rsidR="00802108" w:rsidRDefault="00802108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Minister </w:t>
      </w:r>
      <w:r w:rsidR="00B333F2">
        <w:rPr>
          <w:rFonts w:ascii="Times New Roman" w:hAnsi="Times New Roman"/>
          <w:szCs w:val="24"/>
        </w:rPr>
        <w:t>może organizować spotkania</w:t>
      </w:r>
      <w:r>
        <w:rPr>
          <w:rFonts w:ascii="Times New Roman" w:hAnsi="Times New Roman"/>
          <w:szCs w:val="24"/>
        </w:rPr>
        <w:t xml:space="preserve"> z przedstawicielami organizacji </w:t>
      </w:r>
      <w:r w:rsidR="00F53022">
        <w:rPr>
          <w:rFonts w:ascii="Times New Roman" w:hAnsi="Times New Roman"/>
          <w:szCs w:val="24"/>
        </w:rPr>
        <w:t xml:space="preserve">pozarządowych </w:t>
      </w:r>
      <w:r w:rsidR="00B333F2">
        <w:rPr>
          <w:rFonts w:ascii="Times New Roman" w:hAnsi="Times New Roman"/>
          <w:szCs w:val="24"/>
        </w:rPr>
        <w:t>m.in. w </w:t>
      </w:r>
      <w:r w:rsidR="00F53022">
        <w:rPr>
          <w:rFonts w:ascii="Times New Roman" w:hAnsi="Times New Roman"/>
          <w:szCs w:val="24"/>
        </w:rPr>
        <w:t xml:space="preserve">celu </w:t>
      </w:r>
      <w:r>
        <w:rPr>
          <w:rFonts w:ascii="Times New Roman" w:hAnsi="Times New Roman"/>
          <w:szCs w:val="24"/>
        </w:rPr>
        <w:t>wymiany doświadczeń na temat współpracy,</w:t>
      </w:r>
      <w:r w:rsidR="00B333F2">
        <w:rPr>
          <w:rFonts w:ascii="Times New Roman" w:hAnsi="Times New Roman"/>
          <w:szCs w:val="24"/>
        </w:rPr>
        <w:t xml:space="preserve"> informowania o </w:t>
      </w:r>
      <w:r w:rsidR="00F53022">
        <w:rPr>
          <w:rFonts w:ascii="Times New Roman" w:hAnsi="Times New Roman"/>
          <w:szCs w:val="24"/>
        </w:rPr>
        <w:t xml:space="preserve">ewentualnych </w:t>
      </w:r>
      <w:r>
        <w:rPr>
          <w:rFonts w:ascii="Times New Roman" w:hAnsi="Times New Roman"/>
          <w:szCs w:val="24"/>
        </w:rPr>
        <w:t>problemach</w:t>
      </w:r>
      <w:r w:rsidR="00F53022">
        <w:rPr>
          <w:rFonts w:ascii="Times New Roman" w:hAnsi="Times New Roman"/>
          <w:szCs w:val="24"/>
        </w:rPr>
        <w:t xml:space="preserve"> we współpracy oraz wzajemnych </w:t>
      </w:r>
      <w:r w:rsidR="00B333F2">
        <w:rPr>
          <w:rFonts w:ascii="Times New Roman" w:hAnsi="Times New Roman"/>
          <w:szCs w:val="24"/>
        </w:rPr>
        <w:t xml:space="preserve">kierunkach działań związanych z </w:t>
      </w:r>
      <w:r w:rsidR="00F53022">
        <w:rPr>
          <w:rFonts w:ascii="Times New Roman" w:hAnsi="Times New Roman"/>
          <w:szCs w:val="24"/>
        </w:rPr>
        <w:t>dalszą współpracą.</w:t>
      </w:r>
    </w:p>
    <w:p w14:paraId="28F9D8BC" w14:textId="68537BE6" w:rsidR="00155043" w:rsidRPr="007477F1" w:rsidRDefault="009E0640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26" w:name="_Toc5365330"/>
      <w:r w:rsidRPr="007477F1">
        <w:rPr>
          <w:rFonts w:ascii="Times New Roman" w:hAnsi="Times New Roman"/>
        </w:rPr>
        <w:t>Sposób realizacji Programu</w:t>
      </w:r>
      <w:bookmarkStart w:id="27" w:name="_Toc442940"/>
      <w:bookmarkEnd w:id="26"/>
      <w:bookmarkEnd w:id="27"/>
    </w:p>
    <w:p w14:paraId="1E82771B" w14:textId="57310829" w:rsidR="002A4394" w:rsidRPr="007477F1" w:rsidRDefault="002A4394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bookmarkStart w:id="28" w:name="_Toc464475420"/>
      <w:r w:rsidRPr="007477F1">
        <w:rPr>
          <w:rFonts w:ascii="Times New Roman" w:hAnsi="Times New Roman"/>
        </w:rPr>
        <w:t xml:space="preserve">Realizacja Programu </w:t>
      </w:r>
      <w:r w:rsidR="00A95869">
        <w:rPr>
          <w:rFonts w:ascii="Times New Roman" w:hAnsi="Times New Roman"/>
        </w:rPr>
        <w:t>będzie</w:t>
      </w:r>
      <w:r w:rsidRPr="007477F1">
        <w:rPr>
          <w:rFonts w:ascii="Times New Roman" w:hAnsi="Times New Roman"/>
        </w:rPr>
        <w:t xml:space="preserve"> prowadzona w szczególności poprzez:</w:t>
      </w:r>
    </w:p>
    <w:p w14:paraId="0DFCC46D" w14:textId="36D14A7C" w:rsidR="00CF2A4B" w:rsidRDefault="00CF2A4B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prowadzenie konsultacji publicznych z organizacjami </w:t>
      </w:r>
      <w:r>
        <w:rPr>
          <w:rFonts w:ascii="Times New Roman" w:hAnsi="Times New Roman"/>
          <w:szCs w:val="24"/>
        </w:rPr>
        <w:t xml:space="preserve">pozarządowymi </w:t>
      </w:r>
      <w:r w:rsidRPr="007477F1">
        <w:rPr>
          <w:rFonts w:ascii="Times New Roman" w:hAnsi="Times New Roman"/>
          <w:szCs w:val="24"/>
        </w:rPr>
        <w:t>w zakresie opracowywanych w Ministerstwie aktów normatywnych i innych dokumentów;</w:t>
      </w:r>
    </w:p>
    <w:p w14:paraId="19FCF7E5" w14:textId="31270D12" w:rsidR="00A95869" w:rsidRPr="004037B0" w:rsidRDefault="00A95869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037B0">
        <w:rPr>
          <w:rFonts w:ascii="Times New Roman" w:hAnsi="Times New Roman"/>
          <w:szCs w:val="24"/>
        </w:rPr>
        <w:t xml:space="preserve">utworzenie na stronie Ministerstwa zakładki dedykowanej współpracy </w:t>
      </w:r>
      <w:r w:rsidR="00CF2A4B" w:rsidRPr="004037B0">
        <w:rPr>
          <w:rFonts w:ascii="Times New Roman" w:hAnsi="Times New Roman"/>
          <w:szCs w:val="24"/>
        </w:rPr>
        <w:t>Ministra z </w:t>
      </w:r>
      <w:r w:rsidRPr="00A54858">
        <w:rPr>
          <w:rFonts w:ascii="Times New Roman" w:hAnsi="Times New Roman"/>
          <w:szCs w:val="24"/>
        </w:rPr>
        <w:t>organizacjami pozarządowymi, w której umieszczony z</w:t>
      </w:r>
      <w:r w:rsidR="00CF2A4B" w:rsidRPr="00A54858">
        <w:rPr>
          <w:rFonts w:ascii="Times New Roman" w:hAnsi="Times New Roman"/>
          <w:szCs w:val="24"/>
        </w:rPr>
        <w:t>ostanie Program, informacje z </w:t>
      </w:r>
      <w:r w:rsidRPr="00A54858">
        <w:rPr>
          <w:rFonts w:ascii="Times New Roman" w:hAnsi="Times New Roman"/>
          <w:szCs w:val="24"/>
        </w:rPr>
        <w:t xml:space="preserve">zakresu nadzoru Ministra nad </w:t>
      </w:r>
      <w:r w:rsidR="00F30C65">
        <w:rPr>
          <w:rFonts w:ascii="Times New Roman" w:hAnsi="Times New Roman"/>
          <w:szCs w:val="24"/>
        </w:rPr>
        <w:t>f</w:t>
      </w:r>
      <w:r w:rsidRPr="00A54858">
        <w:rPr>
          <w:rFonts w:ascii="Times New Roman" w:hAnsi="Times New Roman"/>
          <w:szCs w:val="24"/>
        </w:rPr>
        <w:t xml:space="preserve">undacjami oraz specjalna zakładka dotycząca </w:t>
      </w:r>
      <w:r w:rsidR="004037B0">
        <w:rPr>
          <w:rFonts w:ascii="Times New Roman" w:hAnsi="Times New Roman"/>
          <w:szCs w:val="24"/>
        </w:rPr>
        <w:t>prac nad</w:t>
      </w:r>
      <w:r w:rsidR="00A54858" w:rsidRPr="004037B0">
        <w:rPr>
          <w:rFonts w:ascii="Times New Roman" w:hAnsi="Times New Roman"/>
          <w:szCs w:val="24"/>
        </w:rPr>
        <w:t xml:space="preserve"> projekt</w:t>
      </w:r>
      <w:r w:rsidR="004037B0">
        <w:rPr>
          <w:rFonts w:ascii="Times New Roman" w:hAnsi="Times New Roman"/>
          <w:szCs w:val="24"/>
        </w:rPr>
        <w:t>ami</w:t>
      </w:r>
      <w:r w:rsidR="00A54858" w:rsidRPr="004037B0">
        <w:rPr>
          <w:rFonts w:ascii="Times New Roman" w:hAnsi="Times New Roman"/>
          <w:szCs w:val="24"/>
        </w:rPr>
        <w:t xml:space="preserve"> aktów normatywnych</w:t>
      </w:r>
      <w:r w:rsidRPr="004037B0">
        <w:rPr>
          <w:rFonts w:ascii="Times New Roman" w:hAnsi="Times New Roman"/>
          <w:szCs w:val="24"/>
        </w:rPr>
        <w:t xml:space="preserve">, </w:t>
      </w:r>
      <w:r w:rsidR="00A54858" w:rsidRPr="004037B0">
        <w:rPr>
          <w:rFonts w:ascii="Times New Roman" w:hAnsi="Times New Roman"/>
          <w:szCs w:val="24"/>
        </w:rPr>
        <w:t>zawierająca link do strony Rządowego Procesu Legislacyjnego (</w:t>
      </w:r>
      <w:hyperlink r:id="rId10" w:history="1">
        <w:r w:rsidR="00A54858" w:rsidRPr="004037B0">
          <w:rPr>
            <w:rStyle w:val="Hipercze"/>
            <w:rFonts w:ascii="Times New Roman" w:hAnsi="Times New Roman"/>
            <w:szCs w:val="24"/>
          </w:rPr>
          <w:t>https://legislacja.rcl.gov.pl/</w:t>
        </w:r>
      </w:hyperlink>
      <w:r w:rsidR="00A54858" w:rsidRPr="004037B0">
        <w:rPr>
          <w:rFonts w:ascii="Times New Roman" w:hAnsi="Times New Roman"/>
          <w:szCs w:val="24"/>
        </w:rPr>
        <w:t xml:space="preserve">), na której udostępniane są takie projekty oraz wszelkie dokumenty dotyczące prac nad nimi, </w:t>
      </w:r>
      <w:r w:rsidR="00A54858">
        <w:rPr>
          <w:rFonts w:ascii="Times New Roman" w:hAnsi="Times New Roman"/>
          <w:szCs w:val="24"/>
        </w:rPr>
        <w:t>w</w:t>
      </w:r>
      <w:r w:rsidR="00A54858" w:rsidRPr="004037B0">
        <w:rPr>
          <w:rFonts w:ascii="Times New Roman" w:hAnsi="Times New Roman"/>
          <w:szCs w:val="24"/>
        </w:rPr>
        <w:t xml:space="preserve">raz z instrukcją wyszukiwania na </w:t>
      </w:r>
      <w:r w:rsidR="004037B0">
        <w:rPr>
          <w:rFonts w:ascii="Times New Roman" w:hAnsi="Times New Roman"/>
          <w:szCs w:val="24"/>
        </w:rPr>
        <w:t>tej stronie</w:t>
      </w:r>
      <w:r w:rsidR="00A54858" w:rsidRPr="004037B0">
        <w:rPr>
          <w:rFonts w:ascii="Times New Roman" w:hAnsi="Times New Roman"/>
          <w:szCs w:val="24"/>
        </w:rPr>
        <w:t xml:space="preserve"> projektów aktów normatywnych przygotowanych i procedowanych przez Ministra </w:t>
      </w:r>
      <w:r w:rsidR="00C70B9A">
        <w:rPr>
          <w:rFonts w:ascii="Times New Roman" w:hAnsi="Times New Roman"/>
          <w:szCs w:val="24"/>
        </w:rPr>
        <w:t>Klimatu</w:t>
      </w:r>
      <w:r w:rsidR="00A54858" w:rsidRPr="00A54858">
        <w:rPr>
          <w:rFonts w:ascii="Times New Roman" w:hAnsi="Times New Roman"/>
          <w:szCs w:val="24"/>
        </w:rPr>
        <w:t xml:space="preserve"> (menu wyszukiwarki z lewej strony, wyszukiwarka zaawansowana na dole menu, wyszukiwanie projektów Ministra </w:t>
      </w:r>
      <w:r w:rsidR="00C70B9A">
        <w:rPr>
          <w:rFonts w:ascii="Times New Roman" w:hAnsi="Times New Roman"/>
          <w:szCs w:val="24"/>
        </w:rPr>
        <w:t>Klimatu</w:t>
      </w:r>
      <w:r w:rsidR="00A54858" w:rsidRPr="00A54858">
        <w:rPr>
          <w:rFonts w:ascii="Times New Roman" w:hAnsi="Times New Roman"/>
          <w:szCs w:val="24"/>
        </w:rPr>
        <w:t xml:space="preserve"> – menu rozwijane „Wnioskodawca”, </w:t>
      </w:r>
      <w:r w:rsidR="00A54858" w:rsidRPr="006B38A8">
        <w:rPr>
          <w:rFonts w:ascii="Times New Roman" w:hAnsi="Times New Roman"/>
          <w:b/>
          <w:szCs w:val="24"/>
        </w:rPr>
        <w:t>wyszukiwanie projektów na etapie konsultacji – menu rozwijane „Etap”</w:t>
      </w:r>
      <w:r w:rsidR="004037B0">
        <w:rPr>
          <w:rFonts w:ascii="Times New Roman" w:hAnsi="Times New Roman"/>
          <w:szCs w:val="24"/>
        </w:rPr>
        <w:t>, wyszukiwanie projektu o określonym tytule – menu rozwijane „Tytuł projektu”, wyszukiwanie projektu zawierającego określone sformułowanie – menu rozwijane „Słowa kluczowe”</w:t>
      </w:r>
      <w:r w:rsidR="00A54858" w:rsidRPr="004037B0">
        <w:rPr>
          <w:rFonts w:ascii="Times New Roman" w:hAnsi="Times New Roman"/>
          <w:szCs w:val="24"/>
        </w:rPr>
        <w:t>)</w:t>
      </w:r>
      <w:r w:rsidRPr="004037B0">
        <w:rPr>
          <w:rFonts w:ascii="Times New Roman" w:hAnsi="Times New Roman"/>
          <w:szCs w:val="24"/>
        </w:rPr>
        <w:t>;</w:t>
      </w:r>
    </w:p>
    <w:p w14:paraId="3F506B61" w14:textId="7338BA78" w:rsidR="00A95869" w:rsidRPr="007477F1" w:rsidRDefault="00A95869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utworzenie i aktualizowanie bazy danych</w:t>
      </w:r>
      <w:r w:rsidR="00CB5F89">
        <w:rPr>
          <w:rFonts w:ascii="Times New Roman" w:hAnsi="Times New Roman"/>
          <w:szCs w:val="24"/>
        </w:rPr>
        <w:t xml:space="preserve"> kontaktowych</w:t>
      </w:r>
      <w:r>
        <w:rPr>
          <w:rFonts w:ascii="Times New Roman" w:hAnsi="Times New Roman"/>
          <w:szCs w:val="24"/>
        </w:rPr>
        <w:t xml:space="preserve"> organizacji pozarządowych współpracujących z Ministerstwem;</w:t>
      </w:r>
    </w:p>
    <w:p w14:paraId="7CDC344E" w14:textId="19E9E610" w:rsidR="001B141C" w:rsidRPr="007477F1" w:rsidRDefault="00CB5F89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możliwość </w:t>
      </w:r>
      <w:r w:rsidR="001B141C" w:rsidRPr="007477F1">
        <w:rPr>
          <w:rFonts w:ascii="Times New Roman" w:hAnsi="Times New Roman"/>
          <w:szCs w:val="24"/>
        </w:rPr>
        <w:t>zlecani</w:t>
      </w:r>
      <w:r>
        <w:rPr>
          <w:rFonts w:ascii="Times New Roman" w:hAnsi="Times New Roman"/>
          <w:szCs w:val="24"/>
        </w:rPr>
        <w:t>a</w:t>
      </w:r>
      <w:r w:rsidR="001B141C" w:rsidRPr="007477F1">
        <w:rPr>
          <w:rFonts w:ascii="Times New Roman" w:hAnsi="Times New Roman"/>
          <w:szCs w:val="24"/>
        </w:rPr>
        <w:t xml:space="preserve"> organizacjom pozarządowym przedsięwzięć do realizacji zgodnie z</w:t>
      </w:r>
      <w:r w:rsidR="00DC1B31">
        <w:rPr>
          <w:rFonts w:ascii="Times New Roman" w:hAnsi="Times New Roman"/>
          <w:szCs w:val="24"/>
        </w:rPr>
        <w:t> </w:t>
      </w:r>
      <w:r w:rsidR="001B141C" w:rsidRPr="007477F1">
        <w:rPr>
          <w:rFonts w:ascii="Times New Roman" w:hAnsi="Times New Roman"/>
          <w:szCs w:val="24"/>
        </w:rPr>
        <w:t xml:space="preserve">przepisami ustawy </w:t>
      </w:r>
      <w:r w:rsidR="001B141C" w:rsidRPr="007477F1">
        <w:rPr>
          <w:rFonts w:ascii="Times New Roman" w:hAnsi="Times New Roman"/>
          <w:i/>
          <w:szCs w:val="24"/>
        </w:rPr>
        <w:t>o działalności pożytku publicznego i wolontariacie</w:t>
      </w:r>
      <w:r w:rsidR="001B141C" w:rsidRPr="007477F1">
        <w:rPr>
          <w:rFonts w:ascii="Times New Roman" w:hAnsi="Times New Roman"/>
          <w:szCs w:val="24"/>
        </w:rPr>
        <w:t xml:space="preserve"> oraz ustawy</w:t>
      </w:r>
      <w:r w:rsidR="00333DC2">
        <w:rPr>
          <w:rFonts w:ascii="Times New Roman" w:hAnsi="Times New Roman"/>
          <w:szCs w:val="24"/>
        </w:rPr>
        <w:t xml:space="preserve"> </w:t>
      </w:r>
      <w:r w:rsidR="00DC1B31">
        <w:rPr>
          <w:rFonts w:ascii="Times New Roman" w:hAnsi="Times New Roman"/>
          <w:szCs w:val="24"/>
        </w:rPr>
        <w:t>–</w:t>
      </w:r>
      <w:r w:rsidR="001B141C" w:rsidRPr="007477F1">
        <w:rPr>
          <w:rFonts w:ascii="Times New Roman" w:hAnsi="Times New Roman"/>
          <w:szCs w:val="24"/>
        </w:rPr>
        <w:t xml:space="preserve"> </w:t>
      </w:r>
      <w:r w:rsidR="00333DC2">
        <w:rPr>
          <w:rFonts w:ascii="Times New Roman" w:hAnsi="Times New Roman"/>
          <w:i/>
          <w:szCs w:val="24"/>
        </w:rPr>
        <w:t>P</w:t>
      </w:r>
      <w:r w:rsidR="001B141C" w:rsidRPr="007477F1">
        <w:rPr>
          <w:rFonts w:ascii="Times New Roman" w:hAnsi="Times New Roman"/>
          <w:i/>
          <w:szCs w:val="24"/>
        </w:rPr>
        <w:t>rawo zamówień publicznych</w:t>
      </w:r>
      <w:r w:rsidR="001B141C" w:rsidRPr="007477F1">
        <w:rPr>
          <w:rFonts w:ascii="Times New Roman" w:hAnsi="Times New Roman"/>
          <w:szCs w:val="24"/>
        </w:rPr>
        <w:t>;</w:t>
      </w:r>
    </w:p>
    <w:p w14:paraId="3ECE5231" w14:textId="5D7F1105" w:rsidR="001B141C" w:rsidRPr="007477F1" w:rsidRDefault="001B141C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współpracę z organizacjami pozarządowymi w zakresie wymiany wiedzy i doświadczeń oraz współpracę ekspercką przy podejmowanyc</w:t>
      </w:r>
      <w:r w:rsidR="00733EA9" w:rsidRPr="007477F1">
        <w:rPr>
          <w:rFonts w:ascii="Times New Roman" w:hAnsi="Times New Roman"/>
          <w:szCs w:val="24"/>
        </w:rPr>
        <w:t xml:space="preserve">h zarówno przez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, jak i organizacje pozarządowe, inicjatywach i przedsięwzięciach;</w:t>
      </w:r>
    </w:p>
    <w:p w14:paraId="0C33E876" w14:textId="58EA4CC0" w:rsidR="001B141C" w:rsidRPr="007477F1" w:rsidRDefault="001B141C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prowadzenie akcji i kampanii edukacyjnych, promocyjnych i informacyjnych we</w:t>
      </w:r>
      <w:r w:rsidR="004D7AC8" w:rsidRPr="007477F1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współpracy z organizacjami pozarządowymi;</w:t>
      </w:r>
    </w:p>
    <w:p w14:paraId="3E69B55C" w14:textId="5C940113" w:rsidR="001B141C" w:rsidRPr="007477F1" w:rsidRDefault="001B141C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wzajemny udział w spotkaniach, konferencjach, sympozjach, szkoleniach organizowanych przez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, organizacje pozarządowe lub w inicjatywach wspólnych;</w:t>
      </w:r>
    </w:p>
    <w:p w14:paraId="785F50A0" w14:textId="680BAD58" w:rsidR="001B141C" w:rsidRPr="007477F1" w:rsidRDefault="001B141C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identyfikację i konsultację wzajemnych potrzeb i oczekiwań w zakresie przepisów, procedur oraz standardów obsługi dotyczących </w:t>
      </w:r>
      <w:r w:rsidR="002A4394" w:rsidRPr="007477F1">
        <w:rPr>
          <w:rFonts w:ascii="Times New Roman" w:hAnsi="Times New Roman"/>
          <w:szCs w:val="24"/>
        </w:rPr>
        <w:t xml:space="preserve">zakresu właściwości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;</w:t>
      </w:r>
    </w:p>
    <w:p w14:paraId="4B6ED231" w14:textId="332F2D0D" w:rsidR="001B141C" w:rsidRPr="007477F1" w:rsidRDefault="001B141C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lastRenderedPageBreak/>
        <w:t xml:space="preserve">przyznawanie patronatów honorowych </w:t>
      </w:r>
      <w:r w:rsidR="004D7AC8" w:rsidRPr="007477F1">
        <w:rPr>
          <w:rFonts w:ascii="Times New Roman" w:hAnsi="Times New Roman"/>
          <w:szCs w:val="24"/>
        </w:rPr>
        <w:t xml:space="preserve">Ministra </w:t>
      </w:r>
      <w:r w:rsidRPr="007477F1">
        <w:rPr>
          <w:rFonts w:ascii="Times New Roman" w:hAnsi="Times New Roman"/>
          <w:szCs w:val="24"/>
        </w:rPr>
        <w:t>przedsięwzięciom organizowanym przez organizacje pozarządowe oraz udział Ministra w komitecie honorowym przedsięwzięć organizowanyc</w:t>
      </w:r>
      <w:r w:rsidR="002A4394" w:rsidRPr="007477F1">
        <w:rPr>
          <w:rFonts w:ascii="Times New Roman" w:hAnsi="Times New Roman"/>
          <w:szCs w:val="24"/>
        </w:rPr>
        <w:t>h przez organizacje pozarządowe;</w:t>
      </w:r>
    </w:p>
    <w:p w14:paraId="77ACEF4A" w14:textId="429502DE" w:rsidR="007477F1" w:rsidRPr="007477F1" w:rsidRDefault="007477F1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możliwość zawierania porozumień o współpracy między Ministrem</w:t>
      </w:r>
      <w:r w:rsidR="00F53022">
        <w:rPr>
          <w:rFonts w:ascii="Times New Roman" w:hAnsi="Times New Roman"/>
          <w:szCs w:val="24"/>
        </w:rPr>
        <w:t xml:space="preserve"> a </w:t>
      </w:r>
      <w:r w:rsidRPr="007477F1">
        <w:rPr>
          <w:rFonts w:ascii="Times New Roman" w:hAnsi="Times New Roman"/>
          <w:szCs w:val="24"/>
        </w:rPr>
        <w:t>organizacją pozarządową;</w:t>
      </w:r>
    </w:p>
    <w:p w14:paraId="538CB437" w14:textId="20BBAABA" w:rsidR="00DA4FB7" w:rsidRPr="007477F1" w:rsidRDefault="00DA4FB7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wzmacnianie kompetencji pracowników Ministerstwa w zakresie konsultacji publicznych oraz działalności pożytku publicznego;</w:t>
      </w:r>
    </w:p>
    <w:p w14:paraId="319CEB33" w14:textId="194F50D7" w:rsidR="002A4394" w:rsidRPr="007477F1" w:rsidRDefault="007969D5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organizowanie</w:t>
      </w:r>
      <w:r w:rsidR="002A4394" w:rsidRPr="007477F1">
        <w:rPr>
          <w:rFonts w:ascii="Times New Roman" w:hAnsi="Times New Roman"/>
          <w:szCs w:val="24"/>
        </w:rPr>
        <w:t xml:space="preserve"> wolontariatu i staży;</w:t>
      </w:r>
    </w:p>
    <w:p w14:paraId="7643B6FB" w14:textId="172C973B" w:rsidR="002A4394" w:rsidRPr="007477F1" w:rsidRDefault="00604A57" w:rsidP="00F843E9">
      <w:pPr>
        <w:pStyle w:val="Akapitzlist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integrację osób niepełnosprawnych m.in. poprzez </w:t>
      </w:r>
      <w:r w:rsidR="002A4394" w:rsidRPr="007477F1">
        <w:rPr>
          <w:rFonts w:ascii="Times New Roman" w:hAnsi="Times New Roman"/>
          <w:szCs w:val="24"/>
        </w:rPr>
        <w:t>promocję zatrudnienia wśród osób niepełnosprawnych.</w:t>
      </w:r>
    </w:p>
    <w:p w14:paraId="6AED846C" w14:textId="2C9A6568" w:rsidR="00B4289E" w:rsidRPr="007477F1" w:rsidRDefault="00B4289E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29" w:name="_Toc5365331"/>
      <w:r w:rsidRPr="007477F1">
        <w:rPr>
          <w:rFonts w:ascii="Times New Roman" w:hAnsi="Times New Roman"/>
        </w:rPr>
        <w:t>Okres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realizacji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Programu</w:t>
      </w:r>
      <w:bookmarkStart w:id="30" w:name="_Toc442941"/>
      <w:bookmarkEnd w:id="29"/>
      <w:bookmarkEnd w:id="30"/>
    </w:p>
    <w:bookmarkEnd w:id="28"/>
    <w:p w14:paraId="2255EC06" w14:textId="5BB1E418" w:rsidR="007C17C5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Niniejszy Program jest wie</w:t>
      </w:r>
      <w:r w:rsidR="004D7AC8" w:rsidRPr="007477F1">
        <w:rPr>
          <w:rFonts w:ascii="Times New Roman" w:hAnsi="Times New Roman"/>
        </w:rPr>
        <w:t>loletnim programem współpracy z </w:t>
      </w:r>
      <w:r w:rsidRPr="007477F1">
        <w:rPr>
          <w:rFonts w:ascii="Times New Roman" w:hAnsi="Times New Roman"/>
        </w:rPr>
        <w:t>organizacjami pozarządowymi i</w:t>
      </w:r>
      <w:r w:rsidR="00B75785">
        <w:rPr>
          <w:rFonts w:ascii="Times New Roman" w:hAnsi="Times New Roman"/>
        </w:rPr>
        <w:t> </w:t>
      </w:r>
      <w:r w:rsidR="00CF2A4B">
        <w:rPr>
          <w:rFonts w:ascii="Times New Roman" w:hAnsi="Times New Roman"/>
        </w:rPr>
        <w:t xml:space="preserve">będzie realizowany w </w:t>
      </w:r>
      <w:r w:rsidR="00CF2A4B" w:rsidRPr="00650208">
        <w:rPr>
          <w:rFonts w:ascii="Times New Roman" w:hAnsi="Times New Roman"/>
        </w:rPr>
        <w:t>latach 202</w:t>
      </w:r>
      <w:r w:rsidR="00C9509F" w:rsidRPr="00593854">
        <w:rPr>
          <w:rFonts w:ascii="Times New Roman" w:hAnsi="Times New Roman"/>
        </w:rPr>
        <w:t>1</w:t>
      </w:r>
      <w:r w:rsidR="00CF2A4B">
        <w:rPr>
          <w:rFonts w:ascii="Times New Roman" w:hAnsi="Times New Roman"/>
        </w:rPr>
        <w:t>-202</w:t>
      </w:r>
      <w:r w:rsidR="00C9509F">
        <w:rPr>
          <w:rFonts w:ascii="Times New Roman" w:hAnsi="Times New Roman"/>
        </w:rPr>
        <w:t>5</w:t>
      </w:r>
      <w:r w:rsidRPr="007477F1">
        <w:rPr>
          <w:rFonts w:ascii="Times New Roman" w:hAnsi="Times New Roman"/>
        </w:rPr>
        <w:t>.</w:t>
      </w:r>
    </w:p>
    <w:p w14:paraId="12EC3F59" w14:textId="48B863B3" w:rsidR="007C17C5" w:rsidRPr="007477F1" w:rsidRDefault="007C17C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1" w:name="_Toc5365332"/>
      <w:r w:rsidRPr="007477F1">
        <w:rPr>
          <w:rFonts w:ascii="Times New Roman" w:hAnsi="Times New Roman"/>
        </w:rPr>
        <w:t>Środki na realizację Programu</w:t>
      </w:r>
      <w:bookmarkStart w:id="32" w:name="_Toc442942"/>
      <w:bookmarkEnd w:id="31"/>
      <w:bookmarkEnd w:id="32"/>
    </w:p>
    <w:p w14:paraId="19C37E2E" w14:textId="0870D431" w:rsidR="007C17C5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Realizacja Programu nie wymaga poniesienia przez </w:t>
      </w:r>
      <w:r w:rsidR="000F5578">
        <w:rPr>
          <w:rFonts w:ascii="Times New Roman" w:hAnsi="Times New Roman"/>
        </w:rPr>
        <w:t>Ministra</w:t>
      </w:r>
      <w:r w:rsidRPr="007477F1">
        <w:rPr>
          <w:rFonts w:ascii="Times New Roman" w:hAnsi="Times New Roman"/>
        </w:rPr>
        <w:t xml:space="preserve"> dodatkowych kosztów. Działania będą podejmowane w ramach zadań własnych komórek organizacyjnych </w:t>
      </w:r>
      <w:r w:rsidR="000F5578">
        <w:rPr>
          <w:rFonts w:ascii="Times New Roman" w:hAnsi="Times New Roman"/>
        </w:rPr>
        <w:t>Ministerstwa</w:t>
      </w:r>
      <w:r w:rsidRPr="007477F1">
        <w:rPr>
          <w:rFonts w:ascii="Times New Roman" w:hAnsi="Times New Roman"/>
        </w:rPr>
        <w:t>, w ramach środków przewidzianych na ich realizację w planach finansowych.</w:t>
      </w:r>
    </w:p>
    <w:p w14:paraId="6D9183D9" w14:textId="5AB48CB4" w:rsidR="007C17C5" w:rsidRPr="007477F1" w:rsidRDefault="007C17C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3" w:name="_Toc5365333"/>
      <w:r w:rsidRPr="007477F1">
        <w:rPr>
          <w:rFonts w:ascii="Times New Roman" w:hAnsi="Times New Roman"/>
        </w:rPr>
        <w:t>Ocena realizacji Programu</w:t>
      </w:r>
      <w:bookmarkStart w:id="34" w:name="_Toc442943"/>
      <w:bookmarkEnd w:id="33"/>
      <w:bookmarkEnd w:id="34"/>
    </w:p>
    <w:p w14:paraId="0A72ED86" w14:textId="5E99715D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Ocena stopnia realizacji Programu odbywa się na podstawie sporządzanych przez Departament Edukacji i Komunikacji Ministerstwa:</w:t>
      </w:r>
    </w:p>
    <w:p w14:paraId="760EECB1" w14:textId="4D8C7583" w:rsidR="005335F8" w:rsidRPr="007477F1" w:rsidRDefault="005335F8" w:rsidP="00F843E9">
      <w:pPr>
        <w:pStyle w:val="Akapitzlist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raportu rocznego – opracowanego na podstawie rocznych raportów z realizacji Programu przekazywanych przez komórki organizacyjne </w:t>
      </w:r>
      <w:r w:rsidR="000F5578">
        <w:rPr>
          <w:rFonts w:ascii="Times New Roman" w:hAnsi="Times New Roman"/>
          <w:szCs w:val="24"/>
        </w:rPr>
        <w:t>Ministerstwa</w:t>
      </w:r>
      <w:r w:rsidRPr="007477F1">
        <w:rPr>
          <w:rFonts w:ascii="Times New Roman" w:hAnsi="Times New Roman"/>
          <w:szCs w:val="24"/>
        </w:rPr>
        <w:t xml:space="preserve"> w terminie do dnia 28 lutego roku następującego po roku, którego dotyczy raport;</w:t>
      </w:r>
    </w:p>
    <w:p w14:paraId="359B394A" w14:textId="2E458EC6" w:rsidR="005335F8" w:rsidRPr="007477F1" w:rsidRDefault="005335F8" w:rsidP="00F843E9">
      <w:pPr>
        <w:pStyle w:val="Akapitzlist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podsumowującego raportu pięcioletniego.</w:t>
      </w:r>
    </w:p>
    <w:p w14:paraId="1EF19072" w14:textId="481002AB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Bieżąca ocena realizacji Programu może się odbywać również na podstawie okresowych raportów o podjętej współpracy sporządzanych przez komórki organizacyjne </w:t>
      </w:r>
      <w:r w:rsidR="0038512C" w:rsidRPr="007477F1">
        <w:rPr>
          <w:rFonts w:ascii="Times New Roman" w:hAnsi="Times New Roman"/>
        </w:rPr>
        <w:t>Ministerstwa</w:t>
      </w:r>
      <w:r w:rsidRPr="007477F1">
        <w:rPr>
          <w:rFonts w:ascii="Times New Roman" w:hAnsi="Times New Roman"/>
        </w:rPr>
        <w:t>.</w:t>
      </w:r>
      <w:r w:rsidR="003A4B91">
        <w:rPr>
          <w:rFonts w:ascii="Times New Roman" w:hAnsi="Times New Roman"/>
        </w:rPr>
        <w:t xml:space="preserve"> Raporty dodatkowe mogą być sporządzane z inicjatywy komórek organizacyjnych Ministerstwa lub na wniosek Departamentu Edukacji i Komunikacji. W przypadku sporządzania raportu z inicjatywy komórek organizacyjnych Ministerstwa są one zobowiązane do przekazania raportu do Departamentu Edukacji i Komunikacji do wiadomości.</w:t>
      </w:r>
    </w:p>
    <w:p w14:paraId="343F209C" w14:textId="77777777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Raporty zawierają w szczególności informację o:</w:t>
      </w:r>
    </w:p>
    <w:p w14:paraId="74D2C72D" w14:textId="65D2B8D7" w:rsidR="005335F8" w:rsidRPr="007477F1" w:rsidRDefault="005335F8" w:rsidP="00F843E9">
      <w:pPr>
        <w:pStyle w:val="Akapitzlist"/>
        <w:numPr>
          <w:ilvl w:val="0"/>
          <w:numId w:val="4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dokumentach, które podlegały konsultacji z organizacjami pozarządowymi;</w:t>
      </w:r>
    </w:p>
    <w:p w14:paraId="553006A0" w14:textId="691913F6" w:rsidR="005335F8" w:rsidRPr="007477F1" w:rsidRDefault="005335F8" w:rsidP="00F843E9">
      <w:pPr>
        <w:pStyle w:val="Akapitzlist"/>
        <w:numPr>
          <w:ilvl w:val="0"/>
          <w:numId w:val="4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patronatach przyznanych w danym okresie przez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 xml:space="preserve"> przedsięwzięciom organizowanym przez</w:t>
      </w:r>
      <w:r w:rsidR="006B38A8">
        <w:rPr>
          <w:rFonts w:ascii="Times New Roman" w:hAnsi="Times New Roman"/>
          <w:szCs w:val="24"/>
        </w:rPr>
        <w:t xml:space="preserve"> organizacje pozarządowe.</w:t>
      </w:r>
    </w:p>
    <w:p w14:paraId="53C20744" w14:textId="5288497B" w:rsidR="00AC5E5F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Raporty </w:t>
      </w:r>
      <w:r w:rsidR="003A4B91">
        <w:rPr>
          <w:rFonts w:ascii="Times New Roman" w:hAnsi="Times New Roman"/>
        </w:rPr>
        <w:t>roczne sporządzane przez Departament Edukacji i Komunikacji są zamieszczane na </w:t>
      </w:r>
      <w:r w:rsidRPr="007477F1">
        <w:rPr>
          <w:rFonts w:ascii="Times New Roman" w:hAnsi="Times New Roman"/>
        </w:rPr>
        <w:t>stronie Biuletynu Informacji Publicznej Ministerstwa do dnia 30</w:t>
      </w:r>
      <w:r w:rsidR="003A4B91">
        <w:rPr>
          <w:rFonts w:ascii="Times New Roman" w:hAnsi="Times New Roman"/>
        </w:rPr>
        <w:t xml:space="preserve"> kwietnia roku następującego po </w:t>
      </w:r>
      <w:r w:rsidRPr="007477F1">
        <w:rPr>
          <w:rFonts w:ascii="Times New Roman" w:hAnsi="Times New Roman"/>
        </w:rPr>
        <w:t xml:space="preserve">okresie, którego dotyczy raport. </w:t>
      </w:r>
      <w:r w:rsidR="0006659A">
        <w:rPr>
          <w:rFonts w:ascii="Times New Roman" w:hAnsi="Times New Roman"/>
        </w:rPr>
        <w:t>P</w:t>
      </w:r>
      <w:r w:rsidR="0006659A" w:rsidRPr="0006659A">
        <w:rPr>
          <w:rFonts w:ascii="Times New Roman" w:hAnsi="Times New Roman"/>
        </w:rPr>
        <w:t>odsumowując</w:t>
      </w:r>
      <w:r w:rsidR="0006659A">
        <w:rPr>
          <w:rFonts w:ascii="Times New Roman" w:hAnsi="Times New Roman"/>
        </w:rPr>
        <w:t>y</w:t>
      </w:r>
      <w:r w:rsidR="0006659A" w:rsidRPr="0006659A">
        <w:rPr>
          <w:rFonts w:ascii="Times New Roman" w:hAnsi="Times New Roman"/>
        </w:rPr>
        <w:t xml:space="preserve"> raport pięcioletni</w:t>
      </w:r>
      <w:r w:rsidR="00672EBD" w:rsidRPr="007477F1">
        <w:rPr>
          <w:rFonts w:ascii="Times New Roman" w:hAnsi="Times New Roman"/>
        </w:rPr>
        <w:t xml:space="preserve"> </w:t>
      </w:r>
      <w:r w:rsidR="00165952">
        <w:rPr>
          <w:rFonts w:ascii="Times New Roman" w:hAnsi="Times New Roman"/>
        </w:rPr>
        <w:t>Minister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ogłosi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Biuletynie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Informacji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Publicznej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do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30</w:t>
      </w:r>
      <w:r w:rsidRPr="007477F1">
        <w:rPr>
          <w:rFonts w:ascii="Times New Roman" w:hAnsi="Times New Roman"/>
        </w:rPr>
        <w:t> </w:t>
      </w:r>
      <w:r w:rsidR="00E572A2" w:rsidRPr="00650208">
        <w:rPr>
          <w:rFonts w:ascii="Times New Roman" w:hAnsi="Times New Roman"/>
        </w:rPr>
        <w:t>kwietnia</w:t>
      </w:r>
      <w:r w:rsidR="00672EBD" w:rsidRPr="00650208">
        <w:rPr>
          <w:rFonts w:ascii="Times New Roman" w:hAnsi="Times New Roman"/>
        </w:rPr>
        <w:t xml:space="preserve"> </w:t>
      </w:r>
      <w:r w:rsidR="00E572A2" w:rsidRPr="00650208">
        <w:rPr>
          <w:rFonts w:ascii="Times New Roman" w:hAnsi="Times New Roman"/>
        </w:rPr>
        <w:t>202</w:t>
      </w:r>
      <w:r w:rsidR="00C9509F" w:rsidRPr="00593854">
        <w:rPr>
          <w:rFonts w:ascii="Times New Roman" w:hAnsi="Times New Roman"/>
        </w:rPr>
        <w:t>6</w:t>
      </w:r>
      <w:r w:rsidR="00672EBD" w:rsidRPr="00650208">
        <w:rPr>
          <w:rFonts w:ascii="Times New Roman" w:hAnsi="Times New Roman"/>
        </w:rPr>
        <w:t xml:space="preserve"> </w:t>
      </w:r>
      <w:r w:rsidR="00E572A2" w:rsidRPr="00650208">
        <w:rPr>
          <w:rFonts w:ascii="Times New Roman" w:hAnsi="Times New Roman"/>
        </w:rPr>
        <w:t>r.</w:t>
      </w:r>
    </w:p>
    <w:p w14:paraId="38929703" w14:textId="3AD3E962" w:rsidR="00796CD5" w:rsidRPr="007477F1" w:rsidRDefault="000E4F8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5" w:name="_Toc464475423"/>
      <w:bookmarkStart w:id="36" w:name="_Toc5365334"/>
      <w:r w:rsidRPr="007477F1">
        <w:rPr>
          <w:rFonts w:ascii="Times New Roman" w:hAnsi="Times New Roman"/>
        </w:rPr>
        <w:lastRenderedPageBreak/>
        <w:t>Tworzenie</w:t>
      </w:r>
      <w:r w:rsidR="00672EBD" w:rsidRPr="007477F1">
        <w:rPr>
          <w:rFonts w:ascii="Times New Roman" w:hAnsi="Times New Roman"/>
        </w:rPr>
        <w:t xml:space="preserve"> </w:t>
      </w:r>
      <w:bookmarkEnd w:id="35"/>
      <w:r w:rsidR="007C17C5" w:rsidRPr="007477F1">
        <w:rPr>
          <w:rFonts w:ascii="Times New Roman" w:hAnsi="Times New Roman"/>
        </w:rPr>
        <w:t>Programu</w:t>
      </w:r>
      <w:bookmarkStart w:id="37" w:name="_Toc442944"/>
      <w:bookmarkEnd w:id="36"/>
      <w:bookmarkEnd w:id="37"/>
    </w:p>
    <w:p w14:paraId="6AB823CE" w14:textId="46738C4D" w:rsidR="00155043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Program powstaje w procesie </w:t>
      </w:r>
      <w:r w:rsidR="004501B3" w:rsidRPr="007477F1">
        <w:rPr>
          <w:rFonts w:ascii="Times New Roman" w:hAnsi="Times New Roman"/>
        </w:rPr>
        <w:t>kilk</w:t>
      </w:r>
      <w:r w:rsidR="009E0640" w:rsidRPr="007477F1">
        <w:rPr>
          <w:rFonts w:ascii="Times New Roman" w:hAnsi="Times New Roman"/>
        </w:rPr>
        <w:t>u</w:t>
      </w:r>
      <w:r w:rsidR="004501B3" w:rsidRPr="007477F1">
        <w:rPr>
          <w:rFonts w:ascii="Times New Roman" w:hAnsi="Times New Roman"/>
        </w:rPr>
        <w:t>etapowej</w:t>
      </w:r>
      <w:r w:rsidRPr="007477F1">
        <w:rPr>
          <w:rFonts w:ascii="Times New Roman" w:hAnsi="Times New Roman"/>
        </w:rPr>
        <w:t xml:space="preserve"> konsultacji wewnętrznej</w:t>
      </w:r>
      <w:r w:rsidR="004501B3" w:rsidRPr="007477F1">
        <w:rPr>
          <w:rFonts w:ascii="Times New Roman" w:hAnsi="Times New Roman"/>
        </w:rPr>
        <w:t>. Program podlega konsultacjom z organizacjami pozarządowymi poprzez udostępnienie na stronie Biuletynu Informacji Publicznej Ministerstwa. Program jest opiniowany przez członkó</w:t>
      </w:r>
      <w:r w:rsidR="006B38A8">
        <w:rPr>
          <w:rFonts w:ascii="Times New Roman" w:hAnsi="Times New Roman"/>
        </w:rPr>
        <w:t>w kierownictwa Ministerstwa. Po </w:t>
      </w:r>
      <w:r w:rsidR="004501B3" w:rsidRPr="007477F1">
        <w:rPr>
          <w:rFonts w:ascii="Times New Roman" w:hAnsi="Times New Roman"/>
        </w:rPr>
        <w:t xml:space="preserve">zaopiniowaniu i konsultacjach oraz ewentualnych korektach zostaje przekazany do </w:t>
      </w:r>
      <w:r w:rsidR="00F5458C" w:rsidRPr="007477F1">
        <w:rPr>
          <w:rFonts w:ascii="Times New Roman" w:hAnsi="Times New Roman"/>
        </w:rPr>
        <w:t>podpisu</w:t>
      </w:r>
      <w:r w:rsidR="004501B3" w:rsidRPr="007477F1">
        <w:rPr>
          <w:rFonts w:ascii="Times New Roman" w:hAnsi="Times New Roman"/>
        </w:rPr>
        <w:t xml:space="preserve"> Ministra.</w:t>
      </w:r>
    </w:p>
    <w:sectPr w:rsidR="00155043" w:rsidRPr="007477F1" w:rsidSect="00092BF6">
      <w:footerReference w:type="default" r:id="rId11"/>
      <w:footerReference w:type="first" r:id="rId12"/>
      <w:pgSz w:w="11906" w:h="16838" w:code="9"/>
      <w:pgMar w:top="1418" w:right="1418" w:bottom="1418" w:left="1418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EF97" w14:textId="77777777" w:rsidR="00931CFF" w:rsidRDefault="00931CFF" w:rsidP="00EF2AA9">
      <w:pPr>
        <w:spacing w:after="0" w:line="240" w:lineRule="auto"/>
      </w:pPr>
      <w:r>
        <w:separator/>
      </w:r>
    </w:p>
  </w:endnote>
  <w:endnote w:type="continuationSeparator" w:id="0">
    <w:p w14:paraId="16215956" w14:textId="77777777" w:rsidR="00931CFF" w:rsidRDefault="00931CFF" w:rsidP="00EF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9386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697093B" w14:textId="4B2A965C" w:rsidR="00672EBD" w:rsidRPr="00E67C9F" w:rsidRDefault="00672EBD" w:rsidP="00E67C9F">
        <w:pPr>
          <w:pStyle w:val="Stopka"/>
          <w:jc w:val="center"/>
          <w:rPr>
            <w:rFonts w:ascii="Times New Roman" w:hAnsi="Times New Roman"/>
          </w:rPr>
        </w:pPr>
        <w:r w:rsidRPr="00E67C9F">
          <w:rPr>
            <w:rFonts w:ascii="Times New Roman" w:hAnsi="Times New Roman"/>
          </w:rPr>
          <w:fldChar w:fldCharType="begin"/>
        </w:r>
        <w:r w:rsidRPr="00E67C9F">
          <w:rPr>
            <w:rFonts w:ascii="Times New Roman" w:hAnsi="Times New Roman"/>
          </w:rPr>
          <w:instrText>PAGE   \* MERGEFORMAT</w:instrText>
        </w:r>
        <w:r w:rsidRPr="00E67C9F">
          <w:rPr>
            <w:rFonts w:ascii="Times New Roman" w:hAnsi="Times New Roman"/>
          </w:rPr>
          <w:fldChar w:fldCharType="separate"/>
        </w:r>
        <w:r w:rsidR="00251768">
          <w:rPr>
            <w:rFonts w:ascii="Times New Roman" w:hAnsi="Times New Roman"/>
            <w:noProof/>
          </w:rPr>
          <w:t>7</w:t>
        </w:r>
        <w:r w:rsidRPr="00E67C9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46895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</w:rPr>
    </w:sdtEndPr>
    <w:sdtContent>
      <w:p w14:paraId="07332C6B" w14:textId="6C55311A" w:rsidR="00672EBD" w:rsidRPr="00BD0123" w:rsidRDefault="00672EBD" w:rsidP="004B2024">
        <w:pPr>
          <w:pStyle w:val="Stopka"/>
          <w:jc w:val="center"/>
          <w:rPr>
            <w:rFonts w:ascii="Times New Roman" w:hAnsi="Times New Roman"/>
            <w:color w:val="FFFFFF" w:themeColor="background1"/>
          </w:rPr>
        </w:pPr>
        <w:r w:rsidRPr="00BD0123">
          <w:rPr>
            <w:rFonts w:ascii="Times New Roman" w:hAnsi="Times New Roman"/>
            <w:color w:val="FFFFFF" w:themeColor="background1"/>
          </w:rPr>
          <w:fldChar w:fldCharType="begin"/>
        </w:r>
        <w:r w:rsidRPr="00BD0123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BD0123">
          <w:rPr>
            <w:rFonts w:ascii="Times New Roman" w:hAnsi="Times New Roman"/>
            <w:color w:val="FFFFFF" w:themeColor="background1"/>
          </w:rPr>
          <w:fldChar w:fldCharType="separate"/>
        </w:r>
        <w:r w:rsidR="00251768">
          <w:rPr>
            <w:rFonts w:ascii="Times New Roman" w:hAnsi="Times New Roman"/>
            <w:noProof/>
            <w:color w:val="FFFFFF" w:themeColor="background1"/>
          </w:rPr>
          <w:t>0</w:t>
        </w:r>
        <w:r w:rsidRPr="00BD0123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AA19C" w14:textId="77777777" w:rsidR="00931CFF" w:rsidRDefault="00931CFF" w:rsidP="00EF2AA9">
      <w:pPr>
        <w:spacing w:after="0" w:line="240" w:lineRule="auto"/>
      </w:pPr>
      <w:r>
        <w:separator/>
      </w:r>
    </w:p>
  </w:footnote>
  <w:footnote w:type="continuationSeparator" w:id="0">
    <w:p w14:paraId="680DA8C5" w14:textId="77777777" w:rsidR="00931CFF" w:rsidRDefault="00931CFF" w:rsidP="00EF2AA9">
      <w:pPr>
        <w:spacing w:after="0" w:line="240" w:lineRule="auto"/>
      </w:pPr>
      <w:r>
        <w:continuationSeparator/>
      </w:r>
    </w:p>
  </w:footnote>
  <w:footnote w:id="1">
    <w:p w14:paraId="7D6AD580" w14:textId="2C59AF58" w:rsidR="007E5CE3" w:rsidRPr="007E5CE3" w:rsidRDefault="007E5CE3">
      <w:pPr>
        <w:pStyle w:val="Tekstprzypisudolnego"/>
        <w:rPr>
          <w:rFonts w:ascii="Times New Roman" w:hAnsi="Times New Roman"/>
          <w:sz w:val="16"/>
        </w:rPr>
      </w:pPr>
      <w:r w:rsidRPr="007E5CE3">
        <w:rPr>
          <w:rStyle w:val="Odwoanieprzypisudolnego"/>
          <w:rFonts w:ascii="Times New Roman" w:hAnsi="Times New Roman"/>
          <w:sz w:val="16"/>
        </w:rPr>
        <w:footnoteRef/>
      </w:r>
      <w:r w:rsidRPr="007E5CE3">
        <w:rPr>
          <w:rFonts w:ascii="Times New Roman" w:hAnsi="Times New Roman"/>
          <w:sz w:val="16"/>
        </w:rPr>
        <w:t xml:space="preserve"> Dokument przyjęty przez Radę Ministrów 5 maja 2015 r., </w:t>
      </w:r>
      <w:hyperlink r:id="rId1" w:history="1">
        <w:r w:rsidR="002B44F0" w:rsidRPr="00563BC1">
          <w:rPr>
            <w:rStyle w:val="Hipercze"/>
            <w:rFonts w:ascii="Times New Roman" w:hAnsi="Times New Roman"/>
            <w:sz w:val="16"/>
          </w:rPr>
          <w:t>http://www.rcl.gov.pl/book/wytyczne</w:t>
        </w:r>
      </w:hyperlink>
      <w:r w:rsidR="002B44F0">
        <w:rPr>
          <w:rFonts w:ascii="Times New Roman" w:hAnsi="Times New Roman"/>
          <w:sz w:val="16"/>
        </w:rPr>
        <w:t xml:space="preserve"> </w:t>
      </w:r>
    </w:p>
  </w:footnote>
  <w:footnote w:id="2">
    <w:p w14:paraId="0009857B" w14:textId="46903F93" w:rsidR="00E819E0" w:rsidRPr="00E819E0" w:rsidRDefault="00E819E0">
      <w:pPr>
        <w:pStyle w:val="Tekstprzypisudolnego"/>
        <w:rPr>
          <w:rFonts w:ascii="Times New Roman" w:hAnsi="Times New Roman"/>
          <w:sz w:val="16"/>
        </w:rPr>
      </w:pPr>
      <w:r w:rsidRPr="00E819E0">
        <w:rPr>
          <w:rStyle w:val="Odwoanieprzypisudolnego"/>
          <w:rFonts w:ascii="Times New Roman" w:hAnsi="Times New Roman"/>
          <w:sz w:val="16"/>
        </w:rPr>
        <w:footnoteRef/>
      </w:r>
      <w:r w:rsidRPr="00E819E0">
        <w:rPr>
          <w:rFonts w:ascii="Times New Roman" w:hAnsi="Times New Roman"/>
          <w:sz w:val="16"/>
        </w:rPr>
        <w:t xml:space="preserve"> Do pobrania w formie broszury ze strony: </w:t>
      </w:r>
      <w:hyperlink r:id="rId2" w:history="1">
        <w:r w:rsidR="002B44F0" w:rsidRPr="00563BC1">
          <w:rPr>
            <w:rStyle w:val="Hipercze"/>
            <w:rFonts w:ascii="Times New Roman" w:hAnsi="Times New Roman"/>
            <w:sz w:val="16"/>
          </w:rPr>
          <w:t>https://www.gov.pl/web/cyfryzacja/jak-prowadzimy-konsultacje</w:t>
        </w:r>
      </w:hyperlink>
      <w:r w:rsidR="002B44F0">
        <w:rPr>
          <w:rFonts w:ascii="Times New Roman" w:hAnsi="Times New Roman"/>
          <w:sz w:val="16"/>
        </w:rPr>
        <w:t xml:space="preserve"> </w:t>
      </w:r>
    </w:p>
  </w:footnote>
  <w:footnote w:id="3">
    <w:p w14:paraId="08E900B7" w14:textId="695F8735" w:rsidR="007E5CE3" w:rsidRPr="007E5CE3" w:rsidRDefault="007E5CE3">
      <w:pPr>
        <w:pStyle w:val="Tekstprzypisudolnego"/>
        <w:rPr>
          <w:rFonts w:ascii="Times New Roman" w:hAnsi="Times New Roman"/>
          <w:sz w:val="16"/>
        </w:rPr>
      </w:pPr>
      <w:r w:rsidRPr="007E5CE3">
        <w:rPr>
          <w:rStyle w:val="Odwoanieprzypisudolnego"/>
          <w:rFonts w:ascii="Times New Roman" w:hAnsi="Times New Roman"/>
          <w:sz w:val="16"/>
        </w:rPr>
        <w:footnoteRef/>
      </w:r>
      <w:r w:rsidRPr="007E5CE3">
        <w:rPr>
          <w:rFonts w:ascii="Times New Roman" w:hAnsi="Times New Roman"/>
          <w:sz w:val="16"/>
        </w:rPr>
        <w:t xml:space="preserve"> </w:t>
      </w:r>
      <w:r w:rsidR="000C7AF2" w:rsidRPr="00186B46">
        <w:rPr>
          <w:rStyle w:val="Hipercze"/>
          <w:rFonts w:ascii="Times New Roman" w:hAnsi="Times New Roman"/>
          <w:sz w:val="16"/>
        </w:rPr>
        <w:t>https://www.gov.pl/web/klimat/patronaty</w:t>
      </w:r>
      <w:r w:rsidR="002B44F0">
        <w:rPr>
          <w:rFonts w:ascii="Times New Roman" w:hAnsi="Times New Roman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967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70FD7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C97349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030F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86B0200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D85D85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FF25DA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51637D"/>
    <w:multiLevelType w:val="hybridMultilevel"/>
    <w:tmpl w:val="F37EAFFE"/>
    <w:lvl w:ilvl="0" w:tplc="2284A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0D"/>
    <w:rsid w:val="0000108A"/>
    <w:rsid w:val="00001264"/>
    <w:rsid w:val="00002910"/>
    <w:rsid w:val="00013551"/>
    <w:rsid w:val="000169BD"/>
    <w:rsid w:val="000249DD"/>
    <w:rsid w:val="00040A51"/>
    <w:rsid w:val="00041CCB"/>
    <w:rsid w:val="00043DB7"/>
    <w:rsid w:val="0005140C"/>
    <w:rsid w:val="00052892"/>
    <w:rsid w:val="000575B7"/>
    <w:rsid w:val="000606AA"/>
    <w:rsid w:val="000629E7"/>
    <w:rsid w:val="00062F66"/>
    <w:rsid w:val="0006659A"/>
    <w:rsid w:val="00072807"/>
    <w:rsid w:val="00081414"/>
    <w:rsid w:val="00092BF6"/>
    <w:rsid w:val="000A1E7E"/>
    <w:rsid w:val="000B1415"/>
    <w:rsid w:val="000C122D"/>
    <w:rsid w:val="000C1FB3"/>
    <w:rsid w:val="000C695A"/>
    <w:rsid w:val="000C7AF2"/>
    <w:rsid w:val="000D03F2"/>
    <w:rsid w:val="000D1940"/>
    <w:rsid w:val="000E18A2"/>
    <w:rsid w:val="000E4F85"/>
    <w:rsid w:val="000F15B5"/>
    <w:rsid w:val="000F1C6B"/>
    <w:rsid w:val="000F5578"/>
    <w:rsid w:val="000F65DA"/>
    <w:rsid w:val="000F7504"/>
    <w:rsid w:val="0010419A"/>
    <w:rsid w:val="00104812"/>
    <w:rsid w:val="00105935"/>
    <w:rsid w:val="00112041"/>
    <w:rsid w:val="001131A0"/>
    <w:rsid w:val="00121834"/>
    <w:rsid w:val="001228FF"/>
    <w:rsid w:val="00126068"/>
    <w:rsid w:val="0013413D"/>
    <w:rsid w:val="00155043"/>
    <w:rsid w:val="001632A9"/>
    <w:rsid w:val="00165952"/>
    <w:rsid w:val="0018186F"/>
    <w:rsid w:val="00183C81"/>
    <w:rsid w:val="00186B46"/>
    <w:rsid w:val="001924BA"/>
    <w:rsid w:val="001A5BE8"/>
    <w:rsid w:val="001B141C"/>
    <w:rsid w:val="001D00CC"/>
    <w:rsid w:val="001D6E74"/>
    <w:rsid w:val="001D75B7"/>
    <w:rsid w:val="001E2E57"/>
    <w:rsid w:val="001E3B60"/>
    <w:rsid w:val="001F5CAC"/>
    <w:rsid w:val="001F6654"/>
    <w:rsid w:val="001F7401"/>
    <w:rsid w:val="002055CF"/>
    <w:rsid w:val="00211539"/>
    <w:rsid w:val="0021636B"/>
    <w:rsid w:val="00225917"/>
    <w:rsid w:val="002264BC"/>
    <w:rsid w:val="002320A5"/>
    <w:rsid w:val="00241675"/>
    <w:rsid w:val="002454BC"/>
    <w:rsid w:val="00247D9E"/>
    <w:rsid w:val="00251768"/>
    <w:rsid w:val="0025294D"/>
    <w:rsid w:val="0026180A"/>
    <w:rsid w:val="00264FCE"/>
    <w:rsid w:val="0026786A"/>
    <w:rsid w:val="00270401"/>
    <w:rsid w:val="0027518E"/>
    <w:rsid w:val="00276AC5"/>
    <w:rsid w:val="00281EFF"/>
    <w:rsid w:val="00284742"/>
    <w:rsid w:val="00291B21"/>
    <w:rsid w:val="00295AD1"/>
    <w:rsid w:val="002A4394"/>
    <w:rsid w:val="002B1CA5"/>
    <w:rsid w:val="002B44F0"/>
    <w:rsid w:val="002B62ED"/>
    <w:rsid w:val="002C05E3"/>
    <w:rsid w:val="002E4E31"/>
    <w:rsid w:val="002F69C9"/>
    <w:rsid w:val="00300378"/>
    <w:rsid w:val="00302495"/>
    <w:rsid w:val="0030368B"/>
    <w:rsid w:val="0031653B"/>
    <w:rsid w:val="00331999"/>
    <w:rsid w:val="003331B5"/>
    <w:rsid w:val="00333DC2"/>
    <w:rsid w:val="00342E07"/>
    <w:rsid w:val="00345FE6"/>
    <w:rsid w:val="003471EF"/>
    <w:rsid w:val="003551D1"/>
    <w:rsid w:val="00360274"/>
    <w:rsid w:val="00361D3C"/>
    <w:rsid w:val="00362557"/>
    <w:rsid w:val="00372B8D"/>
    <w:rsid w:val="00375809"/>
    <w:rsid w:val="00375AC3"/>
    <w:rsid w:val="00377D4D"/>
    <w:rsid w:val="00380EF8"/>
    <w:rsid w:val="00381BCD"/>
    <w:rsid w:val="0038512C"/>
    <w:rsid w:val="003859C7"/>
    <w:rsid w:val="003859EE"/>
    <w:rsid w:val="0038665E"/>
    <w:rsid w:val="00394620"/>
    <w:rsid w:val="003A4B91"/>
    <w:rsid w:val="003A658E"/>
    <w:rsid w:val="003B16D3"/>
    <w:rsid w:val="003C5F07"/>
    <w:rsid w:val="003D3237"/>
    <w:rsid w:val="003E3AB3"/>
    <w:rsid w:val="003F010E"/>
    <w:rsid w:val="003F4BC5"/>
    <w:rsid w:val="003F6556"/>
    <w:rsid w:val="004037B0"/>
    <w:rsid w:val="004225C6"/>
    <w:rsid w:val="0043086B"/>
    <w:rsid w:val="00433DD5"/>
    <w:rsid w:val="0044430D"/>
    <w:rsid w:val="004501B3"/>
    <w:rsid w:val="00450C4E"/>
    <w:rsid w:val="00455BB1"/>
    <w:rsid w:val="00456A03"/>
    <w:rsid w:val="00464CF7"/>
    <w:rsid w:val="00473098"/>
    <w:rsid w:val="00475A57"/>
    <w:rsid w:val="00481FFF"/>
    <w:rsid w:val="00492B8A"/>
    <w:rsid w:val="00495C0E"/>
    <w:rsid w:val="004A39B8"/>
    <w:rsid w:val="004B2024"/>
    <w:rsid w:val="004B3401"/>
    <w:rsid w:val="004B57D7"/>
    <w:rsid w:val="004B730D"/>
    <w:rsid w:val="004C4B71"/>
    <w:rsid w:val="004C58C4"/>
    <w:rsid w:val="004D7AC8"/>
    <w:rsid w:val="004E42ED"/>
    <w:rsid w:val="004E7561"/>
    <w:rsid w:val="004F0155"/>
    <w:rsid w:val="00500082"/>
    <w:rsid w:val="005001F9"/>
    <w:rsid w:val="005224AA"/>
    <w:rsid w:val="005254EA"/>
    <w:rsid w:val="00530D51"/>
    <w:rsid w:val="005335F8"/>
    <w:rsid w:val="00534546"/>
    <w:rsid w:val="0054507F"/>
    <w:rsid w:val="00551B3B"/>
    <w:rsid w:val="005548E8"/>
    <w:rsid w:val="00556579"/>
    <w:rsid w:val="00557CD3"/>
    <w:rsid w:val="00566EFC"/>
    <w:rsid w:val="00590698"/>
    <w:rsid w:val="00592126"/>
    <w:rsid w:val="00593854"/>
    <w:rsid w:val="005B0EF8"/>
    <w:rsid w:val="005B2187"/>
    <w:rsid w:val="005B225F"/>
    <w:rsid w:val="005B4A1D"/>
    <w:rsid w:val="005C11CB"/>
    <w:rsid w:val="005C20B0"/>
    <w:rsid w:val="005C4E13"/>
    <w:rsid w:val="005C7D78"/>
    <w:rsid w:val="005F1309"/>
    <w:rsid w:val="00604A57"/>
    <w:rsid w:val="00610703"/>
    <w:rsid w:val="00612A86"/>
    <w:rsid w:val="00612CE0"/>
    <w:rsid w:val="006175CF"/>
    <w:rsid w:val="0062193D"/>
    <w:rsid w:val="0063649D"/>
    <w:rsid w:val="0064093D"/>
    <w:rsid w:val="006427E7"/>
    <w:rsid w:val="00642860"/>
    <w:rsid w:val="00650208"/>
    <w:rsid w:val="00665C72"/>
    <w:rsid w:val="006705B2"/>
    <w:rsid w:val="00672EBD"/>
    <w:rsid w:val="0068362A"/>
    <w:rsid w:val="0069282C"/>
    <w:rsid w:val="00694C97"/>
    <w:rsid w:val="0069562F"/>
    <w:rsid w:val="006A35E0"/>
    <w:rsid w:val="006B11DF"/>
    <w:rsid w:val="006B38A8"/>
    <w:rsid w:val="006B3C34"/>
    <w:rsid w:val="006B680D"/>
    <w:rsid w:val="006C4825"/>
    <w:rsid w:val="006D00D8"/>
    <w:rsid w:val="006D0526"/>
    <w:rsid w:val="006F1D34"/>
    <w:rsid w:val="006F3DFF"/>
    <w:rsid w:val="007002D1"/>
    <w:rsid w:val="00700FA3"/>
    <w:rsid w:val="00707CB5"/>
    <w:rsid w:val="00717016"/>
    <w:rsid w:val="00721E0B"/>
    <w:rsid w:val="007225D1"/>
    <w:rsid w:val="007237A6"/>
    <w:rsid w:val="00733EA9"/>
    <w:rsid w:val="007352EE"/>
    <w:rsid w:val="0073538B"/>
    <w:rsid w:val="00736F23"/>
    <w:rsid w:val="00740EE2"/>
    <w:rsid w:val="00743F49"/>
    <w:rsid w:val="00744E3C"/>
    <w:rsid w:val="007477F1"/>
    <w:rsid w:val="007653AE"/>
    <w:rsid w:val="0076589F"/>
    <w:rsid w:val="00766E4D"/>
    <w:rsid w:val="00767C99"/>
    <w:rsid w:val="0078580D"/>
    <w:rsid w:val="007969D5"/>
    <w:rsid w:val="00796CD5"/>
    <w:rsid w:val="007A511E"/>
    <w:rsid w:val="007C17C5"/>
    <w:rsid w:val="007C1970"/>
    <w:rsid w:val="007C744F"/>
    <w:rsid w:val="007E4027"/>
    <w:rsid w:val="007E5CE3"/>
    <w:rsid w:val="007E6241"/>
    <w:rsid w:val="007F68E4"/>
    <w:rsid w:val="00802108"/>
    <w:rsid w:val="00802DF1"/>
    <w:rsid w:val="008035DD"/>
    <w:rsid w:val="00805AAF"/>
    <w:rsid w:val="008126BF"/>
    <w:rsid w:val="0081475B"/>
    <w:rsid w:val="00814CC4"/>
    <w:rsid w:val="008155E1"/>
    <w:rsid w:val="00821867"/>
    <w:rsid w:val="0082206E"/>
    <w:rsid w:val="00853F51"/>
    <w:rsid w:val="00854DD3"/>
    <w:rsid w:val="00862BE1"/>
    <w:rsid w:val="00872471"/>
    <w:rsid w:val="008724FC"/>
    <w:rsid w:val="008768D2"/>
    <w:rsid w:val="008811D6"/>
    <w:rsid w:val="00883ABA"/>
    <w:rsid w:val="00886F6E"/>
    <w:rsid w:val="00891137"/>
    <w:rsid w:val="00895A7D"/>
    <w:rsid w:val="00895C02"/>
    <w:rsid w:val="00897B9A"/>
    <w:rsid w:val="008A1F07"/>
    <w:rsid w:val="008A7691"/>
    <w:rsid w:val="008A7ECF"/>
    <w:rsid w:val="008B4D48"/>
    <w:rsid w:val="008B7C4C"/>
    <w:rsid w:val="008B7DA1"/>
    <w:rsid w:val="008D2C0D"/>
    <w:rsid w:val="008F0C3E"/>
    <w:rsid w:val="00905C23"/>
    <w:rsid w:val="0092159E"/>
    <w:rsid w:val="009249DA"/>
    <w:rsid w:val="00926E26"/>
    <w:rsid w:val="00931CFF"/>
    <w:rsid w:val="0093320E"/>
    <w:rsid w:val="00933A8B"/>
    <w:rsid w:val="009409AF"/>
    <w:rsid w:val="009450EF"/>
    <w:rsid w:val="00945417"/>
    <w:rsid w:val="00947982"/>
    <w:rsid w:val="00951D57"/>
    <w:rsid w:val="0095616A"/>
    <w:rsid w:val="00971BA9"/>
    <w:rsid w:val="00984AEA"/>
    <w:rsid w:val="00997007"/>
    <w:rsid w:val="0099775C"/>
    <w:rsid w:val="009A1ACC"/>
    <w:rsid w:val="009A786C"/>
    <w:rsid w:val="009B3D42"/>
    <w:rsid w:val="009C65B3"/>
    <w:rsid w:val="009D3060"/>
    <w:rsid w:val="009D5ACE"/>
    <w:rsid w:val="009D7753"/>
    <w:rsid w:val="009E0640"/>
    <w:rsid w:val="009E3951"/>
    <w:rsid w:val="009E42DE"/>
    <w:rsid w:val="009E5E00"/>
    <w:rsid w:val="009E6CB0"/>
    <w:rsid w:val="009F37DF"/>
    <w:rsid w:val="009F59BD"/>
    <w:rsid w:val="00A01617"/>
    <w:rsid w:val="00A1186C"/>
    <w:rsid w:val="00A11C48"/>
    <w:rsid w:val="00A12DB6"/>
    <w:rsid w:val="00A14F0B"/>
    <w:rsid w:val="00A173BD"/>
    <w:rsid w:val="00A32CBC"/>
    <w:rsid w:val="00A36F19"/>
    <w:rsid w:val="00A476E5"/>
    <w:rsid w:val="00A54858"/>
    <w:rsid w:val="00A5646C"/>
    <w:rsid w:val="00A60F1E"/>
    <w:rsid w:val="00A61E9A"/>
    <w:rsid w:val="00A6671B"/>
    <w:rsid w:val="00A67721"/>
    <w:rsid w:val="00A7367F"/>
    <w:rsid w:val="00A739AB"/>
    <w:rsid w:val="00A74434"/>
    <w:rsid w:val="00A81D6A"/>
    <w:rsid w:val="00A9388F"/>
    <w:rsid w:val="00A95869"/>
    <w:rsid w:val="00A95E56"/>
    <w:rsid w:val="00AB15D2"/>
    <w:rsid w:val="00AC24E6"/>
    <w:rsid w:val="00AC5677"/>
    <w:rsid w:val="00AC5E5F"/>
    <w:rsid w:val="00AD66E7"/>
    <w:rsid w:val="00AF64FA"/>
    <w:rsid w:val="00B038D7"/>
    <w:rsid w:val="00B0666B"/>
    <w:rsid w:val="00B06C6D"/>
    <w:rsid w:val="00B13D05"/>
    <w:rsid w:val="00B17452"/>
    <w:rsid w:val="00B31D9D"/>
    <w:rsid w:val="00B330F4"/>
    <w:rsid w:val="00B333F2"/>
    <w:rsid w:val="00B344E6"/>
    <w:rsid w:val="00B35A84"/>
    <w:rsid w:val="00B423E6"/>
    <w:rsid w:val="00B4289E"/>
    <w:rsid w:val="00B65F40"/>
    <w:rsid w:val="00B75785"/>
    <w:rsid w:val="00B93EEE"/>
    <w:rsid w:val="00BC500D"/>
    <w:rsid w:val="00BC7EF6"/>
    <w:rsid w:val="00BD0123"/>
    <w:rsid w:val="00BE019D"/>
    <w:rsid w:val="00BE2874"/>
    <w:rsid w:val="00C03AE6"/>
    <w:rsid w:val="00C07980"/>
    <w:rsid w:val="00C234F6"/>
    <w:rsid w:val="00C24A0F"/>
    <w:rsid w:val="00C30BB5"/>
    <w:rsid w:val="00C53A93"/>
    <w:rsid w:val="00C56DD4"/>
    <w:rsid w:val="00C631C6"/>
    <w:rsid w:val="00C70B9A"/>
    <w:rsid w:val="00C76600"/>
    <w:rsid w:val="00C766C4"/>
    <w:rsid w:val="00C90529"/>
    <w:rsid w:val="00C943B7"/>
    <w:rsid w:val="00C9509F"/>
    <w:rsid w:val="00CA65F6"/>
    <w:rsid w:val="00CB21E1"/>
    <w:rsid w:val="00CB5F89"/>
    <w:rsid w:val="00CB6956"/>
    <w:rsid w:val="00CB7D97"/>
    <w:rsid w:val="00CC00DB"/>
    <w:rsid w:val="00CC708F"/>
    <w:rsid w:val="00CD77A9"/>
    <w:rsid w:val="00CE0D3C"/>
    <w:rsid w:val="00CE4193"/>
    <w:rsid w:val="00CF2A4B"/>
    <w:rsid w:val="00CF6FE3"/>
    <w:rsid w:val="00D1148C"/>
    <w:rsid w:val="00D30D91"/>
    <w:rsid w:val="00D36FEE"/>
    <w:rsid w:val="00D37AEF"/>
    <w:rsid w:val="00D47AC0"/>
    <w:rsid w:val="00D53AAF"/>
    <w:rsid w:val="00D71D5A"/>
    <w:rsid w:val="00D73A10"/>
    <w:rsid w:val="00D86A82"/>
    <w:rsid w:val="00D95031"/>
    <w:rsid w:val="00DA4FB7"/>
    <w:rsid w:val="00DB0A25"/>
    <w:rsid w:val="00DC1B31"/>
    <w:rsid w:val="00DF2502"/>
    <w:rsid w:val="00E12349"/>
    <w:rsid w:val="00E32C41"/>
    <w:rsid w:val="00E34A02"/>
    <w:rsid w:val="00E572A2"/>
    <w:rsid w:val="00E57797"/>
    <w:rsid w:val="00E60A4F"/>
    <w:rsid w:val="00E63264"/>
    <w:rsid w:val="00E67C9F"/>
    <w:rsid w:val="00E74D01"/>
    <w:rsid w:val="00E819E0"/>
    <w:rsid w:val="00E90EE6"/>
    <w:rsid w:val="00E91D1D"/>
    <w:rsid w:val="00E94378"/>
    <w:rsid w:val="00EA7727"/>
    <w:rsid w:val="00EB2616"/>
    <w:rsid w:val="00EB5F8A"/>
    <w:rsid w:val="00EB7805"/>
    <w:rsid w:val="00EC1273"/>
    <w:rsid w:val="00EC4B6A"/>
    <w:rsid w:val="00EC5055"/>
    <w:rsid w:val="00ED229C"/>
    <w:rsid w:val="00EE5712"/>
    <w:rsid w:val="00EF0DA5"/>
    <w:rsid w:val="00EF2AA9"/>
    <w:rsid w:val="00EF43D6"/>
    <w:rsid w:val="00F027E1"/>
    <w:rsid w:val="00F03335"/>
    <w:rsid w:val="00F06C08"/>
    <w:rsid w:val="00F1115D"/>
    <w:rsid w:val="00F145C0"/>
    <w:rsid w:val="00F14C4D"/>
    <w:rsid w:val="00F30C65"/>
    <w:rsid w:val="00F53022"/>
    <w:rsid w:val="00F537EE"/>
    <w:rsid w:val="00F5458C"/>
    <w:rsid w:val="00F617DC"/>
    <w:rsid w:val="00F65198"/>
    <w:rsid w:val="00F679BA"/>
    <w:rsid w:val="00F717F1"/>
    <w:rsid w:val="00F72C37"/>
    <w:rsid w:val="00F75919"/>
    <w:rsid w:val="00F843E9"/>
    <w:rsid w:val="00F920B8"/>
    <w:rsid w:val="00F952F0"/>
    <w:rsid w:val="00FA265D"/>
    <w:rsid w:val="00FB0E1A"/>
    <w:rsid w:val="00FB28CB"/>
    <w:rsid w:val="00FB42C6"/>
    <w:rsid w:val="00FC0BAA"/>
    <w:rsid w:val="00FC7AFC"/>
    <w:rsid w:val="00FE0BD0"/>
    <w:rsid w:val="00FE1CB8"/>
    <w:rsid w:val="00FF1E92"/>
    <w:rsid w:val="00FF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B6F6C"/>
  <w15:docId w15:val="{6DA02998-C8A3-4FE5-8B7A-EE9A66D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2AA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9AB"/>
    <w:pPr>
      <w:keepNext/>
      <w:keepLines/>
      <w:numPr>
        <w:numId w:val="6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5AD1"/>
    <w:pPr>
      <w:keepNext/>
      <w:keepLines/>
      <w:numPr>
        <w:ilvl w:val="1"/>
        <w:numId w:val="6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2F66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F66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F66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F6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F6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F6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F6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2AA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F2AA9"/>
    <w:rPr>
      <w:vertAlign w:val="superscript"/>
    </w:rPr>
  </w:style>
  <w:style w:type="paragraph" w:styleId="Akapitzlist">
    <w:name w:val="List Paragraph"/>
    <w:basedOn w:val="Normalny"/>
    <w:uiPriority w:val="99"/>
    <w:qFormat/>
    <w:rsid w:val="00EF2AA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A739AB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9AB"/>
  </w:style>
  <w:style w:type="paragraph" w:styleId="Stopka">
    <w:name w:val="footer"/>
    <w:basedOn w:val="Normalny"/>
    <w:link w:val="StopkaZnak"/>
    <w:uiPriority w:val="99"/>
    <w:unhideWhenUsed/>
    <w:rsid w:val="00A7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9AB"/>
  </w:style>
  <w:style w:type="character" w:customStyle="1" w:styleId="Nagwek2Znak">
    <w:name w:val="Nagłówek 2 Znak"/>
    <w:link w:val="Nagwek2"/>
    <w:uiPriority w:val="9"/>
    <w:rsid w:val="00295AD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6CD5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D7753"/>
    <w:pPr>
      <w:tabs>
        <w:tab w:val="left" w:pos="660"/>
        <w:tab w:val="right" w:leader="dot" w:pos="9062"/>
      </w:tabs>
      <w:spacing w:after="100"/>
      <w:ind w:left="426" w:hanging="426"/>
    </w:pPr>
    <w:rPr>
      <w:rFonts w:ascii="Times New Roman" w:hAnsi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740EE2"/>
    <w:pPr>
      <w:tabs>
        <w:tab w:val="left" w:pos="880"/>
        <w:tab w:val="right" w:leader="dot" w:pos="9060"/>
      </w:tabs>
      <w:spacing w:after="100"/>
      <w:ind w:left="708" w:right="-851" w:hanging="424"/>
    </w:pPr>
  </w:style>
  <w:style w:type="character" w:styleId="Hipercze">
    <w:name w:val="Hyperlink"/>
    <w:uiPriority w:val="99"/>
    <w:unhideWhenUsed/>
    <w:rsid w:val="00796C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6C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D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C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04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8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812"/>
    <w:rPr>
      <w:b/>
      <w:bCs/>
      <w:lang w:eastAsia="en-US"/>
    </w:rPr>
  </w:style>
  <w:style w:type="paragraph" w:styleId="Poprawka">
    <w:name w:val="Revision"/>
    <w:hidden/>
    <w:uiPriority w:val="99"/>
    <w:semiHidden/>
    <w:rsid w:val="00B330F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0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2F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F6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F66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F6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F6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F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F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F5CAC"/>
    <w:pPr>
      <w:spacing w:after="100"/>
      <w:ind w:left="44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485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7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cja.rc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cyfryzacja/jak-prowadzimy-konsultacje" TargetMode="External"/><Relationship Id="rId1" Type="http://schemas.openxmlformats.org/officeDocument/2006/relationships/hyperlink" Target="http://www.rcl.gov.pl/book/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3788-EC07-4B4B-9773-0E01A58D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Links>
    <vt:vector size="162" baseType="variant">
      <vt:variant>
        <vt:i4>8126516</vt:i4>
      </vt:variant>
      <vt:variant>
        <vt:i4>141</vt:i4>
      </vt:variant>
      <vt:variant>
        <vt:i4>0</vt:i4>
      </vt:variant>
      <vt:variant>
        <vt:i4>5</vt:i4>
      </vt:variant>
      <vt:variant>
        <vt:lpwstr>http://www.pgi.gov.pl/</vt:lpwstr>
      </vt:variant>
      <vt:variant>
        <vt:lpwstr/>
      </vt:variant>
      <vt:variant>
        <vt:i4>1704003</vt:i4>
      </vt:variant>
      <vt:variant>
        <vt:i4>138</vt:i4>
      </vt:variant>
      <vt:variant>
        <vt:i4>0</vt:i4>
      </vt:variant>
      <vt:variant>
        <vt:i4>5</vt:i4>
      </vt:variant>
      <vt:variant>
        <vt:lpwstr>http://www.kobize.pl/</vt:lpwstr>
      </vt:variant>
      <vt:variant>
        <vt:lpwstr/>
      </vt:variant>
      <vt:variant>
        <vt:i4>8257591</vt:i4>
      </vt:variant>
      <vt:variant>
        <vt:i4>135</vt:i4>
      </vt:variant>
      <vt:variant>
        <vt:i4>0</vt:i4>
      </vt:variant>
      <vt:variant>
        <vt:i4>5</vt:i4>
      </vt:variant>
      <vt:variant>
        <vt:lpwstr>http://www.ios.edu.pl/</vt:lpwstr>
      </vt:variant>
      <vt:variant>
        <vt:lpwstr/>
      </vt:variant>
      <vt:variant>
        <vt:i4>1179736</vt:i4>
      </vt:variant>
      <vt:variant>
        <vt:i4>132</vt:i4>
      </vt:variant>
      <vt:variant>
        <vt:i4>0</vt:i4>
      </vt:variant>
      <vt:variant>
        <vt:i4>5</vt:i4>
      </vt:variant>
      <vt:variant>
        <vt:lpwstr>http://www.imgw.pl/index.php</vt:lpwstr>
      </vt:variant>
      <vt:variant>
        <vt:lpwstr/>
      </vt:variant>
      <vt:variant>
        <vt:i4>4521993</vt:i4>
      </vt:variant>
      <vt:variant>
        <vt:i4>129</vt:i4>
      </vt:variant>
      <vt:variant>
        <vt:i4>0</vt:i4>
      </vt:variant>
      <vt:variant>
        <vt:i4>5</vt:i4>
      </vt:variant>
      <vt:variant>
        <vt:lpwstr>http://www.ietu.katowice.pl/</vt:lpwstr>
      </vt:variant>
      <vt:variant>
        <vt:lpwstr/>
      </vt:variant>
      <vt:variant>
        <vt:i4>131093</vt:i4>
      </vt:variant>
      <vt:variant>
        <vt:i4>126</vt:i4>
      </vt:variant>
      <vt:variant>
        <vt:i4>0</vt:i4>
      </vt:variant>
      <vt:variant>
        <vt:i4>5</vt:i4>
      </vt:variant>
      <vt:variant>
        <vt:lpwstr>http://www.ibles.pl/</vt:lpwstr>
      </vt:variant>
      <vt:variant>
        <vt:lpwstr/>
      </vt:variant>
      <vt:variant>
        <vt:i4>1245237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_Toc477514724</vt:lpwstr>
      </vt:variant>
      <vt:variant>
        <vt:i4>1245237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_Toc477514723</vt:lpwstr>
      </vt:variant>
      <vt:variant>
        <vt:i4>1245237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_Toc477514722</vt:lpwstr>
      </vt:variant>
      <vt:variant>
        <vt:i4>1245237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_Toc477514721</vt:lpwstr>
      </vt:variant>
      <vt:variant>
        <vt:i4>1245237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_Toc477514720</vt:lpwstr>
      </vt:variant>
      <vt:variant>
        <vt:i4>1048629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_Toc477514719</vt:lpwstr>
      </vt:variant>
      <vt:variant>
        <vt:i4>1048629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_Toc477514718</vt:lpwstr>
      </vt:variant>
      <vt:variant>
        <vt:i4>1048629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_Toc477514717</vt:lpwstr>
      </vt:variant>
      <vt:variant>
        <vt:i4>1048629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_Toc477514716</vt:lpwstr>
      </vt:variant>
      <vt:variant>
        <vt:i4>1048629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_Toc477514715</vt:lpwstr>
      </vt:variant>
      <vt:variant>
        <vt:i4>1048629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_Toc477514714</vt:lpwstr>
      </vt:variant>
      <vt:variant>
        <vt:i4>1048629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_Toc477514713</vt:lpwstr>
      </vt:variant>
      <vt:variant>
        <vt:i4>1048629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_Toc477514712</vt:lpwstr>
      </vt:variant>
      <vt:variant>
        <vt:i4>1048629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_Toc477514711</vt:lpwstr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_Toc477514710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_Toc477514709</vt:lpwstr>
      </vt:variant>
      <vt:variant>
        <vt:i4>1114165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_Toc477514708</vt:lpwstr>
      </vt:variant>
      <vt:variant>
        <vt:i4>1114165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_Toc477514707</vt:lpwstr>
      </vt:variant>
      <vt:variant>
        <vt:i4>1114165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_Toc477514706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_Toc477514705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_Toc477514704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Waszczewski</dc:creator>
  <cp:lastModifiedBy>PIEKARSKA Dorota</cp:lastModifiedBy>
  <cp:revision>3</cp:revision>
  <cp:lastPrinted>2019-02-27T08:50:00Z</cp:lastPrinted>
  <dcterms:created xsi:type="dcterms:W3CDTF">2020-04-15T05:44:00Z</dcterms:created>
  <dcterms:modified xsi:type="dcterms:W3CDTF">2020-04-16T07:16:00Z</dcterms:modified>
</cp:coreProperties>
</file>