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11AB" w14:textId="60432B6A" w:rsidR="007146D8" w:rsidRPr="0000485E" w:rsidRDefault="007146D8" w:rsidP="007146D8">
      <w:pPr>
        <w:spacing w:after="86" w:line="200" w:lineRule="exact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Numer postępowania: MT.2370.</w:t>
      </w:r>
      <w:r w:rsidR="004725B9">
        <w:rPr>
          <w:rFonts w:ascii="Verdana" w:eastAsia="Verdana" w:hAnsi="Verdana" w:cs="Verdana"/>
          <w:b/>
          <w:bCs/>
          <w:color w:val="auto"/>
          <w:sz w:val="20"/>
          <w:szCs w:val="20"/>
        </w:rPr>
        <w:t>5</w:t>
      </w: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.202</w:t>
      </w:r>
      <w:r w:rsidR="00392DD6">
        <w:rPr>
          <w:rFonts w:ascii="Verdana" w:eastAsia="Verdana" w:hAnsi="Verdana" w:cs="Verdana"/>
          <w:b/>
          <w:bCs/>
          <w:color w:val="auto"/>
          <w:sz w:val="20"/>
          <w:szCs w:val="20"/>
        </w:rPr>
        <w:t>2</w:t>
      </w:r>
    </w:p>
    <w:p w14:paraId="3148A3E4" w14:textId="6397684F" w:rsidR="007146D8" w:rsidRDefault="00392C18" w:rsidP="007146D8">
      <w:pPr>
        <w:spacing w:after="2364" w:line="282" w:lineRule="exact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935" distR="114935" simplePos="0" relativeHeight="251661312" behindDoc="0" locked="0" layoutInCell="1" allowOverlap="1" wp14:anchorId="5FA931F2" wp14:editId="5355F534">
            <wp:simplePos x="0" y="0"/>
            <wp:positionH relativeFrom="margin">
              <wp:posOffset>2467154</wp:posOffset>
            </wp:positionH>
            <wp:positionV relativeFrom="margin">
              <wp:posOffset>764144</wp:posOffset>
            </wp:positionV>
            <wp:extent cx="1254760" cy="153162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531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146D8"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 xml:space="preserve">ZAMAWIAJĄCY: Komenda Miejska Państwowej Straży Pożarnej w Olsztynie, </w:t>
      </w:r>
      <w:r w:rsidR="007146D8"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br/>
        <w:t>ul. Niepodległości 16, 10-045 Olsztyn.</w:t>
      </w:r>
    </w:p>
    <w:p w14:paraId="4DAC41D9" w14:textId="36FB5923" w:rsidR="00392C18" w:rsidRPr="0000485E" w:rsidRDefault="00392C18" w:rsidP="007146D8">
      <w:pPr>
        <w:spacing w:after="2364" w:line="282" w:lineRule="exact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409DA4B0" w14:textId="77777777" w:rsidR="00392C18" w:rsidRPr="00392C18" w:rsidRDefault="007146D8" w:rsidP="00392C18">
      <w:pPr>
        <w:spacing w:line="402" w:lineRule="exact"/>
        <w:jc w:val="center"/>
        <w:rPr>
          <w:color w:val="auto"/>
        </w:rPr>
      </w:pP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t>SPECYFIKACJA WARUNKÓW ZAMÓWIENIA,</w:t>
      </w: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br/>
        <w:t>zwana dalej: „SWZ"</w:t>
      </w:r>
      <w:r w:rsidRPr="0000485E">
        <w:rPr>
          <w:rFonts w:ascii="Verdana" w:eastAsia="Verdana" w:hAnsi="Verdana" w:cs="Verdana"/>
          <w:b/>
          <w:bCs/>
          <w:color w:val="auto"/>
          <w:sz w:val="20"/>
          <w:szCs w:val="20"/>
        </w:rPr>
        <w:br/>
      </w:r>
      <w:bookmarkStart w:id="0" w:name="_Hlk87006737"/>
      <w:r w:rsidR="00392C18" w:rsidRPr="00392C18">
        <w:rPr>
          <w:color w:val="auto"/>
        </w:rPr>
        <w:t>w postępowaniu o udzielenie zamówienia publicznego prowadzonym</w:t>
      </w:r>
    </w:p>
    <w:p w14:paraId="7AC3C708" w14:textId="77777777" w:rsidR="00392C18" w:rsidRPr="00392C18" w:rsidRDefault="00392C18" w:rsidP="00392C18">
      <w:pPr>
        <w:spacing w:line="402" w:lineRule="exact"/>
        <w:jc w:val="center"/>
        <w:rPr>
          <w:color w:val="auto"/>
        </w:rPr>
      </w:pPr>
      <w:r w:rsidRPr="00392C18">
        <w:rPr>
          <w:color w:val="auto"/>
        </w:rPr>
        <w:t xml:space="preserve">w trybie podstawowym bez negocjacji, o którym mowa w art. 275 pkt. 1 </w:t>
      </w:r>
    </w:p>
    <w:p w14:paraId="43B7689B" w14:textId="77777777" w:rsidR="00392C18" w:rsidRPr="00392C18" w:rsidRDefault="00392C18" w:rsidP="00392C18">
      <w:pPr>
        <w:spacing w:line="402" w:lineRule="exact"/>
        <w:jc w:val="center"/>
        <w:rPr>
          <w:color w:val="auto"/>
        </w:rPr>
      </w:pPr>
      <w:r w:rsidRPr="00392C18">
        <w:rPr>
          <w:color w:val="auto"/>
        </w:rPr>
        <w:t xml:space="preserve">ustawy z 11 września 2019 r. – Prawo zamówień publicznych </w:t>
      </w:r>
    </w:p>
    <w:p w14:paraId="2C91D618" w14:textId="595F65E7" w:rsidR="007146D8" w:rsidRDefault="00392C18" w:rsidP="00392C18">
      <w:pPr>
        <w:spacing w:line="402" w:lineRule="exact"/>
        <w:jc w:val="center"/>
        <w:rPr>
          <w:color w:val="auto"/>
        </w:rPr>
      </w:pPr>
      <w:r w:rsidRPr="00392C18">
        <w:rPr>
          <w:color w:val="auto"/>
        </w:rPr>
        <w:t>(</w:t>
      </w:r>
      <w:bookmarkStart w:id="1" w:name="_Hlk87364911"/>
      <w:r w:rsidRPr="00392C18">
        <w:rPr>
          <w:color w:val="auto"/>
        </w:rPr>
        <w:t>tekst jednolity Dz.U. 2021 poz. 1129</w:t>
      </w:r>
      <w:bookmarkEnd w:id="1"/>
      <w:r w:rsidR="009703E3">
        <w:rPr>
          <w:color w:val="auto"/>
        </w:rPr>
        <w:t xml:space="preserve"> z</w:t>
      </w:r>
      <w:r w:rsidR="006951EB">
        <w:rPr>
          <w:color w:val="auto"/>
        </w:rPr>
        <w:t xml:space="preserve"> </w:t>
      </w:r>
      <w:proofErr w:type="spellStart"/>
      <w:r w:rsidR="006951EB">
        <w:rPr>
          <w:color w:val="auto"/>
        </w:rPr>
        <w:t>późn</w:t>
      </w:r>
      <w:proofErr w:type="spellEnd"/>
      <w:r w:rsidR="006951EB">
        <w:rPr>
          <w:color w:val="auto"/>
        </w:rPr>
        <w:t>.</w:t>
      </w:r>
      <w:r w:rsidR="009703E3">
        <w:rPr>
          <w:color w:val="auto"/>
        </w:rPr>
        <w:t xml:space="preserve"> zm.</w:t>
      </w:r>
      <w:r w:rsidRPr="00392C18">
        <w:rPr>
          <w:color w:val="auto"/>
        </w:rPr>
        <w:t xml:space="preserve">) – dalej: ustawa </w:t>
      </w:r>
      <w:proofErr w:type="spellStart"/>
      <w:r w:rsidRPr="00392C18">
        <w:rPr>
          <w:color w:val="auto"/>
        </w:rPr>
        <w:t>Pzp</w:t>
      </w:r>
      <w:proofErr w:type="spellEnd"/>
      <w:r w:rsidRPr="00392C18">
        <w:rPr>
          <w:color w:val="auto"/>
        </w:rPr>
        <w:t xml:space="preserve"> na:</w:t>
      </w:r>
    </w:p>
    <w:p w14:paraId="1A319F41" w14:textId="77777777" w:rsidR="00241590" w:rsidRPr="0000485E" w:rsidRDefault="00241590" w:rsidP="00392C18">
      <w:pPr>
        <w:spacing w:line="402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bookmarkEnd w:id="0"/>
    <w:p w14:paraId="121754AF" w14:textId="21E3C68E" w:rsidR="009703E3" w:rsidRPr="009703E3" w:rsidRDefault="009703E3" w:rsidP="009703E3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9703E3">
        <w:rPr>
          <w:rFonts w:ascii="Verdana" w:eastAsia="Verdana" w:hAnsi="Verdana" w:cs="Verdana"/>
          <w:b/>
          <w:bCs/>
          <w:color w:val="auto"/>
          <w:sz w:val="20"/>
          <w:szCs w:val="20"/>
        </w:rPr>
        <w:t xml:space="preserve">„Dostawa jednorazowa paliwa – oleju napędowego (ON) – w ilości 21000 litrów </w:t>
      </w:r>
    </w:p>
    <w:p w14:paraId="7554F9BC" w14:textId="05316880" w:rsidR="00392C18" w:rsidRDefault="009703E3" w:rsidP="009703E3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  <w:r w:rsidRPr="009703E3">
        <w:rPr>
          <w:rFonts w:ascii="Verdana" w:eastAsia="Verdana" w:hAnsi="Verdana" w:cs="Verdana"/>
          <w:b/>
          <w:bCs/>
          <w:color w:val="auto"/>
          <w:sz w:val="20"/>
          <w:szCs w:val="20"/>
        </w:rPr>
        <w:t>dla Komendy Miejskiej Państwowej Straży Pożarnej w Olsztynie”.</w:t>
      </w:r>
    </w:p>
    <w:p w14:paraId="5382A27B" w14:textId="77777777" w:rsidR="009703E3" w:rsidRDefault="009703E3" w:rsidP="009703E3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5944FF58" w14:textId="6EC0CBBD" w:rsidR="00392C18" w:rsidRPr="00392C18" w:rsidRDefault="00392C18" w:rsidP="00392C18">
      <w:pPr>
        <w:jc w:val="center"/>
        <w:rPr>
          <w:rFonts w:ascii="Verdana" w:eastAsia="Verdana" w:hAnsi="Verdana" w:cs="Verdana"/>
          <w:color w:val="auto"/>
          <w:sz w:val="20"/>
          <w:szCs w:val="20"/>
        </w:rPr>
      </w:pPr>
      <w:r w:rsidRPr="00392C18">
        <w:rPr>
          <w:rFonts w:ascii="Verdana" w:eastAsia="Verdana" w:hAnsi="Verdana" w:cs="Verdana"/>
          <w:color w:val="auto"/>
          <w:sz w:val="20"/>
          <w:szCs w:val="20"/>
        </w:rPr>
        <w:t xml:space="preserve">Wartości zamówienia nie przekracza progów unijnych określonych </w:t>
      </w:r>
    </w:p>
    <w:p w14:paraId="13A6C02B" w14:textId="4704C652" w:rsidR="00187A5D" w:rsidRPr="00392C18" w:rsidRDefault="00392C18" w:rsidP="00392C18">
      <w:pPr>
        <w:jc w:val="center"/>
        <w:rPr>
          <w:rFonts w:ascii="Verdana" w:eastAsia="Verdana" w:hAnsi="Verdana" w:cs="Verdana"/>
          <w:color w:val="auto"/>
          <w:sz w:val="20"/>
          <w:szCs w:val="20"/>
        </w:rPr>
      </w:pPr>
      <w:r w:rsidRPr="00392C18">
        <w:rPr>
          <w:rFonts w:ascii="Verdana" w:eastAsia="Verdana" w:hAnsi="Verdana" w:cs="Verdana"/>
          <w:color w:val="auto"/>
          <w:sz w:val="20"/>
          <w:szCs w:val="20"/>
        </w:rPr>
        <w:t xml:space="preserve">na podstawie art. 3 ustawy </w:t>
      </w:r>
      <w:proofErr w:type="spellStart"/>
      <w:r w:rsidRPr="00392C18">
        <w:rPr>
          <w:rFonts w:ascii="Verdana" w:eastAsia="Verdana" w:hAnsi="Verdana" w:cs="Verdana"/>
          <w:color w:val="auto"/>
          <w:sz w:val="20"/>
          <w:szCs w:val="20"/>
        </w:rPr>
        <w:t>Pzp</w:t>
      </w:r>
      <w:proofErr w:type="spellEnd"/>
      <w:r w:rsidRPr="00392C18">
        <w:rPr>
          <w:rFonts w:ascii="Verdana" w:eastAsia="Verdana" w:hAnsi="Verdana" w:cs="Verdana"/>
          <w:color w:val="auto"/>
          <w:sz w:val="20"/>
          <w:szCs w:val="20"/>
        </w:rPr>
        <w:t xml:space="preserve"> tj. kwoty 139 000 euro</w:t>
      </w:r>
    </w:p>
    <w:p w14:paraId="13A850D1" w14:textId="3B311241" w:rsidR="00187A5D" w:rsidRPr="0000485E" w:rsidRDefault="00187A5D" w:rsidP="007146D8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64962785" w14:textId="22669F3E" w:rsidR="00187A5D" w:rsidRDefault="00187A5D" w:rsidP="007146D8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55F7C33F" w14:textId="1D0A2ACB" w:rsidR="00392C18" w:rsidRDefault="00392C18" w:rsidP="007146D8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72CDE0B3" w14:textId="77777777" w:rsidR="00392C18" w:rsidRPr="0000485E" w:rsidRDefault="00392C18" w:rsidP="00392C18">
      <w:pPr>
        <w:framePr w:h="1100" w:hSpace="1392" w:wrap="notBeside" w:vAnchor="text" w:hAnchor="page" w:x="810" w:y="1257"/>
        <w:spacing w:line="200" w:lineRule="exact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5F32352D" w14:textId="77777777" w:rsidR="00392C18" w:rsidRPr="0000485E" w:rsidRDefault="00392C18" w:rsidP="00392C18">
      <w:pPr>
        <w:framePr w:h="1100" w:hSpace="1392" w:wrap="notBeside" w:vAnchor="text" w:hAnchor="page" w:x="810" w:y="1257"/>
        <w:spacing w:line="200" w:lineRule="exact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242EECD2" w14:textId="77777777" w:rsidR="00392C18" w:rsidRPr="0000485E" w:rsidRDefault="00392C18" w:rsidP="00392C18">
      <w:pPr>
        <w:framePr w:h="1100" w:hSpace="1392" w:wrap="notBeside" w:vAnchor="text" w:hAnchor="page" w:x="810" w:y="1257"/>
        <w:spacing w:line="200" w:lineRule="exact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2BD5E2EB" w14:textId="77777777" w:rsidR="00392C18" w:rsidRPr="0000485E" w:rsidRDefault="00392C18" w:rsidP="00392C18">
      <w:pPr>
        <w:framePr w:h="1100" w:hSpace="1392" w:wrap="notBeside" w:vAnchor="text" w:hAnchor="page" w:x="810" w:y="1257"/>
        <w:spacing w:line="200" w:lineRule="exact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476F0EAA" w14:textId="77777777" w:rsidR="00392C18" w:rsidRPr="0000485E" w:rsidRDefault="00392C18" w:rsidP="00392C18">
      <w:pPr>
        <w:framePr w:h="1100" w:hSpace="1392" w:wrap="notBeside" w:vAnchor="text" w:hAnchor="page" w:x="810" w:y="1257"/>
        <w:jc w:val="center"/>
        <w:rPr>
          <w:color w:val="auto"/>
          <w:sz w:val="2"/>
          <w:szCs w:val="2"/>
        </w:rPr>
      </w:pPr>
    </w:p>
    <w:p w14:paraId="0A925991" w14:textId="5D7C9AB6" w:rsidR="00392C18" w:rsidRPr="0000485E" w:rsidRDefault="00392C18" w:rsidP="00392C18">
      <w:pPr>
        <w:framePr w:h="1100" w:hSpace="1392" w:wrap="notBeside" w:vAnchor="text" w:hAnchor="page" w:x="810" w:y="1257"/>
        <w:spacing w:line="200" w:lineRule="exact"/>
        <w:jc w:val="center"/>
        <w:rPr>
          <w:rFonts w:ascii="Verdana" w:eastAsia="Verdana" w:hAnsi="Verdana" w:cs="Verdana"/>
          <w:color w:val="auto"/>
          <w:sz w:val="20"/>
          <w:szCs w:val="20"/>
        </w:rPr>
      </w:pPr>
      <w:r w:rsidRPr="00913884">
        <w:rPr>
          <w:rFonts w:ascii="Verdana" w:eastAsia="Verdana" w:hAnsi="Verdana" w:cs="Verdana"/>
          <w:color w:val="auto"/>
          <w:sz w:val="20"/>
          <w:szCs w:val="20"/>
        </w:rPr>
        <w:t>Olsztyn, dnia __</w:t>
      </w:r>
      <w:r w:rsidR="009703E3">
        <w:rPr>
          <w:rFonts w:ascii="Verdana" w:eastAsia="Verdana" w:hAnsi="Verdana" w:cs="Verdana"/>
          <w:color w:val="auto"/>
          <w:sz w:val="20"/>
          <w:szCs w:val="20"/>
        </w:rPr>
        <w:t>_</w:t>
      </w:r>
      <w:r w:rsidRPr="00913884">
        <w:rPr>
          <w:rFonts w:ascii="Verdana" w:eastAsia="Verdana" w:hAnsi="Verdana" w:cs="Verdana"/>
          <w:color w:val="auto"/>
          <w:sz w:val="20"/>
          <w:szCs w:val="20"/>
        </w:rPr>
        <w:t>__</w:t>
      </w:r>
      <w:r w:rsidR="009703E3">
        <w:rPr>
          <w:rFonts w:ascii="Verdana" w:eastAsia="Verdana" w:hAnsi="Verdana" w:cs="Verdana"/>
          <w:color w:val="auto"/>
          <w:sz w:val="20"/>
          <w:szCs w:val="20"/>
        </w:rPr>
        <w:t xml:space="preserve">czerwca </w:t>
      </w:r>
      <w:r w:rsidRPr="00913884">
        <w:rPr>
          <w:rFonts w:ascii="Verdana" w:eastAsia="Verdana" w:hAnsi="Verdana" w:cs="Verdana"/>
          <w:color w:val="auto"/>
          <w:sz w:val="20"/>
          <w:szCs w:val="20"/>
        </w:rPr>
        <w:t>202</w:t>
      </w:r>
      <w:r w:rsidR="00392DD6">
        <w:rPr>
          <w:rFonts w:ascii="Verdana" w:eastAsia="Verdana" w:hAnsi="Verdana" w:cs="Verdana"/>
          <w:color w:val="auto"/>
          <w:sz w:val="20"/>
          <w:szCs w:val="20"/>
        </w:rPr>
        <w:t>2</w:t>
      </w:r>
      <w:r w:rsidRPr="00913884">
        <w:rPr>
          <w:rFonts w:ascii="Verdana" w:eastAsia="Verdana" w:hAnsi="Verdana" w:cs="Verdana"/>
          <w:color w:val="auto"/>
          <w:sz w:val="20"/>
          <w:szCs w:val="20"/>
        </w:rPr>
        <w:t>r.</w:t>
      </w:r>
    </w:p>
    <w:p w14:paraId="65191CC4" w14:textId="0F717933" w:rsidR="00392C18" w:rsidRDefault="00392C18" w:rsidP="00392DD6">
      <w:pPr>
        <w:spacing w:line="488" w:lineRule="exact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27A8461A" w14:textId="47D562BB" w:rsidR="00392C18" w:rsidRDefault="00392C18" w:rsidP="00392C18">
      <w:pPr>
        <w:pStyle w:val="Standard"/>
        <w:jc w:val="both"/>
        <w:rPr>
          <w:rFonts w:ascii="Verdana" w:hAnsi="Verdana" w:cs="Arial"/>
          <w:noProof w:val="0"/>
          <w:sz w:val="20"/>
          <w:szCs w:val="20"/>
          <w:lang w:val="pl-PL"/>
        </w:rPr>
      </w:pPr>
      <w:r w:rsidRPr="00F17117">
        <w:rPr>
          <w:rFonts w:ascii="Verdana" w:hAnsi="Verdana" w:cs="Arial"/>
          <w:noProof w:val="0"/>
          <w:sz w:val="20"/>
          <w:szCs w:val="20"/>
          <w:lang w:val="pl-PL"/>
        </w:rPr>
        <w:t xml:space="preserve">Zamawiający oczekuje, że Wykonawcy zapoznają się dokładnie z treścią niniejszej </w:t>
      </w:r>
      <w:r>
        <w:rPr>
          <w:rFonts w:ascii="Verdana" w:hAnsi="Verdana" w:cs="Arial"/>
          <w:noProof w:val="0"/>
          <w:sz w:val="20"/>
          <w:szCs w:val="20"/>
          <w:lang w:val="pl-PL"/>
        </w:rPr>
        <w:t>SWZ</w:t>
      </w:r>
      <w:r w:rsidRPr="00F17117">
        <w:rPr>
          <w:rFonts w:ascii="Verdana" w:hAnsi="Verdana" w:cs="Arial"/>
          <w:noProof w:val="0"/>
          <w:sz w:val="20"/>
          <w:szCs w:val="20"/>
          <w:lang w:val="pl-PL"/>
        </w:rPr>
        <w:t xml:space="preserve">. Wykonawca ponosi ryzyko niedostarczenia wszystkich wymaganych informacji i dokumentów, oraz </w:t>
      </w:r>
      <w:r>
        <w:rPr>
          <w:rFonts w:ascii="Verdana" w:hAnsi="Verdana" w:cs="Arial"/>
          <w:noProof w:val="0"/>
          <w:sz w:val="20"/>
          <w:szCs w:val="20"/>
          <w:lang w:val="pl-PL"/>
        </w:rPr>
        <w:t>przedłożenia oferty nie</w:t>
      </w:r>
      <w:r w:rsidRPr="00F17117">
        <w:rPr>
          <w:rFonts w:ascii="Verdana" w:hAnsi="Verdana" w:cs="Arial"/>
          <w:noProof w:val="0"/>
          <w:sz w:val="20"/>
          <w:szCs w:val="20"/>
          <w:lang w:val="pl-PL"/>
        </w:rPr>
        <w:t>odpowiadającej wymaganiom określonym przez Zamawiającego.</w:t>
      </w:r>
    </w:p>
    <w:p w14:paraId="0F4365E2" w14:textId="77777777" w:rsidR="00392C18" w:rsidRPr="0000485E" w:rsidRDefault="00392C18" w:rsidP="007146D8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5B978734" w14:textId="77777777" w:rsidR="007146D8" w:rsidRPr="0000485E" w:rsidRDefault="007146D8" w:rsidP="007146D8">
      <w:pPr>
        <w:spacing w:line="488" w:lineRule="exact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24400078" w14:textId="77777777" w:rsidR="00DE6AE6" w:rsidRPr="00913884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539"/>
        </w:tabs>
        <w:spacing w:after="60" w:line="200" w:lineRule="exact"/>
        <w:ind w:firstLine="0"/>
        <w:jc w:val="both"/>
        <w:rPr>
          <w:color w:val="auto"/>
        </w:rPr>
      </w:pPr>
      <w:r w:rsidRPr="00913884">
        <w:rPr>
          <w:color w:val="auto"/>
        </w:rPr>
        <w:t>NAZWA ORAZ ADRES ZAMAWIAJĄCEGO</w:t>
      </w:r>
    </w:p>
    <w:p w14:paraId="172EAB79" w14:textId="77777777" w:rsidR="007146D8" w:rsidRPr="00913884" w:rsidRDefault="007146D8">
      <w:pPr>
        <w:pStyle w:val="Teksttreci20"/>
        <w:shd w:val="clear" w:color="auto" w:fill="auto"/>
        <w:spacing w:after="0" w:line="379" w:lineRule="exact"/>
        <w:ind w:left="1000" w:right="1080" w:firstLine="0"/>
        <w:rPr>
          <w:color w:val="auto"/>
        </w:rPr>
      </w:pPr>
    </w:p>
    <w:p w14:paraId="6CF38ADE" w14:textId="77777777" w:rsidR="007146D8" w:rsidRPr="00913884" w:rsidRDefault="007146D8" w:rsidP="007146D8">
      <w:pPr>
        <w:pStyle w:val="Teksttreci20"/>
        <w:shd w:val="clear" w:color="auto" w:fill="auto"/>
        <w:spacing w:after="0" w:line="360" w:lineRule="exact"/>
        <w:ind w:left="180" w:right="180" w:firstLine="0"/>
        <w:jc w:val="both"/>
        <w:rPr>
          <w:color w:val="auto"/>
        </w:rPr>
      </w:pPr>
      <w:r w:rsidRPr="00913884">
        <w:rPr>
          <w:color w:val="auto"/>
        </w:rPr>
        <w:t>Komenda Miejska Państwowej Straży Pożarnej w Olsztynie, ul. Niepodległości 16, 10-045 Olsztyn.</w:t>
      </w:r>
    </w:p>
    <w:p w14:paraId="56235DC9" w14:textId="2A096590" w:rsidR="007146D8" w:rsidRPr="00913884" w:rsidRDefault="007146D8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jc w:val="both"/>
        <w:rPr>
          <w:color w:val="auto"/>
        </w:rPr>
      </w:pPr>
      <w:r w:rsidRPr="00913884">
        <w:rPr>
          <w:color w:val="auto"/>
        </w:rPr>
        <w:t>adres do korespondencji: jak wyżej</w:t>
      </w:r>
    </w:p>
    <w:p w14:paraId="4589FE7C" w14:textId="6E91C882" w:rsidR="007146D8" w:rsidRPr="00913884" w:rsidRDefault="007146D8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jc w:val="both"/>
        <w:rPr>
          <w:color w:val="auto"/>
        </w:rPr>
      </w:pPr>
      <w:r w:rsidRPr="00913884">
        <w:rPr>
          <w:color w:val="auto"/>
        </w:rPr>
        <w:t>tel. 89 522-92-25, fax 89 522-92-08</w:t>
      </w:r>
    </w:p>
    <w:p w14:paraId="25D1BAAB" w14:textId="77777777" w:rsidR="007146D8" w:rsidRPr="00913884" w:rsidRDefault="007146D8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jc w:val="both"/>
        <w:rPr>
          <w:color w:val="auto"/>
        </w:rPr>
      </w:pPr>
      <w:r w:rsidRPr="00913884">
        <w:rPr>
          <w:color w:val="auto"/>
        </w:rPr>
        <w:t>NIP: 739-29-63-279; REGON: 510750433</w:t>
      </w:r>
    </w:p>
    <w:p w14:paraId="79F2F301" w14:textId="5023A1FD" w:rsidR="007146D8" w:rsidRPr="00913884" w:rsidRDefault="007146D8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jc w:val="both"/>
        <w:rPr>
          <w:color w:val="auto"/>
        </w:rPr>
      </w:pPr>
      <w:r w:rsidRPr="00913884">
        <w:rPr>
          <w:color w:val="auto"/>
        </w:rPr>
        <w:t xml:space="preserve">e-mail: </w:t>
      </w:r>
      <w:hyperlink r:id="rId9" w:history="1">
        <w:r w:rsidR="0044255D" w:rsidRPr="00913884">
          <w:rPr>
            <w:rStyle w:val="Hipercze"/>
            <w:color w:val="auto"/>
            <w:lang w:bidi="en-US"/>
          </w:rPr>
          <w:t>przetargikm@straz.olsztyn.pl</w:t>
        </w:r>
      </w:hyperlink>
    </w:p>
    <w:p w14:paraId="7861791A" w14:textId="77777777" w:rsidR="007146D8" w:rsidRPr="00913884" w:rsidRDefault="007146D8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jc w:val="both"/>
        <w:rPr>
          <w:color w:val="auto"/>
        </w:rPr>
      </w:pPr>
      <w:r w:rsidRPr="00913884">
        <w:rPr>
          <w:color w:val="auto"/>
        </w:rPr>
        <w:t xml:space="preserve">adres strony internetowej: </w:t>
      </w:r>
      <w:hyperlink r:id="rId10" w:history="1">
        <w:r w:rsidRPr="00913884">
          <w:rPr>
            <w:rStyle w:val="Hipercze"/>
            <w:color w:val="auto"/>
            <w:lang w:val="en-US" w:eastAsia="en-US" w:bidi="en-US"/>
          </w:rPr>
          <w:t>https://www.gov.pl/web/kmpsp-olsztyn</w:t>
        </w:r>
      </w:hyperlink>
    </w:p>
    <w:p w14:paraId="4E6FD181" w14:textId="3D90B59A" w:rsidR="007146D8" w:rsidRPr="00913884" w:rsidRDefault="00B86E00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rPr>
          <w:color w:val="auto"/>
        </w:rPr>
      </w:pPr>
      <w:r w:rsidRPr="00913884">
        <w:rPr>
          <w:color w:val="auto"/>
        </w:rPr>
        <w:t>a</w:t>
      </w:r>
      <w:r w:rsidR="007146D8" w:rsidRPr="00913884">
        <w:rPr>
          <w:color w:val="auto"/>
        </w:rPr>
        <w:t>dres strony internetowej</w:t>
      </w:r>
      <w:r w:rsidRPr="00913884">
        <w:rPr>
          <w:color w:val="auto"/>
        </w:rPr>
        <w:t>, dot. zamówienia publicznego:</w:t>
      </w:r>
    </w:p>
    <w:bookmarkStart w:id="2" w:name="_Hlk76040397"/>
    <w:p w14:paraId="01585C05" w14:textId="24F51473" w:rsidR="00B86E00" w:rsidRPr="00913884" w:rsidRDefault="00B86E00" w:rsidP="00B86E00">
      <w:pPr>
        <w:pStyle w:val="Teksttreci20"/>
        <w:shd w:val="clear" w:color="auto" w:fill="auto"/>
        <w:tabs>
          <w:tab w:val="left" w:pos="466"/>
        </w:tabs>
        <w:spacing w:after="0" w:line="360" w:lineRule="exact"/>
        <w:ind w:left="500" w:firstLine="0"/>
        <w:rPr>
          <w:color w:val="auto"/>
        </w:rPr>
      </w:pPr>
      <w:r w:rsidRPr="00913884">
        <w:rPr>
          <w:color w:val="auto"/>
        </w:rPr>
        <w:fldChar w:fldCharType="begin"/>
      </w:r>
      <w:r w:rsidRPr="00913884">
        <w:rPr>
          <w:color w:val="auto"/>
        </w:rPr>
        <w:instrText xml:space="preserve"> HYPERLINK "https://www.gov.pl/web/kmpsp-olsztyn/zamowienia-publiczne" </w:instrText>
      </w:r>
      <w:r w:rsidRPr="00913884">
        <w:rPr>
          <w:color w:val="auto"/>
        </w:rPr>
        <w:fldChar w:fldCharType="separate"/>
      </w:r>
      <w:r w:rsidRPr="00913884">
        <w:rPr>
          <w:rStyle w:val="Hipercze"/>
          <w:color w:val="auto"/>
        </w:rPr>
        <w:t>https://www.gov.pl/web/kmpsp-olsztyn/zamowienia-publiczne</w:t>
      </w:r>
      <w:r w:rsidRPr="00913884">
        <w:rPr>
          <w:color w:val="auto"/>
        </w:rPr>
        <w:fldChar w:fldCharType="end"/>
      </w:r>
    </w:p>
    <w:bookmarkEnd w:id="2"/>
    <w:p w14:paraId="7393A32B" w14:textId="36C024D1" w:rsidR="00B86E00" w:rsidRPr="00913884" w:rsidRDefault="00B86E00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rPr>
          <w:color w:val="auto"/>
        </w:rPr>
      </w:pPr>
      <w:r w:rsidRPr="00913884">
        <w:rPr>
          <w:color w:val="auto"/>
        </w:rPr>
        <w:t xml:space="preserve">elektroniczna skrzynka podawcza: skrytka </w:t>
      </w:r>
      <w:proofErr w:type="spellStart"/>
      <w:r w:rsidRPr="00913884">
        <w:rPr>
          <w:color w:val="auto"/>
        </w:rPr>
        <w:t>ePUAP</w:t>
      </w:r>
      <w:proofErr w:type="spellEnd"/>
      <w:r w:rsidRPr="00913884">
        <w:rPr>
          <w:color w:val="auto"/>
        </w:rPr>
        <w:t>: /</w:t>
      </w:r>
      <w:proofErr w:type="spellStart"/>
      <w:r w:rsidRPr="00913884">
        <w:rPr>
          <w:color w:val="auto"/>
        </w:rPr>
        <w:t>KMPSPOlsztyn</w:t>
      </w:r>
      <w:proofErr w:type="spellEnd"/>
      <w:r w:rsidRPr="00913884">
        <w:rPr>
          <w:color w:val="auto"/>
        </w:rPr>
        <w:t>/</w:t>
      </w:r>
      <w:proofErr w:type="spellStart"/>
      <w:r w:rsidRPr="00913884">
        <w:rPr>
          <w:color w:val="auto"/>
        </w:rPr>
        <w:t>SkrytkaESP</w:t>
      </w:r>
      <w:proofErr w:type="spellEnd"/>
    </w:p>
    <w:p w14:paraId="40F80076" w14:textId="36BB487B" w:rsidR="00B86E00" w:rsidRPr="00913884" w:rsidRDefault="00B86E00" w:rsidP="007146D8">
      <w:pPr>
        <w:pStyle w:val="Teksttreci20"/>
        <w:numPr>
          <w:ilvl w:val="0"/>
          <w:numId w:val="18"/>
        </w:numPr>
        <w:shd w:val="clear" w:color="auto" w:fill="auto"/>
        <w:tabs>
          <w:tab w:val="left" w:pos="466"/>
        </w:tabs>
        <w:spacing w:after="0" w:line="360" w:lineRule="exact"/>
        <w:ind w:left="500" w:hanging="320"/>
        <w:rPr>
          <w:color w:val="auto"/>
        </w:rPr>
      </w:pPr>
      <w:r w:rsidRPr="00913884">
        <w:rPr>
          <w:color w:val="auto"/>
        </w:rPr>
        <w:t>Godziny urzędowania: 7:30-15:30 (od poniedziałku do piątku).</w:t>
      </w:r>
    </w:p>
    <w:p w14:paraId="5262306B" w14:textId="6A5DF3F1" w:rsidR="007146D8" w:rsidRPr="00A548CD" w:rsidRDefault="007146D8" w:rsidP="007146D8">
      <w:pPr>
        <w:pStyle w:val="Teksttreci20"/>
        <w:shd w:val="clear" w:color="auto" w:fill="auto"/>
        <w:spacing w:after="0" w:line="360" w:lineRule="exact"/>
        <w:ind w:left="180" w:right="177" w:firstLine="0"/>
        <w:rPr>
          <w:color w:val="auto"/>
          <w:highlight w:val="yellow"/>
        </w:rPr>
      </w:pPr>
      <w:r w:rsidRPr="00A548CD">
        <w:rPr>
          <w:color w:val="auto"/>
          <w:highlight w:val="yellow"/>
        </w:rPr>
        <w:t xml:space="preserve"> </w:t>
      </w:r>
    </w:p>
    <w:p w14:paraId="534FA276" w14:textId="77777777" w:rsidR="00DE6AE6" w:rsidRPr="00913884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539"/>
        </w:tabs>
        <w:spacing w:after="0" w:line="379" w:lineRule="exact"/>
        <w:ind w:firstLine="0"/>
        <w:jc w:val="both"/>
        <w:rPr>
          <w:color w:val="auto"/>
        </w:rPr>
      </w:pPr>
      <w:r w:rsidRPr="00913884">
        <w:rPr>
          <w:color w:val="auto"/>
        </w:rPr>
        <w:t>TRYB UDZIELENIA ZAMÓWIENIA</w:t>
      </w:r>
    </w:p>
    <w:p w14:paraId="31185C7D" w14:textId="67E1A199" w:rsidR="00DE6AE6" w:rsidRPr="00913884" w:rsidRDefault="00985FD5" w:rsidP="00E7151A">
      <w:pPr>
        <w:pStyle w:val="Teksttreci20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276" w:lineRule="auto"/>
        <w:ind w:left="1000" w:hanging="360"/>
        <w:jc w:val="both"/>
        <w:rPr>
          <w:color w:val="auto"/>
        </w:rPr>
      </w:pPr>
      <w:r w:rsidRPr="00913884">
        <w:rPr>
          <w:color w:val="auto"/>
        </w:rPr>
        <w:t>Postępowanie prowadzone jest na podstawie ustawy z 11 września 2019 r. Prawo zamówień publicznych (</w:t>
      </w:r>
      <w:proofErr w:type="spellStart"/>
      <w:r w:rsidR="006951EB">
        <w:rPr>
          <w:color w:val="auto"/>
        </w:rPr>
        <w:t>t.j</w:t>
      </w:r>
      <w:proofErr w:type="spellEnd"/>
      <w:r w:rsidR="006951EB">
        <w:rPr>
          <w:color w:val="auto"/>
        </w:rPr>
        <w:t xml:space="preserve">. </w:t>
      </w:r>
      <w:r w:rsidR="00E265A6" w:rsidRPr="00913884">
        <w:rPr>
          <w:color w:val="auto"/>
        </w:rPr>
        <w:t xml:space="preserve">Dz.U. 2021 poz. 1129 </w:t>
      </w:r>
      <w:r w:rsidRPr="00913884">
        <w:rPr>
          <w:color w:val="auto"/>
        </w:rPr>
        <w:t xml:space="preserve">z </w:t>
      </w:r>
      <w:proofErr w:type="spellStart"/>
      <w:r w:rsidRPr="00913884">
        <w:rPr>
          <w:color w:val="auto"/>
        </w:rPr>
        <w:t>późn</w:t>
      </w:r>
      <w:proofErr w:type="spellEnd"/>
      <w:r w:rsidRPr="00913884">
        <w:rPr>
          <w:color w:val="auto"/>
        </w:rPr>
        <w:t>. zm.) zwaną dalej „ustawą PZP” lub „ustawą”</w:t>
      </w:r>
    </w:p>
    <w:p w14:paraId="0EA0F62A" w14:textId="127FDF58" w:rsidR="00DE6AE6" w:rsidRPr="00913884" w:rsidRDefault="00985FD5" w:rsidP="00E7151A">
      <w:pPr>
        <w:pStyle w:val="Teksttreci20"/>
        <w:numPr>
          <w:ilvl w:val="0"/>
          <w:numId w:val="2"/>
        </w:numPr>
        <w:shd w:val="clear" w:color="auto" w:fill="auto"/>
        <w:spacing w:after="0" w:line="276" w:lineRule="auto"/>
        <w:ind w:left="1000" w:hanging="360"/>
        <w:jc w:val="both"/>
        <w:rPr>
          <w:color w:val="auto"/>
        </w:rPr>
      </w:pPr>
      <w:r w:rsidRPr="00913884">
        <w:rPr>
          <w:color w:val="auto"/>
        </w:rPr>
        <w:t>Wartość zamówienia nie przekracza progów unijnych o których mowa w ustawie PZP.</w:t>
      </w:r>
    </w:p>
    <w:p w14:paraId="50105910" w14:textId="2CF24524" w:rsidR="00DE6AE6" w:rsidRPr="00913884" w:rsidRDefault="00985FD5" w:rsidP="00E7151A">
      <w:pPr>
        <w:pStyle w:val="Teksttreci20"/>
        <w:numPr>
          <w:ilvl w:val="0"/>
          <w:numId w:val="2"/>
        </w:numPr>
        <w:shd w:val="clear" w:color="auto" w:fill="auto"/>
        <w:tabs>
          <w:tab w:val="left" w:pos="998"/>
        </w:tabs>
        <w:spacing w:after="0" w:line="276" w:lineRule="auto"/>
        <w:ind w:left="1000" w:hanging="360"/>
        <w:jc w:val="both"/>
        <w:rPr>
          <w:color w:val="auto"/>
        </w:rPr>
      </w:pPr>
      <w:r w:rsidRPr="00913884">
        <w:rPr>
          <w:color w:val="auto"/>
        </w:rPr>
        <w:t>Postępowanie prowadzone jest w trybie podstawowym na podstawie art. 275 pkt</w:t>
      </w:r>
      <w:r w:rsidR="002826AB">
        <w:rPr>
          <w:color w:val="auto"/>
        </w:rPr>
        <w:t>.</w:t>
      </w:r>
      <w:r w:rsidRPr="00913884">
        <w:rPr>
          <w:color w:val="auto"/>
        </w:rPr>
        <w:t xml:space="preserve"> 1 ustawy PZP. Zamawiający nie przewiduje możliwości prowadzenia negocjacji w celu wyboru najkorzystniejszej oferty.</w:t>
      </w:r>
    </w:p>
    <w:p w14:paraId="43AD0C87" w14:textId="7A119321" w:rsidR="00A548CD" w:rsidRDefault="00985FD5" w:rsidP="00A548CD">
      <w:pPr>
        <w:pStyle w:val="Teksttreci20"/>
        <w:numPr>
          <w:ilvl w:val="0"/>
          <w:numId w:val="1"/>
        </w:numPr>
        <w:shd w:val="clear" w:color="auto" w:fill="auto"/>
        <w:tabs>
          <w:tab w:val="left" w:pos="539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OPIS PRZEDMIOTU ZAMÓWIENIA</w:t>
      </w:r>
    </w:p>
    <w:p w14:paraId="612EE406" w14:textId="7BC21DB9" w:rsidR="00F8000B" w:rsidRDefault="00A548CD" w:rsidP="00160970">
      <w:pPr>
        <w:pStyle w:val="Teksttreci20"/>
        <w:numPr>
          <w:ilvl w:val="0"/>
          <w:numId w:val="31"/>
        </w:numPr>
        <w:tabs>
          <w:tab w:val="left" w:pos="539"/>
        </w:tabs>
        <w:spacing w:after="0" w:line="276" w:lineRule="auto"/>
        <w:ind w:left="993"/>
        <w:jc w:val="both"/>
        <w:rPr>
          <w:color w:val="auto"/>
        </w:rPr>
      </w:pPr>
      <w:bookmarkStart w:id="3" w:name="_Hlk92707822"/>
      <w:r w:rsidRPr="00A548CD">
        <w:rPr>
          <w:color w:val="auto"/>
        </w:rPr>
        <w:t xml:space="preserve">Przedmiotem zamówienia jest jednorazowa </w:t>
      </w:r>
      <w:r w:rsidR="000B4739">
        <w:rPr>
          <w:color w:val="auto"/>
        </w:rPr>
        <w:t>d</w:t>
      </w:r>
      <w:r w:rsidR="000B4739" w:rsidRPr="000B4739">
        <w:rPr>
          <w:color w:val="auto"/>
        </w:rPr>
        <w:t xml:space="preserve">ostawa paliwa – oleju napędowego (ON) – w </w:t>
      </w:r>
      <w:r w:rsidR="00F8000B">
        <w:rPr>
          <w:color w:val="auto"/>
        </w:rPr>
        <w:t xml:space="preserve">całkowitej </w:t>
      </w:r>
      <w:r w:rsidR="000B4739" w:rsidRPr="000B4739">
        <w:rPr>
          <w:color w:val="auto"/>
        </w:rPr>
        <w:t xml:space="preserve">ilości </w:t>
      </w:r>
      <w:r w:rsidR="00F8000B">
        <w:rPr>
          <w:color w:val="auto"/>
        </w:rPr>
        <w:t>2</w:t>
      </w:r>
      <w:r w:rsidR="006951EB">
        <w:rPr>
          <w:color w:val="auto"/>
        </w:rPr>
        <w:t>10</w:t>
      </w:r>
      <w:r w:rsidR="00F8000B">
        <w:rPr>
          <w:color w:val="auto"/>
        </w:rPr>
        <w:t>00</w:t>
      </w:r>
      <w:r w:rsidR="000B4739" w:rsidRPr="000B4739">
        <w:rPr>
          <w:color w:val="auto"/>
        </w:rPr>
        <w:t xml:space="preserve"> litrów</w:t>
      </w:r>
      <w:r w:rsidR="000B4739">
        <w:rPr>
          <w:color w:val="auto"/>
        </w:rPr>
        <w:t xml:space="preserve">, </w:t>
      </w:r>
      <w:r w:rsidRPr="00A548CD">
        <w:rPr>
          <w:color w:val="auto"/>
        </w:rPr>
        <w:t>do zbiornik</w:t>
      </w:r>
      <w:r w:rsidR="00F8000B">
        <w:rPr>
          <w:color w:val="auto"/>
        </w:rPr>
        <w:t>ów</w:t>
      </w:r>
      <w:r w:rsidRPr="00A548CD">
        <w:rPr>
          <w:color w:val="auto"/>
        </w:rPr>
        <w:t xml:space="preserve"> Zamawiającego znajdując</w:t>
      </w:r>
      <w:r w:rsidR="00F8000B">
        <w:rPr>
          <w:color w:val="auto"/>
        </w:rPr>
        <w:t>ych</w:t>
      </w:r>
      <w:r w:rsidRPr="00A548CD">
        <w:rPr>
          <w:color w:val="auto"/>
        </w:rPr>
        <w:t xml:space="preserve"> się </w:t>
      </w:r>
      <w:r w:rsidR="00F8000B">
        <w:rPr>
          <w:color w:val="auto"/>
        </w:rPr>
        <w:t>w poniższych lokalizacjach</w:t>
      </w:r>
      <w:r w:rsidR="004B4FA4">
        <w:rPr>
          <w:color w:val="auto"/>
        </w:rPr>
        <w:t xml:space="preserve"> i ilościach</w:t>
      </w:r>
      <w:r w:rsidR="00F8000B">
        <w:rPr>
          <w:color w:val="auto"/>
        </w:rPr>
        <w:t>:</w:t>
      </w:r>
    </w:p>
    <w:p w14:paraId="0BE2647A" w14:textId="287DC571" w:rsidR="00F8000B" w:rsidRDefault="006951EB" w:rsidP="0010140B">
      <w:pPr>
        <w:pStyle w:val="Teksttreci20"/>
        <w:numPr>
          <w:ilvl w:val="2"/>
          <w:numId w:val="33"/>
        </w:numPr>
        <w:spacing w:after="0" w:line="276" w:lineRule="auto"/>
        <w:ind w:left="1418" w:hanging="360"/>
        <w:jc w:val="both"/>
        <w:rPr>
          <w:color w:val="auto"/>
        </w:rPr>
      </w:pPr>
      <w:bookmarkStart w:id="4" w:name="_Hlk92707382"/>
      <w:r>
        <w:rPr>
          <w:color w:val="auto"/>
          <w:highlight w:val="yellow"/>
        </w:rPr>
        <w:t>17</w:t>
      </w:r>
      <w:r w:rsidR="00F8000B" w:rsidRPr="00A05985">
        <w:rPr>
          <w:color w:val="auto"/>
          <w:highlight w:val="yellow"/>
        </w:rPr>
        <w:t>000 litrów</w:t>
      </w:r>
      <w:r w:rsidR="00F8000B">
        <w:rPr>
          <w:color w:val="auto"/>
        </w:rPr>
        <w:t xml:space="preserve"> (ON) do zbiornika </w:t>
      </w:r>
      <w:r w:rsidR="00A548CD" w:rsidRPr="00A548CD">
        <w:rPr>
          <w:color w:val="auto"/>
        </w:rPr>
        <w:t>na terenie Komendy Miejskiej Państwowej Straży Pożarnej w Olsztynie, ul. Niepodległości 16, 10-045 Olsztyn</w:t>
      </w:r>
      <w:r w:rsidR="00F8000B">
        <w:rPr>
          <w:color w:val="auto"/>
        </w:rPr>
        <w:t>,</w:t>
      </w:r>
    </w:p>
    <w:p w14:paraId="33CF2984" w14:textId="00CD3269" w:rsidR="00F8000B" w:rsidRPr="00F8000B" w:rsidRDefault="00F8000B" w:rsidP="0010140B">
      <w:pPr>
        <w:pStyle w:val="Teksttreci20"/>
        <w:numPr>
          <w:ilvl w:val="2"/>
          <w:numId w:val="33"/>
        </w:numPr>
        <w:spacing w:after="0" w:line="276" w:lineRule="auto"/>
        <w:ind w:left="1418" w:hanging="360"/>
        <w:jc w:val="both"/>
        <w:rPr>
          <w:color w:val="auto"/>
        </w:rPr>
      </w:pPr>
      <w:r w:rsidRPr="00A05985">
        <w:rPr>
          <w:color w:val="auto"/>
          <w:highlight w:val="yellow"/>
        </w:rPr>
        <w:t>4</w:t>
      </w:r>
      <w:r w:rsidR="006951EB">
        <w:rPr>
          <w:color w:val="auto"/>
          <w:highlight w:val="yellow"/>
        </w:rPr>
        <w:t>0</w:t>
      </w:r>
      <w:r w:rsidRPr="00A05985">
        <w:rPr>
          <w:color w:val="auto"/>
          <w:highlight w:val="yellow"/>
        </w:rPr>
        <w:t>00 litrów</w:t>
      </w:r>
      <w:r>
        <w:rPr>
          <w:color w:val="auto"/>
        </w:rPr>
        <w:t xml:space="preserve"> (ON) do zbiornika na terenie Jednostki Ratowniczo – Gaśniczej w Biskupcu, ul. Sądowa 6, 11-300 Biskupiec.</w:t>
      </w:r>
    </w:p>
    <w:bookmarkEnd w:id="4"/>
    <w:p w14:paraId="35E0B183" w14:textId="187DCB82" w:rsidR="00160970" w:rsidRDefault="00E14E93" w:rsidP="00E14E93">
      <w:pPr>
        <w:pStyle w:val="Teksttreci20"/>
        <w:numPr>
          <w:ilvl w:val="0"/>
          <w:numId w:val="31"/>
        </w:numPr>
        <w:tabs>
          <w:tab w:val="left" w:pos="539"/>
        </w:tabs>
        <w:spacing w:after="0" w:line="276" w:lineRule="auto"/>
        <w:ind w:left="993"/>
        <w:jc w:val="both"/>
        <w:rPr>
          <w:color w:val="auto"/>
        </w:rPr>
      </w:pPr>
      <w:r>
        <w:rPr>
          <w:color w:val="auto"/>
        </w:rPr>
        <w:t xml:space="preserve">Dostarczone paliwo musi posiadać </w:t>
      </w:r>
      <w:r w:rsidR="00A548CD" w:rsidRPr="00A548CD">
        <w:rPr>
          <w:color w:val="auto"/>
        </w:rPr>
        <w:t>parametr</w:t>
      </w:r>
      <w:r>
        <w:rPr>
          <w:color w:val="auto"/>
        </w:rPr>
        <w:t>y</w:t>
      </w:r>
      <w:r w:rsidR="00A548CD" w:rsidRPr="00A548CD">
        <w:rPr>
          <w:color w:val="auto"/>
        </w:rPr>
        <w:t xml:space="preserve"> określon</w:t>
      </w:r>
      <w:r>
        <w:rPr>
          <w:color w:val="auto"/>
        </w:rPr>
        <w:t>e</w:t>
      </w:r>
      <w:r w:rsidR="00A548CD" w:rsidRPr="00A548CD">
        <w:rPr>
          <w:color w:val="auto"/>
        </w:rPr>
        <w:t xml:space="preserve"> </w:t>
      </w:r>
      <w:r>
        <w:rPr>
          <w:color w:val="auto"/>
        </w:rPr>
        <w:t xml:space="preserve">w </w:t>
      </w:r>
      <w:r w:rsidR="00A548CD" w:rsidRPr="00A548CD">
        <w:rPr>
          <w:color w:val="auto"/>
        </w:rPr>
        <w:t>Polsk</w:t>
      </w:r>
      <w:r>
        <w:rPr>
          <w:color w:val="auto"/>
        </w:rPr>
        <w:t>iej</w:t>
      </w:r>
      <w:r w:rsidR="00A548CD" w:rsidRPr="00A548CD">
        <w:rPr>
          <w:color w:val="auto"/>
        </w:rPr>
        <w:t xml:space="preserve"> Norm</w:t>
      </w:r>
      <w:r>
        <w:rPr>
          <w:color w:val="auto"/>
        </w:rPr>
        <w:t>ie</w:t>
      </w:r>
      <w:r w:rsidR="00A548CD" w:rsidRPr="00A548CD">
        <w:rPr>
          <w:color w:val="auto"/>
        </w:rPr>
        <w:t xml:space="preserve"> PN-EN 590+A1:2017-06 oraz </w:t>
      </w:r>
      <w:r>
        <w:rPr>
          <w:color w:val="auto"/>
        </w:rPr>
        <w:t xml:space="preserve">spełniać </w:t>
      </w:r>
      <w:r w:rsidR="00A548CD" w:rsidRPr="00A548CD">
        <w:rPr>
          <w:color w:val="auto"/>
        </w:rPr>
        <w:t>wymo</w:t>
      </w:r>
      <w:r>
        <w:rPr>
          <w:color w:val="auto"/>
        </w:rPr>
        <w:t>gi</w:t>
      </w:r>
      <w:r w:rsidR="00A548CD" w:rsidRPr="00A548CD">
        <w:rPr>
          <w:color w:val="auto"/>
        </w:rPr>
        <w:t xml:space="preserve"> Rozporządzenia Ministra</w:t>
      </w:r>
      <w:r w:rsidR="000B4739">
        <w:rPr>
          <w:color w:val="auto"/>
        </w:rPr>
        <w:t xml:space="preserve"> </w:t>
      </w:r>
      <w:r w:rsidR="00A548CD" w:rsidRPr="000B4739">
        <w:rPr>
          <w:color w:val="auto"/>
        </w:rPr>
        <w:t>Gospodarki z dni</w:t>
      </w:r>
      <w:r w:rsidR="00A05985">
        <w:rPr>
          <w:color w:val="auto"/>
        </w:rPr>
        <w:t xml:space="preserve">a </w:t>
      </w:r>
      <w:r w:rsidR="00A548CD" w:rsidRPr="000B4739">
        <w:rPr>
          <w:color w:val="auto"/>
        </w:rPr>
        <w:t>9 października 2015 r. w sprawie wymagań jakościowych dla paliw ciekłych (Dz.U. z 2015 poz. 1680).</w:t>
      </w:r>
    </w:p>
    <w:bookmarkEnd w:id="3"/>
    <w:p w14:paraId="256867AA" w14:textId="38D95031" w:rsidR="00160970" w:rsidRPr="00160970" w:rsidRDefault="00160970" w:rsidP="00160970">
      <w:pPr>
        <w:pStyle w:val="Teksttreci20"/>
        <w:numPr>
          <w:ilvl w:val="0"/>
          <w:numId w:val="31"/>
        </w:numPr>
        <w:tabs>
          <w:tab w:val="left" w:pos="539"/>
        </w:tabs>
        <w:spacing w:after="0" w:line="276" w:lineRule="auto"/>
        <w:ind w:left="993"/>
        <w:jc w:val="both"/>
        <w:rPr>
          <w:color w:val="auto"/>
        </w:rPr>
      </w:pPr>
      <w:r w:rsidRPr="00160970">
        <w:rPr>
          <w:color w:val="auto"/>
        </w:rPr>
        <w:t>Szczegółowy opis przedmiotu zamówienia znajduje się w  załączniku nr 3 do niniejszej SWZ</w:t>
      </w:r>
      <w:r w:rsidR="00913884">
        <w:rPr>
          <w:color w:val="auto"/>
        </w:rPr>
        <w:t>.</w:t>
      </w:r>
    </w:p>
    <w:p w14:paraId="680AB814" w14:textId="7B0431C7" w:rsidR="00277772" w:rsidRPr="00277772" w:rsidRDefault="00277772" w:rsidP="00913884">
      <w:pPr>
        <w:pStyle w:val="Akapitzlist"/>
        <w:numPr>
          <w:ilvl w:val="0"/>
          <w:numId w:val="31"/>
        </w:numPr>
        <w:ind w:left="993"/>
        <w:jc w:val="both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277772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Dostawa musi zostać zrealizowana w </w:t>
      </w:r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dni robocze od poniedziałku do piątku w </w:t>
      </w:r>
      <w:r w:rsidRPr="00277772">
        <w:rPr>
          <w:rFonts w:ascii="Arial" w:eastAsia="Arial" w:hAnsi="Arial" w:cs="Arial"/>
          <w:b/>
          <w:bCs/>
          <w:color w:val="auto"/>
          <w:sz w:val="20"/>
          <w:szCs w:val="20"/>
        </w:rPr>
        <w:t>godzinach od 8</w:t>
      </w:r>
      <w:r>
        <w:rPr>
          <w:rFonts w:ascii="Arial" w:eastAsia="Arial" w:hAnsi="Arial" w:cs="Arial"/>
          <w:b/>
          <w:bCs/>
          <w:color w:val="auto"/>
          <w:sz w:val="20"/>
          <w:szCs w:val="20"/>
          <w:vertAlign w:val="superscript"/>
        </w:rPr>
        <w:t>00</w:t>
      </w:r>
      <w:r w:rsidRPr="00277772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do 14</w:t>
      </w:r>
      <w:r>
        <w:rPr>
          <w:rFonts w:ascii="Arial" w:eastAsia="Arial" w:hAnsi="Arial" w:cs="Arial"/>
          <w:b/>
          <w:bCs/>
          <w:color w:val="auto"/>
          <w:sz w:val="20"/>
          <w:szCs w:val="20"/>
          <w:vertAlign w:val="superscript"/>
        </w:rPr>
        <w:t>00</w:t>
      </w:r>
      <w:r>
        <w:rPr>
          <w:rFonts w:ascii="Arial" w:eastAsia="Arial" w:hAnsi="Arial" w:cs="Arial"/>
          <w:b/>
          <w:bCs/>
          <w:color w:val="auto"/>
          <w:sz w:val="20"/>
          <w:szCs w:val="20"/>
        </w:rPr>
        <w:t>.</w:t>
      </w:r>
    </w:p>
    <w:p w14:paraId="24CD3F32" w14:textId="77777777" w:rsidR="00277772" w:rsidRDefault="00A548CD" w:rsidP="00277772">
      <w:pPr>
        <w:pStyle w:val="Teksttreci20"/>
        <w:numPr>
          <w:ilvl w:val="0"/>
          <w:numId w:val="31"/>
        </w:numPr>
        <w:tabs>
          <w:tab w:val="left" w:pos="993"/>
        </w:tabs>
        <w:spacing w:after="0" w:line="276" w:lineRule="auto"/>
        <w:ind w:left="993"/>
        <w:jc w:val="both"/>
        <w:rPr>
          <w:color w:val="auto"/>
        </w:rPr>
      </w:pPr>
      <w:r w:rsidRPr="00A548CD">
        <w:rPr>
          <w:color w:val="auto"/>
        </w:rPr>
        <w:t>Wymagania stawiane Wykonawcy:</w:t>
      </w:r>
    </w:p>
    <w:p w14:paraId="33FF866B" w14:textId="07A9F39A" w:rsidR="00277772" w:rsidRDefault="00A548CD" w:rsidP="00277772">
      <w:pPr>
        <w:pStyle w:val="Teksttreci20"/>
        <w:numPr>
          <w:ilvl w:val="1"/>
          <w:numId w:val="31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277772">
        <w:rPr>
          <w:color w:val="auto"/>
        </w:rPr>
        <w:t>przewóz i rozładunek w celu wykonania przedmiotu zamówienia leży po stronie Wykonawcy i winien się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odbywać zgonie z obowiązującymi przepisami prawa, w tym szczególności w zakresie zgodności z umową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europejską dotyczącą międzynarodowego przewozu drogowego towarów niebezpiecznych (ADR) (Dz. U. z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 xml:space="preserve">2017 r. poz.1119), </w:t>
      </w:r>
      <w:r w:rsidR="00E7151A">
        <w:rPr>
          <w:color w:val="auto"/>
        </w:rPr>
        <w:t>u</w:t>
      </w:r>
      <w:r w:rsidRPr="00277772">
        <w:rPr>
          <w:color w:val="auto"/>
        </w:rPr>
        <w:t>stawą o przewozie towarów niebezpiecznych (</w:t>
      </w:r>
      <w:proofErr w:type="spellStart"/>
      <w:r w:rsidRPr="00277772">
        <w:rPr>
          <w:color w:val="auto"/>
        </w:rPr>
        <w:t>Dz</w:t>
      </w:r>
      <w:proofErr w:type="spellEnd"/>
      <w:r w:rsidRPr="00277772">
        <w:rPr>
          <w:color w:val="auto"/>
        </w:rPr>
        <w:t xml:space="preserve"> U. z 2020., poz</w:t>
      </w:r>
      <w:r w:rsidR="00277772">
        <w:rPr>
          <w:color w:val="auto"/>
        </w:rPr>
        <w:t xml:space="preserve">. </w:t>
      </w:r>
      <w:r w:rsidRPr="00277772">
        <w:rPr>
          <w:color w:val="auto"/>
        </w:rPr>
        <w:t>154,875) z późniejszymi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 xml:space="preserve">zmianami. Wszelkie koszty, w tym związane z dojazdem i </w:t>
      </w:r>
      <w:r w:rsidRPr="00277772">
        <w:rPr>
          <w:color w:val="auto"/>
        </w:rPr>
        <w:lastRenderedPageBreak/>
        <w:t>przyjazdem na miejsce realizacji umowy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oraz koszty materiałów potrzebnych do realizacji zadania ponosi we własnym zakresie Wykonawca, bez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praw ich zwrotu od Zamawiającego.</w:t>
      </w:r>
    </w:p>
    <w:p w14:paraId="5D186403" w14:textId="2D1CC865" w:rsidR="00CA6770" w:rsidRDefault="00CA6770" w:rsidP="00277772">
      <w:pPr>
        <w:pStyle w:val="Teksttreci20"/>
        <w:numPr>
          <w:ilvl w:val="1"/>
          <w:numId w:val="31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>
        <w:t>Rozliczenie ilości dostarczonego paliwa dokonane będzie w oparciu o objętość ustaloną w temperaturze rzeczywistej.</w:t>
      </w:r>
    </w:p>
    <w:p w14:paraId="385A9C4A" w14:textId="467BDAA5" w:rsidR="00160970" w:rsidRPr="00160970" w:rsidRDefault="00160970" w:rsidP="00277772">
      <w:pPr>
        <w:pStyle w:val="Teksttreci20"/>
        <w:numPr>
          <w:ilvl w:val="1"/>
          <w:numId w:val="31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bookmarkStart w:id="5" w:name="_Hlk87360839"/>
      <w:r>
        <w:t xml:space="preserve">Zamawiający wymaga, aby Wykonawca </w:t>
      </w:r>
      <w:r w:rsidRPr="0072493F">
        <w:rPr>
          <w:highlight w:val="yellow"/>
        </w:rPr>
        <w:t>do oferty dołączył kopię koncesji</w:t>
      </w:r>
      <w:r>
        <w:t xml:space="preserve"> uprawniającą Wykonawcę do prowadzenia działalności w zakresie obrotu paliwami ciekłymi adekwatnymi do przedmiotu zamówienia ważną na dzień upływu terminu składania ofert</w:t>
      </w:r>
      <w:r w:rsidR="00325C36">
        <w:t>.</w:t>
      </w:r>
    </w:p>
    <w:bookmarkEnd w:id="5"/>
    <w:p w14:paraId="0DA1B33D" w14:textId="1E30D345" w:rsidR="00277772" w:rsidRDefault="00A548CD" w:rsidP="00277772">
      <w:pPr>
        <w:pStyle w:val="Teksttreci20"/>
        <w:numPr>
          <w:ilvl w:val="1"/>
          <w:numId w:val="31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277772">
        <w:rPr>
          <w:color w:val="auto"/>
        </w:rPr>
        <w:t>Wykonawca jest odpowiedzialny za jakość dostarczanego paliwa i jest zobowiązany do przedstawienia wraz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z dostawą aktualnego świadectwa jakości paliwa, poświadczonego przez producenta lub atestu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akredytowanego laboratorium, w języku polskim.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Świadectwo winno być powiązane z dowodem dostawy lub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wydania poprzez umieszczenie na nim numeru i daty dostawy lub wydania</w:t>
      </w:r>
      <w:r w:rsidR="00E7151A">
        <w:rPr>
          <w:color w:val="auto"/>
        </w:rPr>
        <w:t>. Wykonawca</w:t>
      </w:r>
      <w:r w:rsidR="00E7151A" w:rsidRPr="00277772">
        <w:rPr>
          <w:color w:val="auto"/>
        </w:rPr>
        <w:t xml:space="preserve"> jest zobowiązany do przedstawienia wraz</w:t>
      </w:r>
      <w:r w:rsidR="00E7151A">
        <w:rPr>
          <w:color w:val="auto"/>
        </w:rPr>
        <w:t xml:space="preserve"> </w:t>
      </w:r>
      <w:r w:rsidR="00E7151A" w:rsidRPr="00277772">
        <w:rPr>
          <w:color w:val="auto"/>
        </w:rPr>
        <w:t>z dostawą aktualnego</w:t>
      </w:r>
      <w:r w:rsidR="00E7151A">
        <w:rPr>
          <w:color w:val="auto"/>
        </w:rPr>
        <w:t xml:space="preserve"> </w:t>
      </w:r>
      <w:r w:rsidR="00913884">
        <w:t>zaświadczeni</w:t>
      </w:r>
      <w:r w:rsidR="00E7151A">
        <w:t>a</w:t>
      </w:r>
      <w:r w:rsidR="00913884">
        <w:t xml:space="preserve"> o legalizacji licznika</w:t>
      </w:r>
      <w:r w:rsidR="00E7151A">
        <w:t xml:space="preserve"> wydawanego paliwa</w:t>
      </w:r>
      <w:r w:rsidR="00913884">
        <w:t xml:space="preserve"> zamieszczonego na samochodzie</w:t>
      </w:r>
      <w:r w:rsidR="00325C36">
        <w:t>.</w:t>
      </w:r>
    </w:p>
    <w:p w14:paraId="6B337281" w14:textId="77777777" w:rsidR="00277772" w:rsidRDefault="00A548CD" w:rsidP="00277772">
      <w:pPr>
        <w:pStyle w:val="Teksttreci20"/>
        <w:numPr>
          <w:ilvl w:val="1"/>
          <w:numId w:val="31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277772">
        <w:rPr>
          <w:color w:val="auto"/>
        </w:rPr>
        <w:t>Wykonawca przedstawi Zamawiającemu osoby, które będą upoważnione do kontaktów i ustalania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szczegółów dotyczących wykonania zamówienia, podając ich dane kontaktowe.</w:t>
      </w:r>
    </w:p>
    <w:p w14:paraId="3CF02B64" w14:textId="75CB399B" w:rsidR="00A53631" w:rsidRPr="00A53631" w:rsidRDefault="00A548CD" w:rsidP="00A53631">
      <w:pPr>
        <w:pStyle w:val="Teksttreci20"/>
        <w:numPr>
          <w:ilvl w:val="1"/>
          <w:numId w:val="31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277772">
        <w:rPr>
          <w:color w:val="auto"/>
        </w:rPr>
        <w:t>Zamawiający nie ponosi odpowiedzialności za szkodę wyrządzone przez Wykonawcę podczas</w:t>
      </w:r>
      <w:r w:rsidR="00277772">
        <w:rPr>
          <w:color w:val="auto"/>
        </w:rPr>
        <w:t xml:space="preserve"> </w:t>
      </w:r>
      <w:r w:rsidRPr="00277772">
        <w:rPr>
          <w:color w:val="auto"/>
        </w:rPr>
        <w:t>wykonania przedmiotu zamówienia.</w:t>
      </w:r>
    </w:p>
    <w:p w14:paraId="7079397B" w14:textId="77777777" w:rsidR="00A53631" w:rsidRDefault="00A548CD" w:rsidP="00A53631">
      <w:pPr>
        <w:pStyle w:val="Teksttreci20"/>
        <w:numPr>
          <w:ilvl w:val="1"/>
          <w:numId w:val="31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A53631">
        <w:rPr>
          <w:color w:val="auto"/>
        </w:rPr>
        <w:t>Zapłata</w:t>
      </w:r>
      <w:r w:rsidR="00A53631">
        <w:rPr>
          <w:color w:val="auto"/>
        </w:rPr>
        <w:t xml:space="preserve"> </w:t>
      </w:r>
      <w:r w:rsidRPr="00A53631">
        <w:rPr>
          <w:color w:val="auto"/>
        </w:rPr>
        <w:t>należności nast</w:t>
      </w:r>
      <w:r w:rsidR="00A53631">
        <w:rPr>
          <w:color w:val="auto"/>
        </w:rPr>
        <w:t>ąpi</w:t>
      </w:r>
      <w:r w:rsidRPr="00A53631">
        <w:rPr>
          <w:color w:val="auto"/>
        </w:rPr>
        <w:t xml:space="preserve"> przelewem w terminie </w:t>
      </w:r>
      <w:r w:rsidRPr="003858A6">
        <w:rPr>
          <w:color w:val="auto"/>
        </w:rPr>
        <w:t>21 dni</w:t>
      </w:r>
      <w:r w:rsidRPr="00A53631">
        <w:rPr>
          <w:color w:val="auto"/>
        </w:rPr>
        <w:t xml:space="preserve"> od daty wystawienia prawidłowej faktury, która</w:t>
      </w:r>
      <w:r w:rsidR="00A53631">
        <w:rPr>
          <w:color w:val="auto"/>
        </w:rPr>
        <w:t xml:space="preserve"> </w:t>
      </w:r>
      <w:r w:rsidRPr="00A53631">
        <w:rPr>
          <w:color w:val="auto"/>
        </w:rPr>
        <w:t>będzie wystaw</w:t>
      </w:r>
      <w:r w:rsidR="00A53631">
        <w:rPr>
          <w:color w:val="auto"/>
        </w:rPr>
        <w:t>iona</w:t>
      </w:r>
      <w:r w:rsidRPr="00A53631">
        <w:rPr>
          <w:color w:val="auto"/>
        </w:rPr>
        <w:t xml:space="preserve"> przez Wykonawcę po dostawie oleju napędowego</w:t>
      </w:r>
      <w:r w:rsidR="00A53631">
        <w:rPr>
          <w:color w:val="auto"/>
        </w:rPr>
        <w:t xml:space="preserve"> i protokolarnym odbiorze przedmiotu zamówienia.</w:t>
      </w:r>
    </w:p>
    <w:p w14:paraId="30A86480" w14:textId="724E7CAE" w:rsidR="00A53631" w:rsidRPr="00913884" w:rsidRDefault="00A548CD" w:rsidP="00913884">
      <w:pPr>
        <w:pStyle w:val="Teksttreci20"/>
        <w:numPr>
          <w:ilvl w:val="1"/>
          <w:numId w:val="31"/>
        </w:numPr>
        <w:tabs>
          <w:tab w:val="left" w:pos="1005"/>
        </w:tabs>
        <w:spacing w:after="0" w:line="276" w:lineRule="auto"/>
        <w:ind w:left="1418"/>
        <w:jc w:val="both"/>
        <w:rPr>
          <w:color w:val="auto"/>
        </w:rPr>
      </w:pPr>
      <w:r w:rsidRPr="00A53631">
        <w:rPr>
          <w:color w:val="auto"/>
        </w:rPr>
        <w:t>W uzasadnionych przypadkach Zamawiający zastrzega sobie prawo zmiany treści SWZ</w:t>
      </w:r>
      <w:r w:rsidR="00913884">
        <w:rPr>
          <w:color w:val="auto"/>
        </w:rPr>
        <w:t>, d</w:t>
      </w:r>
      <w:r w:rsidRPr="00913884">
        <w:rPr>
          <w:color w:val="auto"/>
        </w:rPr>
        <w:t>okonaną zmianę</w:t>
      </w:r>
      <w:r w:rsidR="00A53631" w:rsidRPr="00913884">
        <w:rPr>
          <w:color w:val="auto"/>
        </w:rPr>
        <w:t xml:space="preserve"> </w:t>
      </w:r>
      <w:r w:rsidRPr="00913884">
        <w:rPr>
          <w:color w:val="auto"/>
        </w:rPr>
        <w:t>Zamawiający udostępnia na stronie internetowej.</w:t>
      </w:r>
      <w:r w:rsidRPr="00A548CD">
        <w:t xml:space="preserve"> </w:t>
      </w:r>
    </w:p>
    <w:p w14:paraId="4843E4D4" w14:textId="77777777" w:rsidR="001D43F0" w:rsidRDefault="00985FD5" w:rsidP="001D43F0">
      <w:pPr>
        <w:pStyle w:val="Teksttreci20"/>
        <w:numPr>
          <w:ilvl w:val="0"/>
          <w:numId w:val="31"/>
        </w:numPr>
        <w:tabs>
          <w:tab w:val="left" w:pos="1005"/>
        </w:tabs>
        <w:spacing w:after="0" w:line="276" w:lineRule="auto"/>
        <w:ind w:left="993"/>
        <w:jc w:val="both"/>
        <w:rPr>
          <w:color w:val="auto"/>
        </w:rPr>
      </w:pPr>
      <w:r w:rsidRPr="00A53631">
        <w:rPr>
          <w:color w:val="auto"/>
        </w:rPr>
        <w:t>Wizja lokalna</w:t>
      </w:r>
      <w:r w:rsidR="00A53631">
        <w:rPr>
          <w:color w:val="auto"/>
        </w:rPr>
        <w:t xml:space="preserve">: </w:t>
      </w:r>
      <w:r w:rsidRPr="00A53631">
        <w:rPr>
          <w:color w:val="auto"/>
        </w:rPr>
        <w:t>Nie przewiduje się.</w:t>
      </w:r>
    </w:p>
    <w:p w14:paraId="3C23D6BB" w14:textId="77777777" w:rsidR="001D43F0" w:rsidRDefault="00985FD5" w:rsidP="001D43F0">
      <w:pPr>
        <w:pStyle w:val="Teksttreci20"/>
        <w:numPr>
          <w:ilvl w:val="0"/>
          <w:numId w:val="31"/>
        </w:numPr>
        <w:tabs>
          <w:tab w:val="left" w:pos="1005"/>
        </w:tabs>
        <w:spacing w:after="0" w:line="276" w:lineRule="auto"/>
        <w:ind w:left="993"/>
        <w:jc w:val="both"/>
        <w:rPr>
          <w:color w:val="auto"/>
        </w:rPr>
      </w:pPr>
      <w:r w:rsidRPr="001D43F0">
        <w:rPr>
          <w:color w:val="auto"/>
        </w:rPr>
        <w:t>Wymagania dot. sprawdzenia przez Wykonawcę dokumentów niezbędnych do realizacji zamówienia dostępnych na miejscu u Zamawiającego (art. 131 ust. 2 ustawy PZP)</w:t>
      </w:r>
      <w:r w:rsidR="001D43F0">
        <w:rPr>
          <w:color w:val="auto"/>
        </w:rPr>
        <w:t xml:space="preserve"> - </w:t>
      </w:r>
      <w:r w:rsidRPr="001D43F0">
        <w:rPr>
          <w:color w:val="auto"/>
        </w:rPr>
        <w:t>Nie dotyczy.</w:t>
      </w:r>
    </w:p>
    <w:p w14:paraId="63177C0F" w14:textId="77777777" w:rsidR="001D43F0" w:rsidRDefault="00985FD5" w:rsidP="001D43F0">
      <w:pPr>
        <w:pStyle w:val="Teksttreci20"/>
        <w:numPr>
          <w:ilvl w:val="0"/>
          <w:numId w:val="31"/>
        </w:numPr>
        <w:tabs>
          <w:tab w:val="left" w:pos="1005"/>
        </w:tabs>
        <w:spacing w:after="0" w:line="276" w:lineRule="auto"/>
        <w:ind w:left="993"/>
        <w:jc w:val="both"/>
        <w:rPr>
          <w:color w:val="auto"/>
        </w:rPr>
      </w:pPr>
      <w:r w:rsidRPr="001D43F0">
        <w:rPr>
          <w:color w:val="auto"/>
        </w:rPr>
        <w:t>Kod Wspólnego Słownika Zamówień (CPV):</w:t>
      </w:r>
      <w:r w:rsidR="001D43F0">
        <w:rPr>
          <w:color w:val="auto"/>
        </w:rPr>
        <w:t xml:space="preserve"> </w:t>
      </w:r>
      <w:r w:rsidR="001D43F0" w:rsidRPr="00C3632B">
        <w:rPr>
          <w:color w:val="auto"/>
          <w:highlight w:val="yellow"/>
        </w:rPr>
        <w:t>09134100-8 olej napędowy</w:t>
      </w:r>
      <w:r w:rsidR="003E5C86" w:rsidRPr="001D43F0">
        <w:rPr>
          <w:color w:val="auto"/>
        </w:rPr>
        <w:t xml:space="preserve"> </w:t>
      </w:r>
    </w:p>
    <w:p w14:paraId="6240B8A1" w14:textId="2A51925B" w:rsidR="001D43F0" w:rsidRDefault="00985FD5" w:rsidP="001D43F0">
      <w:pPr>
        <w:pStyle w:val="Teksttreci20"/>
        <w:numPr>
          <w:ilvl w:val="0"/>
          <w:numId w:val="31"/>
        </w:numPr>
        <w:tabs>
          <w:tab w:val="left" w:pos="1005"/>
        </w:tabs>
        <w:spacing w:after="0" w:line="276" w:lineRule="auto"/>
        <w:ind w:left="993"/>
        <w:jc w:val="both"/>
        <w:rPr>
          <w:color w:val="auto"/>
        </w:rPr>
      </w:pPr>
      <w:r w:rsidRPr="001D43F0">
        <w:rPr>
          <w:color w:val="auto"/>
        </w:rPr>
        <w:t>Zamówienia, o których mowa w art. 214 ust .1 pkt 7 i 8 ustawy PZP</w:t>
      </w:r>
      <w:r w:rsidR="001D43F0">
        <w:rPr>
          <w:color w:val="auto"/>
        </w:rPr>
        <w:t>:</w:t>
      </w:r>
      <w:r w:rsidRPr="001D43F0">
        <w:rPr>
          <w:color w:val="auto"/>
        </w:rPr>
        <w:t xml:space="preserve"> </w:t>
      </w:r>
      <w:r w:rsidR="001D43F0">
        <w:rPr>
          <w:color w:val="auto"/>
        </w:rPr>
        <w:t>z</w:t>
      </w:r>
      <w:r w:rsidRPr="001D43F0">
        <w:rPr>
          <w:color w:val="auto"/>
        </w:rPr>
        <w:t>amawiający nie przewiduje udzielenia zamówień na dodatkowe dostawy.</w:t>
      </w:r>
    </w:p>
    <w:p w14:paraId="3148F826" w14:textId="5F4BC6C4" w:rsidR="003E5C86" w:rsidRPr="001D43F0" w:rsidRDefault="00985FD5" w:rsidP="001D43F0">
      <w:pPr>
        <w:pStyle w:val="Teksttreci20"/>
        <w:numPr>
          <w:ilvl w:val="0"/>
          <w:numId w:val="31"/>
        </w:numPr>
        <w:tabs>
          <w:tab w:val="left" w:pos="1005"/>
        </w:tabs>
        <w:spacing w:after="0" w:line="276" w:lineRule="auto"/>
        <w:ind w:left="993"/>
        <w:jc w:val="both"/>
        <w:rPr>
          <w:color w:val="auto"/>
        </w:rPr>
      </w:pPr>
      <w:r w:rsidRPr="001D43F0">
        <w:rPr>
          <w:color w:val="auto"/>
        </w:rPr>
        <w:t>Wymagania w zakresie zatrudnienia osób</w:t>
      </w:r>
      <w:r w:rsidR="001D43F0">
        <w:rPr>
          <w:color w:val="auto"/>
        </w:rPr>
        <w:t>: z</w:t>
      </w:r>
      <w:r w:rsidRPr="001D43F0">
        <w:rPr>
          <w:color w:val="auto"/>
        </w:rPr>
        <w:t>amawiający nie stawia warunków w zakresie spełnienia warunków dot. zatrudnienia osób.</w:t>
      </w:r>
    </w:p>
    <w:p w14:paraId="44BF8E35" w14:textId="77777777" w:rsidR="00B86E00" w:rsidRPr="0000485E" w:rsidRDefault="00B86E00" w:rsidP="003E5C86">
      <w:pPr>
        <w:pStyle w:val="Teksttreci20"/>
        <w:shd w:val="clear" w:color="auto" w:fill="auto"/>
        <w:spacing w:after="0" w:line="379" w:lineRule="exact"/>
        <w:ind w:left="1020" w:firstLine="0"/>
        <w:jc w:val="both"/>
        <w:rPr>
          <w:color w:val="auto"/>
        </w:rPr>
      </w:pPr>
    </w:p>
    <w:p w14:paraId="7BE39A79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595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TERMIN WYKONANIA ZAMÓWIENIA</w:t>
      </w:r>
    </w:p>
    <w:p w14:paraId="6914160C" w14:textId="107F53C1" w:rsidR="002622AA" w:rsidRPr="002622AA" w:rsidRDefault="00985FD5" w:rsidP="002622AA">
      <w:pPr>
        <w:pStyle w:val="Teksttreci20"/>
        <w:numPr>
          <w:ilvl w:val="0"/>
          <w:numId w:val="4"/>
        </w:numPr>
        <w:shd w:val="clear" w:color="auto" w:fill="auto"/>
        <w:tabs>
          <w:tab w:val="left" w:pos="1004"/>
        </w:tabs>
        <w:spacing w:after="443" w:line="379" w:lineRule="exact"/>
        <w:ind w:left="1020" w:hanging="360"/>
        <w:jc w:val="both"/>
        <w:rPr>
          <w:color w:val="auto"/>
        </w:rPr>
      </w:pPr>
      <w:r w:rsidRPr="0000485E">
        <w:rPr>
          <w:color w:val="auto"/>
        </w:rPr>
        <w:t xml:space="preserve">Termin realizacji zamówienia: </w:t>
      </w:r>
      <w:r w:rsidR="00B14046">
        <w:rPr>
          <w:color w:val="auto"/>
        </w:rPr>
        <w:t xml:space="preserve"> </w:t>
      </w:r>
      <w:r w:rsidR="002622AA" w:rsidRPr="00B14046">
        <w:rPr>
          <w:highlight w:val="yellow"/>
        </w:rPr>
        <w:t>14 dni licząc od dnia podpisania umowy.</w:t>
      </w:r>
    </w:p>
    <w:p w14:paraId="4938ED1E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595"/>
        </w:tabs>
        <w:spacing w:after="143" w:line="200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WARUNKI UDZIAŁU W POSTĘPOWANIU ORAZ PODSTAWY DO WYKLUCZENIA</w:t>
      </w:r>
    </w:p>
    <w:p w14:paraId="27ED7868" w14:textId="77777777" w:rsidR="00DE6AE6" w:rsidRPr="0000485E" w:rsidRDefault="00985FD5" w:rsidP="00E778A3">
      <w:pPr>
        <w:pStyle w:val="Teksttreci20"/>
        <w:numPr>
          <w:ilvl w:val="0"/>
          <w:numId w:val="5"/>
        </w:numPr>
        <w:shd w:val="clear" w:color="auto" w:fill="auto"/>
        <w:spacing w:after="0" w:line="200" w:lineRule="exact"/>
        <w:ind w:left="1020" w:hanging="360"/>
        <w:jc w:val="both"/>
        <w:rPr>
          <w:color w:val="auto"/>
        </w:rPr>
      </w:pPr>
      <w:r w:rsidRPr="0000485E">
        <w:rPr>
          <w:color w:val="auto"/>
        </w:rPr>
        <w:t>Zamawiający nie stawia żadnych warunków udziału w postępowaniu</w:t>
      </w:r>
    </w:p>
    <w:p w14:paraId="5C3105D2" w14:textId="77777777" w:rsidR="00DE6AE6" w:rsidRPr="0000485E" w:rsidRDefault="00985FD5" w:rsidP="00E778A3">
      <w:pPr>
        <w:pStyle w:val="Teksttreci20"/>
        <w:numPr>
          <w:ilvl w:val="0"/>
          <w:numId w:val="5"/>
        </w:numPr>
        <w:shd w:val="clear" w:color="auto" w:fill="auto"/>
        <w:spacing w:after="0" w:line="379" w:lineRule="exact"/>
        <w:ind w:left="993" w:hanging="360"/>
        <w:jc w:val="both"/>
        <w:rPr>
          <w:color w:val="auto"/>
        </w:rPr>
      </w:pPr>
      <w:r w:rsidRPr="0000485E">
        <w:rPr>
          <w:color w:val="auto"/>
        </w:rPr>
        <w:t xml:space="preserve"> O udzielenie zamówienia mogą ubiegać się Wykonawcy, którzy nie podlegają wykluczeniu na podstawie art. 108 ust. 1 oraz 109 ust. 1 pkt 4 ustawy,</w:t>
      </w:r>
    </w:p>
    <w:p w14:paraId="5FB93389" w14:textId="77777777" w:rsidR="00DE6AE6" w:rsidRPr="0000485E" w:rsidRDefault="00985FD5">
      <w:pPr>
        <w:pStyle w:val="Teksttreci20"/>
        <w:numPr>
          <w:ilvl w:val="0"/>
          <w:numId w:val="5"/>
        </w:numPr>
        <w:shd w:val="clear" w:color="auto" w:fill="auto"/>
        <w:tabs>
          <w:tab w:val="left" w:pos="1064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Wykonawcy wspólnie ubiegający się o zamówienie</w:t>
      </w:r>
    </w:p>
    <w:p w14:paraId="5EFAFE56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1080" w:firstLine="0"/>
        <w:jc w:val="both"/>
        <w:rPr>
          <w:color w:val="auto"/>
        </w:rPr>
      </w:pPr>
      <w:r w:rsidRPr="0000485E">
        <w:rPr>
          <w:color w:val="auto"/>
        </w:rPr>
        <w:t xml:space="preserve">W przypadku wykonawców wspólnie ubiegających się o udzielenie zamówienia, spełnienie wymogu dotyczącego braku podstaw do wykluczenia powinno zostać wykazane przez </w:t>
      </w:r>
      <w:r w:rsidRPr="0000485E">
        <w:rPr>
          <w:color w:val="auto"/>
        </w:rPr>
        <w:lastRenderedPageBreak/>
        <w:t>każdego z Wykonawców wspólnie ubiegających się o zamówienie (odrębne oświadczenia).</w:t>
      </w:r>
    </w:p>
    <w:p w14:paraId="5DFC14D6" w14:textId="77777777" w:rsidR="00DE6AE6" w:rsidRPr="0000485E" w:rsidRDefault="00985FD5">
      <w:pPr>
        <w:pStyle w:val="Teksttreci20"/>
        <w:numPr>
          <w:ilvl w:val="0"/>
          <w:numId w:val="5"/>
        </w:numPr>
        <w:shd w:val="clear" w:color="auto" w:fill="auto"/>
        <w:tabs>
          <w:tab w:val="left" w:pos="1064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Poleganie na potencjale podmiotu trzeciego</w:t>
      </w:r>
    </w:p>
    <w:p w14:paraId="2AB84FA7" w14:textId="77777777" w:rsidR="00DE6AE6" w:rsidRPr="0000485E" w:rsidRDefault="00985FD5">
      <w:pPr>
        <w:pStyle w:val="Teksttreci20"/>
        <w:shd w:val="clear" w:color="auto" w:fill="auto"/>
        <w:spacing w:after="300" w:line="379" w:lineRule="exact"/>
        <w:ind w:left="1080" w:firstLine="0"/>
        <w:jc w:val="both"/>
        <w:rPr>
          <w:color w:val="auto"/>
        </w:rPr>
      </w:pPr>
      <w:r w:rsidRPr="0000485E">
        <w:rPr>
          <w:color w:val="auto"/>
        </w:rPr>
        <w:t>Nie dotyczy (brak warunków udziału w postępowaniu)</w:t>
      </w:r>
    </w:p>
    <w:p w14:paraId="4857A85E" w14:textId="09617943" w:rsidR="00DE6AE6" w:rsidRPr="0000485E" w:rsidRDefault="00985FD5" w:rsidP="00CE6035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after="0" w:line="379" w:lineRule="exact"/>
        <w:ind w:left="709" w:hanging="709"/>
        <w:jc w:val="both"/>
        <w:rPr>
          <w:color w:val="auto"/>
        </w:rPr>
      </w:pPr>
      <w:r w:rsidRPr="0000485E">
        <w:rPr>
          <w:color w:val="auto"/>
        </w:rPr>
        <w:t>WYKAZ OŚWIADCZEŃ LUB DOKUMENTÓW, POTWIERDZAJĄCYCH SPEŁNIANIE</w:t>
      </w:r>
      <w:r w:rsidR="00CE6035" w:rsidRPr="0000485E">
        <w:rPr>
          <w:color w:val="auto"/>
        </w:rPr>
        <w:t xml:space="preserve"> </w:t>
      </w:r>
      <w:r w:rsidRPr="0000485E">
        <w:rPr>
          <w:color w:val="auto"/>
        </w:rPr>
        <w:t>WARUNKÓW UDZIAŁU W POSTĘPOWANIU ORAZ BRAK PODSTAW DO</w:t>
      </w:r>
      <w:r w:rsidR="00CE6035" w:rsidRPr="0000485E">
        <w:rPr>
          <w:color w:val="auto"/>
        </w:rPr>
        <w:t xml:space="preserve"> </w:t>
      </w:r>
      <w:r w:rsidRPr="0000485E">
        <w:rPr>
          <w:color w:val="auto"/>
        </w:rPr>
        <w:t>WYKLUCZENIA, PODMIOTOWE ŚRODKI DOWODOWE</w:t>
      </w:r>
    </w:p>
    <w:p w14:paraId="65E30C24" w14:textId="02A4A5CB" w:rsidR="00DE6AE6" w:rsidRPr="0000485E" w:rsidRDefault="00985FD5">
      <w:pPr>
        <w:pStyle w:val="Teksttreci20"/>
        <w:numPr>
          <w:ilvl w:val="0"/>
          <w:numId w:val="6"/>
        </w:numPr>
        <w:shd w:val="clear" w:color="auto" w:fill="auto"/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 Do oferty wykonawca dołącza aktualne na dzień składania ofert oświadczenie, o którym mowa w art. 125 ust 1 ustawy PZP w zakresie wskazanym poniżej, na formularzu zgodnym ze wzorem określonym w załączniku nr 2 do </w:t>
      </w:r>
      <w:r w:rsidR="00FD6D33" w:rsidRPr="0000485E">
        <w:rPr>
          <w:color w:val="auto"/>
        </w:rPr>
        <w:t>SWZ</w:t>
      </w:r>
      <w:r w:rsidRPr="0000485E">
        <w:rPr>
          <w:color w:val="auto"/>
        </w:rPr>
        <w:t>. Informacje zawarte w oświadczeniu będą stanowić potwierdzenie, że wykonawca nie podlega wykluczeniu na podstawie art. 108 ust. 1 oraz 109 ust. 1 pkt 4 ustawy PZP.</w:t>
      </w:r>
    </w:p>
    <w:p w14:paraId="5255B3CB" w14:textId="407BF768" w:rsidR="00DE6AE6" w:rsidRPr="0000485E" w:rsidRDefault="00985FD5">
      <w:pPr>
        <w:pStyle w:val="Teksttreci20"/>
        <w:numPr>
          <w:ilvl w:val="0"/>
          <w:numId w:val="6"/>
        </w:numPr>
        <w:shd w:val="clear" w:color="auto" w:fill="auto"/>
        <w:tabs>
          <w:tab w:val="left" w:pos="1064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W przypadku wspólnego ubiegania się o zamówienie przez wykonawców, oświadczenie, o którym mowa w pkt</w:t>
      </w:r>
      <w:r w:rsidR="00E778A3" w:rsidRPr="0000485E">
        <w:rPr>
          <w:color w:val="auto"/>
        </w:rPr>
        <w:t>.</w:t>
      </w:r>
      <w:r w:rsidRPr="0000485E">
        <w:rPr>
          <w:color w:val="auto"/>
        </w:rPr>
        <w:t xml:space="preserve"> 1 w zakresie dot. braku podstaw do wykluczenia składa każdy (osobno) z wykonawców wspólnie ubiegających się o zamówienie.</w:t>
      </w:r>
    </w:p>
    <w:p w14:paraId="3CDF501B" w14:textId="044B12A2" w:rsidR="00DE6AE6" w:rsidRPr="0000485E" w:rsidRDefault="00985FD5" w:rsidP="00E778A3">
      <w:pPr>
        <w:pStyle w:val="Teksttreci20"/>
        <w:numPr>
          <w:ilvl w:val="0"/>
          <w:numId w:val="6"/>
        </w:numPr>
        <w:shd w:val="clear" w:color="auto" w:fill="auto"/>
        <w:spacing w:after="0" w:line="379" w:lineRule="exact"/>
        <w:ind w:left="1134" w:hanging="360"/>
        <w:jc w:val="both"/>
        <w:rPr>
          <w:color w:val="auto"/>
        </w:rPr>
      </w:pPr>
      <w:r w:rsidRPr="0000485E">
        <w:rPr>
          <w:color w:val="auto"/>
        </w:rPr>
        <w:t>Jeżeli wykonawca nie złoży oświadczenia, o którym mowa w pkt 1 lub oświadczenie jest niekompletne lub zawiera błędy bądź budzi wskazane przez Zamawiającego wątpliwości, Zamawiający wezwie do jego złożenia, uzupełnienia lub poprawienia lub do udzielenia wyjaśnień w terminie przez siebie wskazanym, chyba że mimo ich złożenia, uzupełnienia lub poprawienia lub udzielenia wyjaśnień oferta Wykonawcy podlegałaby odrzuceniu albo konieczne byłoby unieważnienie postępowania.</w:t>
      </w:r>
    </w:p>
    <w:p w14:paraId="5E110216" w14:textId="7FF2350A" w:rsidR="00DE6AE6" w:rsidRDefault="00985FD5">
      <w:pPr>
        <w:pStyle w:val="Teksttreci20"/>
        <w:numPr>
          <w:ilvl w:val="0"/>
          <w:numId w:val="6"/>
        </w:numPr>
        <w:shd w:val="clear" w:color="auto" w:fill="auto"/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Jeżeli Wykonawca nie złożył wymaganych pełnomocnictw albo złożył wadliwe pełnomocnictwa, zamawiający wzywa do ich złożenia w terminie przez siebie wskazanym, chyba że mimo ich złożenia oferta wykonawcy podlega odrzuceniu albo konieczne byłoby unieważnienie postępowania.</w:t>
      </w:r>
    </w:p>
    <w:p w14:paraId="09E9B1EE" w14:textId="77777777" w:rsidR="00AD62A6" w:rsidRPr="0000485E" w:rsidRDefault="00AD62A6" w:rsidP="00AD62A6">
      <w:pPr>
        <w:pStyle w:val="Teksttreci20"/>
        <w:shd w:val="clear" w:color="auto" w:fill="auto"/>
        <w:spacing w:after="0" w:line="379" w:lineRule="exact"/>
        <w:ind w:left="1080" w:firstLine="0"/>
        <w:jc w:val="both"/>
        <w:rPr>
          <w:color w:val="auto"/>
        </w:rPr>
      </w:pPr>
    </w:p>
    <w:p w14:paraId="3D03A40F" w14:textId="2813F679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667"/>
        </w:tabs>
        <w:spacing w:after="126" w:line="200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INFORMACJE O ŚRODKACH KOMUNIKACJI ELEKTRONICZNEJ, PRZY U</w:t>
      </w:r>
      <w:r w:rsidR="000B0878">
        <w:rPr>
          <w:color w:val="auto"/>
        </w:rPr>
        <w:t>Ż</w:t>
      </w:r>
      <w:r w:rsidRPr="0000485E">
        <w:rPr>
          <w:color w:val="auto"/>
        </w:rPr>
        <w:t>YCIU</w:t>
      </w:r>
    </w:p>
    <w:p w14:paraId="4FB9B980" w14:textId="52516A81" w:rsidR="00DE6AE6" w:rsidRPr="0000485E" w:rsidRDefault="00985FD5">
      <w:pPr>
        <w:pStyle w:val="Teksttreci20"/>
        <w:shd w:val="clear" w:color="auto" w:fill="auto"/>
        <w:spacing w:after="0" w:line="200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KT</w:t>
      </w:r>
      <w:r w:rsidR="00E778A3" w:rsidRPr="0000485E">
        <w:rPr>
          <w:color w:val="auto"/>
        </w:rPr>
        <w:t>Ó</w:t>
      </w:r>
      <w:r w:rsidRPr="0000485E">
        <w:rPr>
          <w:color w:val="auto"/>
        </w:rPr>
        <w:t>RYCH ZAMAWIAJĄCY BĘDZIE KOMUNIKOWAŁ SIĘ Z WYKONAWCAMI ORAZ</w:t>
      </w:r>
    </w:p>
    <w:p w14:paraId="7698AA27" w14:textId="262C6F63" w:rsidR="00DE6AE6" w:rsidRPr="0000485E" w:rsidRDefault="00985FD5" w:rsidP="00E778A3">
      <w:pPr>
        <w:pStyle w:val="Teksttreci20"/>
        <w:shd w:val="clear" w:color="auto" w:fill="auto"/>
        <w:tabs>
          <w:tab w:val="left" w:pos="3010"/>
        </w:tabs>
        <w:spacing w:after="0" w:line="379" w:lineRule="exact"/>
        <w:ind w:left="740" w:firstLine="0"/>
        <w:jc w:val="both"/>
        <w:rPr>
          <w:color w:val="auto"/>
        </w:rPr>
      </w:pPr>
      <w:r w:rsidRPr="0000485E">
        <w:rPr>
          <w:color w:val="auto"/>
        </w:rPr>
        <w:t>INFORMACJE O WYMAGANIACH TECHNICZNYCH I ORGANIZACYJNYCH SPORZĄDZANIA,</w:t>
      </w:r>
      <w:r w:rsidR="00E778A3" w:rsidRPr="0000485E">
        <w:rPr>
          <w:color w:val="auto"/>
        </w:rPr>
        <w:t xml:space="preserve"> </w:t>
      </w:r>
      <w:r w:rsidRPr="0000485E">
        <w:rPr>
          <w:color w:val="auto"/>
        </w:rPr>
        <w:t>WYSYŁANIA I ODBIERANIA KORESPONDENCJI</w:t>
      </w:r>
      <w:r w:rsidR="00E778A3" w:rsidRPr="0000485E">
        <w:rPr>
          <w:color w:val="auto"/>
        </w:rPr>
        <w:t xml:space="preserve">, </w:t>
      </w:r>
      <w:r w:rsidRPr="0000485E">
        <w:rPr>
          <w:color w:val="auto"/>
        </w:rPr>
        <w:t>ELEKTRONICZNEJ, A TAKŻE WSKAZANIE OSÓB UPRAWNIONYCH DO KOMUNIKOWANIA SIĘ Z WYKONAWCAMI</w:t>
      </w:r>
    </w:p>
    <w:p w14:paraId="59C47F18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080" w:hanging="340"/>
        <w:jc w:val="both"/>
        <w:rPr>
          <w:color w:val="auto"/>
        </w:rPr>
      </w:pPr>
      <w:r w:rsidRPr="0000485E">
        <w:rPr>
          <w:color w:val="auto"/>
        </w:rPr>
        <w:t xml:space="preserve"> W postępowaniu o udzielenie zamówienia komunikacja między Zamawiającym a Wykonawcami odbywa się przy użyciu środków komunikacji elektronicznej. Środkami komunikacji jest:</w:t>
      </w:r>
    </w:p>
    <w:p w14:paraId="624CAF55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882"/>
        </w:tabs>
        <w:spacing w:after="0" w:line="379" w:lineRule="exact"/>
        <w:ind w:left="1480" w:firstLine="0"/>
        <w:jc w:val="both"/>
        <w:rPr>
          <w:color w:val="auto"/>
        </w:rPr>
      </w:pP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pod adresem: </w:t>
      </w:r>
      <w:hyperlink r:id="rId11" w:history="1">
        <w:r w:rsidRPr="0000485E">
          <w:rPr>
            <w:rStyle w:val="Hipercze"/>
            <w:color w:val="auto"/>
            <w:lang w:val="en-US" w:eastAsia="en-US" w:bidi="en-US"/>
          </w:rPr>
          <w:t>https://miniportal.uzp.gov.pl</w:t>
        </w:r>
      </w:hyperlink>
      <w:r w:rsidRPr="0000485E">
        <w:rPr>
          <w:rStyle w:val="Teksttreci22"/>
          <w:b/>
          <w:bCs/>
          <w:color w:val="auto"/>
          <w:lang w:val="en-US" w:eastAsia="en-US" w:bidi="en-US"/>
        </w:rPr>
        <w:t>,</w:t>
      </w:r>
    </w:p>
    <w:p w14:paraId="32EF3422" w14:textId="6933BA18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spacing w:after="0" w:line="379" w:lineRule="exact"/>
        <w:ind w:left="1820" w:hanging="340"/>
        <w:rPr>
          <w:color w:val="auto"/>
        </w:rPr>
      </w:pPr>
      <w:r w:rsidRPr="0000485E">
        <w:rPr>
          <w:color w:val="auto"/>
        </w:rPr>
        <w:t xml:space="preserve"> Elektroniczna Skrzynka Podawcza Zamawiającego znajdująca się na platformie </w:t>
      </w:r>
      <w:proofErr w:type="spellStart"/>
      <w:r w:rsidRPr="0000485E">
        <w:rPr>
          <w:color w:val="auto"/>
        </w:rPr>
        <w:lastRenderedPageBreak/>
        <w:t>ePUAP</w:t>
      </w:r>
      <w:proofErr w:type="spellEnd"/>
      <w:r w:rsidRPr="0000485E">
        <w:rPr>
          <w:color w:val="auto"/>
        </w:rPr>
        <w:t xml:space="preserve"> pod adresem:</w:t>
      </w:r>
      <w:r w:rsidR="00F41A1E" w:rsidRPr="0000485E">
        <w:rPr>
          <w:color w:val="auto"/>
        </w:rPr>
        <w:t xml:space="preserve"> /</w:t>
      </w:r>
      <w:proofErr w:type="spellStart"/>
      <w:r w:rsidR="00F41A1E" w:rsidRPr="0000485E">
        <w:rPr>
          <w:color w:val="auto"/>
        </w:rPr>
        <w:t>KMPSPOlsztyn</w:t>
      </w:r>
      <w:proofErr w:type="spellEnd"/>
      <w:r w:rsidR="00F41A1E" w:rsidRPr="0000485E">
        <w:rPr>
          <w:color w:val="auto"/>
        </w:rPr>
        <w:t>/</w:t>
      </w:r>
      <w:proofErr w:type="spellStart"/>
      <w:r w:rsidR="00F41A1E" w:rsidRPr="0000485E">
        <w:rPr>
          <w:color w:val="auto"/>
        </w:rPr>
        <w:t>SkrytkaESP</w:t>
      </w:r>
      <w:proofErr w:type="spellEnd"/>
      <w:r w:rsidRPr="0000485E">
        <w:rPr>
          <w:color w:val="auto"/>
        </w:rPr>
        <w:t xml:space="preserve"> </w:t>
      </w:r>
    </w:p>
    <w:p w14:paraId="1DAFD78B" w14:textId="2435376C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906"/>
        </w:tabs>
        <w:spacing w:after="0" w:line="379" w:lineRule="exact"/>
        <w:ind w:left="1480" w:firstLine="0"/>
        <w:jc w:val="both"/>
        <w:rPr>
          <w:color w:val="auto"/>
        </w:rPr>
      </w:pPr>
      <w:r w:rsidRPr="0000485E">
        <w:rPr>
          <w:color w:val="auto"/>
        </w:rPr>
        <w:t xml:space="preserve">Poczta elektroniczna adres e-mail: </w:t>
      </w:r>
      <w:bookmarkStart w:id="6" w:name="_Hlk76040360"/>
      <w:r w:rsidR="00446A3B" w:rsidRPr="0000485E">
        <w:rPr>
          <w:color w:val="auto"/>
          <w:lang w:val="en-US" w:eastAsia="en-US" w:bidi="en-US"/>
        </w:rPr>
        <w:fldChar w:fldCharType="begin"/>
      </w:r>
      <w:r w:rsidR="00446A3B" w:rsidRPr="0000485E">
        <w:rPr>
          <w:color w:val="auto"/>
          <w:lang w:val="en-US" w:eastAsia="en-US" w:bidi="en-US"/>
        </w:rPr>
        <w:instrText xml:space="preserve"> HYPERLINK "mailto:przetargikm@straz.olsztyn.pl" </w:instrText>
      </w:r>
      <w:r w:rsidR="00446A3B" w:rsidRPr="0000485E">
        <w:rPr>
          <w:color w:val="auto"/>
          <w:lang w:val="en-US" w:eastAsia="en-US" w:bidi="en-US"/>
        </w:rPr>
        <w:fldChar w:fldCharType="separate"/>
      </w:r>
      <w:r w:rsidR="00446A3B" w:rsidRPr="0000485E">
        <w:rPr>
          <w:rStyle w:val="Hipercze"/>
          <w:color w:val="auto"/>
          <w:lang w:val="en-US" w:eastAsia="en-US" w:bidi="en-US"/>
        </w:rPr>
        <w:t>przetargikm@straz.olsztyn.pl</w:t>
      </w:r>
      <w:bookmarkEnd w:id="6"/>
      <w:r w:rsidR="00446A3B" w:rsidRPr="0000485E">
        <w:rPr>
          <w:color w:val="auto"/>
          <w:lang w:val="en-US" w:eastAsia="en-US" w:bidi="en-US"/>
        </w:rPr>
        <w:fldChar w:fldCharType="end"/>
      </w:r>
    </w:p>
    <w:p w14:paraId="7DECA524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spacing w:after="0" w:line="379" w:lineRule="exact"/>
        <w:ind w:left="1820" w:hanging="340"/>
        <w:rPr>
          <w:color w:val="auto"/>
        </w:rPr>
      </w:pPr>
      <w:r w:rsidRPr="0000485E">
        <w:rPr>
          <w:color w:val="auto"/>
        </w:rPr>
        <w:t xml:space="preserve"> Strona właściwa dla danego postępowania w Biuletynie Informacji Publicznej Zamawiającego:</w:t>
      </w:r>
    </w:p>
    <w:p w14:paraId="4C0D99EB" w14:textId="07257282" w:rsidR="00F41A1E" w:rsidRPr="0000485E" w:rsidRDefault="00F41A1E" w:rsidP="00F41A1E">
      <w:pPr>
        <w:pStyle w:val="Teksttreci20"/>
        <w:shd w:val="clear" w:color="auto" w:fill="auto"/>
        <w:tabs>
          <w:tab w:val="left" w:pos="466"/>
        </w:tabs>
        <w:spacing w:after="0" w:line="360" w:lineRule="exact"/>
        <w:ind w:left="500" w:firstLine="0"/>
        <w:rPr>
          <w:color w:val="auto"/>
        </w:rPr>
      </w:pPr>
      <w:r w:rsidRPr="0000485E">
        <w:rPr>
          <w:color w:val="auto"/>
        </w:rPr>
        <w:tab/>
      </w:r>
      <w:r w:rsidRPr="0000485E">
        <w:rPr>
          <w:color w:val="auto"/>
        </w:rPr>
        <w:tab/>
      </w:r>
      <w:r w:rsidRPr="0000485E">
        <w:rPr>
          <w:color w:val="auto"/>
        </w:rPr>
        <w:tab/>
      </w:r>
      <w:r w:rsidRPr="0000485E">
        <w:rPr>
          <w:color w:val="auto"/>
        </w:rPr>
        <w:tab/>
      </w:r>
      <w:hyperlink r:id="rId12" w:history="1">
        <w:r w:rsidRPr="0000485E">
          <w:rPr>
            <w:rStyle w:val="Hipercze"/>
            <w:color w:val="auto"/>
          </w:rPr>
          <w:t>https://www.gov.pl/web/kmpsp-olsztyn/zamowienia-publiczne</w:t>
        </w:r>
      </w:hyperlink>
    </w:p>
    <w:p w14:paraId="5BB35648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tabs>
          <w:tab w:val="left" w:pos="1086"/>
        </w:tabs>
        <w:spacing w:after="0" w:line="379" w:lineRule="exact"/>
        <w:ind w:left="1080" w:hanging="340"/>
        <w:jc w:val="both"/>
        <w:rPr>
          <w:color w:val="auto"/>
        </w:rPr>
      </w:pPr>
      <w:r w:rsidRPr="0000485E">
        <w:rPr>
          <w:color w:val="auto"/>
        </w:rPr>
        <w:t>Wymagania techniczne i organizacyjne wysyłania i odbierania korespondencji elektronicznej przekazywanej przy ich użyciu opisane zostały:</w:t>
      </w:r>
    </w:p>
    <w:p w14:paraId="06393A73" w14:textId="5120F3EF" w:rsidR="00DE6AE6" w:rsidRPr="0000485E" w:rsidRDefault="00985FD5" w:rsidP="00FD6D33">
      <w:pPr>
        <w:pStyle w:val="Teksttreci20"/>
        <w:numPr>
          <w:ilvl w:val="1"/>
          <w:numId w:val="7"/>
        </w:numPr>
        <w:shd w:val="clear" w:color="auto" w:fill="auto"/>
        <w:spacing w:after="0" w:line="379" w:lineRule="exact"/>
        <w:ind w:left="1820" w:hanging="340"/>
        <w:rPr>
          <w:color w:val="auto"/>
        </w:rPr>
      </w:pPr>
      <w:r w:rsidRPr="0000485E">
        <w:rPr>
          <w:color w:val="auto"/>
        </w:rPr>
        <w:t xml:space="preserve"> w instrukcji użytkowania systemu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dostępnej pod adresem: </w:t>
      </w:r>
      <w:hyperlink r:id="rId13" w:history="1">
        <w:r w:rsidRPr="0000485E">
          <w:rPr>
            <w:rStyle w:val="Hipercze"/>
            <w:color w:val="auto"/>
            <w:lang w:val="en-US" w:eastAsia="en-US" w:bidi="en-US"/>
          </w:rPr>
          <w:t>https://miniportal.uzp.gov.pl/Instrukcje</w:t>
        </w:r>
      </w:hyperlink>
      <w:r w:rsidR="00FD6D33" w:rsidRPr="0000485E">
        <w:rPr>
          <w:color w:val="auto"/>
        </w:rPr>
        <w:t xml:space="preserve"> </w:t>
      </w:r>
      <w:r w:rsidRPr="0000485E">
        <w:rPr>
          <w:color w:val="auto"/>
        </w:rPr>
        <w:t xml:space="preserve">oraz </w:t>
      </w:r>
      <w:r w:rsidRPr="00FF65F9">
        <w:rPr>
          <w:color w:val="auto"/>
        </w:rPr>
        <w:t xml:space="preserve">w załączniku nr </w:t>
      </w:r>
      <w:r w:rsidR="00325C36" w:rsidRPr="00FF65F9">
        <w:rPr>
          <w:color w:val="auto"/>
        </w:rPr>
        <w:t>6</w:t>
      </w:r>
      <w:r w:rsidRPr="00FF65F9">
        <w:rPr>
          <w:color w:val="auto"/>
        </w:rPr>
        <w:t xml:space="preserve"> do SWZ</w:t>
      </w:r>
    </w:p>
    <w:p w14:paraId="544F91F5" w14:textId="77777777" w:rsidR="00FD6D33" w:rsidRPr="0000485E" w:rsidRDefault="00FD6D33" w:rsidP="00FD6D33">
      <w:pPr>
        <w:pStyle w:val="Teksttreci20"/>
        <w:shd w:val="clear" w:color="auto" w:fill="auto"/>
        <w:spacing w:after="0" w:line="379" w:lineRule="exact"/>
        <w:ind w:left="1820" w:firstLine="0"/>
        <w:rPr>
          <w:color w:val="auto"/>
        </w:rPr>
      </w:pPr>
    </w:p>
    <w:p w14:paraId="5C83FFE7" w14:textId="50E2A9B5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916"/>
        </w:tabs>
        <w:spacing w:after="300" w:line="379" w:lineRule="exact"/>
        <w:ind w:left="1480" w:firstLine="0"/>
        <w:jc w:val="both"/>
        <w:rPr>
          <w:color w:val="auto"/>
        </w:rPr>
      </w:pPr>
      <w:r w:rsidRPr="0000485E">
        <w:rPr>
          <w:color w:val="auto"/>
        </w:rPr>
        <w:t xml:space="preserve">regulaminie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pod adresem: </w:t>
      </w:r>
      <w:r w:rsidR="005B31A2" w:rsidRPr="0000485E">
        <w:rPr>
          <w:color w:val="auto"/>
        </w:rPr>
        <w:t>https://epuap.gov.pl/wps/portal/strefa-klienta/regulamin</w:t>
      </w:r>
      <w:r w:rsidRPr="0000485E">
        <w:rPr>
          <w:color w:val="auto"/>
          <w:lang w:val="en-US" w:eastAsia="en-US" w:bidi="en-US"/>
        </w:rPr>
        <w:t>.</w:t>
      </w:r>
    </w:p>
    <w:p w14:paraId="4EFD2E9D" w14:textId="20E33F46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080" w:hanging="340"/>
        <w:jc w:val="both"/>
        <w:rPr>
          <w:color w:val="auto"/>
        </w:rPr>
      </w:pPr>
      <w:r w:rsidRPr="0000485E">
        <w:rPr>
          <w:color w:val="auto"/>
        </w:rPr>
        <w:t xml:space="preserve">Wykonawca zobowiązany jest zapoznać się z ww. instrukcją i regulaminem i postępować wg zasad w niej wskazanych. Wykonawca ubiegając się o udzielenie zamówienia w szczególności składając ofertę akceptuje zasady korzystania z systemu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wskazane w Instrukcji użytkownika i SWZ. W celu korzystania z systemu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konieczne jest dysponowanie przez użytkownika urządzeniem teleinformatycznym z dostępem do sieci Internet. Aplikacja działa tylko na platformie Windows i wymaga .NET Framework 4.5. W przypadku korzystania z urządzeń mobilnych oraz Mac lub Linux, dostęp do wszystkich funkcjonalności systemu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może być ograniczony. Specyfikacja połączenia, formatu przesyłanych danych oraz kodowania i oznaczania czasu odbioru danych:</w:t>
      </w:r>
    </w:p>
    <w:p w14:paraId="61F213E0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887"/>
        </w:tabs>
        <w:spacing w:after="0" w:line="379" w:lineRule="exact"/>
        <w:ind w:left="1820" w:hanging="340"/>
        <w:rPr>
          <w:color w:val="auto"/>
        </w:rPr>
      </w:pPr>
      <w:r w:rsidRPr="0000485E">
        <w:rPr>
          <w:color w:val="auto"/>
        </w:rPr>
        <w:t>specyfikacja połączenia formularze udostępnione są za pomocą protokołu TLS 1.2,</w:t>
      </w:r>
    </w:p>
    <w:p w14:paraId="1EF16639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911"/>
        </w:tabs>
        <w:spacing w:after="0" w:line="379" w:lineRule="exact"/>
        <w:ind w:left="1820" w:hanging="340"/>
        <w:rPr>
          <w:color w:val="auto"/>
        </w:rPr>
      </w:pPr>
      <w:r w:rsidRPr="0000485E">
        <w:rPr>
          <w:color w:val="auto"/>
        </w:rPr>
        <w:t xml:space="preserve">format danych oraz kodowanie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- Formularze dostępne są w formacie HTML z kodowaniem UTF-8,</w:t>
      </w:r>
    </w:p>
    <w:p w14:paraId="2DEB5720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952"/>
        </w:tabs>
        <w:spacing w:after="0" w:line="379" w:lineRule="exact"/>
        <w:ind w:left="1860" w:hanging="360"/>
        <w:jc w:val="both"/>
        <w:rPr>
          <w:color w:val="auto"/>
        </w:rPr>
      </w:pPr>
      <w:r w:rsidRPr="0000485E">
        <w:rPr>
          <w:color w:val="auto"/>
        </w:rPr>
        <w:t xml:space="preserve">oznaczenia czasu odbioru danych -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 xml:space="preserve"> - wszelkie operacje opierają się o czas serwera i dane zapisywane są z dokładnością co do setnej części sekundy,</w:t>
      </w:r>
    </w:p>
    <w:p w14:paraId="387A25DE" w14:textId="77777777" w:rsidR="00DE6AE6" w:rsidRPr="0000485E" w:rsidRDefault="00985FD5">
      <w:pPr>
        <w:pStyle w:val="Teksttreci20"/>
        <w:numPr>
          <w:ilvl w:val="1"/>
          <w:numId w:val="7"/>
        </w:numPr>
        <w:shd w:val="clear" w:color="auto" w:fill="auto"/>
        <w:tabs>
          <w:tab w:val="left" w:pos="1957"/>
        </w:tabs>
        <w:spacing w:after="0" w:line="379" w:lineRule="exact"/>
        <w:ind w:left="1860" w:hanging="360"/>
        <w:jc w:val="both"/>
        <w:rPr>
          <w:color w:val="auto"/>
        </w:rPr>
      </w:pPr>
      <w:r w:rsidRPr="0000485E">
        <w:rPr>
          <w:color w:val="auto"/>
        </w:rPr>
        <w:t xml:space="preserve">integracja z systemem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jest wykonana w wykorzystaniem standardowego mechanizmu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>. W przypadku Wykonawcy wysyłającego wniosek do Zamawiającego, ESP Zamawiającego automatycznie generuje Rodzaj Urzędowego Poświadczenia Odbioru, czyli Urzędowe Poświadczenie Przedłożenia (UPP), które jest powiązane z wysyłanym dokumentem. W UPP w sekcji „Dane poświadczenia” jest zawarta informacja o dacie doręczenia.</w:t>
      </w:r>
    </w:p>
    <w:p w14:paraId="410B74D0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System dostępny jest za pośrednictwem następujących przeglądarek internetowych: </w:t>
      </w:r>
      <w:r w:rsidRPr="0000485E">
        <w:rPr>
          <w:color w:val="auto"/>
        </w:rPr>
        <w:lastRenderedPageBreak/>
        <w:t xml:space="preserve">Microsoft Internet Explorer od wersji 9.0, Mozilla </w:t>
      </w:r>
      <w:proofErr w:type="spellStart"/>
      <w:r w:rsidRPr="0000485E">
        <w:rPr>
          <w:color w:val="auto"/>
        </w:rPr>
        <w:t>Firefox</w:t>
      </w:r>
      <w:proofErr w:type="spellEnd"/>
      <w:r w:rsidRPr="0000485E">
        <w:rPr>
          <w:color w:val="auto"/>
        </w:rPr>
        <w:t xml:space="preserve"> od wersji 15, Google Chrome od wersji 20.</w:t>
      </w:r>
    </w:p>
    <w:p w14:paraId="6F8D2E1F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tabs>
          <w:tab w:val="left" w:pos="1155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Maksymalny rozmiar plików przesyłanych za pośrednictwem dedykowanych formularzy: </w:t>
      </w:r>
      <w:r w:rsidRPr="0000485E">
        <w:rPr>
          <w:rStyle w:val="Teksttreci2105ptBezpogrubieniaKursywa"/>
          <w:color w:val="auto"/>
        </w:rPr>
        <w:t xml:space="preserve">„Formularz złożenia, zmiany, wycofania oferty lub wniosku" </w:t>
      </w:r>
      <w:r w:rsidRPr="0000485E">
        <w:rPr>
          <w:color w:val="auto"/>
        </w:rPr>
        <w:t xml:space="preserve">i </w:t>
      </w:r>
      <w:r w:rsidRPr="0000485E">
        <w:rPr>
          <w:rStyle w:val="Teksttreci2105ptBezpogrubieniaKursywa"/>
          <w:color w:val="auto"/>
        </w:rPr>
        <w:t>„Formularza do komunikacji"</w:t>
      </w:r>
      <w:r w:rsidRPr="0000485E">
        <w:rPr>
          <w:rStyle w:val="Teksttreci2105ptBezpogrubienia"/>
          <w:color w:val="auto"/>
        </w:rPr>
        <w:t xml:space="preserve"> </w:t>
      </w:r>
      <w:r w:rsidRPr="0000485E">
        <w:rPr>
          <w:color w:val="auto"/>
        </w:rPr>
        <w:t>wynosi 150 MB.</w:t>
      </w:r>
    </w:p>
    <w:p w14:paraId="162F3DF2" w14:textId="77777777" w:rsidR="00DE6AE6" w:rsidRPr="0000485E" w:rsidRDefault="00985FD5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>.</w:t>
      </w:r>
    </w:p>
    <w:p w14:paraId="2C432B46" w14:textId="56A85F07" w:rsidR="00F46FDC" w:rsidRDefault="00985FD5" w:rsidP="00F46FDC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Zamawiający przekazuje identyfikator postępowania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 xml:space="preserve"> jako załącznik nr </w:t>
      </w:r>
      <w:r w:rsidR="00325C36">
        <w:rPr>
          <w:color w:val="auto"/>
        </w:rPr>
        <w:t>4</w:t>
      </w:r>
      <w:r w:rsidRPr="0000485E">
        <w:rPr>
          <w:color w:val="auto"/>
        </w:rPr>
        <w:t xml:space="preserve"> do SWZ. Dane postępowanie można wyszukać również na Liście wszystkich postępowań w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>, klikając wcześniej opcję „Dla Wykonawców” lub ze strony głównej z zakładki Postępowania.</w:t>
      </w:r>
    </w:p>
    <w:p w14:paraId="0FF71F43" w14:textId="08F4A3F9" w:rsidR="00DE6AE6" w:rsidRPr="00F46FDC" w:rsidRDefault="00985FD5" w:rsidP="00F46FDC">
      <w:pPr>
        <w:pStyle w:val="Teksttreci20"/>
        <w:numPr>
          <w:ilvl w:val="0"/>
          <w:numId w:val="7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F46FDC">
        <w:rPr>
          <w:color w:val="auto"/>
        </w:rPr>
        <w:t>Osobami uprawnionymi przez zamawiającego do porozumiewania się z Wykonawcami</w:t>
      </w:r>
      <w:r w:rsidR="00446A3B" w:rsidRPr="00F46FDC">
        <w:rPr>
          <w:color w:val="auto"/>
        </w:rPr>
        <w:t xml:space="preserve"> </w:t>
      </w:r>
      <w:r w:rsidRPr="00F46FDC">
        <w:rPr>
          <w:color w:val="auto"/>
        </w:rPr>
        <w:t>są:</w:t>
      </w:r>
    </w:p>
    <w:p w14:paraId="1676F6EE" w14:textId="1030804E" w:rsidR="00DE6AE6" w:rsidRPr="0000485E" w:rsidRDefault="003E5C86" w:rsidP="00A60BD4">
      <w:pPr>
        <w:pStyle w:val="Teksttreci20"/>
        <w:numPr>
          <w:ilvl w:val="0"/>
          <w:numId w:val="8"/>
        </w:numPr>
        <w:shd w:val="clear" w:color="auto" w:fill="auto"/>
        <w:tabs>
          <w:tab w:val="left" w:pos="1928"/>
        </w:tabs>
        <w:spacing w:after="0" w:line="379" w:lineRule="exact"/>
        <w:ind w:left="1560"/>
        <w:jc w:val="both"/>
        <w:rPr>
          <w:color w:val="auto"/>
        </w:rPr>
      </w:pPr>
      <w:r w:rsidRPr="0000485E">
        <w:rPr>
          <w:color w:val="auto"/>
        </w:rPr>
        <w:t xml:space="preserve">Łukasz Jasiński </w:t>
      </w:r>
      <w:r w:rsidR="003E5379" w:rsidRPr="0000485E">
        <w:rPr>
          <w:color w:val="auto"/>
        </w:rPr>
        <w:t xml:space="preserve">tel. </w:t>
      </w:r>
      <w:r w:rsidRPr="0000485E">
        <w:rPr>
          <w:color w:val="auto"/>
        </w:rPr>
        <w:t>89 522 92 03</w:t>
      </w:r>
      <w:r w:rsidR="00985FD5" w:rsidRPr="0000485E">
        <w:rPr>
          <w:color w:val="auto"/>
        </w:rPr>
        <w:t>,</w:t>
      </w:r>
    </w:p>
    <w:p w14:paraId="6CEBB4AB" w14:textId="114E9A72" w:rsidR="00DE6AE6" w:rsidRPr="0000485E" w:rsidRDefault="003E5C86" w:rsidP="00A60BD4">
      <w:pPr>
        <w:pStyle w:val="Teksttreci20"/>
        <w:numPr>
          <w:ilvl w:val="0"/>
          <w:numId w:val="8"/>
        </w:numPr>
        <w:shd w:val="clear" w:color="auto" w:fill="auto"/>
        <w:tabs>
          <w:tab w:val="left" w:pos="1952"/>
        </w:tabs>
        <w:spacing w:after="0" w:line="379" w:lineRule="exact"/>
        <w:ind w:left="1560"/>
        <w:jc w:val="both"/>
        <w:rPr>
          <w:color w:val="auto"/>
        </w:rPr>
      </w:pPr>
      <w:r w:rsidRPr="0000485E">
        <w:rPr>
          <w:color w:val="auto"/>
        </w:rPr>
        <w:t xml:space="preserve">Wojciech Prusinowski </w:t>
      </w:r>
      <w:r w:rsidR="003E5379" w:rsidRPr="0000485E">
        <w:rPr>
          <w:color w:val="auto"/>
        </w:rPr>
        <w:t xml:space="preserve">tel. </w:t>
      </w:r>
      <w:r w:rsidRPr="0000485E">
        <w:rPr>
          <w:color w:val="auto"/>
        </w:rPr>
        <w:t>89 522 92 25</w:t>
      </w:r>
      <w:r w:rsidR="00985FD5" w:rsidRPr="0000485E">
        <w:rPr>
          <w:color w:val="auto"/>
        </w:rPr>
        <w:t>,</w:t>
      </w:r>
    </w:p>
    <w:p w14:paraId="297EE468" w14:textId="423CFFA2" w:rsidR="00DE6AE6" w:rsidRPr="0000485E" w:rsidRDefault="003E5379" w:rsidP="00A60BD4">
      <w:pPr>
        <w:pStyle w:val="Teksttreci20"/>
        <w:numPr>
          <w:ilvl w:val="0"/>
          <w:numId w:val="8"/>
        </w:numPr>
        <w:shd w:val="clear" w:color="auto" w:fill="auto"/>
        <w:tabs>
          <w:tab w:val="left" w:pos="1957"/>
        </w:tabs>
        <w:spacing w:after="443" w:line="379" w:lineRule="exact"/>
        <w:ind w:left="1560"/>
        <w:jc w:val="both"/>
        <w:rPr>
          <w:color w:val="auto"/>
        </w:rPr>
      </w:pPr>
      <w:r w:rsidRPr="0000485E">
        <w:rPr>
          <w:color w:val="auto"/>
        </w:rPr>
        <w:t xml:space="preserve">Radosław Krupa </w:t>
      </w:r>
      <w:r w:rsidR="00985FD5" w:rsidRPr="0000485E">
        <w:rPr>
          <w:color w:val="auto"/>
        </w:rPr>
        <w:t xml:space="preserve">tel. </w:t>
      </w:r>
      <w:r w:rsidRPr="0000485E">
        <w:rPr>
          <w:color w:val="auto"/>
        </w:rPr>
        <w:t>89 522 92 26</w:t>
      </w:r>
      <w:r w:rsidR="00985FD5" w:rsidRPr="0000485E">
        <w:rPr>
          <w:color w:val="auto"/>
        </w:rPr>
        <w:t>.</w:t>
      </w:r>
    </w:p>
    <w:p w14:paraId="040D2CFF" w14:textId="77777777" w:rsidR="00DE6AE6" w:rsidRPr="0000485E" w:rsidRDefault="00985FD5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138" w:line="200" w:lineRule="exact"/>
        <w:ind w:firstLine="0"/>
        <w:rPr>
          <w:color w:val="auto"/>
        </w:rPr>
      </w:pPr>
      <w:bookmarkStart w:id="7" w:name="bookmark1"/>
      <w:r w:rsidRPr="0000485E">
        <w:rPr>
          <w:color w:val="auto"/>
        </w:rPr>
        <w:t>WYMAGANIA DOTYCZĄCE WADIUM</w:t>
      </w:r>
      <w:bookmarkEnd w:id="7"/>
    </w:p>
    <w:p w14:paraId="0883E37E" w14:textId="77777777" w:rsidR="00DE6AE6" w:rsidRPr="0000485E" w:rsidRDefault="00985FD5">
      <w:pPr>
        <w:pStyle w:val="Teksttreci20"/>
        <w:shd w:val="clear" w:color="auto" w:fill="auto"/>
        <w:spacing w:after="503" w:line="200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1. Zamawiający nie żąda wniesienia wadium</w:t>
      </w:r>
    </w:p>
    <w:p w14:paraId="46BB1CBC" w14:textId="77777777" w:rsidR="00DE6AE6" w:rsidRPr="0000485E" w:rsidRDefault="00985FD5" w:rsidP="00F46FDC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138" w:line="200" w:lineRule="exact"/>
        <w:ind w:firstLine="0"/>
        <w:rPr>
          <w:color w:val="auto"/>
        </w:rPr>
      </w:pPr>
      <w:bookmarkStart w:id="8" w:name="bookmark2"/>
      <w:r w:rsidRPr="0000485E">
        <w:rPr>
          <w:color w:val="auto"/>
        </w:rPr>
        <w:t>TERMIN ZWIĄZANIA OFERTĄ</w:t>
      </w:r>
      <w:bookmarkEnd w:id="8"/>
    </w:p>
    <w:p w14:paraId="17C38F0A" w14:textId="117FC4C0" w:rsidR="00BD0BA1" w:rsidRDefault="00BD0BA1" w:rsidP="00BD0BA1">
      <w:pPr>
        <w:pStyle w:val="Akapitzlist"/>
        <w:numPr>
          <w:ilvl w:val="0"/>
          <w:numId w:val="34"/>
        </w:numPr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BD0BA1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Wykonawca będzie związany ofertą przez okres 30 dni, tj. do dnia </w:t>
      </w:r>
      <w:r w:rsidR="00782AE2">
        <w:rPr>
          <w:rFonts w:ascii="Arial" w:eastAsia="Arial" w:hAnsi="Arial" w:cs="Arial"/>
          <w:b/>
          <w:bCs/>
          <w:color w:val="auto"/>
          <w:sz w:val="20"/>
          <w:szCs w:val="20"/>
          <w:highlight w:val="yellow"/>
        </w:rPr>
        <w:t>13</w:t>
      </w:r>
      <w:r w:rsidRPr="00BD0BA1">
        <w:rPr>
          <w:rFonts w:ascii="Arial" w:eastAsia="Arial" w:hAnsi="Arial" w:cs="Arial"/>
          <w:b/>
          <w:bCs/>
          <w:color w:val="auto"/>
          <w:sz w:val="20"/>
          <w:szCs w:val="20"/>
          <w:highlight w:val="yellow"/>
        </w:rPr>
        <w:t>.0</w:t>
      </w:r>
      <w:r>
        <w:rPr>
          <w:rFonts w:ascii="Arial" w:eastAsia="Arial" w:hAnsi="Arial" w:cs="Arial"/>
          <w:b/>
          <w:bCs/>
          <w:color w:val="auto"/>
          <w:sz w:val="20"/>
          <w:szCs w:val="20"/>
          <w:highlight w:val="yellow"/>
        </w:rPr>
        <w:t>7</w:t>
      </w:r>
      <w:r w:rsidRPr="00BD0BA1">
        <w:rPr>
          <w:rFonts w:ascii="Arial" w:eastAsia="Arial" w:hAnsi="Arial" w:cs="Arial"/>
          <w:b/>
          <w:bCs/>
          <w:color w:val="auto"/>
          <w:sz w:val="20"/>
          <w:szCs w:val="20"/>
          <w:highlight w:val="yellow"/>
        </w:rPr>
        <w:t>.2022</w:t>
      </w:r>
      <w:r>
        <w:rPr>
          <w:rFonts w:ascii="Arial" w:eastAsia="Arial" w:hAnsi="Arial" w:cs="Arial"/>
          <w:b/>
          <w:bCs/>
          <w:color w:val="auto"/>
          <w:sz w:val="20"/>
          <w:szCs w:val="20"/>
          <w:highlight w:val="yellow"/>
        </w:rPr>
        <w:t xml:space="preserve"> </w:t>
      </w:r>
      <w:r w:rsidRPr="00BD0BA1">
        <w:rPr>
          <w:rFonts w:ascii="Arial" w:eastAsia="Arial" w:hAnsi="Arial" w:cs="Arial"/>
          <w:b/>
          <w:bCs/>
          <w:color w:val="auto"/>
          <w:sz w:val="20"/>
          <w:szCs w:val="20"/>
          <w:highlight w:val="yellow"/>
        </w:rPr>
        <w:t>r.</w:t>
      </w:r>
      <w:r w:rsidRPr="00BD0BA1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</w:t>
      </w:r>
    </w:p>
    <w:p w14:paraId="32A3EC6A" w14:textId="77126542" w:rsidR="00BD0BA1" w:rsidRPr="00BD0BA1" w:rsidRDefault="00BD0BA1" w:rsidP="00BD0BA1">
      <w:pPr>
        <w:pStyle w:val="Akapitzlist"/>
        <w:numPr>
          <w:ilvl w:val="0"/>
          <w:numId w:val="34"/>
        </w:numPr>
        <w:spacing w:after="240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BD0BA1">
        <w:rPr>
          <w:rFonts w:ascii="Arial" w:eastAsia="Arial" w:hAnsi="Arial" w:cs="Arial"/>
          <w:b/>
          <w:bCs/>
          <w:color w:val="auto"/>
          <w:sz w:val="20"/>
          <w:szCs w:val="20"/>
        </w:rPr>
        <w:t>Bieg terminu związania ofertą rozpoczyna się wraz z upływem terminu składania ofert.</w:t>
      </w:r>
    </w:p>
    <w:p w14:paraId="1EFF6B12" w14:textId="57A4EC32" w:rsidR="00DE6AE6" w:rsidRPr="0000485E" w:rsidRDefault="00985FD5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67"/>
        </w:tabs>
        <w:spacing w:before="0" w:after="186" w:line="200" w:lineRule="exact"/>
        <w:ind w:left="200" w:firstLine="0"/>
        <w:rPr>
          <w:color w:val="auto"/>
        </w:rPr>
      </w:pPr>
      <w:bookmarkStart w:id="9" w:name="bookmark3"/>
      <w:r w:rsidRPr="0000485E">
        <w:rPr>
          <w:color w:val="auto"/>
        </w:rPr>
        <w:t>OPIS SPOSOBU PRZYGOTOWANIA OFERTY, SPOS</w:t>
      </w:r>
      <w:r w:rsidR="00F46FDC">
        <w:rPr>
          <w:color w:val="auto"/>
        </w:rPr>
        <w:t>Ó</w:t>
      </w:r>
      <w:r w:rsidRPr="0000485E">
        <w:rPr>
          <w:color w:val="auto"/>
        </w:rPr>
        <w:t>B SKŁADANIA OFERTY</w:t>
      </w:r>
      <w:bookmarkEnd w:id="9"/>
    </w:p>
    <w:p w14:paraId="47BB6575" w14:textId="5C159908" w:rsidR="00DE6AE6" w:rsidRPr="0000485E" w:rsidRDefault="00985FD5">
      <w:pPr>
        <w:pStyle w:val="Nagwek20"/>
        <w:keepNext/>
        <w:keepLines/>
        <w:shd w:val="clear" w:color="auto" w:fill="auto"/>
        <w:spacing w:before="0" w:after="0" w:line="200" w:lineRule="exact"/>
        <w:ind w:left="1160"/>
        <w:rPr>
          <w:color w:val="auto"/>
        </w:rPr>
      </w:pPr>
      <w:bookmarkStart w:id="10" w:name="bookmark4"/>
      <w:r w:rsidRPr="0000485E">
        <w:rPr>
          <w:color w:val="auto"/>
        </w:rPr>
        <w:t>ORAZ SPOSÓB SKŁADANIA INNYCH DOKUMENT</w:t>
      </w:r>
      <w:r w:rsidR="00EA6073">
        <w:rPr>
          <w:color w:val="auto"/>
        </w:rPr>
        <w:t>Ó</w:t>
      </w:r>
      <w:r w:rsidRPr="0000485E">
        <w:rPr>
          <w:color w:val="auto"/>
        </w:rPr>
        <w:t>W</w:t>
      </w:r>
      <w:bookmarkEnd w:id="10"/>
    </w:p>
    <w:p w14:paraId="7B302420" w14:textId="54CAFA7B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47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Ofertę stanowi wypełniony formularz </w:t>
      </w:r>
      <w:r w:rsidRPr="00325C36">
        <w:rPr>
          <w:color w:val="auto"/>
        </w:rPr>
        <w:t>ofert</w:t>
      </w:r>
      <w:r w:rsidR="00210426" w:rsidRPr="00325C36">
        <w:rPr>
          <w:color w:val="auto"/>
        </w:rPr>
        <w:t>owy</w:t>
      </w:r>
      <w:r w:rsidRPr="00325C36">
        <w:rPr>
          <w:color w:val="auto"/>
        </w:rPr>
        <w:t xml:space="preserve"> (załącznik nr 1).</w:t>
      </w:r>
    </w:p>
    <w:p w14:paraId="00E6CBAD" w14:textId="1CBAB81E" w:rsidR="00DE6AE6" w:rsidRPr="0000485E" w:rsidRDefault="00985FD5">
      <w:pPr>
        <w:pStyle w:val="Teksttreci20"/>
        <w:shd w:val="clear" w:color="auto" w:fill="auto"/>
        <w:spacing w:after="0" w:line="379" w:lineRule="exact"/>
        <w:ind w:left="1140" w:firstLine="0"/>
        <w:jc w:val="both"/>
        <w:rPr>
          <w:color w:val="auto"/>
        </w:rPr>
      </w:pPr>
      <w:r w:rsidRPr="0000485E">
        <w:rPr>
          <w:color w:val="auto"/>
        </w:rPr>
        <w:t xml:space="preserve">Formularz ofertowy powinien być sporządzony według wzoru określonego w załączniku nr 1 do </w:t>
      </w:r>
      <w:r w:rsidR="00446A3B" w:rsidRPr="0000485E">
        <w:rPr>
          <w:color w:val="auto"/>
        </w:rPr>
        <w:t>SWZ</w:t>
      </w:r>
      <w:r w:rsidR="00A60BD4" w:rsidRPr="0000485E">
        <w:rPr>
          <w:color w:val="auto"/>
        </w:rPr>
        <w:t>.</w:t>
      </w:r>
    </w:p>
    <w:p w14:paraId="31205CA1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1140" w:firstLine="0"/>
        <w:jc w:val="both"/>
        <w:rPr>
          <w:color w:val="auto"/>
        </w:rPr>
      </w:pPr>
      <w:r w:rsidRPr="0000485E">
        <w:rPr>
          <w:color w:val="auto"/>
        </w:rPr>
        <w:t>Wszystkie elementy i oświadczenia zawarte w treści załącznika nr 1 będą stanowić treść oferty i w związku z tym nie podlegają one uzupełnieniu.</w:t>
      </w:r>
    </w:p>
    <w:p w14:paraId="1C177D97" w14:textId="77777777" w:rsidR="00F46FDC" w:rsidRDefault="00985FD5" w:rsidP="00F46FDC">
      <w:pPr>
        <w:pStyle w:val="Teksttreci20"/>
        <w:shd w:val="clear" w:color="auto" w:fill="auto"/>
        <w:spacing w:after="0" w:line="379" w:lineRule="exact"/>
        <w:ind w:left="1140" w:firstLine="0"/>
        <w:jc w:val="both"/>
        <w:rPr>
          <w:color w:val="auto"/>
        </w:rPr>
      </w:pPr>
      <w:r w:rsidRPr="0000485E">
        <w:rPr>
          <w:color w:val="auto"/>
        </w:rPr>
        <w:t>W formularzu ofertowym należy uzupełnić wszystkie pola</w:t>
      </w:r>
      <w:r w:rsidR="00F46FDC">
        <w:rPr>
          <w:color w:val="auto"/>
        </w:rPr>
        <w:t>.</w:t>
      </w:r>
    </w:p>
    <w:p w14:paraId="0AA5D37C" w14:textId="51E367F2" w:rsidR="00DE6AE6" w:rsidRPr="0000485E" w:rsidRDefault="00985FD5" w:rsidP="00F46FDC">
      <w:pPr>
        <w:pStyle w:val="Teksttreci20"/>
        <w:shd w:val="clear" w:color="auto" w:fill="auto"/>
        <w:spacing w:after="0" w:line="379" w:lineRule="exact"/>
        <w:ind w:left="1140" w:firstLine="0"/>
        <w:jc w:val="both"/>
        <w:rPr>
          <w:color w:val="auto"/>
        </w:rPr>
      </w:pPr>
      <w:r w:rsidRPr="0000485E">
        <w:rPr>
          <w:color w:val="auto"/>
        </w:rPr>
        <w:t>Do oferty należy dołączyć również:</w:t>
      </w:r>
    </w:p>
    <w:p w14:paraId="3B375079" w14:textId="77777777" w:rsidR="00F46FDC" w:rsidRDefault="00985FD5" w:rsidP="00F46FDC">
      <w:pPr>
        <w:pStyle w:val="Teksttreci20"/>
        <w:numPr>
          <w:ilvl w:val="1"/>
          <w:numId w:val="9"/>
        </w:numPr>
        <w:shd w:val="clear" w:color="auto" w:fill="auto"/>
        <w:spacing w:after="120" w:line="379" w:lineRule="exact"/>
        <w:ind w:left="1940" w:hanging="360"/>
        <w:jc w:val="both"/>
        <w:rPr>
          <w:color w:val="auto"/>
        </w:rPr>
      </w:pPr>
      <w:r w:rsidRPr="00F46FDC">
        <w:rPr>
          <w:color w:val="auto"/>
        </w:rPr>
        <w:t xml:space="preserve"> oświadczenie w zakresie wskazanym w pkt VI. 1 SWZ (załącznik nr 2 do SWZ), oświadczenie składa się </w:t>
      </w:r>
      <w:r w:rsidR="00F46FDC" w:rsidRPr="00F46FDC">
        <w:rPr>
          <w:color w:val="auto"/>
        </w:rPr>
        <w:t>pod rygorem nieważności, w formie elektronicznej opatrzonej kwalifikowanym podpisem elektronicznym lub w postaci elektronicznej opatrzonej podpisem zaufanym lub podpisem osobistym</w:t>
      </w:r>
      <w:r w:rsidR="00F46FDC">
        <w:rPr>
          <w:color w:val="auto"/>
        </w:rPr>
        <w:t xml:space="preserve">. </w:t>
      </w:r>
    </w:p>
    <w:p w14:paraId="7A41A68D" w14:textId="77777777" w:rsidR="00F46FDC" w:rsidRDefault="00985FD5" w:rsidP="00F46FDC">
      <w:pPr>
        <w:pStyle w:val="Teksttreci20"/>
        <w:numPr>
          <w:ilvl w:val="1"/>
          <w:numId w:val="9"/>
        </w:numPr>
        <w:shd w:val="clear" w:color="auto" w:fill="auto"/>
        <w:spacing w:after="120" w:line="379" w:lineRule="exact"/>
        <w:ind w:left="1940" w:hanging="360"/>
        <w:jc w:val="both"/>
        <w:rPr>
          <w:color w:val="auto"/>
        </w:rPr>
      </w:pPr>
      <w:r w:rsidRPr="00F46FDC">
        <w:rPr>
          <w:color w:val="auto"/>
        </w:rPr>
        <w:lastRenderedPageBreak/>
        <w:t xml:space="preserve">pełnomocnictwo - jeżeli dotyczy. W przypadku podpisywania wszelkich oświadczeń, dokumentów, formularza ofertowego przez osobę nie będącą umocowanym przedstawicielem wykonawcy do wykonywania czynności prawnych - wykonawca składa wraz z ofertą pełnomocnictwo. Pełnomocnictwo do złożenia ofert powinno posiadać taką samą formę jak oferta, tj. składa się je w </w:t>
      </w:r>
      <w:r w:rsidR="00F46FDC" w:rsidRPr="00F46FDC">
        <w:rPr>
          <w:color w:val="auto"/>
        </w:rPr>
        <w:t>formie elektronicznej opatrzonej kwalifikowanym podpisem elektronicznym lub w postaci elektronicznej opatrzonej podpisem zaufanym lub podpisem osobistym</w:t>
      </w:r>
      <w:r w:rsidR="00F46FDC">
        <w:rPr>
          <w:color w:val="auto"/>
        </w:rPr>
        <w:t xml:space="preserve">. </w:t>
      </w:r>
    </w:p>
    <w:p w14:paraId="3EC30C48" w14:textId="439F6D54" w:rsidR="00DE6AE6" w:rsidRPr="00F46FDC" w:rsidRDefault="00985FD5" w:rsidP="00F46FDC">
      <w:pPr>
        <w:pStyle w:val="Teksttreci20"/>
        <w:numPr>
          <w:ilvl w:val="1"/>
          <w:numId w:val="9"/>
        </w:numPr>
        <w:shd w:val="clear" w:color="auto" w:fill="auto"/>
        <w:spacing w:after="120" w:line="379" w:lineRule="exact"/>
        <w:ind w:left="1940" w:hanging="360"/>
        <w:jc w:val="both"/>
        <w:rPr>
          <w:color w:val="auto"/>
        </w:rPr>
      </w:pPr>
      <w:r w:rsidRPr="00F46FDC">
        <w:rPr>
          <w:color w:val="auto"/>
        </w:rPr>
        <w:t>w przypadku wykonawców wspólnie ubiegających się o udzielenie zamówienia wymagane jest ustanowienie pełnomocnika do reprezentowania ich w postępowaniu albo reprezentowaniu ich w postepowaniu i zawarcia umowy w sprawie udzielenia zamówienia publicznego. Do oferty winno być dołączone stosowne pełnomocnictwo (w formie jak wyżej). Jeżeli oferta podmiotu wspólnego zostanie wybrana, zamawiający może żądać przed zawarciem umowy w sprawie zamówienia publicznego umowy regulującej współpracę tych wykonawców.</w:t>
      </w:r>
    </w:p>
    <w:p w14:paraId="5BBB0D08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 Zamawiający żąda wskazania przez Wykonawcę w ofercie, części zamówienia, której wykonanie powierzy podwykonawcom i podania nazw ewentualnych podwykonawców, jeżeli są już znani.</w:t>
      </w:r>
    </w:p>
    <w:p w14:paraId="31EFD4CF" w14:textId="3869225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47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Wykonawca może złożyć tylko jedną ofertę</w:t>
      </w:r>
      <w:r w:rsidR="00D47E9D" w:rsidRPr="0000485E">
        <w:rPr>
          <w:color w:val="auto"/>
        </w:rPr>
        <w:t>.</w:t>
      </w:r>
    </w:p>
    <w:p w14:paraId="58C3C810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47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Treść złożonej oferty musi odpowiadać treści SWZ.</w:t>
      </w:r>
    </w:p>
    <w:p w14:paraId="69DEF6DC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Wykonawca ponosi wszelkie koszty związane z przygotowaniem i złożeniem oferty. Nie przewiduje się zwrotów kosztów udziału w postępowaniu.</w:t>
      </w:r>
    </w:p>
    <w:p w14:paraId="29B14917" w14:textId="77777777" w:rsidR="00DE6AE6" w:rsidRPr="00BD0BA1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37"/>
        </w:tabs>
        <w:spacing w:after="0" w:line="379" w:lineRule="exact"/>
        <w:ind w:left="1160" w:hanging="360"/>
        <w:jc w:val="both"/>
        <w:rPr>
          <w:color w:val="auto"/>
        </w:rPr>
      </w:pPr>
      <w:r w:rsidRPr="00BD0BA1">
        <w:rPr>
          <w:color w:val="auto"/>
        </w:rPr>
        <w:t>Wykonawca stosownie do wymogu art. 225 ustawy PZP zamieszcza w formularzu ofertowym informację czy wybór jego oferty będzie prowadzić do powstania u zamawiającego obowiązku podatkowego, wskazując nazwę (rodzaj) towaru lub usługi, których dostawa lub świadczenie będzie prowadzić do jego powstania, wskazując ich wartość bez kwoty podatku oraz wskazując stawkę podatku od towarów i usług, która zgodnie z wiedzą wykonawcy, będzie miała zastosowanie.</w:t>
      </w:r>
    </w:p>
    <w:p w14:paraId="114DB1CD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37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Ofertę składa się w języku polskim.</w:t>
      </w:r>
    </w:p>
    <w:p w14:paraId="6CAAD305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4280" w:firstLine="0"/>
        <w:rPr>
          <w:color w:val="auto"/>
        </w:rPr>
      </w:pPr>
      <w:r w:rsidRPr="0000485E">
        <w:rPr>
          <w:color w:val="auto"/>
        </w:rPr>
        <w:t>SKŁADANIE OFERT</w:t>
      </w:r>
    </w:p>
    <w:p w14:paraId="706E66F1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37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Wykonawca składa ofertę za pośrednictwem </w:t>
      </w:r>
      <w:r w:rsidRPr="0000485E">
        <w:rPr>
          <w:rStyle w:val="Teksttreci2105ptKursywa"/>
          <w:b/>
          <w:bCs/>
          <w:color w:val="auto"/>
        </w:rPr>
        <w:t>„Formularza do złożenia, zmiany, wycofania oferty lub wniosku”</w:t>
      </w:r>
      <w:r w:rsidRPr="0000485E">
        <w:rPr>
          <w:color w:val="auto"/>
        </w:rPr>
        <w:t xml:space="preserve"> dostępnego na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i udostępnionego również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 xml:space="preserve">. Funkcjonalność do zaszyfrowania oferty przez Wykonawcę jest dostępna dla wykonawców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 xml:space="preserve">, w szczegółach danego postępowania. W formularzu oferty Wykonawca zobowiązany jest podać adres skrzynki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>, na którym prowadzona będzie korespondencja związana z postępowaniem.</w:t>
      </w:r>
    </w:p>
    <w:p w14:paraId="56701CC4" w14:textId="5631FDF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lastRenderedPageBreak/>
        <w:t xml:space="preserve">Ofertę składa się, </w:t>
      </w:r>
      <w:r w:rsidRPr="0000485E">
        <w:rPr>
          <w:rStyle w:val="Teksttreci22"/>
          <w:b/>
          <w:bCs/>
          <w:color w:val="auto"/>
        </w:rPr>
        <w:t>pod rygorem nieważności,</w:t>
      </w:r>
      <w:r w:rsidRPr="0000485E">
        <w:rPr>
          <w:color w:val="auto"/>
        </w:rPr>
        <w:t xml:space="preserve"> w formie elektronicznej lub w postaci elektronicznej opatrzonej podpisem zaufanym lub podpisem osobistym.</w:t>
      </w:r>
    </w:p>
    <w:p w14:paraId="260C76BA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Sposób złożenia oferty, w tym zaszyfrowania oferty opisany został w </w:t>
      </w:r>
      <w:r w:rsidRPr="0000485E">
        <w:rPr>
          <w:rStyle w:val="Teksttreci2105ptBezpogrubieniaKursywa"/>
          <w:color w:val="auto"/>
        </w:rPr>
        <w:t>„Instrukcji użytkownika"</w:t>
      </w:r>
      <w:r w:rsidRPr="0000485E">
        <w:rPr>
          <w:rStyle w:val="Teksttreci2105ptKursywa"/>
          <w:b/>
          <w:bCs/>
          <w:color w:val="auto"/>
        </w:rPr>
        <w:t>,</w:t>
      </w:r>
      <w:r w:rsidRPr="0000485E">
        <w:rPr>
          <w:color w:val="auto"/>
        </w:rPr>
        <w:t xml:space="preserve"> dostępnej na stronie: </w:t>
      </w:r>
      <w:hyperlink r:id="rId14" w:history="1">
        <w:r w:rsidRPr="0000485E">
          <w:rPr>
            <w:rStyle w:val="Hipercze"/>
            <w:color w:val="auto"/>
          </w:rPr>
          <w:t>https://miniportal.uzp.gov.pl</w:t>
        </w:r>
      </w:hyperlink>
    </w:p>
    <w:p w14:paraId="47338A26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Jeżeli dokumenty elektroniczne, przekazywane przy użyciu środków komunikacji</w:t>
      </w:r>
    </w:p>
    <w:p w14:paraId="19C6BCAC" w14:textId="4AEB029E" w:rsidR="00DE6AE6" w:rsidRPr="0000485E" w:rsidRDefault="00985FD5" w:rsidP="00876FFA">
      <w:pPr>
        <w:pStyle w:val="Teksttreci20"/>
        <w:shd w:val="clear" w:color="auto" w:fill="auto"/>
        <w:tabs>
          <w:tab w:val="left" w:pos="7146"/>
        </w:tabs>
        <w:spacing w:after="0" w:line="379" w:lineRule="exact"/>
        <w:ind w:left="1160" w:firstLine="0"/>
        <w:jc w:val="both"/>
        <w:rPr>
          <w:color w:val="auto"/>
        </w:rPr>
      </w:pPr>
      <w:r w:rsidRPr="0000485E">
        <w:rPr>
          <w:color w:val="auto"/>
        </w:rPr>
        <w:t xml:space="preserve">elektronicznej, zawierają informacje stanowiące tajemnicę przedsiębiorstwa w rozumieniu przepisów ustawy z dnia 16 kwietnia 1993 r. o zwalczaniu nieuczciwej konkurencji (Dz. U. z 2020 r. poz. 1913), wykonawca, w celu utrzymania w poufności tych informacji, przekazuje je w wydzielonym i odpowiednio oznaczonym pliku, wraz z jednoczesnym zaznaczeniem polecenia </w:t>
      </w:r>
      <w:r w:rsidRPr="0000485E">
        <w:rPr>
          <w:rStyle w:val="Teksttreci2105ptBezpogrubieniaKursywa"/>
          <w:color w:val="auto"/>
        </w:rPr>
        <w:t>„Załącznik</w:t>
      </w:r>
      <w:r w:rsidR="00876FFA" w:rsidRPr="0000485E">
        <w:rPr>
          <w:rStyle w:val="Teksttreci2105ptBezpogrubieniaKursywa"/>
          <w:color w:val="auto"/>
        </w:rPr>
        <w:t xml:space="preserve"> </w:t>
      </w:r>
      <w:r w:rsidRPr="0000485E">
        <w:rPr>
          <w:rStyle w:val="Teksttreci2105ptBezpogrubieniaKursywa"/>
          <w:color w:val="auto"/>
        </w:rPr>
        <w:t>stanowiący tajemnicę</w:t>
      </w:r>
      <w:r w:rsidR="00876FFA" w:rsidRPr="0000485E">
        <w:rPr>
          <w:rStyle w:val="Teksttreci2105ptBezpogrubieniaKursywa"/>
          <w:color w:val="auto"/>
        </w:rPr>
        <w:t xml:space="preserve"> </w:t>
      </w:r>
      <w:r w:rsidRPr="0000485E">
        <w:rPr>
          <w:rStyle w:val="Teksttreci2105ptBezpogrubieniaKursywa"/>
          <w:color w:val="auto"/>
        </w:rPr>
        <w:t>przedsiębiorstwa"</w:t>
      </w:r>
      <w:r w:rsidRPr="0000485E">
        <w:rPr>
          <w:rStyle w:val="Teksttreci2105ptKursywa"/>
          <w:b/>
          <w:bCs/>
          <w:color w:val="auto"/>
        </w:rPr>
        <w:t>,</w:t>
      </w:r>
      <w:r w:rsidRPr="0000485E">
        <w:rPr>
          <w:color w:val="auto"/>
        </w:rPr>
        <w:t xml:space="preserve"> a następnie wraz z plikami stanowiącymi jawną część należy ten plik zaszyfrować.</w:t>
      </w:r>
    </w:p>
    <w:p w14:paraId="7840C4C2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Oferta może być złożona tylko do upływu terminu składania ofert.</w:t>
      </w:r>
    </w:p>
    <w:p w14:paraId="67C9421B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Wykonawca może przed upływem terminu do składania ofert wycofać ofertę za pośrednictwem </w:t>
      </w:r>
      <w:r w:rsidRPr="0000485E">
        <w:rPr>
          <w:rStyle w:val="Teksttreci2105ptBezpogrubieniaKursywa"/>
          <w:color w:val="auto"/>
        </w:rPr>
        <w:t xml:space="preserve">„Formularza do złożenia, zmiany, wycofania oferty lub wniosku" </w:t>
      </w:r>
      <w:r w:rsidRPr="0000485E">
        <w:rPr>
          <w:color w:val="auto"/>
        </w:rPr>
        <w:t xml:space="preserve">dostępnego na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i udostępnionego również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 xml:space="preserve">. Sposób wycofania oferty został opisany w </w:t>
      </w:r>
      <w:r w:rsidRPr="0000485E">
        <w:rPr>
          <w:rStyle w:val="Teksttreci2105ptBezpogrubieniaKursywa"/>
          <w:color w:val="auto"/>
        </w:rPr>
        <w:t>„Instrukcji użytkownika"</w:t>
      </w:r>
      <w:r w:rsidRPr="0000485E">
        <w:rPr>
          <w:rStyle w:val="Teksttreci2105ptBezpogrubienia"/>
          <w:color w:val="auto"/>
        </w:rPr>
        <w:t xml:space="preserve"> </w:t>
      </w:r>
      <w:r w:rsidRPr="0000485E">
        <w:rPr>
          <w:color w:val="auto"/>
        </w:rPr>
        <w:t xml:space="preserve">dostępnej na </w:t>
      </w:r>
      <w:proofErr w:type="spellStart"/>
      <w:r w:rsidRPr="0000485E">
        <w:rPr>
          <w:color w:val="auto"/>
        </w:rPr>
        <w:t>miniPortalu</w:t>
      </w:r>
      <w:proofErr w:type="spellEnd"/>
      <w:r w:rsidRPr="0000485E">
        <w:rPr>
          <w:color w:val="auto"/>
        </w:rPr>
        <w:t>.</w:t>
      </w:r>
    </w:p>
    <w:p w14:paraId="2EF9FAEC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Wykonawca po upływie terminu do składania ofert nie może skutecznie dokonać zmiany ani wycofać złożonej oferty.</w:t>
      </w:r>
    </w:p>
    <w:p w14:paraId="471C05E7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2700" w:firstLine="0"/>
        <w:rPr>
          <w:color w:val="auto"/>
        </w:rPr>
      </w:pPr>
      <w:r w:rsidRPr="0000485E">
        <w:rPr>
          <w:color w:val="auto"/>
        </w:rPr>
        <w:t>SKŁADANIE DOKUMENTÓW INNYCH NIŻ OFERTY</w:t>
      </w:r>
    </w:p>
    <w:p w14:paraId="191B446A" w14:textId="2D6D3C5D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W postępowaniu o udzielenie zamówienia komunikacja pomiędzy Zamawiającym a Wykonawcami w zakresie składania dokumentów, oświadczeń, wniosków (innych niż ofert - </w:t>
      </w:r>
      <w:r w:rsidRPr="0000485E">
        <w:rPr>
          <w:rStyle w:val="Teksttreci22"/>
          <w:b/>
          <w:bCs/>
          <w:color w:val="auto"/>
        </w:rPr>
        <w:t>które mogą być przekazywane jedynie w sposób wskazany w pkt</w:t>
      </w:r>
      <w:r w:rsidR="00241590">
        <w:rPr>
          <w:rStyle w:val="Teksttreci22"/>
          <w:b/>
          <w:bCs/>
          <w:color w:val="auto"/>
        </w:rPr>
        <w:t>.</w:t>
      </w:r>
      <w:r w:rsidRPr="0000485E">
        <w:rPr>
          <w:rStyle w:val="Teksttreci22"/>
          <w:b/>
          <w:bCs/>
          <w:color w:val="auto"/>
        </w:rPr>
        <w:t xml:space="preserve"> 9)</w:t>
      </w:r>
      <w:r w:rsidRPr="0000485E">
        <w:rPr>
          <w:color w:val="auto"/>
        </w:rPr>
        <w:t xml:space="preserve"> odbywa się elektronicznie za pośrednictwem:</w:t>
      </w:r>
    </w:p>
    <w:p w14:paraId="461C53A6" w14:textId="77777777" w:rsidR="00DE6AE6" w:rsidRPr="0000485E" w:rsidRDefault="00985FD5" w:rsidP="00241590">
      <w:pPr>
        <w:pStyle w:val="Teksttreci20"/>
        <w:numPr>
          <w:ilvl w:val="1"/>
          <w:numId w:val="9"/>
        </w:numPr>
        <w:shd w:val="clear" w:color="auto" w:fill="auto"/>
        <w:tabs>
          <w:tab w:val="left" w:pos="2557"/>
        </w:tabs>
        <w:spacing w:after="0" w:line="379" w:lineRule="exact"/>
        <w:ind w:left="2552" w:hanging="1032"/>
        <w:rPr>
          <w:color w:val="auto"/>
        </w:rPr>
      </w:pPr>
      <w:r w:rsidRPr="0000485E">
        <w:rPr>
          <w:color w:val="auto"/>
        </w:rPr>
        <w:t xml:space="preserve">dedykowanego formularza: </w:t>
      </w:r>
      <w:r w:rsidRPr="0000485E">
        <w:rPr>
          <w:rStyle w:val="Teksttreci2105ptKursywa"/>
          <w:b/>
          <w:bCs/>
          <w:color w:val="auto"/>
        </w:rPr>
        <w:t xml:space="preserve">„Formularz do komunikacji” </w:t>
      </w:r>
      <w:r w:rsidRPr="0000485E">
        <w:rPr>
          <w:color w:val="auto"/>
        </w:rPr>
        <w:t xml:space="preserve">dostępnego na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 xml:space="preserve"> oraz udostępnionego przez </w:t>
      </w:r>
      <w:proofErr w:type="spellStart"/>
      <w:r w:rsidRPr="0000485E">
        <w:rPr>
          <w:color w:val="auto"/>
        </w:rPr>
        <w:t>miniPortal</w:t>
      </w:r>
      <w:proofErr w:type="spellEnd"/>
      <w:r w:rsidRPr="0000485E">
        <w:rPr>
          <w:color w:val="auto"/>
        </w:rPr>
        <w:t>;</w:t>
      </w:r>
    </w:p>
    <w:p w14:paraId="47C1E989" w14:textId="403E6C5A" w:rsidR="00DE6AE6" w:rsidRPr="0000485E" w:rsidRDefault="00985FD5">
      <w:pPr>
        <w:pStyle w:val="Teksttreci20"/>
        <w:numPr>
          <w:ilvl w:val="1"/>
          <w:numId w:val="9"/>
        </w:numPr>
        <w:shd w:val="clear" w:color="auto" w:fill="auto"/>
        <w:tabs>
          <w:tab w:val="left" w:pos="2557"/>
        </w:tabs>
        <w:spacing w:after="0" w:line="379" w:lineRule="exact"/>
        <w:ind w:left="1880" w:hanging="360"/>
        <w:rPr>
          <w:color w:val="auto"/>
        </w:rPr>
      </w:pPr>
      <w:r w:rsidRPr="0000485E">
        <w:rPr>
          <w:color w:val="auto"/>
        </w:rPr>
        <w:t xml:space="preserve">poczty elektronicznej na adres poczty Zamawiającego: </w:t>
      </w:r>
      <w:hyperlink r:id="rId15" w:history="1">
        <w:r w:rsidR="00801CE9" w:rsidRPr="0000485E">
          <w:rPr>
            <w:rStyle w:val="Hipercze"/>
            <w:color w:val="auto"/>
          </w:rPr>
          <w:t>przetargikm@straz.olsztyn.pl</w:t>
        </w:r>
      </w:hyperlink>
    </w:p>
    <w:p w14:paraId="75290BA0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Zamawiający przekazuje dokumenty na adres poczty elektronicznej wskazany w formularzu ofertowym Wykonawcy, na co Wykonawca wyraża zgodę wskazując ten adres w ofercie i zobowiązuje się do utrzymania jego funkcjonalności przez czas trwania postępowania. Domniemywa się, że dokumenty, oświadczenia i wnioski przekazane na adres poczty elektronicznej wskazany w formularzu ofertowym zostały doręczone skutecznie, a Wykonawca zapoznał się z ich treścią.</w:t>
      </w:r>
    </w:p>
    <w:p w14:paraId="42AFF7AE" w14:textId="47108AC6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W przypadku korzystania z rozwiązania wskazanego w pkt 1</w:t>
      </w:r>
      <w:r w:rsidR="008F1429">
        <w:rPr>
          <w:color w:val="auto"/>
        </w:rPr>
        <w:t>5</w:t>
      </w:r>
      <w:r w:rsidRPr="0000485E">
        <w:rPr>
          <w:color w:val="auto"/>
        </w:rPr>
        <w:t xml:space="preserve">.1 SWZ dokumenty elektroniczne, składane są przez Wykonawcę za pośrednictwem </w:t>
      </w:r>
      <w:r w:rsidRPr="0000485E">
        <w:rPr>
          <w:rStyle w:val="Teksttreci2105ptKursywa"/>
          <w:b/>
          <w:bCs/>
          <w:color w:val="auto"/>
        </w:rPr>
        <w:t xml:space="preserve">„Formularza do </w:t>
      </w:r>
      <w:r w:rsidRPr="0000485E">
        <w:rPr>
          <w:rStyle w:val="Teksttreci2105ptKursywa"/>
          <w:b/>
          <w:bCs/>
          <w:color w:val="auto"/>
        </w:rPr>
        <w:lastRenderedPageBreak/>
        <w:t>komunikacji’’</w:t>
      </w:r>
      <w:r w:rsidRPr="0000485E">
        <w:rPr>
          <w:color w:val="auto"/>
        </w:rPr>
        <w:t xml:space="preserve"> jako załączniki.</w:t>
      </w:r>
    </w:p>
    <w:p w14:paraId="73BDA01B" w14:textId="435569ED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09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Zamawiający dopuszcza również możliwość składania dokumentów elektronicznych za pomocą poczty elektronicznej, na wskazany w pkt 1</w:t>
      </w:r>
      <w:r w:rsidR="008F1429">
        <w:rPr>
          <w:color w:val="auto"/>
        </w:rPr>
        <w:t>5</w:t>
      </w:r>
      <w:r w:rsidRPr="0000485E">
        <w:rPr>
          <w:color w:val="auto"/>
        </w:rPr>
        <w:t>.2 SWZ adres poczty elektronicznej.</w:t>
      </w:r>
    </w:p>
    <w:p w14:paraId="4CB41A1A" w14:textId="707FABFF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</w:t>
      </w:r>
      <w:r w:rsidR="0030270B">
        <w:rPr>
          <w:color w:val="auto"/>
        </w:rPr>
        <w:t xml:space="preserve"> ze zm.</w:t>
      </w:r>
      <w:r w:rsidRPr="0000485E">
        <w:rPr>
          <w:color w:val="auto"/>
        </w:rPr>
        <w:t>) oraz rozporządzeniu Ministra Rozwoju, Pracy i Technologii z dnia 23 grudnia 2020 r. w sprawie podmiotowych środków dowodowych oraz innych dokumentów lub oświadczeń, jakich może żądać zamawiający od wykonawcy (Dz. U. z 2020 poz. 2415</w:t>
      </w:r>
      <w:r w:rsidR="0030270B">
        <w:rPr>
          <w:color w:val="auto"/>
        </w:rPr>
        <w:t xml:space="preserve"> ze zm.</w:t>
      </w:r>
      <w:r w:rsidRPr="0000485E">
        <w:rPr>
          <w:color w:val="auto"/>
        </w:rPr>
        <w:t>).</w:t>
      </w:r>
    </w:p>
    <w:p w14:paraId="345A3FAC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Oświadczenia wstępne o których mowa w rozdziale VI.1 SWZ składa się razem z ofertą, pod rygorem nieważności, w formie elektronicznej lub w postaci elektronicznej opatrzonej podpisem zaufanym lub podpisem osobistym.</w:t>
      </w:r>
    </w:p>
    <w:p w14:paraId="0549765D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 Pełnomocnictwo do złożenia oferty składa się razem z ofertą, pełnomocnictwo powinno posiadać taką samą formę jak oferta, tj. składa się je w formie elektronicznej lub w postaci elektronicznej opatrzonej podpisem zaufanym lub podpisem osobistym.</w:t>
      </w:r>
    </w:p>
    <w:p w14:paraId="6E4E8F32" w14:textId="5E68805D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Pozostałe oświadczenia, zawiadomienia, wnioski lub dokumenty (poza ofertą, pełnomocnictwem, oświadczeniem wstępnym) np. wnioski o wyjaśnienia SWZ Wykonawca przesyła Zamawiającemu za pośrednictwem poczty elektronicznej na adres: </w:t>
      </w:r>
      <w:hyperlink r:id="rId16" w:history="1">
        <w:r w:rsidR="00801CE9" w:rsidRPr="0000485E">
          <w:rPr>
            <w:rStyle w:val="Hipercze"/>
            <w:color w:val="auto"/>
          </w:rPr>
          <w:t>przetargikm@straz.olsztyn.pl</w:t>
        </w:r>
      </w:hyperlink>
      <w:r w:rsidRPr="0000485E">
        <w:rPr>
          <w:color w:val="auto"/>
          <w:lang w:val="en-US" w:eastAsia="en-US" w:bidi="en-US"/>
        </w:rPr>
        <w:t xml:space="preserve"> </w:t>
      </w:r>
      <w:r w:rsidRPr="0000485E">
        <w:rPr>
          <w:color w:val="auto"/>
        </w:rPr>
        <w:t>bez konieczności zachowania wymogu kwalifikowanego podpisu elektronicznego, postaci elektronicznej z podpisem zaufanym / podpisem osobistym.</w:t>
      </w:r>
    </w:p>
    <w:p w14:paraId="56D860F5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Podmiotowe środki dowodowe sporządza się w postaci elektronicznej, w formatach danych określonych w przepisach wydanych na podstawie art. 18 ustawy z dnia 17 lutego 2005 r. o informatyzacji działalności podmiotów realizujących zadania publiczne (Dz. U. z 2020 r. poz. 346, 568, 695, 1517 i 2320), z zastrzeżeniem formatów, o których mowa w art. 66 ust. 1 ustawy, z uwzględnieniem rodzaju przekazywanych danych.</w:t>
      </w:r>
    </w:p>
    <w:p w14:paraId="460C7125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 xml:space="preserve">W przypadku, gdy podmiotowe środki dowodowe, pełnomocnictwo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papierowej. Poświadczenia zgodności cyfrowego odwzorowania z dokumentem w postaci papierowej dokonuje odpowiednio wykonawca, wykonawca wspólnie ubiegający się o udzielenie zamówienia, a w przypadku </w:t>
      </w:r>
      <w:r w:rsidRPr="0000485E">
        <w:rPr>
          <w:color w:val="auto"/>
        </w:rPr>
        <w:lastRenderedPageBreak/>
        <w:t>pełnomocnictwa - mocodawca.</w:t>
      </w:r>
    </w:p>
    <w:p w14:paraId="665D5F9F" w14:textId="77777777" w:rsidR="00DE6AE6" w:rsidRPr="0000485E" w:rsidRDefault="00985FD5">
      <w:pPr>
        <w:pStyle w:val="Teksttreci20"/>
        <w:shd w:val="clear" w:color="auto" w:fill="auto"/>
        <w:spacing w:after="0" w:line="379" w:lineRule="exact"/>
        <w:ind w:left="1160" w:firstLine="0"/>
        <w:jc w:val="both"/>
        <w:rPr>
          <w:color w:val="auto"/>
        </w:rPr>
      </w:pPr>
      <w:r w:rsidRPr="0000485E">
        <w:rPr>
          <w:color w:val="auto"/>
        </w:rPr>
        <w:t>Poświadczenia zgodności cyfrowego odwzorowania z dokumentem w postaci papierowej może dokonać również notariusz. Przez cyfrowe odwzorowanie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272A4608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218"/>
        </w:tabs>
        <w:spacing w:after="0" w:line="379" w:lineRule="exact"/>
        <w:ind w:left="1160" w:hanging="360"/>
        <w:jc w:val="both"/>
        <w:rPr>
          <w:color w:val="auto"/>
        </w:rPr>
      </w:pPr>
      <w:r w:rsidRPr="0000485E">
        <w:rPr>
          <w:color w:val="auto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1BCD70A2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tabs>
          <w:tab w:val="left" w:pos="1164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Dokumenty elektroniczne muszą spełniać łącznie następujące wymagania:</w:t>
      </w:r>
    </w:p>
    <w:p w14:paraId="3366B485" w14:textId="77777777" w:rsidR="00DE6AE6" w:rsidRPr="0000485E" w:rsidRDefault="00985FD5" w:rsidP="00260831">
      <w:pPr>
        <w:pStyle w:val="Teksttreci20"/>
        <w:numPr>
          <w:ilvl w:val="1"/>
          <w:numId w:val="9"/>
        </w:numPr>
        <w:shd w:val="clear" w:color="auto" w:fill="auto"/>
        <w:tabs>
          <w:tab w:val="left" w:pos="1985"/>
        </w:tabs>
        <w:spacing w:after="0" w:line="379" w:lineRule="exact"/>
        <w:ind w:left="1843" w:hanging="643"/>
        <w:jc w:val="both"/>
        <w:rPr>
          <w:color w:val="auto"/>
        </w:rPr>
      </w:pPr>
      <w:r w:rsidRPr="0000485E">
        <w:rPr>
          <w:color w:val="auto"/>
        </w:rPr>
        <w:t>są utrwalone w sposób umożliwiający ich wielokrotne odczytanie, zapisanie i powielenie, a także przekazanie przy użyciu środków komunikacji elektronicznej lub na informatycznym nośniku danych;</w:t>
      </w:r>
    </w:p>
    <w:p w14:paraId="4B448DF5" w14:textId="569A50D2" w:rsidR="00DE6AE6" w:rsidRPr="0000485E" w:rsidRDefault="00985FD5" w:rsidP="00260831">
      <w:pPr>
        <w:pStyle w:val="Teksttreci20"/>
        <w:numPr>
          <w:ilvl w:val="1"/>
          <w:numId w:val="9"/>
        </w:numPr>
        <w:shd w:val="clear" w:color="auto" w:fill="auto"/>
        <w:tabs>
          <w:tab w:val="left" w:pos="1843"/>
          <w:tab w:val="left" w:pos="5294"/>
        </w:tabs>
        <w:spacing w:after="0" w:line="379" w:lineRule="exact"/>
        <w:ind w:left="1843" w:hanging="643"/>
        <w:jc w:val="both"/>
        <w:rPr>
          <w:color w:val="auto"/>
        </w:rPr>
      </w:pPr>
      <w:r w:rsidRPr="0000485E">
        <w:rPr>
          <w:color w:val="auto"/>
        </w:rPr>
        <w:t>umożliwiają prezentację</w:t>
      </w:r>
      <w:r w:rsidR="00610000" w:rsidRPr="0000485E">
        <w:rPr>
          <w:color w:val="auto"/>
        </w:rPr>
        <w:t xml:space="preserve"> </w:t>
      </w:r>
      <w:r w:rsidRPr="0000485E">
        <w:rPr>
          <w:color w:val="auto"/>
        </w:rPr>
        <w:t>treści w postaci elektronicznej, w</w:t>
      </w:r>
      <w:r w:rsidR="00260831" w:rsidRPr="0000485E">
        <w:rPr>
          <w:color w:val="auto"/>
        </w:rPr>
        <w:t xml:space="preserve"> </w:t>
      </w:r>
      <w:r w:rsidRPr="0000485E">
        <w:rPr>
          <w:color w:val="auto"/>
        </w:rPr>
        <w:t>szczególności przez wyświetlenie tej treści na monitorze ekranowym;</w:t>
      </w:r>
    </w:p>
    <w:p w14:paraId="2006CAD2" w14:textId="77777777" w:rsidR="00DE6AE6" w:rsidRPr="0000485E" w:rsidRDefault="00985FD5" w:rsidP="00260831">
      <w:pPr>
        <w:pStyle w:val="Teksttreci20"/>
        <w:numPr>
          <w:ilvl w:val="1"/>
          <w:numId w:val="9"/>
        </w:numPr>
        <w:shd w:val="clear" w:color="auto" w:fill="auto"/>
        <w:tabs>
          <w:tab w:val="left" w:pos="2488"/>
        </w:tabs>
        <w:spacing w:after="0" w:line="379" w:lineRule="exact"/>
        <w:ind w:left="1843" w:hanging="643"/>
        <w:jc w:val="both"/>
        <w:rPr>
          <w:color w:val="auto"/>
        </w:rPr>
      </w:pPr>
      <w:r w:rsidRPr="0000485E">
        <w:rPr>
          <w:color w:val="auto"/>
        </w:rPr>
        <w:t>umożliwiają prezentację treści w postaci papierowej, w szczególności za pomocą wydruku;</w:t>
      </w:r>
    </w:p>
    <w:p w14:paraId="3F9F9376" w14:textId="77777777" w:rsidR="00DE6AE6" w:rsidRPr="0000485E" w:rsidRDefault="00985FD5" w:rsidP="00260831">
      <w:pPr>
        <w:pStyle w:val="Teksttreci20"/>
        <w:numPr>
          <w:ilvl w:val="1"/>
          <w:numId w:val="9"/>
        </w:numPr>
        <w:shd w:val="clear" w:color="auto" w:fill="auto"/>
        <w:tabs>
          <w:tab w:val="left" w:pos="1843"/>
        </w:tabs>
        <w:spacing w:after="0" w:line="379" w:lineRule="exact"/>
        <w:ind w:left="1843" w:hanging="643"/>
        <w:jc w:val="both"/>
        <w:rPr>
          <w:color w:val="auto"/>
        </w:rPr>
      </w:pPr>
      <w:r w:rsidRPr="0000485E">
        <w:rPr>
          <w:color w:val="auto"/>
        </w:rPr>
        <w:t>zawierają dane w układzie niepozostawiającym wątpliwości co do treści i kontekstu zapisanych informacji.</w:t>
      </w:r>
    </w:p>
    <w:p w14:paraId="67E8E00B" w14:textId="77777777" w:rsidR="00DE6AE6" w:rsidRPr="0000485E" w:rsidRDefault="00985FD5">
      <w:pPr>
        <w:pStyle w:val="Teksttreci20"/>
        <w:numPr>
          <w:ilvl w:val="0"/>
          <w:numId w:val="9"/>
        </w:numPr>
        <w:shd w:val="clear" w:color="auto" w:fill="auto"/>
        <w:spacing w:after="30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 Zamawiający nie wymaga złożenia oferty w postaci katalogu elektronicznego oraz nie wymaga dołączenia katalogu elektronicznego do składanej oferty.</w:t>
      </w:r>
    </w:p>
    <w:p w14:paraId="6BE7FF74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665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TERMIN SKŁADANIA I OTWARCIA OFERT</w:t>
      </w:r>
    </w:p>
    <w:p w14:paraId="3E3FEFD7" w14:textId="6DEDDC8A" w:rsidR="00DE6AE6" w:rsidRPr="0000485E" w:rsidRDefault="00985FD5">
      <w:pPr>
        <w:pStyle w:val="Teksttreci20"/>
        <w:numPr>
          <w:ilvl w:val="0"/>
          <w:numId w:val="10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Ofertę należy złożyć do </w:t>
      </w:r>
      <w:r w:rsidRPr="009A607B">
        <w:rPr>
          <w:color w:val="auto"/>
        </w:rPr>
        <w:t xml:space="preserve">dnia </w:t>
      </w:r>
      <w:r w:rsidR="00935496">
        <w:rPr>
          <w:color w:val="auto"/>
          <w:highlight w:val="yellow"/>
        </w:rPr>
        <w:t>14</w:t>
      </w:r>
      <w:r w:rsidRPr="00E32047">
        <w:rPr>
          <w:color w:val="auto"/>
          <w:highlight w:val="yellow"/>
        </w:rPr>
        <w:t>.</w:t>
      </w:r>
      <w:r w:rsidR="00E32047" w:rsidRPr="00E32047">
        <w:rPr>
          <w:color w:val="auto"/>
          <w:highlight w:val="yellow"/>
        </w:rPr>
        <w:t>0</w:t>
      </w:r>
      <w:r w:rsidR="00935496">
        <w:rPr>
          <w:color w:val="auto"/>
          <w:highlight w:val="yellow"/>
        </w:rPr>
        <w:t>6</w:t>
      </w:r>
      <w:r w:rsidRPr="00E32047">
        <w:rPr>
          <w:color w:val="auto"/>
          <w:highlight w:val="yellow"/>
        </w:rPr>
        <w:t>.202</w:t>
      </w:r>
      <w:r w:rsidR="00E32047" w:rsidRPr="00E32047">
        <w:rPr>
          <w:color w:val="auto"/>
          <w:highlight w:val="yellow"/>
        </w:rPr>
        <w:t>2</w:t>
      </w:r>
      <w:r w:rsidRPr="00E32047">
        <w:rPr>
          <w:color w:val="auto"/>
          <w:highlight w:val="yellow"/>
        </w:rPr>
        <w:t xml:space="preserve"> r. do godz.</w:t>
      </w:r>
      <w:r w:rsidR="005E335B" w:rsidRPr="00E32047">
        <w:rPr>
          <w:color w:val="auto"/>
          <w:highlight w:val="yellow"/>
        </w:rPr>
        <w:t>10</w:t>
      </w:r>
      <w:r w:rsidRPr="00E32047">
        <w:rPr>
          <w:color w:val="auto"/>
          <w:highlight w:val="yellow"/>
        </w:rPr>
        <w:t>:00</w:t>
      </w:r>
    </w:p>
    <w:p w14:paraId="35E0D7C2" w14:textId="77777777" w:rsidR="00DE6AE6" w:rsidRPr="0000485E" w:rsidRDefault="00985FD5">
      <w:pPr>
        <w:pStyle w:val="Teksttreci20"/>
        <w:numPr>
          <w:ilvl w:val="0"/>
          <w:numId w:val="10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Decydujące znaczenie dla oceny zachowania terminu składania ofert ma data i godzina wpływu oferty na Elektroniczną Skrzynkę Podawczą Zamawiającego znajdującą się na platformie </w:t>
      </w:r>
      <w:proofErr w:type="spellStart"/>
      <w:r w:rsidRPr="0000485E">
        <w:rPr>
          <w:color w:val="auto"/>
        </w:rPr>
        <w:t>ePUAP</w:t>
      </w:r>
      <w:proofErr w:type="spellEnd"/>
      <w:r w:rsidRPr="0000485E">
        <w:rPr>
          <w:color w:val="auto"/>
        </w:rPr>
        <w:t>.</w:t>
      </w:r>
    </w:p>
    <w:p w14:paraId="0DC2005A" w14:textId="3D8BE952" w:rsidR="00DE6AE6" w:rsidRPr="00465183" w:rsidRDefault="00985FD5">
      <w:pPr>
        <w:pStyle w:val="Teksttreci20"/>
        <w:numPr>
          <w:ilvl w:val="0"/>
          <w:numId w:val="10"/>
        </w:numPr>
        <w:shd w:val="clear" w:color="auto" w:fill="auto"/>
        <w:tabs>
          <w:tab w:val="left" w:pos="1066"/>
        </w:tabs>
        <w:spacing w:after="300" w:line="379" w:lineRule="exact"/>
        <w:ind w:left="1080" w:hanging="360"/>
        <w:jc w:val="both"/>
        <w:rPr>
          <w:color w:val="auto"/>
        </w:rPr>
      </w:pPr>
      <w:r w:rsidRPr="00465183">
        <w:rPr>
          <w:color w:val="auto"/>
        </w:rPr>
        <w:t xml:space="preserve">Otwarcie ofert nastąpi w siedzibie Zamawiającego w dniu </w:t>
      </w:r>
      <w:r w:rsidR="00E32047" w:rsidRPr="00E32047">
        <w:rPr>
          <w:color w:val="auto"/>
          <w:highlight w:val="yellow"/>
        </w:rPr>
        <w:t>1</w:t>
      </w:r>
      <w:r w:rsidR="00935496">
        <w:rPr>
          <w:color w:val="auto"/>
          <w:highlight w:val="yellow"/>
        </w:rPr>
        <w:t>4</w:t>
      </w:r>
      <w:r w:rsidRPr="00E32047">
        <w:rPr>
          <w:color w:val="auto"/>
          <w:highlight w:val="yellow"/>
        </w:rPr>
        <w:t>.</w:t>
      </w:r>
      <w:r w:rsidR="00E32047" w:rsidRPr="00E32047">
        <w:rPr>
          <w:color w:val="auto"/>
          <w:highlight w:val="yellow"/>
        </w:rPr>
        <w:t>0</w:t>
      </w:r>
      <w:r w:rsidR="00935496">
        <w:rPr>
          <w:color w:val="auto"/>
          <w:highlight w:val="yellow"/>
        </w:rPr>
        <w:t>6</w:t>
      </w:r>
      <w:r w:rsidRPr="00E32047">
        <w:rPr>
          <w:color w:val="auto"/>
          <w:highlight w:val="yellow"/>
        </w:rPr>
        <w:t>.202</w:t>
      </w:r>
      <w:r w:rsidR="00E32047" w:rsidRPr="00E32047">
        <w:rPr>
          <w:color w:val="auto"/>
          <w:highlight w:val="yellow"/>
        </w:rPr>
        <w:t>2</w:t>
      </w:r>
      <w:r w:rsidRPr="00E32047">
        <w:rPr>
          <w:color w:val="auto"/>
          <w:highlight w:val="yellow"/>
        </w:rPr>
        <w:t xml:space="preserve"> r. o godz. </w:t>
      </w:r>
      <w:r w:rsidR="005E335B" w:rsidRPr="00E32047">
        <w:rPr>
          <w:color w:val="auto"/>
          <w:highlight w:val="yellow"/>
        </w:rPr>
        <w:t>10</w:t>
      </w:r>
      <w:r w:rsidRPr="00E32047">
        <w:rPr>
          <w:color w:val="auto"/>
          <w:highlight w:val="yellow"/>
        </w:rPr>
        <w:t>:</w:t>
      </w:r>
      <w:r w:rsidR="00E078D3" w:rsidRPr="00E32047">
        <w:rPr>
          <w:color w:val="auto"/>
          <w:highlight w:val="yellow"/>
        </w:rPr>
        <w:t>20</w:t>
      </w:r>
      <w:r w:rsidRPr="00E32047">
        <w:rPr>
          <w:rStyle w:val="Teksttreci23"/>
          <w:b/>
          <w:bCs/>
          <w:color w:val="auto"/>
          <w:highlight w:val="yellow"/>
        </w:rPr>
        <w:t>.</w:t>
      </w:r>
      <w:r w:rsidRPr="00465183">
        <w:rPr>
          <w:rStyle w:val="Teksttreci23"/>
          <w:b/>
          <w:bCs/>
          <w:color w:val="auto"/>
        </w:rPr>
        <w:t xml:space="preserve"> </w:t>
      </w:r>
      <w:r w:rsidRPr="00465183">
        <w:rPr>
          <w:color w:val="auto"/>
        </w:rPr>
        <w:t xml:space="preserve">Otwarcie ofert następuje poprzez użycie aplikacji do szyfrowania ofert, dostępnej na </w:t>
      </w:r>
      <w:proofErr w:type="spellStart"/>
      <w:r w:rsidRPr="00465183">
        <w:rPr>
          <w:color w:val="auto"/>
        </w:rPr>
        <w:t>miniPortalu</w:t>
      </w:r>
      <w:proofErr w:type="spellEnd"/>
      <w:r w:rsidRPr="00465183">
        <w:rPr>
          <w:color w:val="auto"/>
        </w:rPr>
        <w:t>, i dokonywane jest poprzez odszyfrowanie i otwarcie ofert za pomocą klucza prywatnego.</w:t>
      </w:r>
    </w:p>
    <w:p w14:paraId="66942C1F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665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OPIS SPOSOBU OBLICZENIA CENY</w:t>
      </w:r>
    </w:p>
    <w:p w14:paraId="5D6DA0A3" w14:textId="1DE95524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Wykonawca określa cenę realizacji zamówienia poprzez wskazanie jej w formularzu </w:t>
      </w:r>
      <w:r w:rsidRPr="0000485E">
        <w:rPr>
          <w:color w:val="auto"/>
        </w:rPr>
        <w:lastRenderedPageBreak/>
        <w:t>ofertowym sporządzonym według wzoru określonego w załączniku nr 1 SWZ</w:t>
      </w:r>
      <w:r w:rsidR="005E335B" w:rsidRPr="0000485E">
        <w:rPr>
          <w:color w:val="auto"/>
        </w:rPr>
        <w:t>.</w:t>
      </w:r>
    </w:p>
    <w:p w14:paraId="51B88553" w14:textId="21BC5A1B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Cena ofertowa brutto powinna zawierać wszystkie koszty poniesione w celu należytego wykonania całego przedmiotu zamówienia zgodnie z wymaganiami Zamawiającego zawartymi w SWZ i wszystkich załącznikach do niej, jak również w niej nie ujęte, a bez których nie można wykonać zamówienia, </w:t>
      </w:r>
      <w:r w:rsidRPr="005E0C6A">
        <w:rPr>
          <w:color w:val="auto"/>
          <w:highlight w:val="yellow"/>
        </w:rPr>
        <w:t>ma zwierać właściwą stawkę podatku VAT.</w:t>
      </w:r>
    </w:p>
    <w:p w14:paraId="2EDFA183" w14:textId="77777777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Cena musi być podana i wyliczona do dwóch miejsc po przecinku.</w:t>
      </w:r>
    </w:p>
    <w:p w14:paraId="5443E8B1" w14:textId="77777777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tabs>
          <w:tab w:val="left" w:pos="1066"/>
        </w:tabs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>Cena oferty musi być wyrażona w złotych polskich.</w:t>
      </w:r>
    </w:p>
    <w:p w14:paraId="4C42C0CA" w14:textId="1B740326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spacing w:after="0" w:line="379" w:lineRule="exact"/>
        <w:ind w:left="1080" w:hanging="360"/>
        <w:jc w:val="both"/>
        <w:rPr>
          <w:color w:val="auto"/>
        </w:rPr>
      </w:pPr>
      <w:r w:rsidRPr="0000485E">
        <w:rPr>
          <w:color w:val="auto"/>
        </w:rPr>
        <w:t xml:space="preserve"> Rozliczenie pomiędzy wykonawcą a zamawiającym będą dokonywane w złotych polskich.</w:t>
      </w:r>
    </w:p>
    <w:p w14:paraId="37EAF434" w14:textId="77777777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tabs>
          <w:tab w:val="left" w:pos="1147"/>
        </w:tabs>
        <w:spacing w:after="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>Zamawiający poprawi w ofercie oczywiste omyłki pisarskie, oczywiste omyłki rachunkowe, inne omyłki niepowodujące istotnych zmian w treści oferty, zgodnie z art. 223 ust.2 ustawy PZP. Jeżeli obliczona cena nie odpowiada iloczynowi ceny jednostkowej oraz liczby jednostek miar, przyjmuje się, że prawidłowo podano liczbę jednostek miar oraz cenę jednostkową netto.</w:t>
      </w:r>
    </w:p>
    <w:p w14:paraId="4BA73B2B" w14:textId="77777777" w:rsidR="00DE6AE6" w:rsidRPr="0000485E" w:rsidRDefault="00985FD5">
      <w:pPr>
        <w:pStyle w:val="Teksttreci20"/>
        <w:numPr>
          <w:ilvl w:val="0"/>
          <w:numId w:val="11"/>
        </w:numPr>
        <w:shd w:val="clear" w:color="auto" w:fill="auto"/>
        <w:spacing w:after="360" w:line="379" w:lineRule="exact"/>
        <w:ind w:left="1140" w:hanging="340"/>
        <w:jc w:val="both"/>
        <w:rPr>
          <w:color w:val="auto"/>
        </w:rPr>
      </w:pPr>
      <w:r w:rsidRPr="0000485E">
        <w:rPr>
          <w:color w:val="auto"/>
        </w:rPr>
        <w:t xml:space="preserve"> Wykonawca powinien przewidzieć i uwzględnić w zaoferowanej cenie realizacji zamówienia wszelkie prace, dostawy i usługi niewykazane w dokumentacji zamówienia, a niezbędne do realizacji zamówienia.</w:t>
      </w:r>
    </w:p>
    <w:p w14:paraId="6995B703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after="368" w:line="379" w:lineRule="exact"/>
        <w:ind w:left="800" w:hanging="800"/>
        <w:jc w:val="both"/>
        <w:rPr>
          <w:color w:val="auto"/>
        </w:rPr>
      </w:pPr>
      <w:r w:rsidRPr="0000485E">
        <w:rPr>
          <w:color w:val="auto"/>
        </w:rPr>
        <w:t>OPIS KRYTERIÓW, KTÓRYMI ZAMAWIAJĄCY BĘDZIE SIĘ KIEROWAŁ PRZY WYBORZE OFERTY, WRAZ Z PODANIEM ZNACZENIA TYCH KRYTERIÓW I SPOSOBU OCENY OFERT</w:t>
      </w:r>
    </w:p>
    <w:p w14:paraId="4394A669" w14:textId="77777777" w:rsidR="00DD2216" w:rsidRPr="0000485E" w:rsidRDefault="00DD2216" w:rsidP="00DD2216">
      <w:pPr>
        <w:pStyle w:val="Akapitzlist"/>
        <w:widowControl/>
        <w:numPr>
          <w:ilvl w:val="0"/>
          <w:numId w:val="27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  <w:r w:rsidRPr="0000485E">
        <w:rPr>
          <w:rFonts w:ascii="Arial" w:eastAsia="Times New Roman" w:hAnsi="Arial" w:cs="Arial"/>
          <w:color w:val="auto"/>
          <w:sz w:val="20"/>
          <w:lang w:eastAsia="ar-SA" w:bidi="ar-SA"/>
        </w:rPr>
        <w:t>Maksymalna liczba punktów do uzyskania – 100 pkt.</w:t>
      </w:r>
    </w:p>
    <w:p w14:paraId="38C0DAFE" w14:textId="6E0EA08B" w:rsidR="00DD2216" w:rsidRPr="0000485E" w:rsidRDefault="00DD2216" w:rsidP="00DD2216">
      <w:pPr>
        <w:pStyle w:val="Akapitzlist"/>
        <w:widowControl/>
        <w:numPr>
          <w:ilvl w:val="0"/>
          <w:numId w:val="27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/>
        </w:rPr>
      </w:pPr>
      <w:r w:rsidRPr="0000485E">
        <w:rPr>
          <w:rFonts w:ascii="Arial" w:eastAsia="Times New Roman" w:hAnsi="Arial" w:cs="Arial"/>
          <w:color w:val="auto"/>
          <w:sz w:val="20"/>
          <w:lang w:eastAsia="ar-SA"/>
        </w:rPr>
        <w:t>Najkorzystniejszą ofertą będzie oferta, która przedstawia najkorzystniejszy bilans ceny</w:t>
      </w:r>
      <w:r w:rsidR="00B222E3">
        <w:rPr>
          <w:rFonts w:ascii="Arial" w:eastAsia="Times New Roman" w:hAnsi="Arial" w:cs="Arial"/>
          <w:color w:val="auto"/>
          <w:sz w:val="20"/>
          <w:lang w:eastAsia="ar-SA"/>
        </w:rPr>
        <w:t>.</w:t>
      </w:r>
    </w:p>
    <w:p w14:paraId="599E1BBD" w14:textId="77777777" w:rsidR="00DD2216" w:rsidRPr="0000485E" w:rsidRDefault="00DD2216" w:rsidP="00DD2216">
      <w:pPr>
        <w:pStyle w:val="Akapitzlist"/>
        <w:widowControl/>
        <w:numPr>
          <w:ilvl w:val="0"/>
          <w:numId w:val="27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  <w:r w:rsidRPr="0000485E">
        <w:rPr>
          <w:rFonts w:ascii="Arial" w:eastAsia="Times New Roman" w:hAnsi="Arial" w:cs="Arial"/>
          <w:color w:val="auto"/>
          <w:sz w:val="20"/>
          <w:lang w:eastAsia="ar-SA" w:bidi="ar-SA"/>
        </w:rPr>
        <w:t>Zamawiający będzie oceniał oferty według następujących kryteriów:</w:t>
      </w:r>
    </w:p>
    <w:p w14:paraId="7E61B1FA" w14:textId="30686BA2" w:rsidR="00F92147" w:rsidRPr="0000485E" w:rsidRDefault="00F92147" w:rsidP="00F92147">
      <w:pPr>
        <w:pStyle w:val="Teksttreci20"/>
        <w:shd w:val="clear" w:color="auto" w:fill="auto"/>
        <w:tabs>
          <w:tab w:val="left" w:pos="1147"/>
        </w:tabs>
        <w:spacing w:after="126" w:line="200" w:lineRule="exact"/>
        <w:ind w:left="1140" w:firstLine="0"/>
        <w:jc w:val="both"/>
        <w:rPr>
          <w:color w:val="auto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6017"/>
        <w:gridCol w:w="1619"/>
      </w:tblGrid>
      <w:tr w:rsidR="0000485E" w:rsidRPr="0000485E" w14:paraId="5A64AF7C" w14:textId="77777777" w:rsidTr="00B222E3">
        <w:tc>
          <w:tcPr>
            <w:tcW w:w="1128" w:type="dxa"/>
            <w:shd w:val="pct10" w:color="auto" w:fill="auto"/>
            <w:vAlign w:val="center"/>
          </w:tcPr>
          <w:p w14:paraId="6D49E0D2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  <w:t>Nr kryterium</w:t>
            </w:r>
          </w:p>
        </w:tc>
        <w:tc>
          <w:tcPr>
            <w:tcW w:w="6017" w:type="dxa"/>
            <w:shd w:val="pct10" w:color="auto" w:fill="auto"/>
            <w:vAlign w:val="center"/>
          </w:tcPr>
          <w:p w14:paraId="4642C2D7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  <w:t>Nazwa kryterium</w:t>
            </w:r>
          </w:p>
        </w:tc>
        <w:tc>
          <w:tcPr>
            <w:tcW w:w="1619" w:type="dxa"/>
            <w:shd w:val="pct10" w:color="auto" w:fill="auto"/>
            <w:vAlign w:val="center"/>
          </w:tcPr>
          <w:p w14:paraId="0A397C5D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  <w:t>Waga %</w:t>
            </w:r>
          </w:p>
        </w:tc>
      </w:tr>
      <w:tr w:rsidR="0000485E" w:rsidRPr="0000485E" w14:paraId="54CDDF81" w14:textId="77777777" w:rsidTr="00B222E3">
        <w:tc>
          <w:tcPr>
            <w:tcW w:w="1128" w:type="dxa"/>
          </w:tcPr>
          <w:p w14:paraId="63AD0E9F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  <w:t>1.</w:t>
            </w:r>
          </w:p>
        </w:tc>
        <w:tc>
          <w:tcPr>
            <w:tcW w:w="6017" w:type="dxa"/>
          </w:tcPr>
          <w:p w14:paraId="0116DD28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both"/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  <w:t>Cena brutto</w:t>
            </w:r>
          </w:p>
        </w:tc>
        <w:tc>
          <w:tcPr>
            <w:tcW w:w="1619" w:type="dxa"/>
          </w:tcPr>
          <w:p w14:paraId="652EF084" w14:textId="130B2FCD" w:rsidR="00DD2216" w:rsidRPr="0000485E" w:rsidRDefault="00B222E3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  <w:t>100</w:t>
            </w:r>
            <w:r w:rsidR="00DD2216" w:rsidRPr="0000485E">
              <w:rPr>
                <w:rFonts w:ascii="Arial" w:eastAsia="Times New Roman" w:hAnsi="Arial" w:cs="Arial"/>
                <w:color w:val="auto"/>
                <w:sz w:val="20"/>
                <w:lang w:eastAsia="ar-SA" w:bidi="ar-SA"/>
              </w:rPr>
              <w:t>%</w:t>
            </w:r>
          </w:p>
        </w:tc>
      </w:tr>
    </w:tbl>
    <w:p w14:paraId="30F5F953" w14:textId="676AA5F7" w:rsidR="00DD2216" w:rsidRPr="0000485E" w:rsidRDefault="00DD2216" w:rsidP="00F92147">
      <w:pPr>
        <w:pStyle w:val="Teksttreci20"/>
        <w:shd w:val="clear" w:color="auto" w:fill="auto"/>
        <w:tabs>
          <w:tab w:val="left" w:pos="1147"/>
        </w:tabs>
        <w:spacing w:after="126" w:line="200" w:lineRule="exact"/>
        <w:ind w:left="1140" w:firstLine="0"/>
        <w:jc w:val="both"/>
        <w:rPr>
          <w:color w:val="auto"/>
        </w:rPr>
      </w:pPr>
    </w:p>
    <w:p w14:paraId="016DD325" w14:textId="77777777" w:rsidR="00DD2216" w:rsidRPr="0000485E" w:rsidRDefault="00DD2216" w:rsidP="00F92147">
      <w:pPr>
        <w:pStyle w:val="Teksttreci20"/>
        <w:shd w:val="clear" w:color="auto" w:fill="auto"/>
        <w:tabs>
          <w:tab w:val="left" w:pos="1147"/>
        </w:tabs>
        <w:spacing w:after="126" w:line="200" w:lineRule="exact"/>
        <w:ind w:left="1140" w:firstLine="0"/>
        <w:jc w:val="both"/>
        <w:rPr>
          <w:color w:val="auto"/>
        </w:rPr>
      </w:pPr>
    </w:p>
    <w:p w14:paraId="3926CB5C" w14:textId="5DDA9F6A" w:rsidR="00DD2216" w:rsidRPr="0000485E" w:rsidRDefault="00DD2216" w:rsidP="00DD2216">
      <w:pPr>
        <w:widowControl/>
        <w:numPr>
          <w:ilvl w:val="1"/>
          <w:numId w:val="28"/>
        </w:numPr>
        <w:suppressAutoHyphens/>
        <w:overflowPunct w:val="0"/>
        <w:autoSpaceDE w:val="0"/>
        <w:spacing w:after="5" w:line="267" w:lineRule="auto"/>
        <w:ind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  <w:r w:rsidRPr="0000485E">
        <w:rPr>
          <w:rFonts w:ascii="Arial" w:eastAsia="Times New Roman" w:hAnsi="Arial" w:cs="Arial"/>
          <w:color w:val="auto"/>
          <w:sz w:val="20"/>
          <w:lang w:eastAsia="ar-SA" w:bidi="ar-SA"/>
        </w:rPr>
        <w:t>CENA [KC] Punkty przyznawane za kryterium 1 „cena brutto”, będą liczone według następującego wzoru:</w:t>
      </w:r>
    </w:p>
    <w:p w14:paraId="27228A70" w14:textId="77777777" w:rsidR="00DD2216" w:rsidRPr="0000485E" w:rsidRDefault="00DD2216" w:rsidP="00DD2216">
      <w:pPr>
        <w:widowControl/>
        <w:suppressAutoHyphens/>
        <w:overflowPunct w:val="0"/>
        <w:autoSpaceDE w:val="0"/>
        <w:spacing w:after="5" w:line="267" w:lineRule="auto"/>
        <w:ind w:left="720"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</w:p>
    <w:tbl>
      <w:tblPr>
        <w:tblW w:w="858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8022"/>
      </w:tblGrid>
      <w:tr w:rsidR="00DD2216" w:rsidRPr="0000485E" w14:paraId="0DD3411A" w14:textId="77777777" w:rsidTr="006F3991">
        <w:trPr>
          <w:trHeight w:val="1192"/>
        </w:trPr>
        <w:tc>
          <w:tcPr>
            <w:tcW w:w="567" w:type="dxa"/>
            <w:vAlign w:val="center"/>
          </w:tcPr>
          <w:p w14:paraId="1E137748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8022" w:type="dxa"/>
          </w:tcPr>
          <w:p w14:paraId="6BD3BDBA" w14:textId="77777777" w:rsidR="00DD2216" w:rsidRPr="0000485E" w:rsidRDefault="00DD2216" w:rsidP="006F3991">
            <w:pPr>
              <w:widowControl/>
              <w:spacing w:after="5" w:line="267" w:lineRule="auto"/>
              <w:ind w:left="10" w:right="-32" w:hanging="10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</w:pPr>
          </w:p>
          <w:p w14:paraId="352267BB" w14:textId="77777777" w:rsidR="00DD2216" w:rsidRPr="0000485E" w:rsidRDefault="00DD2216" w:rsidP="006F3991">
            <w:pPr>
              <w:widowControl/>
              <w:spacing w:after="5" w:line="267" w:lineRule="auto"/>
              <w:ind w:left="10" w:right="-32" w:hanging="10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                                          najniższa ofertowa cena brutto z ofert</w:t>
            </w:r>
          </w:p>
          <w:p w14:paraId="03F23ECA" w14:textId="3A7D4479" w:rsidR="00DD2216" w:rsidRPr="0000485E" w:rsidRDefault="00DD2216" w:rsidP="006F3991">
            <w:pPr>
              <w:widowControl/>
              <w:spacing w:after="5" w:line="267" w:lineRule="auto"/>
              <w:ind w:left="10" w:right="-32" w:hanging="10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</w:pPr>
            <w:r w:rsidRPr="0000485E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C75492D" wp14:editId="3A852F2C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81914</wp:posOffset>
                      </wp:positionV>
                      <wp:extent cx="1914525" cy="0"/>
                      <wp:effectExtent l="0" t="0" r="0" b="0"/>
                      <wp:wrapNone/>
                      <wp:docPr id="6" name="Łącznik prosty ze strzałk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660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6" o:spid="_x0000_s1026" type="#_x0000_t32" style="position:absolute;margin-left:108.25pt;margin-top:6.45pt;width:15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"/>
                  </w:pict>
                </mc:Fallback>
              </mc:AlternateContent>
            </w: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KC    </w:t>
            </w:r>
            <w:r w:rsidRPr="0000485E">
              <w:rPr>
                <w:rFonts w:ascii="Arial" w:eastAsia="Times New Roman" w:hAnsi="Arial" w:cs="Arial"/>
                <w:color w:val="auto"/>
                <w:sz w:val="28"/>
                <w:szCs w:val="28"/>
                <w:lang w:eastAsia="en-US" w:bidi="ar-SA"/>
              </w:rPr>
              <w:t>=</w:t>
            </w: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                                                                                              </w:t>
            </w:r>
            <w:r w:rsidRPr="0000485E">
              <w:rPr>
                <w:rFonts w:ascii="Arial" w:eastAsia="Times New Roman" w:hAnsi="Arial" w:cs="Arial"/>
                <w:color w:val="auto"/>
                <w:sz w:val="28"/>
                <w:szCs w:val="28"/>
                <w:lang w:eastAsia="en-US" w:bidi="ar-SA"/>
              </w:rPr>
              <w:t>x</w:t>
            </w: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    </w:t>
            </w:r>
            <w:r w:rsidR="00B222E3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>100</w:t>
            </w: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 pkt.</w:t>
            </w:r>
          </w:p>
          <w:p w14:paraId="7F5F744A" w14:textId="77777777" w:rsidR="00DD2216" w:rsidRPr="0000485E" w:rsidRDefault="00DD2216" w:rsidP="006F3991">
            <w:pPr>
              <w:widowControl/>
              <w:spacing w:after="5" w:line="267" w:lineRule="auto"/>
              <w:ind w:left="10" w:right="-32" w:hanging="10"/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</w:pPr>
            <w:r w:rsidRPr="0000485E">
              <w:rPr>
                <w:rFonts w:ascii="Arial" w:eastAsia="Times New Roman" w:hAnsi="Arial" w:cs="Arial"/>
                <w:color w:val="auto"/>
                <w:sz w:val="20"/>
                <w:szCs w:val="20"/>
                <w:lang w:eastAsia="en-US" w:bidi="ar-SA"/>
              </w:rPr>
              <w:t xml:space="preserve">                                            cena brutto badanej oferty </w:t>
            </w:r>
          </w:p>
          <w:p w14:paraId="0BFD41D5" w14:textId="77777777" w:rsidR="00DD2216" w:rsidRPr="0000485E" w:rsidRDefault="00DD2216" w:rsidP="006F3991">
            <w:pPr>
              <w:widowControl/>
              <w:suppressAutoHyphens/>
              <w:overflowPunct w:val="0"/>
              <w:autoSpaceDE w:val="0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lang w:eastAsia="ar-SA" w:bidi="ar-SA"/>
              </w:rPr>
            </w:pPr>
          </w:p>
        </w:tc>
      </w:tr>
    </w:tbl>
    <w:p w14:paraId="4C54CD69" w14:textId="171BB242" w:rsidR="00DE6AE6" w:rsidRPr="0000485E" w:rsidRDefault="00DE6AE6" w:rsidP="000944F0">
      <w:pPr>
        <w:pStyle w:val="Teksttreci40"/>
        <w:shd w:val="clear" w:color="auto" w:fill="auto"/>
        <w:spacing w:before="0" w:after="0" w:line="210" w:lineRule="exact"/>
        <w:ind w:left="3540" w:firstLine="0"/>
        <w:rPr>
          <w:color w:val="auto"/>
        </w:rPr>
      </w:pPr>
    </w:p>
    <w:p w14:paraId="764438B8" w14:textId="77777777" w:rsidR="00F52C59" w:rsidRPr="0000485E" w:rsidRDefault="00F52C59" w:rsidP="00F52C59">
      <w:pPr>
        <w:widowControl/>
        <w:suppressAutoHyphens/>
        <w:overflowPunct w:val="0"/>
        <w:autoSpaceDE w:val="0"/>
        <w:spacing w:after="5" w:line="267" w:lineRule="auto"/>
        <w:ind w:left="720" w:right="-32"/>
        <w:jc w:val="both"/>
        <w:rPr>
          <w:rFonts w:ascii="Arial" w:eastAsia="Times New Roman" w:hAnsi="Arial" w:cs="Arial"/>
          <w:color w:val="auto"/>
          <w:sz w:val="20"/>
          <w:lang w:eastAsia="ar-SA" w:bidi="ar-SA"/>
        </w:rPr>
      </w:pPr>
    </w:p>
    <w:p w14:paraId="7DB2D9AF" w14:textId="77777777" w:rsidR="00E22366" w:rsidRPr="0000485E" w:rsidRDefault="00E22366" w:rsidP="00E22366">
      <w:pPr>
        <w:pStyle w:val="Teksttreci20"/>
        <w:shd w:val="clear" w:color="auto" w:fill="auto"/>
        <w:tabs>
          <w:tab w:val="left" w:pos="1154"/>
        </w:tabs>
        <w:spacing w:after="138" w:line="200" w:lineRule="exact"/>
        <w:ind w:left="800" w:firstLine="0"/>
        <w:jc w:val="both"/>
        <w:rPr>
          <w:color w:val="auto"/>
        </w:rPr>
      </w:pPr>
    </w:p>
    <w:p w14:paraId="0EB9296B" w14:textId="7B1B5979" w:rsidR="00E22366" w:rsidRPr="0000485E" w:rsidRDefault="00E22366" w:rsidP="00E22366">
      <w:pPr>
        <w:pStyle w:val="Teksttreci20"/>
        <w:numPr>
          <w:ilvl w:val="0"/>
          <w:numId w:val="29"/>
        </w:numPr>
        <w:tabs>
          <w:tab w:val="left" w:pos="765"/>
        </w:tabs>
        <w:spacing w:after="0" w:line="379" w:lineRule="exact"/>
        <w:ind w:left="993"/>
        <w:jc w:val="both"/>
        <w:rPr>
          <w:b w:val="0"/>
          <w:bCs w:val="0"/>
          <w:color w:val="auto"/>
        </w:rPr>
      </w:pPr>
      <w:r w:rsidRPr="0000485E">
        <w:rPr>
          <w:b w:val="0"/>
          <w:bCs w:val="0"/>
          <w:color w:val="auto"/>
        </w:rPr>
        <w:t>Punktacja przyznawana ofertom będzie liczona z dokładnością do dwóch miejsc po przecinku</w:t>
      </w:r>
      <w:r w:rsidR="00E32047">
        <w:rPr>
          <w:b w:val="0"/>
          <w:bCs w:val="0"/>
          <w:color w:val="auto"/>
        </w:rPr>
        <w:t>.</w:t>
      </w:r>
    </w:p>
    <w:p w14:paraId="10830DE8" w14:textId="59D445DC" w:rsidR="00E22366" w:rsidRPr="0000485E" w:rsidRDefault="00E22366" w:rsidP="00465183">
      <w:pPr>
        <w:pStyle w:val="Teksttreci20"/>
        <w:numPr>
          <w:ilvl w:val="0"/>
          <w:numId w:val="29"/>
        </w:numPr>
        <w:tabs>
          <w:tab w:val="left" w:pos="765"/>
        </w:tabs>
        <w:spacing w:after="0" w:line="379" w:lineRule="exact"/>
        <w:ind w:left="993"/>
        <w:jc w:val="both"/>
        <w:rPr>
          <w:color w:val="auto"/>
        </w:rPr>
      </w:pPr>
      <w:r w:rsidRPr="0000485E">
        <w:rPr>
          <w:b w:val="0"/>
          <w:bCs w:val="0"/>
          <w:color w:val="auto"/>
        </w:rPr>
        <w:lastRenderedPageBreak/>
        <w:t>Zamawiający udzieli zamówienia Wykonawcy, którego oferta odpowiadać będzie wszystkim wymaganiom przedstawionym w ustawie PZP oraz w SWZ i zostanie oceniona jako najkorzystniejsza w oparciu o podane kryteria ofert tj. uzyska najwyższą sumę punktów</w:t>
      </w:r>
      <w:r w:rsidR="00465183">
        <w:rPr>
          <w:b w:val="0"/>
          <w:bCs w:val="0"/>
          <w:color w:val="auto"/>
        </w:rPr>
        <w:t>.</w:t>
      </w:r>
    </w:p>
    <w:p w14:paraId="757D51B1" w14:textId="5D18BDEC" w:rsidR="00DE6AE6" w:rsidRPr="00E32047" w:rsidRDefault="00985FD5" w:rsidP="00E32047">
      <w:pPr>
        <w:pStyle w:val="Teksttreci20"/>
        <w:numPr>
          <w:ilvl w:val="0"/>
          <w:numId w:val="1"/>
        </w:numPr>
        <w:shd w:val="clear" w:color="auto" w:fill="auto"/>
        <w:tabs>
          <w:tab w:val="left" w:pos="765"/>
        </w:tabs>
        <w:spacing w:after="0" w:line="379" w:lineRule="exact"/>
        <w:ind w:left="851" w:hanging="851"/>
        <w:jc w:val="both"/>
        <w:rPr>
          <w:color w:val="auto"/>
        </w:rPr>
      </w:pPr>
      <w:r w:rsidRPr="0000485E">
        <w:rPr>
          <w:color w:val="auto"/>
        </w:rPr>
        <w:t>INFORMACJE O FORMALNOŚCIACH, JAKIE POWINNY ZOSTAĆ DOPEŁNIONE PO</w:t>
      </w:r>
      <w:r w:rsidR="009B3A4D">
        <w:rPr>
          <w:color w:val="auto"/>
        </w:rPr>
        <w:t xml:space="preserve"> </w:t>
      </w:r>
      <w:r w:rsidRPr="00E32047">
        <w:rPr>
          <w:color w:val="auto"/>
        </w:rPr>
        <w:t>WYBORZE</w:t>
      </w:r>
      <w:r w:rsidR="00E32047">
        <w:rPr>
          <w:color w:val="auto"/>
        </w:rPr>
        <w:t xml:space="preserve"> </w:t>
      </w:r>
      <w:r w:rsidRPr="00E32047">
        <w:rPr>
          <w:color w:val="auto"/>
        </w:rPr>
        <w:t>OFERTY W CELU ZAWARCIA UMOWY W SPRAWIE ZAMÓWIENIA</w:t>
      </w:r>
      <w:r w:rsidR="00465183" w:rsidRPr="00E32047">
        <w:rPr>
          <w:color w:val="auto"/>
        </w:rPr>
        <w:t xml:space="preserve"> </w:t>
      </w:r>
      <w:r w:rsidRPr="00E32047">
        <w:rPr>
          <w:color w:val="auto"/>
        </w:rPr>
        <w:t>PUBLICZNEGO</w:t>
      </w:r>
    </w:p>
    <w:p w14:paraId="63B3D80A" w14:textId="77777777" w:rsidR="00DE6AE6" w:rsidRPr="0000485E" w:rsidRDefault="00985FD5">
      <w:pPr>
        <w:pStyle w:val="Teksttreci20"/>
        <w:numPr>
          <w:ilvl w:val="0"/>
          <w:numId w:val="13"/>
        </w:numPr>
        <w:shd w:val="clear" w:color="auto" w:fill="auto"/>
        <w:tabs>
          <w:tab w:val="left" w:pos="1162"/>
        </w:tabs>
        <w:spacing w:after="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>Wykonawca, którego ofertę wybrano jako najkorzystniejszą, zostanie powiadomiony o sposobie i terminie podpisania umowy.</w:t>
      </w:r>
    </w:p>
    <w:p w14:paraId="0573ED0D" w14:textId="77777777" w:rsidR="00DE6AE6" w:rsidRPr="0000485E" w:rsidRDefault="00985FD5">
      <w:pPr>
        <w:pStyle w:val="Teksttreci20"/>
        <w:numPr>
          <w:ilvl w:val="0"/>
          <w:numId w:val="13"/>
        </w:numPr>
        <w:shd w:val="clear" w:color="auto" w:fill="auto"/>
        <w:spacing w:after="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 xml:space="preserve"> Jeżeli wybrana zostanie oferta podmiotu wspólnego, zamawiający może żądać przed zawarciem umowy w sprawie zamówienia publicznego umowy regulującej współpracę tych wykonawców.</w:t>
      </w:r>
    </w:p>
    <w:p w14:paraId="4B59B109" w14:textId="77777777" w:rsidR="00DE6AE6" w:rsidRPr="0000485E" w:rsidRDefault="00985FD5" w:rsidP="00707672">
      <w:pPr>
        <w:pStyle w:val="Teksttreci20"/>
        <w:numPr>
          <w:ilvl w:val="0"/>
          <w:numId w:val="13"/>
        </w:numPr>
        <w:shd w:val="clear" w:color="auto" w:fill="auto"/>
        <w:spacing w:after="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 xml:space="preserve"> Zamawiający oraz Wykonawca umowy zobowiązują się do niezwłocznego wzajemnego informowania się o wpływie okoliczności związanych z COVID-19 na proces realizacji zamówienia, w tym na należyte wykonanie umowy, o ile taki wpływ wystąpił lub może wystąpić.</w:t>
      </w:r>
    </w:p>
    <w:p w14:paraId="4AE991A4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765"/>
        </w:tabs>
        <w:spacing w:after="0" w:line="379" w:lineRule="exact"/>
        <w:ind w:left="820"/>
        <w:rPr>
          <w:color w:val="auto"/>
        </w:rPr>
      </w:pPr>
      <w:r w:rsidRPr="0000485E">
        <w:rPr>
          <w:color w:val="auto"/>
        </w:rPr>
        <w:t>PROJEKTOWANE POSTANOWIENIA UMOWY W SPRAWIE ZAMÓWIENIA PUBLICZNEGO, KTÓRE ZOSTANĄ WPROWADZONE DO TREŚĆI TEJ UMOWY.</w:t>
      </w:r>
    </w:p>
    <w:p w14:paraId="7D852594" w14:textId="7CA481D4" w:rsidR="00DE6AE6" w:rsidRPr="0000485E" w:rsidRDefault="00985FD5">
      <w:pPr>
        <w:pStyle w:val="Teksttreci20"/>
        <w:numPr>
          <w:ilvl w:val="0"/>
          <w:numId w:val="14"/>
        </w:numPr>
        <w:shd w:val="clear" w:color="auto" w:fill="auto"/>
        <w:tabs>
          <w:tab w:val="left" w:pos="1162"/>
        </w:tabs>
        <w:spacing w:after="30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 xml:space="preserve">Projektowane postanowienia umowy stanowią </w:t>
      </w:r>
      <w:r w:rsidRPr="00465183">
        <w:rPr>
          <w:color w:val="auto"/>
        </w:rPr>
        <w:t xml:space="preserve">załącznik nr </w:t>
      </w:r>
      <w:r w:rsidR="00465183" w:rsidRPr="00465183">
        <w:rPr>
          <w:color w:val="auto"/>
        </w:rPr>
        <w:t>5</w:t>
      </w:r>
      <w:r w:rsidRPr="00465183">
        <w:rPr>
          <w:color w:val="auto"/>
        </w:rPr>
        <w:t xml:space="preserve"> do SWZ.</w:t>
      </w:r>
    </w:p>
    <w:p w14:paraId="77FF9945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765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POUCZENIE O ŚRODKACH OCHRONY PRAWNEJ</w:t>
      </w:r>
    </w:p>
    <w:p w14:paraId="23A7EBAC" w14:textId="2F3B2E3A" w:rsidR="00DE6AE6" w:rsidRPr="0000485E" w:rsidRDefault="00985FD5">
      <w:pPr>
        <w:pStyle w:val="Teksttreci20"/>
        <w:numPr>
          <w:ilvl w:val="0"/>
          <w:numId w:val="15"/>
        </w:numPr>
        <w:shd w:val="clear" w:color="auto" w:fill="auto"/>
        <w:spacing w:after="0" w:line="379" w:lineRule="exact"/>
        <w:ind w:left="1180" w:hanging="360"/>
        <w:jc w:val="both"/>
        <w:rPr>
          <w:color w:val="auto"/>
        </w:rPr>
      </w:pPr>
      <w:r w:rsidRPr="0000485E">
        <w:rPr>
          <w:color w:val="auto"/>
        </w:rPr>
        <w:t>Każdemu wykonawcy, a także innemu podmiotowi, jeżeli ma lub miał interes w uzyskaniu danego zamówienia oraz poniósł lub może ponieść szkodę w wyniku naruszenia przez zamawiającego przepisów ustawy PZP przysługują środki ochrony prawnej przewidziane w dziale IX ustawy PZP.</w:t>
      </w:r>
    </w:p>
    <w:p w14:paraId="3DE74B19" w14:textId="6DDFD5A7" w:rsidR="00DE6AE6" w:rsidRPr="0000485E" w:rsidRDefault="00985FD5" w:rsidP="00F92147">
      <w:pPr>
        <w:pStyle w:val="Teksttreci20"/>
        <w:numPr>
          <w:ilvl w:val="0"/>
          <w:numId w:val="15"/>
        </w:numPr>
        <w:shd w:val="clear" w:color="auto" w:fill="auto"/>
        <w:tabs>
          <w:tab w:val="left" w:pos="1180"/>
        </w:tabs>
        <w:spacing w:after="304" w:line="384" w:lineRule="exact"/>
        <w:ind w:left="1180" w:hanging="329"/>
        <w:jc w:val="both"/>
        <w:rPr>
          <w:color w:val="auto"/>
        </w:rPr>
      </w:pPr>
      <w:r w:rsidRPr="0000485E">
        <w:rPr>
          <w:color w:val="auto"/>
        </w:rPr>
        <w:t>Środki ochrony prawnej wobec ogłoszenia o zamówieniu oraz dokumentów</w:t>
      </w:r>
      <w:r w:rsidR="00F92147" w:rsidRPr="0000485E">
        <w:rPr>
          <w:color w:val="auto"/>
        </w:rPr>
        <w:t xml:space="preserve"> </w:t>
      </w:r>
      <w:r w:rsidRPr="0000485E">
        <w:rPr>
          <w:color w:val="auto"/>
        </w:rPr>
        <w:t xml:space="preserve">zamówienia przysługują także organizacjom wpisanym na listę </w:t>
      </w:r>
      <w:r w:rsidR="00F92147" w:rsidRPr="0000485E">
        <w:rPr>
          <w:color w:val="auto"/>
        </w:rPr>
        <w:t xml:space="preserve">organizacji </w:t>
      </w:r>
      <w:r w:rsidRPr="0000485E">
        <w:rPr>
          <w:color w:val="auto"/>
        </w:rPr>
        <w:t>uprawnionych do wnoszenia środków ochrony oraz Rzecznikowi Małych i Średnich Przedsiębiorców.</w:t>
      </w:r>
    </w:p>
    <w:p w14:paraId="6D38D0A7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878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INFORMACJE UZUPEŁNIAJĄCE</w:t>
      </w:r>
    </w:p>
    <w:p w14:paraId="37A976F4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nie przewiduje przeprowadzenia aukcji elektronicznej.</w:t>
      </w:r>
    </w:p>
    <w:p w14:paraId="7B4531D9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nie przewiduje rozliczenia w walutach obcych.</w:t>
      </w:r>
    </w:p>
    <w:p w14:paraId="28964F6A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nie przewiduje zawarcia umowy ramowej.</w:t>
      </w:r>
    </w:p>
    <w:p w14:paraId="29715978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nie dopuszcza składania ofert wariantowych.</w:t>
      </w:r>
    </w:p>
    <w:p w14:paraId="7C8220C3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Zamówienie nie jest objęte dynamicznym systemem zakupów.</w:t>
      </w:r>
    </w:p>
    <w:p w14:paraId="272FE6AE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>Zamawiający nie przewiduje zwrotu kosztów udziału wykonawcy w postępowaniu, niezależnie od jego wyników.</w:t>
      </w:r>
    </w:p>
    <w:p w14:paraId="73B17534" w14:textId="77777777" w:rsidR="00DE6AE6" w:rsidRPr="0000485E" w:rsidRDefault="00985FD5">
      <w:pPr>
        <w:pStyle w:val="Teksttreci20"/>
        <w:numPr>
          <w:ilvl w:val="0"/>
          <w:numId w:val="16"/>
        </w:numPr>
        <w:shd w:val="clear" w:color="auto" w:fill="auto"/>
        <w:tabs>
          <w:tab w:val="left" w:pos="1284"/>
        </w:tabs>
        <w:spacing w:after="300" w:line="379" w:lineRule="exact"/>
        <w:ind w:left="1300" w:hanging="360"/>
        <w:jc w:val="both"/>
        <w:rPr>
          <w:color w:val="auto"/>
        </w:rPr>
      </w:pPr>
      <w:r w:rsidRPr="0000485E">
        <w:rPr>
          <w:color w:val="auto"/>
        </w:rPr>
        <w:t xml:space="preserve">Zamawiający na podstawie art. 310 pkt 1 ustawy PZP przewiduje, że może unieważnić </w:t>
      </w:r>
      <w:r w:rsidRPr="0000485E">
        <w:rPr>
          <w:color w:val="auto"/>
        </w:rPr>
        <w:lastRenderedPageBreak/>
        <w:t>postępowanie o udzielenie zamówienia, jeżeli środki, które Zamawiający zamierzał przeznaczyć na sfinansowanie całości lub części zamówienia, nie zostały mu przyznane.</w:t>
      </w:r>
    </w:p>
    <w:p w14:paraId="79EA3D7B" w14:textId="77777777" w:rsidR="00DE6AE6" w:rsidRPr="0000485E" w:rsidRDefault="00985FD5">
      <w:pPr>
        <w:pStyle w:val="Teksttreci20"/>
        <w:numPr>
          <w:ilvl w:val="0"/>
          <w:numId w:val="1"/>
        </w:numPr>
        <w:shd w:val="clear" w:color="auto" w:fill="auto"/>
        <w:tabs>
          <w:tab w:val="left" w:pos="878"/>
        </w:tabs>
        <w:spacing w:after="0" w:line="379" w:lineRule="exact"/>
        <w:ind w:firstLine="0"/>
        <w:jc w:val="both"/>
        <w:rPr>
          <w:color w:val="auto"/>
        </w:rPr>
      </w:pPr>
      <w:r w:rsidRPr="0000485E">
        <w:rPr>
          <w:color w:val="auto"/>
        </w:rPr>
        <w:t>INFORMACJA O PRZETWARZANIU DANYCH</w:t>
      </w:r>
    </w:p>
    <w:p w14:paraId="723F0F7A" w14:textId="77777777" w:rsidR="00210426" w:rsidRPr="0000485E" w:rsidRDefault="00985FD5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73D5B1D" w14:textId="6C7F7F2F" w:rsidR="00DE6AE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 xml:space="preserve">administratorem Pani/Pana danych osobowych jest </w:t>
      </w:r>
      <w:r w:rsidR="00AE002F" w:rsidRPr="0000485E">
        <w:rPr>
          <w:color w:val="auto"/>
        </w:rPr>
        <w:t xml:space="preserve">Komendant Miejski Państwowej Straży Pożarnej w Olszynie </w:t>
      </w:r>
      <w:r w:rsidRPr="0000485E">
        <w:rPr>
          <w:color w:val="auto"/>
        </w:rPr>
        <w:t xml:space="preserve">z siedzibą: ul. </w:t>
      </w:r>
      <w:r w:rsidR="00AE002F" w:rsidRPr="0000485E">
        <w:rPr>
          <w:color w:val="auto"/>
        </w:rPr>
        <w:t xml:space="preserve">Niepodległości 16 </w:t>
      </w:r>
      <w:r w:rsidRPr="0000485E">
        <w:rPr>
          <w:color w:val="auto"/>
        </w:rPr>
        <w:t xml:space="preserve">, </w:t>
      </w:r>
      <w:r w:rsidR="00AE002F" w:rsidRPr="0000485E">
        <w:rPr>
          <w:color w:val="auto"/>
        </w:rPr>
        <w:t>10-045 Olsztyn</w:t>
      </w:r>
      <w:r w:rsidRPr="0000485E">
        <w:rPr>
          <w:color w:val="auto"/>
        </w:rPr>
        <w:t xml:space="preserve">, tel. </w:t>
      </w:r>
      <w:r w:rsidR="00AE002F" w:rsidRPr="0000485E">
        <w:rPr>
          <w:color w:val="auto"/>
        </w:rPr>
        <w:t>89</w:t>
      </w:r>
      <w:r w:rsidRPr="0000485E">
        <w:rPr>
          <w:color w:val="auto"/>
        </w:rPr>
        <w:t>/</w:t>
      </w:r>
      <w:r w:rsidR="00AE002F" w:rsidRPr="0000485E">
        <w:rPr>
          <w:color w:val="auto"/>
        </w:rPr>
        <w:t>522 92 00</w:t>
      </w:r>
      <w:r w:rsidRPr="0000485E">
        <w:rPr>
          <w:color w:val="auto"/>
        </w:rPr>
        <w:t xml:space="preserve">, fax: </w:t>
      </w:r>
      <w:r w:rsidR="00AE002F" w:rsidRPr="0000485E">
        <w:rPr>
          <w:color w:val="auto"/>
        </w:rPr>
        <w:t>89/522 92 08</w:t>
      </w:r>
      <w:r w:rsidRPr="0000485E">
        <w:rPr>
          <w:color w:val="auto"/>
        </w:rPr>
        <w:t>;</w:t>
      </w:r>
    </w:p>
    <w:p w14:paraId="17DD4067" w14:textId="29185E39" w:rsidR="00DE6AE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 xml:space="preserve">administrator powołał </w:t>
      </w:r>
      <w:r w:rsidR="00AE002F" w:rsidRPr="0000485E">
        <w:rPr>
          <w:color w:val="auto"/>
        </w:rPr>
        <w:t>specjalistę</w:t>
      </w:r>
      <w:r w:rsidRPr="0000485E">
        <w:rPr>
          <w:color w:val="auto"/>
        </w:rPr>
        <w:t xml:space="preserve"> ochrony danych nadzorującego prawidłowość przetwarzania danych osobowych, z którym można skontaktować się za pośrednictwem adresu e-mail: </w:t>
      </w:r>
      <w:hyperlink r:id="rId17" w:history="1">
        <w:r w:rsidR="00AE002F" w:rsidRPr="0000485E">
          <w:rPr>
            <w:rStyle w:val="Hipercze"/>
            <w:color w:val="auto"/>
          </w:rPr>
          <w:t>p.wasiewski@straz.olsztyn.pl</w:t>
        </w:r>
      </w:hyperlink>
      <w:r w:rsidRPr="0000485E">
        <w:rPr>
          <w:color w:val="auto"/>
          <w:lang w:val="en-US" w:eastAsia="en-US" w:bidi="en-US"/>
        </w:rPr>
        <w:t>;</w:t>
      </w:r>
    </w:p>
    <w:p w14:paraId="1DFC733B" w14:textId="7D5BE72C" w:rsidR="00DE6AE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odbiorcami Pani/Pana danych osobowych będą osoby lub podmioty, którym udostępniona zostanie dokumentacja postępowania w oparciu o art. 18 oraz art. 74 ustawy PZP,</w:t>
      </w:r>
    </w:p>
    <w:p w14:paraId="78DD60AB" w14:textId="326DD495" w:rsidR="00DE6AE6" w:rsidRPr="0000485E" w:rsidRDefault="00985FD5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 xml:space="preserve">Pani/Pana dane osobowe przetwarzane będą na podstawie art. 6 ust. 1 lit. c RODO w celu związanym z postępowaniem o udzielenie zamówienia publicznego, numer postępowania </w:t>
      </w:r>
      <w:r w:rsidR="00AE002F" w:rsidRPr="009B3A4D">
        <w:rPr>
          <w:color w:val="auto"/>
          <w:highlight w:val="yellow"/>
        </w:rPr>
        <w:t>MT.2370.</w:t>
      </w:r>
      <w:r w:rsidR="005E0C6A">
        <w:rPr>
          <w:color w:val="auto"/>
          <w:highlight w:val="yellow"/>
        </w:rPr>
        <w:t>5</w:t>
      </w:r>
      <w:r w:rsidR="00AE002F" w:rsidRPr="009B3A4D">
        <w:rPr>
          <w:color w:val="auto"/>
          <w:highlight w:val="yellow"/>
        </w:rPr>
        <w:t>.202</w:t>
      </w:r>
      <w:r w:rsidR="009B3A4D">
        <w:rPr>
          <w:color w:val="auto"/>
          <w:highlight w:val="yellow"/>
        </w:rPr>
        <w:t>2</w:t>
      </w:r>
      <w:r w:rsidRPr="009B3A4D">
        <w:rPr>
          <w:color w:val="auto"/>
          <w:highlight w:val="yellow"/>
        </w:rPr>
        <w:t>;</w:t>
      </w:r>
    </w:p>
    <w:p w14:paraId="5FD26FD6" w14:textId="3E39F9A2" w:rsidR="00DE6AE6" w:rsidRPr="0000485E" w:rsidRDefault="00985FD5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>Pani/Pana dane osobowe będą przechowywane, zgodnie z art. 78 ustawy Prawo zamówień publicznych, przez okres 4 lat od dnia zakończenia postępowania o udzielenie zamówienia, a jeżeli czas trwania umowy przekracza 4 lata, okres przechowywania obejmuje cały czas trwania umowy;</w:t>
      </w:r>
    </w:p>
    <w:p w14:paraId="27195E5A" w14:textId="37038BE3" w:rsidR="00DE6AE6" w:rsidRPr="0000485E" w:rsidRDefault="00210426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 xml:space="preserve">Obowiązek </w:t>
      </w:r>
      <w:r w:rsidR="00985FD5" w:rsidRPr="0000485E">
        <w:rPr>
          <w:color w:val="auto"/>
        </w:rPr>
        <w:t xml:space="preserve">podania przez Panią/Pana danych osobowych bezpośrednio Pani/Pana dotyczących jest wymogiem ustawowym określonym w przepisach ustawy </w:t>
      </w:r>
      <w:proofErr w:type="spellStart"/>
      <w:r w:rsidR="00985FD5" w:rsidRPr="0000485E">
        <w:rPr>
          <w:color w:val="auto"/>
        </w:rPr>
        <w:t>Pzp</w:t>
      </w:r>
      <w:proofErr w:type="spellEnd"/>
      <w:r w:rsidR="00985FD5" w:rsidRPr="0000485E">
        <w:rPr>
          <w:color w:val="auto"/>
        </w:rPr>
        <w:t xml:space="preserve">, związanym z udziałem w postępowaniu o udzielenie zamówienia publicznego; konsekwencje niepodania określonych danych wynikają z ustawy </w:t>
      </w:r>
      <w:proofErr w:type="spellStart"/>
      <w:r w:rsidR="00985FD5" w:rsidRPr="0000485E">
        <w:rPr>
          <w:color w:val="auto"/>
        </w:rPr>
        <w:t>Pzp</w:t>
      </w:r>
      <w:proofErr w:type="spellEnd"/>
      <w:r w:rsidR="00985FD5" w:rsidRPr="0000485E">
        <w:rPr>
          <w:color w:val="auto"/>
        </w:rPr>
        <w:t>;</w:t>
      </w:r>
    </w:p>
    <w:p w14:paraId="602AC23C" w14:textId="77777777" w:rsidR="00210426" w:rsidRPr="0000485E" w:rsidRDefault="00210426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>W</w:t>
      </w:r>
      <w:r w:rsidR="00985FD5" w:rsidRPr="0000485E">
        <w:rPr>
          <w:color w:val="auto"/>
        </w:rPr>
        <w:t xml:space="preserve"> odniesieniu do Pani/Pana danych osobowych decyzje nie będą podejmowane w sposób zautomatyzowany, stosowanie do art. 22 RODO;</w:t>
      </w:r>
    </w:p>
    <w:p w14:paraId="09716B2A" w14:textId="77777777" w:rsidR="00210426" w:rsidRPr="0000485E" w:rsidRDefault="00210426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ind w:left="1276"/>
        <w:jc w:val="both"/>
        <w:rPr>
          <w:color w:val="auto"/>
        </w:rPr>
      </w:pPr>
      <w:r w:rsidRPr="0000485E">
        <w:rPr>
          <w:color w:val="auto"/>
        </w:rPr>
        <w:t>P</w:t>
      </w:r>
      <w:r w:rsidR="00985FD5" w:rsidRPr="0000485E">
        <w:rPr>
          <w:color w:val="auto"/>
        </w:rPr>
        <w:t>osiada Pani/Pan:</w:t>
      </w:r>
    </w:p>
    <w:p w14:paraId="2371031C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na podstawie art. 15 RODO prawo dostępu do danych osobowych Pani/Pana dotyczących;</w:t>
      </w:r>
    </w:p>
    <w:p w14:paraId="280B206A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 xml:space="preserve">na podstawie art. 16 RODO prawo do sprostowania Pani/Pana danych </w:t>
      </w:r>
      <w:r w:rsidRPr="0000485E">
        <w:rPr>
          <w:color w:val="auto"/>
        </w:rPr>
        <w:lastRenderedPageBreak/>
        <w:t>osobowych*;</w:t>
      </w:r>
    </w:p>
    <w:p w14:paraId="72426363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na podstawie art. 18 RODO prawo żądania od administratora ograniczenia przetwarzania danych osobowych z zastrzeżeniem przypadków, o których mowa w art. 18 ust. 2 RODO **;</w:t>
      </w:r>
    </w:p>
    <w:p w14:paraId="57202712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prawo do wniesienia skargi do Prezesa Urzędu Ochrony Danych Osobowych, gdy uzna Pani/Pan, że przetwarzanie danych osobowych Pani/Pana dotyczących narusza przepisy RODO;</w:t>
      </w:r>
    </w:p>
    <w:p w14:paraId="281BB2A2" w14:textId="77777777" w:rsidR="00210426" w:rsidRPr="0000485E" w:rsidRDefault="00985FD5" w:rsidP="00210426">
      <w:pPr>
        <w:pStyle w:val="Teksttreci20"/>
        <w:numPr>
          <w:ilvl w:val="0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nie przysługuje Pani/Panu:</w:t>
      </w:r>
    </w:p>
    <w:p w14:paraId="0C923458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w związku z art. 17 ust. 3 lit. b, d lub e RODO prawo do usunięcia danych osobowych;</w:t>
      </w:r>
    </w:p>
    <w:p w14:paraId="08186727" w14:textId="77777777" w:rsidR="0021042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prawo do przenoszenia danych osobowych, o którym mowa w art. 20 RODO;</w:t>
      </w:r>
    </w:p>
    <w:p w14:paraId="74E8CFB3" w14:textId="1BFB05C0" w:rsidR="00DE6AE6" w:rsidRPr="0000485E" w:rsidRDefault="00985FD5" w:rsidP="00210426">
      <w:pPr>
        <w:pStyle w:val="Teksttreci20"/>
        <w:numPr>
          <w:ilvl w:val="1"/>
          <w:numId w:val="22"/>
        </w:numPr>
        <w:shd w:val="clear" w:color="auto" w:fill="auto"/>
        <w:spacing w:after="0" w:line="379" w:lineRule="exact"/>
        <w:jc w:val="both"/>
        <w:rPr>
          <w:color w:val="auto"/>
        </w:rPr>
      </w:pPr>
      <w:r w:rsidRPr="0000485E">
        <w:rPr>
          <w:color w:val="auto"/>
        </w:rPr>
        <w:t>na podstawie art. 21 RODO prawo sprzeciwu, wobec przetwarzania danych osobowych, gdyż podstawą prawną przetwarzania Pani/Pana danych osobowych jest art. 6 ust. 1 lit. c RODO.</w:t>
      </w:r>
    </w:p>
    <w:p w14:paraId="22750C3A" w14:textId="77777777" w:rsidR="00DE6AE6" w:rsidRPr="0000485E" w:rsidRDefault="00985FD5">
      <w:pPr>
        <w:pStyle w:val="Teksttreci60"/>
        <w:shd w:val="clear" w:color="auto" w:fill="auto"/>
        <w:spacing w:before="0"/>
        <w:ind w:left="920"/>
        <w:rPr>
          <w:color w:val="auto"/>
        </w:rPr>
      </w:pPr>
      <w:r w:rsidRPr="0000485E">
        <w:rPr>
          <w:rStyle w:val="Teksttreci64ptBezkursywy"/>
          <w:color w:val="auto"/>
        </w:rPr>
        <w:t xml:space="preserve">* </w:t>
      </w:r>
      <w:r w:rsidRPr="0000485E">
        <w:rPr>
          <w:rStyle w:val="Teksttreci6Pogrubienie"/>
          <w:i/>
          <w:iCs/>
          <w:color w:val="auto"/>
        </w:rPr>
        <w:t xml:space="preserve">Wyjaśnienie: </w:t>
      </w:r>
      <w:r w:rsidRPr="0000485E">
        <w:rPr>
          <w:color w:val="auto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00485E">
        <w:rPr>
          <w:color w:val="auto"/>
        </w:rPr>
        <w:t>Pzp</w:t>
      </w:r>
      <w:proofErr w:type="spellEnd"/>
      <w:r w:rsidRPr="0000485E">
        <w:rPr>
          <w:color w:val="auto"/>
        </w:rPr>
        <w:t xml:space="preserve"> oraz nie może naruszać integralności protokołu oraz jego załączników.</w:t>
      </w:r>
    </w:p>
    <w:p w14:paraId="7F62CCD5" w14:textId="77777777" w:rsidR="00DE6AE6" w:rsidRPr="0000485E" w:rsidRDefault="00985FD5">
      <w:pPr>
        <w:pStyle w:val="Teksttreci60"/>
        <w:shd w:val="clear" w:color="auto" w:fill="auto"/>
        <w:spacing w:before="0" w:after="386"/>
        <w:ind w:left="920"/>
        <w:rPr>
          <w:color w:val="auto"/>
        </w:rPr>
      </w:pPr>
      <w:r w:rsidRPr="0000485E">
        <w:rPr>
          <w:rStyle w:val="Teksttreci6Pogrubienie"/>
          <w:i/>
          <w:iCs/>
          <w:color w:val="auto"/>
          <w:vertAlign w:val="superscript"/>
        </w:rPr>
        <w:t>**</w:t>
      </w:r>
      <w:r w:rsidRPr="0000485E">
        <w:rPr>
          <w:rStyle w:val="Teksttreci6Pogrubienie"/>
          <w:i/>
          <w:iCs/>
          <w:color w:val="auto"/>
        </w:rPr>
        <w:t xml:space="preserve"> Wyjaśnienie: </w:t>
      </w:r>
      <w:r w:rsidRPr="0000485E">
        <w:rPr>
          <w:color w:val="auto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D484560" w14:textId="465B92CF" w:rsidR="00FE62C3" w:rsidRDefault="00FE62C3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  <w:r>
        <w:rPr>
          <w:color w:val="auto"/>
        </w:rPr>
        <w:br w:type="page"/>
      </w:r>
    </w:p>
    <w:p w14:paraId="421BE1EC" w14:textId="77777777" w:rsidR="005E335B" w:rsidRPr="0000485E" w:rsidRDefault="005E335B">
      <w:pPr>
        <w:pStyle w:val="Teksttreci20"/>
        <w:shd w:val="clear" w:color="auto" w:fill="auto"/>
        <w:spacing w:after="138" w:line="200" w:lineRule="exact"/>
        <w:ind w:left="560" w:firstLine="0"/>
        <w:rPr>
          <w:color w:val="auto"/>
        </w:rPr>
      </w:pPr>
    </w:p>
    <w:p w14:paraId="0C58F753" w14:textId="4CA97DB4" w:rsidR="00DE6AE6" w:rsidRPr="0000485E" w:rsidRDefault="00985FD5">
      <w:pPr>
        <w:pStyle w:val="Teksttreci20"/>
        <w:shd w:val="clear" w:color="auto" w:fill="auto"/>
        <w:spacing w:after="138" w:line="200" w:lineRule="exact"/>
        <w:ind w:left="560" w:firstLine="0"/>
        <w:rPr>
          <w:color w:val="auto"/>
        </w:rPr>
      </w:pPr>
      <w:r w:rsidRPr="0000485E">
        <w:rPr>
          <w:color w:val="auto"/>
        </w:rPr>
        <w:t>Załączniki do SWZ:</w:t>
      </w:r>
    </w:p>
    <w:p w14:paraId="4EF32FD8" w14:textId="708A484B" w:rsidR="00CE6035" w:rsidRPr="0000485E" w:rsidRDefault="00985FD5" w:rsidP="009B3A4D">
      <w:pPr>
        <w:pStyle w:val="Teksttreci20"/>
        <w:numPr>
          <w:ilvl w:val="0"/>
          <w:numId w:val="25"/>
        </w:numPr>
        <w:shd w:val="clear" w:color="auto" w:fill="auto"/>
        <w:spacing w:after="0" w:line="276" w:lineRule="auto"/>
        <w:ind w:left="2127"/>
        <w:jc w:val="both"/>
        <w:rPr>
          <w:color w:val="auto"/>
        </w:rPr>
      </w:pPr>
      <w:r w:rsidRPr="0000485E">
        <w:rPr>
          <w:color w:val="auto"/>
        </w:rPr>
        <w:t>Formularz ofertowy</w:t>
      </w:r>
      <w:r w:rsidR="00024E10" w:rsidRPr="0000485E">
        <w:rPr>
          <w:color w:val="auto"/>
        </w:rPr>
        <w:t>.</w:t>
      </w:r>
    </w:p>
    <w:p w14:paraId="6E82A14A" w14:textId="5D833004" w:rsidR="00DE6AE6" w:rsidRDefault="00985FD5" w:rsidP="009B3A4D">
      <w:pPr>
        <w:pStyle w:val="Teksttreci20"/>
        <w:numPr>
          <w:ilvl w:val="0"/>
          <w:numId w:val="25"/>
        </w:numPr>
        <w:shd w:val="clear" w:color="auto" w:fill="auto"/>
        <w:spacing w:after="0" w:line="276" w:lineRule="auto"/>
        <w:ind w:left="2127"/>
        <w:jc w:val="both"/>
        <w:rPr>
          <w:color w:val="auto"/>
        </w:rPr>
      </w:pPr>
      <w:r w:rsidRPr="0000485E">
        <w:rPr>
          <w:color w:val="auto"/>
        </w:rPr>
        <w:t>Wzór oświadczenia art. 125 ustawy</w:t>
      </w:r>
      <w:r w:rsidR="00016742">
        <w:rPr>
          <w:color w:val="auto"/>
        </w:rPr>
        <w:t xml:space="preserve"> PZP</w:t>
      </w:r>
      <w:r w:rsidR="00024E10" w:rsidRPr="0000485E">
        <w:rPr>
          <w:color w:val="auto"/>
        </w:rPr>
        <w:t>.</w:t>
      </w:r>
    </w:p>
    <w:p w14:paraId="0579CE32" w14:textId="41295639" w:rsidR="00160970" w:rsidRPr="0000485E" w:rsidRDefault="00160970" w:rsidP="009B3A4D">
      <w:pPr>
        <w:pStyle w:val="Teksttreci20"/>
        <w:numPr>
          <w:ilvl w:val="0"/>
          <w:numId w:val="25"/>
        </w:numPr>
        <w:shd w:val="clear" w:color="auto" w:fill="auto"/>
        <w:spacing w:after="0" w:line="276" w:lineRule="auto"/>
        <w:ind w:left="2127"/>
        <w:jc w:val="both"/>
        <w:rPr>
          <w:color w:val="auto"/>
        </w:rPr>
      </w:pPr>
      <w:r>
        <w:rPr>
          <w:color w:val="auto"/>
        </w:rPr>
        <w:t>Opis przedmiotu zamówienia.</w:t>
      </w:r>
    </w:p>
    <w:p w14:paraId="5726FB33" w14:textId="04044D2D" w:rsidR="00AE002F" w:rsidRPr="0000485E" w:rsidRDefault="00AE002F" w:rsidP="009B3A4D">
      <w:pPr>
        <w:pStyle w:val="Teksttreci20"/>
        <w:numPr>
          <w:ilvl w:val="0"/>
          <w:numId w:val="25"/>
        </w:numPr>
        <w:shd w:val="clear" w:color="auto" w:fill="auto"/>
        <w:tabs>
          <w:tab w:val="left" w:pos="1645"/>
        </w:tabs>
        <w:spacing w:after="0" w:line="276" w:lineRule="auto"/>
        <w:ind w:left="2127"/>
        <w:jc w:val="both"/>
        <w:rPr>
          <w:color w:val="auto"/>
        </w:rPr>
      </w:pPr>
      <w:r w:rsidRPr="0000485E">
        <w:rPr>
          <w:color w:val="auto"/>
        </w:rPr>
        <w:t xml:space="preserve">Identyfikator postępowania na </w:t>
      </w:r>
      <w:proofErr w:type="spellStart"/>
      <w:r w:rsidRPr="0000485E">
        <w:rPr>
          <w:color w:val="auto"/>
        </w:rPr>
        <w:t>miniPortalu</w:t>
      </w:r>
      <w:proofErr w:type="spellEnd"/>
      <w:r w:rsidR="00024E10" w:rsidRPr="0000485E">
        <w:rPr>
          <w:color w:val="auto"/>
        </w:rPr>
        <w:t>.</w:t>
      </w:r>
    </w:p>
    <w:p w14:paraId="53F4B3A0" w14:textId="5FCE40AE" w:rsidR="00DE6AE6" w:rsidRPr="0000485E" w:rsidRDefault="00985FD5" w:rsidP="009B3A4D">
      <w:pPr>
        <w:pStyle w:val="Teksttreci20"/>
        <w:numPr>
          <w:ilvl w:val="0"/>
          <w:numId w:val="25"/>
        </w:numPr>
        <w:shd w:val="clear" w:color="auto" w:fill="auto"/>
        <w:tabs>
          <w:tab w:val="left" w:pos="1645"/>
        </w:tabs>
        <w:spacing w:after="0" w:line="276" w:lineRule="auto"/>
        <w:ind w:left="2835" w:hanging="1528"/>
        <w:jc w:val="both"/>
        <w:rPr>
          <w:color w:val="auto"/>
        </w:rPr>
      </w:pPr>
      <w:r w:rsidRPr="0000485E">
        <w:rPr>
          <w:color w:val="auto"/>
        </w:rPr>
        <w:t>Projektowane postanowienia umowy w sprawie zamówienia publicznego</w:t>
      </w:r>
      <w:r w:rsidR="009B3A4D">
        <w:rPr>
          <w:color w:val="auto"/>
        </w:rPr>
        <w:t>.</w:t>
      </w:r>
    </w:p>
    <w:p w14:paraId="6D9BD0D9" w14:textId="0C80626F" w:rsidR="00DE6AE6" w:rsidRDefault="00985FD5" w:rsidP="009B3A4D">
      <w:pPr>
        <w:pStyle w:val="Teksttreci20"/>
        <w:numPr>
          <w:ilvl w:val="0"/>
          <w:numId w:val="25"/>
        </w:numPr>
        <w:shd w:val="clear" w:color="auto" w:fill="auto"/>
        <w:tabs>
          <w:tab w:val="left" w:pos="1645"/>
        </w:tabs>
        <w:spacing w:after="0" w:line="276" w:lineRule="auto"/>
        <w:ind w:left="2127"/>
        <w:jc w:val="both"/>
        <w:rPr>
          <w:color w:val="auto"/>
        </w:rPr>
      </w:pPr>
      <w:r w:rsidRPr="0000485E">
        <w:rPr>
          <w:color w:val="auto"/>
        </w:rPr>
        <w:t xml:space="preserve">Instrukcja użytkowania </w:t>
      </w:r>
      <w:proofErr w:type="spellStart"/>
      <w:r w:rsidRPr="0000485E">
        <w:rPr>
          <w:color w:val="auto"/>
        </w:rPr>
        <w:t>miniPortalu</w:t>
      </w:r>
      <w:proofErr w:type="spellEnd"/>
      <w:r w:rsidR="009B3A4D">
        <w:rPr>
          <w:color w:val="auto"/>
        </w:rPr>
        <w:t>.</w:t>
      </w:r>
    </w:p>
    <w:p w14:paraId="58399479" w14:textId="3401C1BF" w:rsidR="00720763" w:rsidRDefault="00720763" w:rsidP="00720763">
      <w:pPr>
        <w:pStyle w:val="Teksttreci20"/>
        <w:shd w:val="clear" w:color="auto" w:fill="auto"/>
        <w:tabs>
          <w:tab w:val="left" w:pos="1645"/>
        </w:tabs>
        <w:spacing w:after="0" w:line="276" w:lineRule="auto"/>
        <w:ind w:firstLine="0"/>
        <w:jc w:val="both"/>
        <w:rPr>
          <w:color w:val="auto"/>
        </w:rPr>
      </w:pPr>
    </w:p>
    <w:p w14:paraId="4272836B" w14:textId="3E288134" w:rsidR="00720763" w:rsidRDefault="00720763" w:rsidP="00720763">
      <w:pPr>
        <w:pStyle w:val="Teksttreci20"/>
        <w:shd w:val="clear" w:color="auto" w:fill="auto"/>
        <w:tabs>
          <w:tab w:val="left" w:pos="1645"/>
        </w:tabs>
        <w:spacing w:after="0" w:line="276" w:lineRule="auto"/>
        <w:ind w:firstLine="0"/>
        <w:jc w:val="both"/>
        <w:rPr>
          <w:color w:val="auto"/>
        </w:rPr>
      </w:pPr>
    </w:p>
    <w:p w14:paraId="32F17FDC" w14:textId="75C2D7D6" w:rsidR="00720763" w:rsidRDefault="00720763" w:rsidP="00720763">
      <w:pPr>
        <w:pStyle w:val="Teksttreci20"/>
        <w:shd w:val="clear" w:color="auto" w:fill="auto"/>
        <w:tabs>
          <w:tab w:val="left" w:pos="1645"/>
        </w:tabs>
        <w:spacing w:after="0" w:line="276" w:lineRule="auto"/>
        <w:ind w:firstLine="0"/>
        <w:jc w:val="both"/>
        <w:rPr>
          <w:color w:val="auto"/>
        </w:rPr>
      </w:pPr>
    </w:p>
    <w:p w14:paraId="4EDF206E" w14:textId="60EC072E" w:rsidR="00720763" w:rsidRDefault="00720763" w:rsidP="00720763">
      <w:pPr>
        <w:pStyle w:val="Teksttreci20"/>
        <w:shd w:val="clear" w:color="auto" w:fill="auto"/>
        <w:tabs>
          <w:tab w:val="left" w:pos="1645"/>
        </w:tabs>
        <w:spacing w:after="0" w:line="276" w:lineRule="auto"/>
        <w:ind w:firstLine="0"/>
        <w:jc w:val="both"/>
        <w:rPr>
          <w:color w:val="auto"/>
        </w:rPr>
      </w:pPr>
    </w:p>
    <w:p w14:paraId="59DC6D24" w14:textId="53ECAF53" w:rsidR="00720763" w:rsidRDefault="00720763" w:rsidP="00720763">
      <w:pPr>
        <w:pStyle w:val="Teksttreci20"/>
        <w:shd w:val="clear" w:color="auto" w:fill="auto"/>
        <w:tabs>
          <w:tab w:val="left" w:pos="1645"/>
        </w:tabs>
        <w:spacing w:after="0" w:line="276" w:lineRule="auto"/>
        <w:ind w:firstLine="0"/>
        <w:jc w:val="both"/>
        <w:rPr>
          <w:color w:val="auto"/>
        </w:rPr>
      </w:pPr>
    </w:p>
    <w:p w14:paraId="43F0DFA5" w14:textId="3A0ED93F" w:rsidR="00720763" w:rsidRPr="0000485E" w:rsidRDefault="00720763" w:rsidP="00720763">
      <w:pPr>
        <w:pStyle w:val="Teksttreci20"/>
        <w:shd w:val="clear" w:color="auto" w:fill="auto"/>
        <w:tabs>
          <w:tab w:val="left" w:pos="1645"/>
        </w:tabs>
        <w:spacing w:after="0" w:line="276" w:lineRule="auto"/>
        <w:ind w:firstLine="0"/>
        <w:jc w:val="both"/>
        <w:rPr>
          <w:color w:val="auto"/>
        </w:rPr>
      </w:pPr>
      <w:r w:rsidRPr="00720763">
        <w:rPr>
          <w:rFonts w:ascii="Verdana" w:eastAsia="Times New Roman" w:hAnsi="Verdana" w:cs="Times New Roman"/>
          <w:b w:val="0"/>
          <w:bCs w:val="0"/>
          <w:noProof/>
          <w:color w:val="FF000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10D0F" wp14:editId="3496D088">
                <wp:simplePos x="0" y="0"/>
                <wp:positionH relativeFrom="margin">
                  <wp:posOffset>2328999</wp:posOffset>
                </wp:positionH>
                <wp:positionV relativeFrom="paragraph">
                  <wp:posOffset>19207</wp:posOffset>
                </wp:positionV>
                <wp:extent cx="3480253" cy="1959428"/>
                <wp:effectExtent l="0" t="0" r="25400" b="222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253" cy="1959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4BC7E" w14:textId="64911126" w:rsidR="00720763" w:rsidRPr="00F07CA2" w:rsidRDefault="00720763" w:rsidP="0072076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F07CA2">
                              <w:rPr>
                                <w:szCs w:val="20"/>
                              </w:rPr>
                              <w:t xml:space="preserve">Olsztyn, dnia </w:t>
                            </w:r>
                            <w:r w:rsidR="00300F4C">
                              <w:rPr>
                                <w:szCs w:val="20"/>
                              </w:rPr>
                              <w:t xml:space="preserve">_________czerwca </w:t>
                            </w:r>
                            <w:r w:rsidRPr="00F07CA2">
                              <w:rPr>
                                <w:szCs w:val="20"/>
                              </w:rPr>
                              <w:t>202</w:t>
                            </w:r>
                            <w:r w:rsidR="009B3A4D">
                              <w:rPr>
                                <w:szCs w:val="20"/>
                              </w:rPr>
                              <w:t>2</w:t>
                            </w:r>
                            <w:r w:rsidRPr="00F07CA2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  <w:p w14:paraId="0B900FDC" w14:textId="77777777" w:rsidR="00720763" w:rsidRPr="00F07CA2" w:rsidRDefault="00720763" w:rsidP="00720763">
                            <w:pPr>
                              <w:spacing w:before="120" w:after="120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F07CA2">
                              <w:rPr>
                                <w:b/>
                                <w:szCs w:val="20"/>
                              </w:rPr>
                              <w:t>Specyfikację zatwierdził:</w:t>
                            </w:r>
                          </w:p>
                          <w:p w14:paraId="30BD157B" w14:textId="77777777" w:rsidR="00720763" w:rsidRDefault="00720763" w:rsidP="00720763">
                            <w:pPr>
                              <w:rPr>
                                <w:b/>
                                <w:szCs w:val="20"/>
                                <w:u w:val="single"/>
                              </w:rPr>
                            </w:pPr>
                          </w:p>
                          <w:p w14:paraId="60EDF01D" w14:textId="77777777" w:rsidR="00720763" w:rsidRDefault="00720763" w:rsidP="00720763">
                            <w:pPr>
                              <w:rPr>
                                <w:b/>
                                <w:szCs w:val="20"/>
                                <w:u w:val="single"/>
                              </w:rPr>
                            </w:pPr>
                          </w:p>
                          <w:p w14:paraId="23217FF9" w14:textId="77777777" w:rsidR="00720763" w:rsidRDefault="00720763" w:rsidP="00720763">
                            <w:pPr>
                              <w:rPr>
                                <w:b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10D0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3.4pt;margin-top:1.5pt;width:274.05pt;height:154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" strokeweight="0">
                <v:textbox>
                  <w:txbxContent>
                    <w:p w14:paraId="5914BC7E" w14:textId="64911126" w:rsidR="00720763" w:rsidRPr="00F07CA2" w:rsidRDefault="00720763" w:rsidP="00720763">
                      <w:pPr>
                        <w:jc w:val="center"/>
                        <w:rPr>
                          <w:szCs w:val="20"/>
                        </w:rPr>
                      </w:pPr>
                      <w:r w:rsidRPr="00F07CA2">
                        <w:rPr>
                          <w:szCs w:val="20"/>
                        </w:rPr>
                        <w:t xml:space="preserve">Olsztyn, dnia </w:t>
                      </w:r>
                      <w:r w:rsidR="00300F4C">
                        <w:rPr>
                          <w:szCs w:val="20"/>
                        </w:rPr>
                        <w:t xml:space="preserve">_________czerwca </w:t>
                      </w:r>
                      <w:r w:rsidRPr="00F07CA2">
                        <w:rPr>
                          <w:szCs w:val="20"/>
                        </w:rPr>
                        <w:t>202</w:t>
                      </w:r>
                      <w:r w:rsidR="009B3A4D">
                        <w:rPr>
                          <w:szCs w:val="20"/>
                        </w:rPr>
                        <w:t>2</w:t>
                      </w:r>
                      <w:r w:rsidRPr="00F07CA2">
                        <w:rPr>
                          <w:szCs w:val="20"/>
                        </w:rPr>
                        <w:t xml:space="preserve"> r.</w:t>
                      </w:r>
                    </w:p>
                    <w:p w14:paraId="0B900FDC" w14:textId="77777777" w:rsidR="00720763" w:rsidRPr="00F07CA2" w:rsidRDefault="00720763" w:rsidP="00720763">
                      <w:pPr>
                        <w:spacing w:before="120" w:after="120"/>
                        <w:jc w:val="center"/>
                        <w:rPr>
                          <w:b/>
                          <w:szCs w:val="20"/>
                        </w:rPr>
                      </w:pPr>
                      <w:r w:rsidRPr="00F07CA2">
                        <w:rPr>
                          <w:b/>
                          <w:szCs w:val="20"/>
                        </w:rPr>
                        <w:t>Specyfikację zatwierdził:</w:t>
                      </w:r>
                    </w:p>
                    <w:p w14:paraId="30BD157B" w14:textId="77777777" w:rsidR="00720763" w:rsidRDefault="00720763" w:rsidP="00720763">
                      <w:pPr>
                        <w:rPr>
                          <w:b/>
                          <w:szCs w:val="20"/>
                          <w:u w:val="single"/>
                        </w:rPr>
                      </w:pPr>
                    </w:p>
                    <w:p w14:paraId="60EDF01D" w14:textId="77777777" w:rsidR="00720763" w:rsidRDefault="00720763" w:rsidP="00720763">
                      <w:pPr>
                        <w:rPr>
                          <w:b/>
                          <w:szCs w:val="20"/>
                          <w:u w:val="single"/>
                        </w:rPr>
                      </w:pPr>
                    </w:p>
                    <w:p w14:paraId="23217FF9" w14:textId="77777777" w:rsidR="00720763" w:rsidRDefault="00720763" w:rsidP="00720763">
                      <w:pPr>
                        <w:rPr>
                          <w:b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20763" w:rsidRPr="0000485E" w:rsidSect="005276F4">
      <w:headerReference w:type="default" r:id="rId18"/>
      <w:footerReference w:type="default" r:id="rId19"/>
      <w:pgSz w:w="11900" w:h="16840"/>
      <w:pgMar w:top="1378" w:right="1375" w:bottom="1858" w:left="858" w:header="0" w:footer="3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FE3D" w14:textId="77777777" w:rsidR="00097F99" w:rsidRDefault="00097F99">
      <w:r>
        <w:separator/>
      </w:r>
    </w:p>
  </w:endnote>
  <w:endnote w:type="continuationSeparator" w:id="0">
    <w:p w14:paraId="14C0BABE" w14:textId="77777777" w:rsidR="00097F99" w:rsidRDefault="0009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26A2" w14:textId="6056E7D2" w:rsidR="00392C18" w:rsidRPr="00392C18" w:rsidRDefault="00392C18" w:rsidP="00325C36">
    <w:pPr>
      <w:pStyle w:val="Stopka"/>
      <w:tabs>
        <w:tab w:val="left" w:pos="301"/>
        <w:tab w:val="center" w:pos="4251"/>
      </w:tabs>
      <w:rPr>
        <w:sz w:val="16"/>
        <w:szCs w:val="16"/>
      </w:rPr>
    </w:pPr>
    <w:r w:rsidRPr="00392C18">
      <w:rPr>
        <w:sz w:val="16"/>
        <w:szCs w:val="16"/>
      </w:rPr>
      <w:t xml:space="preserve">10-045 Olsztyn, ul. Niepodległości 16, +48 89 </w:t>
    </w:r>
    <w:r w:rsidRPr="00392C18">
      <w:rPr>
        <w:color w:val="2D2D2D"/>
        <w:sz w:val="16"/>
        <w:szCs w:val="16"/>
      </w:rPr>
      <w:t>522-92-25</w:t>
    </w:r>
    <w:r w:rsidRPr="00392C18">
      <w:rPr>
        <w:sz w:val="16"/>
        <w:szCs w:val="16"/>
      </w:rPr>
      <w:t xml:space="preserve">, </w:t>
    </w:r>
    <w:hyperlink r:id="rId1" w:history="1">
      <w:r w:rsidRPr="00392C18">
        <w:rPr>
          <w:color w:val="0076FF"/>
          <w:sz w:val="16"/>
          <w:szCs w:val="16"/>
          <w:u w:val="single"/>
          <w:lang w:val="en-US"/>
        </w:rPr>
        <w:t>https://www.gov.pl/web/kmpsp-olsztyn</w:t>
      </w:r>
    </w:hyperlink>
  </w:p>
  <w:p w14:paraId="22D34585" w14:textId="5025D8CE" w:rsidR="00DE6AE6" w:rsidRDefault="00DE6AE6" w:rsidP="00C44F80">
    <w:pPr>
      <w:ind w:right="311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B839" w14:textId="77777777" w:rsidR="00097F99" w:rsidRDefault="00097F99"/>
  </w:footnote>
  <w:footnote w:type="continuationSeparator" w:id="0">
    <w:p w14:paraId="115A776D" w14:textId="77777777" w:rsidR="00097F99" w:rsidRDefault="00097F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E9E2" w14:textId="77777777" w:rsidR="00392C18" w:rsidRDefault="00392C18" w:rsidP="00392C18">
    <w:pPr>
      <w:pStyle w:val="Nagwek"/>
      <w:rPr>
        <w:sz w:val="16"/>
        <w:szCs w:val="16"/>
      </w:rPr>
    </w:pPr>
  </w:p>
  <w:p w14:paraId="399B1EB0" w14:textId="0D3CEDB8" w:rsidR="00392C18" w:rsidRPr="00392C18" w:rsidRDefault="00392C18">
    <w:pPr>
      <w:pStyle w:val="Nagwek"/>
      <w:rPr>
        <w:bCs/>
        <w:sz w:val="16"/>
      </w:rPr>
    </w:pPr>
    <w:r>
      <w:rPr>
        <w:sz w:val="16"/>
        <w:szCs w:val="16"/>
      </w:rPr>
      <w:t>Nr postępowania: MT.2370.</w:t>
    </w:r>
    <w:r w:rsidR="005276F4">
      <w:rPr>
        <w:sz w:val="16"/>
        <w:szCs w:val="16"/>
      </w:rPr>
      <w:t>5</w:t>
    </w:r>
    <w:r>
      <w:rPr>
        <w:sz w:val="16"/>
        <w:szCs w:val="16"/>
      </w:rPr>
      <w:t>.202</w:t>
    </w:r>
    <w:r w:rsidR="00392DD6">
      <w:rPr>
        <w:sz w:val="16"/>
        <w:szCs w:val="16"/>
      </w:rPr>
      <w:t>2</w:t>
    </w:r>
    <w:r>
      <w:rPr>
        <w:sz w:val="16"/>
        <w:szCs w:val="16"/>
      </w:rPr>
      <w:t xml:space="preserve"> </w:t>
    </w:r>
    <w:r>
      <w:rPr>
        <w:sz w:val="16"/>
      </w:rPr>
      <w:t>S</w:t>
    </w:r>
    <w:r w:rsidRPr="00CE6EA5">
      <w:rPr>
        <w:sz w:val="16"/>
      </w:rPr>
      <w:t>WZ</w:t>
    </w:r>
    <w:r>
      <w:rPr>
        <w:sz w:val="16"/>
      </w:rPr>
      <w:t xml:space="preserve"> – </w:t>
    </w:r>
    <w:r w:rsidR="00913884" w:rsidRPr="00913884">
      <w:rPr>
        <w:sz w:val="16"/>
      </w:rPr>
      <w:t xml:space="preserve">Dostawa jednorazowa paliwa – oleju napędowego (ON) – w ilości </w:t>
    </w:r>
    <w:r w:rsidR="00392DD6">
      <w:rPr>
        <w:sz w:val="16"/>
      </w:rPr>
      <w:t>2</w:t>
    </w:r>
    <w:r w:rsidR="004725B9">
      <w:rPr>
        <w:sz w:val="16"/>
      </w:rPr>
      <w:t>10</w:t>
    </w:r>
    <w:r w:rsidR="00392DD6">
      <w:rPr>
        <w:sz w:val="16"/>
      </w:rPr>
      <w:t>00</w:t>
    </w:r>
    <w:r w:rsidR="00913884" w:rsidRPr="00913884">
      <w:rPr>
        <w:sz w:val="16"/>
      </w:rPr>
      <w:t xml:space="preserve"> litrów dla Komendy Miejskiej Państwowej Straży Pożarnej w Olsztynie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96DE2D68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firstLine="16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5B3459C"/>
    <w:multiLevelType w:val="multilevel"/>
    <w:tmpl w:val="5E566B5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E34F1"/>
    <w:multiLevelType w:val="multilevel"/>
    <w:tmpl w:val="74CAE9A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425A81"/>
    <w:multiLevelType w:val="hybridMultilevel"/>
    <w:tmpl w:val="A43AD60C"/>
    <w:lvl w:ilvl="0" w:tplc="FFFFFFFF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20" w:hanging="360"/>
      </w:pPr>
    </w:lvl>
    <w:lvl w:ilvl="2" w:tplc="04150019">
      <w:start w:val="1"/>
      <w:numFmt w:val="lowerLetter"/>
      <w:lvlText w:val="%3."/>
      <w:lvlJc w:val="left"/>
      <w:pPr>
        <w:ind w:left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060" w:hanging="360"/>
      </w:pPr>
    </w:lvl>
    <w:lvl w:ilvl="4" w:tplc="FFFFFFFF" w:tentative="1">
      <w:start w:val="1"/>
      <w:numFmt w:val="lowerLetter"/>
      <w:lvlText w:val="%5."/>
      <w:lvlJc w:val="left"/>
      <w:pPr>
        <w:ind w:left="2780" w:hanging="360"/>
      </w:pPr>
    </w:lvl>
    <w:lvl w:ilvl="5" w:tplc="FFFFFFFF" w:tentative="1">
      <w:start w:val="1"/>
      <w:numFmt w:val="lowerRoman"/>
      <w:lvlText w:val="%6."/>
      <w:lvlJc w:val="right"/>
      <w:pPr>
        <w:ind w:left="3500" w:hanging="180"/>
      </w:pPr>
    </w:lvl>
    <w:lvl w:ilvl="6" w:tplc="FFFFFFFF" w:tentative="1">
      <w:start w:val="1"/>
      <w:numFmt w:val="decimal"/>
      <w:lvlText w:val="%7."/>
      <w:lvlJc w:val="left"/>
      <w:pPr>
        <w:ind w:left="4220" w:hanging="360"/>
      </w:pPr>
    </w:lvl>
    <w:lvl w:ilvl="7" w:tplc="FFFFFFFF" w:tentative="1">
      <w:start w:val="1"/>
      <w:numFmt w:val="lowerLetter"/>
      <w:lvlText w:val="%8."/>
      <w:lvlJc w:val="left"/>
      <w:pPr>
        <w:ind w:left="4940" w:hanging="360"/>
      </w:pPr>
    </w:lvl>
    <w:lvl w:ilvl="8" w:tplc="FFFFFFFF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4" w15:restartNumberingAfterBreak="0">
    <w:nsid w:val="1057008B"/>
    <w:multiLevelType w:val="hybridMultilevel"/>
    <w:tmpl w:val="117ABE8E"/>
    <w:lvl w:ilvl="0" w:tplc="04322E94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7E99"/>
    <w:multiLevelType w:val="multilevel"/>
    <w:tmpl w:val="166EDDE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63570C"/>
    <w:multiLevelType w:val="hybridMultilevel"/>
    <w:tmpl w:val="CA5246A2"/>
    <w:lvl w:ilvl="0" w:tplc="0415000F">
      <w:start w:val="1"/>
      <w:numFmt w:val="decimal"/>
      <w:lvlText w:val="%1."/>
      <w:lvlJc w:val="left"/>
      <w:pPr>
        <w:ind w:left="1660" w:hanging="360"/>
      </w:pPr>
    </w:lvl>
    <w:lvl w:ilvl="1" w:tplc="04150019">
      <w:start w:val="1"/>
      <w:numFmt w:val="lowerLetter"/>
      <w:lvlText w:val="%2."/>
      <w:lvlJc w:val="left"/>
      <w:pPr>
        <w:ind w:left="2380" w:hanging="360"/>
      </w:pPr>
    </w:lvl>
    <w:lvl w:ilvl="2" w:tplc="0415001B" w:tentative="1">
      <w:start w:val="1"/>
      <w:numFmt w:val="lowerRoman"/>
      <w:lvlText w:val="%3."/>
      <w:lvlJc w:val="right"/>
      <w:pPr>
        <w:ind w:left="3100" w:hanging="180"/>
      </w:pPr>
    </w:lvl>
    <w:lvl w:ilvl="3" w:tplc="0415000F" w:tentative="1">
      <w:start w:val="1"/>
      <w:numFmt w:val="decimal"/>
      <w:lvlText w:val="%4."/>
      <w:lvlJc w:val="left"/>
      <w:pPr>
        <w:ind w:left="3820" w:hanging="360"/>
      </w:pPr>
    </w:lvl>
    <w:lvl w:ilvl="4" w:tplc="04150019" w:tentative="1">
      <w:start w:val="1"/>
      <w:numFmt w:val="lowerLetter"/>
      <w:lvlText w:val="%5."/>
      <w:lvlJc w:val="left"/>
      <w:pPr>
        <w:ind w:left="4540" w:hanging="360"/>
      </w:pPr>
    </w:lvl>
    <w:lvl w:ilvl="5" w:tplc="0415001B" w:tentative="1">
      <w:start w:val="1"/>
      <w:numFmt w:val="lowerRoman"/>
      <w:lvlText w:val="%6."/>
      <w:lvlJc w:val="right"/>
      <w:pPr>
        <w:ind w:left="5260" w:hanging="180"/>
      </w:pPr>
    </w:lvl>
    <w:lvl w:ilvl="6" w:tplc="0415000F" w:tentative="1">
      <w:start w:val="1"/>
      <w:numFmt w:val="decimal"/>
      <w:lvlText w:val="%7."/>
      <w:lvlJc w:val="left"/>
      <w:pPr>
        <w:ind w:left="5980" w:hanging="360"/>
      </w:pPr>
    </w:lvl>
    <w:lvl w:ilvl="7" w:tplc="04150019" w:tentative="1">
      <w:start w:val="1"/>
      <w:numFmt w:val="lowerLetter"/>
      <w:lvlText w:val="%8."/>
      <w:lvlJc w:val="left"/>
      <w:pPr>
        <w:ind w:left="6700" w:hanging="360"/>
      </w:pPr>
    </w:lvl>
    <w:lvl w:ilvl="8" w:tplc="0415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7" w15:restartNumberingAfterBreak="0">
    <w:nsid w:val="14873CA0"/>
    <w:multiLevelType w:val="multilevel"/>
    <w:tmpl w:val="1ECAB69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F67DA1"/>
    <w:multiLevelType w:val="multilevel"/>
    <w:tmpl w:val="BB56495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1E23CE"/>
    <w:multiLevelType w:val="multilevel"/>
    <w:tmpl w:val="7DB4EAD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BD5DED"/>
    <w:multiLevelType w:val="multilevel"/>
    <w:tmpl w:val="3B463DA8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DF639A"/>
    <w:multiLevelType w:val="hybridMultilevel"/>
    <w:tmpl w:val="AF480498"/>
    <w:lvl w:ilvl="0" w:tplc="EBE42DD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28CB2522"/>
    <w:multiLevelType w:val="hybridMultilevel"/>
    <w:tmpl w:val="0C7AFCC0"/>
    <w:lvl w:ilvl="0" w:tplc="79FC1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64874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D7249"/>
    <w:multiLevelType w:val="multilevel"/>
    <w:tmpl w:val="1AB4BEB8"/>
    <w:lvl w:ilvl="0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50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5" w15:restartNumberingAfterBreak="0">
    <w:nsid w:val="2D9F74E8"/>
    <w:multiLevelType w:val="multilevel"/>
    <w:tmpl w:val="8142245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651B6B"/>
    <w:multiLevelType w:val="multilevel"/>
    <w:tmpl w:val="78C8EBCE"/>
    <w:lvl w:ilvl="0">
      <w:start w:val="1"/>
      <w:numFmt w:val="lowerLetter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976087"/>
    <w:multiLevelType w:val="multilevel"/>
    <w:tmpl w:val="EB8AC26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A827EB"/>
    <w:multiLevelType w:val="hybridMultilevel"/>
    <w:tmpl w:val="54B4CD24"/>
    <w:lvl w:ilvl="0" w:tplc="77E2A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655562"/>
    <w:multiLevelType w:val="hybridMultilevel"/>
    <w:tmpl w:val="7D36E52A"/>
    <w:lvl w:ilvl="0" w:tplc="77E2AA84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20" w:hanging="360"/>
      </w:pPr>
    </w:lvl>
    <w:lvl w:ilvl="2" w:tplc="F93AB5C2">
      <w:start w:val="1"/>
      <w:numFmt w:val="bullet"/>
      <w:lvlText w:val=""/>
      <w:lvlJc w:val="left"/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060" w:hanging="360"/>
      </w:pPr>
    </w:lvl>
    <w:lvl w:ilvl="4" w:tplc="04150019" w:tentative="1">
      <w:start w:val="1"/>
      <w:numFmt w:val="lowerLetter"/>
      <w:lvlText w:val="%5."/>
      <w:lvlJc w:val="left"/>
      <w:pPr>
        <w:ind w:left="2780" w:hanging="360"/>
      </w:pPr>
    </w:lvl>
    <w:lvl w:ilvl="5" w:tplc="0415001B" w:tentative="1">
      <w:start w:val="1"/>
      <w:numFmt w:val="lowerRoman"/>
      <w:lvlText w:val="%6."/>
      <w:lvlJc w:val="right"/>
      <w:pPr>
        <w:ind w:left="3500" w:hanging="180"/>
      </w:pPr>
    </w:lvl>
    <w:lvl w:ilvl="6" w:tplc="0415000F" w:tentative="1">
      <w:start w:val="1"/>
      <w:numFmt w:val="decimal"/>
      <w:lvlText w:val="%7."/>
      <w:lvlJc w:val="left"/>
      <w:pPr>
        <w:ind w:left="4220" w:hanging="360"/>
      </w:pPr>
    </w:lvl>
    <w:lvl w:ilvl="7" w:tplc="04150019" w:tentative="1">
      <w:start w:val="1"/>
      <w:numFmt w:val="lowerLetter"/>
      <w:lvlText w:val="%8."/>
      <w:lvlJc w:val="left"/>
      <w:pPr>
        <w:ind w:left="4940" w:hanging="360"/>
      </w:pPr>
    </w:lvl>
    <w:lvl w:ilvl="8" w:tplc="0415001B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20" w15:restartNumberingAfterBreak="0">
    <w:nsid w:val="3A0D3B4A"/>
    <w:multiLevelType w:val="multilevel"/>
    <w:tmpl w:val="105ACF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48B4F7B"/>
    <w:multiLevelType w:val="multilevel"/>
    <w:tmpl w:val="EDD80B9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F05D89"/>
    <w:multiLevelType w:val="hybridMultilevel"/>
    <w:tmpl w:val="1FF211F4"/>
    <w:lvl w:ilvl="0" w:tplc="77E2AA8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47531070"/>
    <w:multiLevelType w:val="multilevel"/>
    <w:tmpl w:val="8680449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F71285"/>
    <w:multiLevelType w:val="multilevel"/>
    <w:tmpl w:val="6A62A5E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303B75"/>
    <w:multiLevelType w:val="hybridMultilevel"/>
    <w:tmpl w:val="43127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54927"/>
    <w:multiLevelType w:val="hybridMultilevel"/>
    <w:tmpl w:val="FEE2EB96"/>
    <w:lvl w:ilvl="0" w:tplc="A080B6D8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0" w:hanging="360"/>
      </w:pPr>
    </w:lvl>
    <w:lvl w:ilvl="2" w:tplc="0415001B" w:tentative="1">
      <w:start w:val="1"/>
      <w:numFmt w:val="lowerRoman"/>
      <w:lvlText w:val="%3."/>
      <w:lvlJc w:val="right"/>
      <w:pPr>
        <w:ind w:left="3080" w:hanging="180"/>
      </w:pPr>
    </w:lvl>
    <w:lvl w:ilvl="3" w:tplc="0415000F" w:tentative="1">
      <w:start w:val="1"/>
      <w:numFmt w:val="decimal"/>
      <w:lvlText w:val="%4."/>
      <w:lvlJc w:val="left"/>
      <w:pPr>
        <w:ind w:left="3800" w:hanging="360"/>
      </w:pPr>
    </w:lvl>
    <w:lvl w:ilvl="4" w:tplc="04150019" w:tentative="1">
      <w:start w:val="1"/>
      <w:numFmt w:val="lowerLetter"/>
      <w:lvlText w:val="%5."/>
      <w:lvlJc w:val="left"/>
      <w:pPr>
        <w:ind w:left="4520" w:hanging="360"/>
      </w:pPr>
    </w:lvl>
    <w:lvl w:ilvl="5" w:tplc="0415001B" w:tentative="1">
      <w:start w:val="1"/>
      <w:numFmt w:val="lowerRoman"/>
      <w:lvlText w:val="%6."/>
      <w:lvlJc w:val="right"/>
      <w:pPr>
        <w:ind w:left="5240" w:hanging="180"/>
      </w:pPr>
    </w:lvl>
    <w:lvl w:ilvl="6" w:tplc="0415000F" w:tentative="1">
      <w:start w:val="1"/>
      <w:numFmt w:val="decimal"/>
      <w:lvlText w:val="%7."/>
      <w:lvlJc w:val="left"/>
      <w:pPr>
        <w:ind w:left="5960" w:hanging="360"/>
      </w:pPr>
    </w:lvl>
    <w:lvl w:ilvl="7" w:tplc="04150019" w:tentative="1">
      <w:start w:val="1"/>
      <w:numFmt w:val="lowerLetter"/>
      <w:lvlText w:val="%8."/>
      <w:lvlJc w:val="left"/>
      <w:pPr>
        <w:ind w:left="6680" w:hanging="360"/>
      </w:pPr>
    </w:lvl>
    <w:lvl w:ilvl="8" w:tplc="041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7" w15:restartNumberingAfterBreak="0">
    <w:nsid w:val="4CCF6936"/>
    <w:multiLevelType w:val="multilevel"/>
    <w:tmpl w:val="9AC63B02"/>
    <w:lvl w:ilvl="0">
      <w:start w:val="1"/>
      <w:numFmt w:val="decimal"/>
      <w:lvlText w:val="8.%1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CED5FC7"/>
    <w:multiLevelType w:val="multilevel"/>
    <w:tmpl w:val="3CAAD262"/>
    <w:lvl w:ilvl="0">
      <w:start w:val="1"/>
      <w:numFmt w:val="low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3F0DBA"/>
    <w:multiLevelType w:val="hybridMultilevel"/>
    <w:tmpl w:val="4ED6E8D4"/>
    <w:lvl w:ilvl="0" w:tplc="DA661BF0">
      <w:start w:val="1"/>
      <w:numFmt w:val="decimal"/>
      <w:lvlText w:val="Załącznik nr 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00D4B"/>
    <w:multiLevelType w:val="multilevel"/>
    <w:tmpl w:val="3AD67E3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667859"/>
    <w:multiLevelType w:val="multilevel"/>
    <w:tmpl w:val="9874144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CA341E"/>
    <w:multiLevelType w:val="multilevel"/>
    <w:tmpl w:val="9AC63B02"/>
    <w:lvl w:ilvl="0">
      <w:start w:val="1"/>
      <w:numFmt w:val="decimal"/>
      <w:lvlText w:val="8.%1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84D2D6E"/>
    <w:multiLevelType w:val="multilevel"/>
    <w:tmpl w:val="1DE4FE6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FF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CD4D02"/>
    <w:multiLevelType w:val="multilevel"/>
    <w:tmpl w:val="F3941C8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CD1066"/>
    <w:multiLevelType w:val="multilevel"/>
    <w:tmpl w:val="A2A63C8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1163218">
    <w:abstractNumId w:val="10"/>
  </w:num>
  <w:num w:numId="2" w16cid:durableId="537596016">
    <w:abstractNumId w:val="34"/>
  </w:num>
  <w:num w:numId="3" w16cid:durableId="1768039774">
    <w:abstractNumId w:val="33"/>
  </w:num>
  <w:num w:numId="4" w16cid:durableId="559905190">
    <w:abstractNumId w:val="15"/>
  </w:num>
  <w:num w:numId="5" w16cid:durableId="2084259891">
    <w:abstractNumId w:val="31"/>
  </w:num>
  <w:num w:numId="6" w16cid:durableId="1077245725">
    <w:abstractNumId w:val="9"/>
  </w:num>
  <w:num w:numId="7" w16cid:durableId="617880536">
    <w:abstractNumId w:val="35"/>
  </w:num>
  <w:num w:numId="8" w16cid:durableId="1816870700">
    <w:abstractNumId w:val="27"/>
  </w:num>
  <w:num w:numId="9" w16cid:durableId="1934589545">
    <w:abstractNumId w:val="2"/>
  </w:num>
  <w:num w:numId="10" w16cid:durableId="1861117042">
    <w:abstractNumId w:val="5"/>
  </w:num>
  <w:num w:numId="11" w16cid:durableId="2094886363">
    <w:abstractNumId w:val="21"/>
  </w:num>
  <w:num w:numId="12" w16cid:durableId="1454133000">
    <w:abstractNumId w:val="1"/>
  </w:num>
  <w:num w:numId="13" w16cid:durableId="447285563">
    <w:abstractNumId w:val="23"/>
  </w:num>
  <w:num w:numId="14" w16cid:durableId="1759793579">
    <w:abstractNumId w:val="7"/>
  </w:num>
  <w:num w:numId="15" w16cid:durableId="1782726567">
    <w:abstractNumId w:val="17"/>
  </w:num>
  <w:num w:numId="16" w16cid:durableId="1437208690">
    <w:abstractNumId w:val="24"/>
  </w:num>
  <w:num w:numId="17" w16cid:durableId="965888251">
    <w:abstractNumId w:val="11"/>
  </w:num>
  <w:num w:numId="18" w16cid:durableId="1995792200">
    <w:abstractNumId w:val="30"/>
  </w:num>
  <w:num w:numId="19" w16cid:durableId="1642267578">
    <w:abstractNumId w:val="32"/>
  </w:num>
  <w:num w:numId="20" w16cid:durableId="929462068">
    <w:abstractNumId w:val="20"/>
  </w:num>
  <w:num w:numId="21" w16cid:durableId="727844953">
    <w:abstractNumId w:val="16"/>
  </w:num>
  <w:num w:numId="22" w16cid:durableId="1015352293">
    <w:abstractNumId w:val="6"/>
  </w:num>
  <w:num w:numId="23" w16cid:durableId="163791331">
    <w:abstractNumId w:val="28"/>
  </w:num>
  <w:num w:numId="24" w16cid:durableId="1683631257">
    <w:abstractNumId w:val="26"/>
  </w:num>
  <w:num w:numId="25" w16cid:durableId="1940138430">
    <w:abstractNumId w:val="29"/>
  </w:num>
  <w:num w:numId="26" w16cid:durableId="1437746855">
    <w:abstractNumId w:val="13"/>
  </w:num>
  <w:num w:numId="27" w16cid:durableId="1537111118">
    <w:abstractNumId w:val="18"/>
  </w:num>
  <w:num w:numId="28" w16cid:durableId="1894268170">
    <w:abstractNumId w:val="0"/>
  </w:num>
  <w:num w:numId="29" w16cid:durableId="665523391">
    <w:abstractNumId w:val="14"/>
  </w:num>
  <w:num w:numId="30" w16cid:durableId="531383793">
    <w:abstractNumId w:val="25"/>
  </w:num>
  <w:num w:numId="31" w16cid:durableId="1995259941">
    <w:abstractNumId w:val="19"/>
  </w:num>
  <w:num w:numId="32" w16cid:durableId="864710125">
    <w:abstractNumId w:val="22"/>
  </w:num>
  <w:num w:numId="33" w16cid:durableId="774910916">
    <w:abstractNumId w:val="3"/>
  </w:num>
  <w:num w:numId="34" w16cid:durableId="505094675">
    <w:abstractNumId w:val="12"/>
  </w:num>
  <w:num w:numId="35" w16cid:durableId="553545776">
    <w:abstractNumId w:val="8"/>
  </w:num>
  <w:num w:numId="36" w16cid:durableId="1302466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E6"/>
    <w:rsid w:val="0000485E"/>
    <w:rsid w:val="00016742"/>
    <w:rsid w:val="00024E10"/>
    <w:rsid w:val="000944F0"/>
    <w:rsid w:val="00097F99"/>
    <w:rsid w:val="000B0878"/>
    <w:rsid w:val="000B275F"/>
    <w:rsid w:val="000B4739"/>
    <w:rsid w:val="0010140B"/>
    <w:rsid w:val="00160970"/>
    <w:rsid w:val="00187A5D"/>
    <w:rsid w:val="001D43F0"/>
    <w:rsid w:val="00201B78"/>
    <w:rsid w:val="00210426"/>
    <w:rsid w:val="00241590"/>
    <w:rsid w:val="002474DF"/>
    <w:rsid w:val="00260831"/>
    <w:rsid w:val="002622AA"/>
    <w:rsid w:val="00276D02"/>
    <w:rsid w:val="00277772"/>
    <w:rsid w:val="002826AB"/>
    <w:rsid w:val="002977C9"/>
    <w:rsid w:val="002B5280"/>
    <w:rsid w:val="002F6BE2"/>
    <w:rsid w:val="00300F4C"/>
    <w:rsid w:val="0030270B"/>
    <w:rsid w:val="00325C36"/>
    <w:rsid w:val="00335B60"/>
    <w:rsid w:val="003858A6"/>
    <w:rsid w:val="00392C18"/>
    <w:rsid w:val="00392DD6"/>
    <w:rsid w:val="003B6EFB"/>
    <w:rsid w:val="003E5379"/>
    <w:rsid w:val="003E5C86"/>
    <w:rsid w:val="003F1B3A"/>
    <w:rsid w:val="00432C0E"/>
    <w:rsid w:val="0044255D"/>
    <w:rsid w:val="00446A3B"/>
    <w:rsid w:val="00465183"/>
    <w:rsid w:val="004725B9"/>
    <w:rsid w:val="00496665"/>
    <w:rsid w:val="004B4FA4"/>
    <w:rsid w:val="00512DE9"/>
    <w:rsid w:val="00520834"/>
    <w:rsid w:val="00523A51"/>
    <w:rsid w:val="005276F4"/>
    <w:rsid w:val="00565554"/>
    <w:rsid w:val="005B31A2"/>
    <w:rsid w:val="005D35B5"/>
    <w:rsid w:val="005E0C6A"/>
    <w:rsid w:val="005E335B"/>
    <w:rsid w:val="00610000"/>
    <w:rsid w:val="00683C84"/>
    <w:rsid w:val="006951EB"/>
    <w:rsid w:val="00707672"/>
    <w:rsid w:val="007146D8"/>
    <w:rsid w:val="00720763"/>
    <w:rsid w:val="0072493F"/>
    <w:rsid w:val="007259F6"/>
    <w:rsid w:val="00746BA5"/>
    <w:rsid w:val="00772139"/>
    <w:rsid w:val="00782AE2"/>
    <w:rsid w:val="007C1BEC"/>
    <w:rsid w:val="007C2600"/>
    <w:rsid w:val="00801CE9"/>
    <w:rsid w:val="00824E7C"/>
    <w:rsid w:val="00876FFA"/>
    <w:rsid w:val="008F1429"/>
    <w:rsid w:val="00913884"/>
    <w:rsid w:val="00935496"/>
    <w:rsid w:val="009703E3"/>
    <w:rsid w:val="00985FD5"/>
    <w:rsid w:val="009A607B"/>
    <w:rsid w:val="009B3A4D"/>
    <w:rsid w:val="009C7CE4"/>
    <w:rsid w:val="00A05985"/>
    <w:rsid w:val="00A12456"/>
    <w:rsid w:val="00A204D8"/>
    <w:rsid w:val="00A53631"/>
    <w:rsid w:val="00A548CD"/>
    <w:rsid w:val="00A60BD4"/>
    <w:rsid w:val="00A63D9A"/>
    <w:rsid w:val="00A745FF"/>
    <w:rsid w:val="00AA463B"/>
    <w:rsid w:val="00AD62A6"/>
    <w:rsid w:val="00AE002F"/>
    <w:rsid w:val="00AE7BDE"/>
    <w:rsid w:val="00B14046"/>
    <w:rsid w:val="00B222E3"/>
    <w:rsid w:val="00B33B37"/>
    <w:rsid w:val="00B444A2"/>
    <w:rsid w:val="00B86E00"/>
    <w:rsid w:val="00BD0BA1"/>
    <w:rsid w:val="00C3632B"/>
    <w:rsid w:val="00C36CB2"/>
    <w:rsid w:val="00C44F80"/>
    <w:rsid w:val="00CA6770"/>
    <w:rsid w:val="00CE6035"/>
    <w:rsid w:val="00D47E9D"/>
    <w:rsid w:val="00D67EDA"/>
    <w:rsid w:val="00DA2433"/>
    <w:rsid w:val="00DD2216"/>
    <w:rsid w:val="00DE6AE6"/>
    <w:rsid w:val="00E078D3"/>
    <w:rsid w:val="00E14E93"/>
    <w:rsid w:val="00E22366"/>
    <w:rsid w:val="00E24638"/>
    <w:rsid w:val="00E25A7A"/>
    <w:rsid w:val="00E265A6"/>
    <w:rsid w:val="00E32047"/>
    <w:rsid w:val="00E656C0"/>
    <w:rsid w:val="00E7151A"/>
    <w:rsid w:val="00E778A3"/>
    <w:rsid w:val="00EA6073"/>
    <w:rsid w:val="00F20C02"/>
    <w:rsid w:val="00F41A1E"/>
    <w:rsid w:val="00F46FDC"/>
    <w:rsid w:val="00F52C59"/>
    <w:rsid w:val="00F8000B"/>
    <w:rsid w:val="00F92147"/>
    <w:rsid w:val="00FD6D33"/>
    <w:rsid w:val="00FE62C3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DB135D5"/>
  <w15:docId w15:val="{081520F0-E2FB-4643-BAF8-FBC9DB1F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4Exact">
    <w:name w:val="Tekst treści (4) Exact"/>
    <w:basedOn w:val="Domylnaczcionkaakapitu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105ptBezpogrubieniaKursywa">
    <w:name w:val="Tekst treści (2) + 10;5 pt;Bez pogrubienia;Kursywa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05ptBezpogrubienia">
    <w:name w:val="Tekst treści (2) + 10;5 pt;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05ptKursywa">
    <w:name w:val="Tekst treści (2) + 10;5 pt;Kursywa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4Bezkursywy">
    <w:name w:val="Tekst treści (4) + Bez kursywy"/>
    <w:basedOn w:val="Teksttreci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64ptBezkursywy">
    <w:name w:val="Tekst treści (6) + 4 pt;Bez kursywy"/>
    <w:basedOn w:val="Teksttreci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6Pogrubienie">
    <w:name w:val="Tekst treści (6) + Pogrubienie"/>
    <w:basedOn w:val="Teksttreci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360" w:line="0" w:lineRule="atLeast"/>
      <w:ind w:hanging="340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620" w:line="432" w:lineRule="exact"/>
      <w:ind w:hanging="820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620" w:after="1800" w:line="0" w:lineRule="atLeas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800" w:line="480" w:lineRule="exac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after="180" w:line="0" w:lineRule="atLeast"/>
      <w:ind w:hanging="36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line="307" w:lineRule="exact"/>
      <w:jc w:val="both"/>
    </w:pPr>
    <w:rPr>
      <w:rFonts w:ascii="Arial" w:eastAsia="Arial" w:hAnsi="Arial" w:cs="Arial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5C8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E002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B31A2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446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A3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46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A3B"/>
    <w:rPr>
      <w:color w:val="000000"/>
    </w:rPr>
  </w:style>
  <w:style w:type="paragraph" w:customStyle="1" w:styleId="Standard">
    <w:name w:val="Standard"/>
    <w:uiPriority w:val="99"/>
    <w:rsid w:val="00392C18"/>
    <w:pPr>
      <w:suppressAutoHyphens/>
      <w:autoSpaceDE w:val="0"/>
    </w:pPr>
    <w:rPr>
      <w:rFonts w:ascii="Times New Roman" w:eastAsia="Times New Roman" w:hAnsi="Times New Roman" w:cs="Times New Roman"/>
      <w:noProof/>
      <w:lang w:val="cs-CZ" w:bidi="ar-SA"/>
    </w:rPr>
  </w:style>
  <w:style w:type="paragraph" w:customStyle="1" w:styleId="pkt">
    <w:name w:val="pkt"/>
    <w:basedOn w:val="Normalny"/>
    <w:link w:val="pktZnak"/>
    <w:rsid w:val="002622AA"/>
    <w:pPr>
      <w:widowControl/>
      <w:spacing w:before="60" w:after="60"/>
      <w:ind w:left="851" w:hanging="295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pktZnak">
    <w:name w:val="pkt Znak"/>
    <w:link w:val="pkt"/>
    <w:rsid w:val="002622AA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iniportal.uzp.gov.pl/Instrukcj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mpsp-olsztyn/zamowienia-publiczne" TargetMode="External"/><Relationship Id="rId17" Type="http://schemas.openxmlformats.org/officeDocument/2006/relationships/hyperlink" Target="mailto:p.wasiewski@straz.olsztyn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zetargikm@straz.olsztyn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zetargikm@straz.olsztyn.pl" TargetMode="External"/><Relationship Id="rId10" Type="http://schemas.openxmlformats.org/officeDocument/2006/relationships/hyperlink" Target="https://www.gov.pl/web/kmpsp-olszty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zetargikm@straz.olsztyn.pl" TargetMode="External"/><Relationship Id="rId14" Type="http://schemas.openxmlformats.org/officeDocument/2006/relationships/hyperlink" Target="https://miniportal.uzp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kmpsp-olszty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FEB38-98EC-4CEF-AC4C-AC45163D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15</Pages>
  <Words>4428</Words>
  <Characters>26568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30935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1401-MT-01-D</cp:lastModifiedBy>
  <cp:revision>66</cp:revision>
  <cp:lastPrinted>2022-06-06T13:06:00Z</cp:lastPrinted>
  <dcterms:created xsi:type="dcterms:W3CDTF">2021-07-19T17:59:00Z</dcterms:created>
  <dcterms:modified xsi:type="dcterms:W3CDTF">2022-06-06T13:09:00Z</dcterms:modified>
</cp:coreProperties>
</file>