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5EE" w14:textId="2FC79AF6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44D93829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postępowaniu o udzielenie zamówienia publicznego prowadzonego w trybie </w:t>
            </w:r>
            <w:r w:rsidR="007F7BC8">
              <w:rPr>
                <w:rFonts w:ascii="Calibri Light" w:hAnsi="Calibri Light" w:cs="Calibri Light"/>
                <w:sz w:val="20"/>
                <w:szCs w:val="20"/>
              </w:rPr>
              <w:t>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na zadanie pn.:</w:t>
            </w:r>
          </w:p>
          <w:p w14:paraId="5E8902DB" w14:textId="602446B3" w:rsidR="00F8436A" w:rsidRDefault="007F7BC8" w:rsidP="001A4E93">
            <w:pPr>
              <w:pStyle w:val="Nagwek1"/>
              <w:tabs>
                <w:tab w:val="left" w:pos="360"/>
              </w:tabs>
              <w:spacing w:after="120"/>
              <w:ind w:left="360"/>
              <w:jc w:val="both"/>
            </w:pPr>
            <w:r w:rsidRPr="007F7BC8">
              <w:rPr>
                <w:rFonts w:ascii="Calibri Light" w:hAnsi="Calibri Light" w:cs="Calibri Light"/>
                <w:sz w:val="20"/>
                <w:szCs w:val="20"/>
              </w:rPr>
              <w:t>Dostawa energii elektrycznej dla lokali i nieruchomości Regionalnej Dyrekcji lasów Państwowych w Warszawie (</w:t>
            </w:r>
            <w:r w:rsidR="001A4E93" w:rsidRPr="001A4E93">
              <w:rPr>
                <w:rFonts w:ascii="Calibri Light" w:hAnsi="Calibri Light" w:cs="Calibri Light"/>
                <w:sz w:val="20"/>
                <w:szCs w:val="20"/>
              </w:rPr>
              <w:t>EA.270.9.2023</w:t>
            </w:r>
            <w:r w:rsidRPr="007F7BC8">
              <w:rPr>
                <w:rFonts w:ascii="Calibri Light" w:hAnsi="Calibri Light" w:cs="Calibri Light"/>
                <w:sz w:val="20"/>
                <w:szCs w:val="20"/>
              </w:rPr>
              <w:t xml:space="preserve">). Postępowanie prowadzone w trybie zapytania ofertowego na zasadach określonych w „Regulaminie udzielania zamówień </w:t>
            </w:r>
            <w:r w:rsidR="001A4E93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7F7BC8">
              <w:rPr>
                <w:rFonts w:ascii="Calibri Light" w:hAnsi="Calibri Light" w:cs="Calibri Light"/>
                <w:sz w:val="20"/>
                <w:szCs w:val="20"/>
              </w:rPr>
              <w:t>o wartości szacunkowej nieprzekraczającej kwoty 130 000 złotych netto i zamówień do których przepisów ustawy Prawo zamówień publicznych nie stosuje się” z dnia 26.10.2022 r.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68DF8C53" w:rsidR="00F8436A" w:rsidRDefault="007F7BC8" w:rsidP="007F7BC8">
                  <w:pPr>
                    <w:pStyle w:val="Standard"/>
                    <w:jc w:val="center"/>
                  </w:pPr>
                  <w:r>
                    <w:t>40,387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069EBDB9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SWZ i nie wnoszę (wnosimy) do niej zastrzeżeń oraz uzyskałem(uzyskaliśmy) konieczne informacje do przygotowania oferty.</w:t>
            </w:r>
          </w:p>
          <w:p w14:paraId="52B9CC24" w14:textId="77777777" w:rsidR="007F7BC8" w:rsidRPr="007F7BC8" w:rsidRDefault="007F7BC8" w:rsidP="007F7BC8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7F7BC8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 </w:t>
            </w:r>
          </w:p>
          <w:p w14:paraId="12E11C94" w14:textId="77777777" w:rsidR="007F7BC8" w:rsidRDefault="007F7BC8" w:rsidP="007F7BC8">
            <w:pPr>
              <w:pStyle w:val="Standard"/>
              <w:widowControl w:val="0"/>
              <w:tabs>
                <w:tab w:val="left" w:pos="-2596"/>
              </w:tabs>
              <w:spacing w:before="120" w:after="120"/>
              <w:ind w:left="72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224FAE8" w14:textId="28F7BF2A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do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</w:t>
            </w:r>
            <w:r w:rsidR="007F7BC8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1FBA6F7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SWZ i projekcie umowy.</w:t>
            </w:r>
          </w:p>
          <w:p w14:paraId="4E52481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SWZ</w:t>
            </w:r>
            <w:r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77777777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A17911B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</w:t>
            </w:r>
            <w:r w:rsidR="007F7BC8">
              <w:rPr>
                <w:rFonts w:ascii="Calibri Light" w:hAnsi="Calibri Light" w:cs="Calibri Light"/>
                <w:sz w:val="20"/>
                <w:szCs w:val="20"/>
              </w:rPr>
              <w:t>Załączniku nr 2 do 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46AD080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są w posiadaniu zamawiającego w postępowaniu o udzielenie zamówienia publicznego nr sprawy </w:t>
            </w:r>
            <w:r w:rsidR="001A4E93" w:rsidRPr="001A4E93">
              <w:rPr>
                <w:rFonts w:ascii="Calibri Light" w:hAnsi="Calibri Light" w:cs="Calibri Light"/>
                <w:sz w:val="20"/>
                <w:szCs w:val="20"/>
              </w:rPr>
              <w:t>EA.270.9.2023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19D9D8" w:rsidR="00F8436A" w:rsidRDefault="00475FBD" w:rsidP="001A4E93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3FF041BD" w14:textId="33A93B2B" w:rsidR="00F8436A" w:rsidRDefault="00475FBD" w:rsidP="001A4E93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lastRenderedPageBreak/>
              <w:t xml:space="preserve">**rozporządzenie Parlamentu Europejskiego i Rady (UE) 2016/679 z dnia 27 kwietnia 2016 r. w sprawie ochrony osób fizycznych w związku </w:t>
            </w:r>
            <w:r w:rsidR="001A4E93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br/>
            </w: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 xml:space="preserve">z przetwarzaniem danych osobowych i w sprawie swobodnego przepływu takich danych oraz uchylenia dyrektywy 95/46/WE (ogólne rozporządzenie </w:t>
            </w:r>
            <w:r w:rsidR="001A4E93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br/>
            </w: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50165C0D" w:rsidR="00F8436A" w:rsidRDefault="00475FBD" w:rsidP="001A4E93">
            <w:pPr>
              <w:pStyle w:val="Standard"/>
              <w:suppressAutoHyphens w:val="0"/>
              <w:spacing w:line="240" w:lineRule="auto"/>
              <w:ind w:left="100"/>
              <w:jc w:val="both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</w:t>
            </w:r>
            <w:r w:rsidR="001A4E93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i ogólnodostępnych baz danych, w szczególności rejestrów publicznych w rozumieniu ustawy z dnia 17 lutego 2005 r. </w:t>
            </w:r>
            <w:r w:rsidR="001A4E93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5163" w14:textId="77777777" w:rsidR="00051BC3" w:rsidRDefault="00051BC3">
      <w:r>
        <w:separator/>
      </w:r>
    </w:p>
  </w:endnote>
  <w:endnote w:type="continuationSeparator" w:id="0">
    <w:p w14:paraId="5A80146F" w14:textId="77777777" w:rsidR="00051BC3" w:rsidRDefault="0005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E47737">
      <w:rPr>
        <w:noProof/>
      </w:rPr>
      <w:t>1</w:t>
    </w:r>
    <w:r>
      <w:fldChar w:fldCharType="end"/>
    </w:r>
  </w:p>
  <w:p w14:paraId="056B4FBD" w14:textId="77777777" w:rsidR="00890329" w:rsidRDefault="00051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33B0" w14:textId="77777777" w:rsidR="00051BC3" w:rsidRDefault="00051BC3">
      <w:r>
        <w:rPr>
          <w:color w:val="000000"/>
        </w:rPr>
        <w:separator/>
      </w:r>
    </w:p>
  </w:footnote>
  <w:footnote w:type="continuationSeparator" w:id="0">
    <w:p w14:paraId="5A5F120F" w14:textId="77777777" w:rsidR="00051BC3" w:rsidRDefault="0005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F5EA" w14:textId="77777777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>Załącznik NR 3 do SWZ</w:t>
    </w:r>
  </w:p>
  <w:p w14:paraId="04724B83" w14:textId="77777777" w:rsidR="007F7BC8" w:rsidRDefault="007F7BC8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sz w:val="20"/>
        <w:szCs w:val="20"/>
        <w:lang w:eastAsia="en-US"/>
      </w:rPr>
    </w:pPr>
    <w:r w:rsidRPr="007F7BC8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BIURA RDLP W WARSZAWIE</w:t>
    </w:r>
  </w:p>
  <w:p w14:paraId="1D7B04CD" w14:textId="656F9349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5707A494"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1A4E93" w:rsidRPr="001A4E93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 xml:space="preserve">EA.270.9.2023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051BC3"/>
    <w:rsid w:val="001638BC"/>
    <w:rsid w:val="001A4E93"/>
    <w:rsid w:val="002C793A"/>
    <w:rsid w:val="00475FBD"/>
    <w:rsid w:val="004909D7"/>
    <w:rsid w:val="004B023D"/>
    <w:rsid w:val="007F7BC8"/>
    <w:rsid w:val="00D6339B"/>
    <w:rsid w:val="00DF1936"/>
    <w:rsid w:val="00E279A2"/>
    <w:rsid w:val="00E47737"/>
    <w:rsid w:val="00EC7722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Jacek Sagan</cp:lastModifiedBy>
  <cp:revision>2</cp:revision>
  <cp:lastPrinted>2021-08-26T11:56:00Z</cp:lastPrinted>
  <dcterms:created xsi:type="dcterms:W3CDTF">2023-04-05T11:11:00Z</dcterms:created>
  <dcterms:modified xsi:type="dcterms:W3CDTF">2023-04-05T11:11:00Z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