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96BA" w14:textId="77777777" w:rsidR="004B356A" w:rsidRPr="00AE3BA7" w:rsidRDefault="004B356A" w:rsidP="004B356A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29C8444C" w14:textId="5741CAE2" w:rsidR="004B356A" w:rsidRPr="00AE3BA7" w:rsidRDefault="004B356A" w:rsidP="005423BD">
      <w:pPr>
        <w:suppressAutoHyphens/>
        <w:spacing w:after="40" w:line="312" w:lineRule="auto"/>
        <w:ind w:left="2124" w:right="423" w:firstLine="708"/>
        <w:rPr>
          <w:rFonts w:ascii="Calibri" w:hAnsi="Calibri" w:cs="Calibri"/>
          <w:b/>
          <w:sz w:val="22"/>
          <w:szCs w:val="22"/>
        </w:rPr>
      </w:pPr>
      <w:r w:rsidRPr="00AE3BA7">
        <w:rPr>
          <w:rFonts w:ascii="Calibri" w:hAnsi="Calibri" w:cs="Calibri"/>
          <w:b/>
          <w:sz w:val="22"/>
          <w:szCs w:val="22"/>
        </w:rPr>
        <w:t xml:space="preserve">FORMULARZ </w:t>
      </w:r>
      <w:r w:rsidR="005423BD">
        <w:rPr>
          <w:rFonts w:ascii="Calibri" w:hAnsi="Calibri" w:cs="Calibri"/>
          <w:b/>
          <w:sz w:val="22"/>
          <w:szCs w:val="22"/>
        </w:rPr>
        <w:t>WYCENY SZACUNKOWEJ</w:t>
      </w:r>
    </w:p>
    <w:p w14:paraId="02F0F2A7" w14:textId="77777777" w:rsidR="004B356A" w:rsidRPr="00AE3BA7" w:rsidRDefault="004B356A" w:rsidP="004B356A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7762467E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PEŁNA NAZWA PODMIOTU: ............................................................................................</w:t>
      </w:r>
    </w:p>
    <w:p w14:paraId="10373E5F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ADRES Z KODEM POCZTOWYM: ....................................................................................</w:t>
      </w:r>
    </w:p>
    <w:p w14:paraId="326079E3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TELEFON: ………….…………………….............</w:t>
      </w:r>
    </w:p>
    <w:p w14:paraId="3A30B5DC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ADRES E-MAIL: ....................................................</w:t>
      </w:r>
    </w:p>
    <w:p w14:paraId="79BD7BD4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NUMER NIP:………………...…………...........................</w:t>
      </w:r>
    </w:p>
    <w:p w14:paraId="75447C15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NUMER REGON: ..................................................</w:t>
      </w:r>
    </w:p>
    <w:p w14:paraId="5F592C6F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Nawiązując do zapytania o wycenę wykonania przedmiotu zamówienia (według załączonych</w:t>
      </w:r>
    </w:p>
    <w:p w14:paraId="7B0A936F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dokumentów) szacujemy wartość wykonania przedmiotu zamówienia, w pełnym rzeczowym zakresie</w:t>
      </w:r>
    </w:p>
    <w:p w14:paraId="5FC705DA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ujętym w zapytaniu, na kwoty:</w:t>
      </w:r>
    </w:p>
    <w:p w14:paraId="1E682DF9" w14:textId="0D3F2545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1. Cena netto wykonania jednej analizy statusów przedsiębiorstw w zakresie „MŚP”: ……………………………………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zł.</w:t>
      </w:r>
    </w:p>
    <w:p w14:paraId="1DB85D3C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Cena brutto wykonania jednej analizy statusów przedsiębiorstw w zakresie „MŚP”:</w:t>
      </w:r>
    </w:p>
    <w:p w14:paraId="44DD8DFB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…………………………………… zł.</w:t>
      </w:r>
    </w:p>
    <w:p w14:paraId="4D900514" w14:textId="00D2734A" w:rsidR="005423BD" w:rsidRPr="005423BD" w:rsidRDefault="005423BD" w:rsidP="005423BD">
      <w:pPr>
        <w:suppressAutoHyphens/>
        <w:spacing w:before="240"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2. Cena netto wykonania jednej analizy statusów przedsiębiorstw w zakresie „przedsiębiorstwo inne niż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MŚP” : …………………………………… zł.</w:t>
      </w:r>
    </w:p>
    <w:p w14:paraId="4054A4E5" w14:textId="4AF85271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Cena brutto wykonania jednej analizy statusów przedsiębiorstw w zakresie „przedsiębiorstwo inne niż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MŚP”: …………………………………… zł.</w:t>
      </w:r>
    </w:p>
    <w:p w14:paraId="57ED3E23" w14:textId="3F851E5D" w:rsidR="005423BD" w:rsidRPr="005423BD" w:rsidRDefault="005423BD" w:rsidP="005423BD">
      <w:pPr>
        <w:suppressAutoHyphens/>
        <w:spacing w:before="240"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3. Cena netto wykonania jednej analizy weryfikujące pod kątem trudnej sytuacji finansowej przedsiębiorstw: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…………………………………… zł.</w:t>
      </w:r>
    </w:p>
    <w:p w14:paraId="4375A42C" w14:textId="77777777" w:rsidR="005423BD" w:rsidRPr="005423BD" w:rsidRDefault="005423BD" w:rsidP="005423BD">
      <w:pPr>
        <w:suppressAutoHyphens/>
        <w:spacing w:before="240"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4. Cena brutto wykonania jednej analizy weryfikujące pod kątem trudnej sytuacji finansowej</w:t>
      </w:r>
    </w:p>
    <w:p w14:paraId="13281590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przedsiębiorstw: …………………………………… zł.</w:t>
      </w:r>
    </w:p>
    <w:p w14:paraId="6004FB4D" w14:textId="2E5F8E7D" w:rsidR="005423BD" w:rsidRDefault="005423BD" w:rsidP="005423BD">
      <w:pPr>
        <w:suppressAutoHyphens/>
        <w:spacing w:before="240"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5423BD">
        <w:rPr>
          <w:rFonts w:ascii="Calibri" w:hAnsi="Calibri" w:cs="Calibri"/>
          <w:b/>
          <w:sz w:val="22"/>
          <w:szCs w:val="22"/>
        </w:rPr>
        <w:t>5. Liczba dni kalendarzowych zadeklarowanych przez Wykonawcę na sporządzenie do 150 analiz, przy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założeniu, że maksymalnie 28 analiz zostanie zleconych Wykonawcy tego samego dnia (liczone od dnia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423BD">
        <w:rPr>
          <w:rFonts w:ascii="Calibri" w:hAnsi="Calibri" w:cs="Calibri"/>
          <w:b/>
          <w:sz w:val="22"/>
          <w:szCs w:val="22"/>
        </w:rPr>
        <w:t>następnego po zleceniu): ……………………….. dni kalendarzowych.</w:t>
      </w:r>
    </w:p>
    <w:p w14:paraId="22EA1F7D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</w:p>
    <w:p w14:paraId="3A29A073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Oświadczamy, że:</w:t>
      </w:r>
    </w:p>
    <w:p w14:paraId="69FD2FB2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1. Nie wnosimy/wnoszę żadnych zastrzeżeń do zapytania o wycenę.</w:t>
      </w:r>
    </w:p>
    <w:p w14:paraId="311BAA4A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2. Przyjmujemy/przyjmuję do wiadomości, że:</w:t>
      </w:r>
    </w:p>
    <w:p w14:paraId="4FBD308A" w14:textId="77777777" w:rsidR="005423BD" w:rsidRPr="005423BD" w:rsidRDefault="005423BD" w:rsidP="005423BD">
      <w:pPr>
        <w:suppressAutoHyphens/>
        <w:spacing w:after="40" w:line="312" w:lineRule="auto"/>
        <w:ind w:left="426"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lastRenderedPageBreak/>
        <w:t>a) Złożenie zapytania o wycenę, jak też otrzymanie w jego wyniku odpowiedzi nie jest</w:t>
      </w:r>
    </w:p>
    <w:p w14:paraId="27FBFAAC" w14:textId="77777777" w:rsidR="005423BD" w:rsidRPr="005423BD" w:rsidRDefault="005423BD" w:rsidP="005423BD">
      <w:pPr>
        <w:suppressAutoHyphens/>
        <w:spacing w:after="40" w:line="312" w:lineRule="auto"/>
        <w:ind w:left="426"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równoznaczne z udzieleniem zamówienia przez Narodowe Centrum Badań i Rozwoju (nie rodzi</w:t>
      </w:r>
    </w:p>
    <w:p w14:paraId="08CC587A" w14:textId="77777777" w:rsidR="005423BD" w:rsidRPr="005423BD" w:rsidRDefault="005423BD" w:rsidP="005423BD">
      <w:pPr>
        <w:suppressAutoHyphens/>
        <w:spacing w:after="40" w:line="312" w:lineRule="auto"/>
        <w:ind w:left="426"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skutków w postaci zawarcia umowy).</w:t>
      </w:r>
    </w:p>
    <w:p w14:paraId="226AF872" w14:textId="77777777" w:rsidR="005423BD" w:rsidRPr="005423BD" w:rsidRDefault="005423BD" w:rsidP="005423BD">
      <w:pPr>
        <w:suppressAutoHyphens/>
        <w:spacing w:after="40" w:line="312" w:lineRule="auto"/>
        <w:ind w:left="426"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b) Powyższe zapytanie nie stanowi oferty w rozumieniu Kodeksu cywilnego.</w:t>
      </w:r>
    </w:p>
    <w:p w14:paraId="7CC9E2C2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3. Oświadczam, że wypełniliśmy/wypełniłem/-</w:t>
      </w:r>
      <w:proofErr w:type="spellStart"/>
      <w:r w:rsidRPr="005423BD">
        <w:rPr>
          <w:rFonts w:ascii="Calibri" w:hAnsi="Calibri" w:cs="Calibri"/>
          <w:bCs/>
          <w:sz w:val="22"/>
          <w:szCs w:val="22"/>
        </w:rPr>
        <w:t>am</w:t>
      </w:r>
      <w:proofErr w:type="spellEnd"/>
      <w:r w:rsidRPr="005423BD">
        <w:rPr>
          <w:rFonts w:ascii="Calibri" w:hAnsi="Calibri" w:cs="Calibri"/>
          <w:bCs/>
          <w:sz w:val="22"/>
          <w:szCs w:val="22"/>
        </w:rPr>
        <w:t xml:space="preserve"> obowiązki informacyjne przewidziane w art. 13 lub</w:t>
      </w:r>
    </w:p>
    <w:p w14:paraId="680D3944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art. 14 RODO*) wobec osób fizycznych, od których dane osobowe bezpośrednio lub pośrednio</w:t>
      </w:r>
    </w:p>
    <w:p w14:paraId="5E5ACB3B" w14:textId="77777777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pozyskałem w celu złożenia wyceny w niniejszym postępowaniu.</w:t>
      </w:r>
    </w:p>
    <w:p w14:paraId="6872B4CA" w14:textId="77777777" w:rsid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5C3374FE" w14:textId="4214729E" w:rsidR="005423BD" w:rsidRPr="005423BD" w:rsidRDefault="005423BD" w:rsidP="005423BD">
      <w:pPr>
        <w:suppressAutoHyphens/>
        <w:spacing w:after="40" w:line="312" w:lineRule="auto"/>
        <w:ind w:right="42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5423BD">
        <w:rPr>
          <w:rFonts w:ascii="Calibri" w:hAnsi="Calibri" w:cs="Calibri"/>
          <w:bCs/>
          <w:sz w:val="22"/>
          <w:szCs w:val="22"/>
        </w:rPr>
        <w:t>……………………………….</w:t>
      </w:r>
    </w:p>
    <w:p w14:paraId="3D1C16F4" w14:textId="2D9D8463" w:rsidR="005423BD" w:rsidRDefault="005423BD" w:rsidP="005423BD">
      <w:pPr>
        <w:suppressAutoHyphens/>
        <w:spacing w:after="40" w:line="312" w:lineRule="auto"/>
        <w:ind w:left="4956" w:right="423" w:firstLine="708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 xml:space="preserve"> Akceptacja</w:t>
      </w:r>
    </w:p>
    <w:p w14:paraId="0EEC9FFC" w14:textId="77777777" w:rsidR="005423BD" w:rsidRPr="005423BD" w:rsidRDefault="005423BD" w:rsidP="005423BD">
      <w:pPr>
        <w:suppressAutoHyphens/>
        <w:spacing w:after="40" w:line="312" w:lineRule="auto"/>
        <w:ind w:left="4956" w:right="423" w:firstLine="708"/>
        <w:rPr>
          <w:rFonts w:ascii="Calibri" w:hAnsi="Calibri" w:cs="Calibri"/>
          <w:bCs/>
          <w:sz w:val="22"/>
          <w:szCs w:val="22"/>
        </w:rPr>
      </w:pPr>
    </w:p>
    <w:p w14:paraId="79A970F1" w14:textId="77777777" w:rsidR="005423BD" w:rsidRPr="005423BD" w:rsidRDefault="005423BD" w:rsidP="005423BD">
      <w:pPr>
        <w:suppressAutoHyphens/>
        <w:spacing w:after="40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*rozporządzenie Parlamentu Europejskiego i Rady (UE) 2016/679 z dnia 27 kwietnia 2016 r. w sprawie</w:t>
      </w:r>
    </w:p>
    <w:p w14:paraId="0895D62E" w14:textId="683AAA20" w:rsidR="004B356A" w:rsidRPr="005423BD" w:rsidRDefault="005423BD" w:rsidP="005423BD">
      <w:pPr>
        <w:suppressAutoHyphens/>
        <w:spacing w:after="40"/>
        <w:ind w:right="423"/>
        <w:rPr>
          <w:rFonts w:ascii="Calibri" w:hAnsi="Calibri" w:cs="Calibri"/>
          <w:bCs/>
          <w:sz w:val="22"/>
          <w:szCs w:val="22"/>
        </w:rPr>
      </w:pPr>
      <w:r w:rsidRPr="005423BD">
        <w:rPr>
          <w:rFonts w:ascii="Calibri" w:hAnsi="Calibri" w:cs="Calibri"/>
          <w:bCs/>
          <w:sz w:val="22"/>
          <w:szCs w:val="22"/>
        </w:rPr>
        <w:t>ochrony osób fizycznych w związku z przetwarzaniem danych osobowych i w sprawie swobodnego przepływu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5423BD">
        <w:rPr>
          <w:rFonts w:ascii="Calibri" w:hAnsi="Calibri" w:cs="Calibri"/>
          <w:bCs/>
          <w:sz w:val="22"/>
          <w:szCs w:val="22"/>
        </w:rPr>
        <w:t>takich danych oraz uchylenia dyrektywy 95/46/WE (ogólne rozporządzenie o ochronie danych) (Dz. Urz. UE L119 z 04.05.2016, str. 1).</w:t>
      </w:r>
    </w:p>
    <w:sectPr w:rsidR="004B356A" w:rsidRPr="005423BD" w:rsidSect="00C75E5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FF40" w14:textId="77777777" w:rsidR="00CD33DC" w:rsidRDefault="00CD33DC" w:rsidP="004B356A">
      <w:r>
        <w:separator/>
      </w:r>
    </w:p>
  </w:endnote>
  <w:endnote w:type="continuationSeparator" w:id="0">
    <w:p w14:paraId="13F8E219" w14:textId="77777777" w:rsidR="00CD33DC" w:rsidRDefault="00CD33DC" w:rsidP="004B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E88C" w14:textId="7428D399" w:rsidR="004B356A" w:rsidRDefault="004B356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A9AC7" wp14:editId="55B4B9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9A5A3" w14:textId="37444385" w:rsidR="004B356A" w:rsidRPr="004B356A" w:rsidRDefault="004B356A" w:rsidP="004B35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5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A9AC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0A9A5A3" w14:textId="37444385" w:rsidR="004B356A" w:rsidRPr="004B356A" w:rsidRDefault="004B356A" w:rsidP="004B35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56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1AF" w14:textId="7F5A687B" w:rsidR="00C1323B" w:rsidRDefault="004B356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672667" wp14:editId="3FB4EFEA">
              <wp:simplePos x="723900" y="9534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D2377" w14:textId="4CA66DC9" w:rsidR="004B356A" w:rsidRPr="004B356A" w:rsidRDefault="004B356A" w:rsidP="004B35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5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7266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6DD2377" w14:textId="4CA66DC9" w:rsidR="004B356A" w:rsidRPr="004B356A" w:rsidRDefault="004B356A" w:rsidP="004B35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56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14C1" w14:textId="10558942" w:rsidR="004B356A" w:rsidRDefault="004B356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7F6512" wp14:editId="16EC33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35961" w14:textId="23C8B130" w:rsidR="004B356A" w:rsidRPr="004B356A" w:rsidRDefault="004B356A" w:rsidP="004B35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B35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F65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435961" w14:textId="23C8B130" w:rsidR="004B356A" w:rsidRPr="004B356A" w:rsidRDefault="004B356A" w:rsidP="004B35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B356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03C7" w14:textId="77777777" w:rsidR="00CD33DC" w:rsidRDefault="00CD33DC" w:rsidP="004B356A">
      <w:r>
        <w:separator/>
      </w:r>
    </w:p>
  </w:footnote>
  <w:footnote w:type="continuationSeparator" w:id="0">
    <w:p w14:paraId="7EBF28A6" w14:textId="77777777" w:rsidR="00CD33DC" w:rsidRDefault="00CD33DC" w:rsidP="004B3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1633" w14:textId="77777777" w:rsidR="009D1F9A" w:rsidRDefault="00000000" w:rsidP="009D1F9A">
    <w:pPr>
      <w:pStyle w:val="Nagwek"/>
    </w:pPr>
    <w:r>
      <w:rPr>
        <w:noProof/>
      </w:rPr>
      <w:drawing>
        <wp:inline distT="0" distB="0" distL="0" distR="0" wp14:anchorId="12B60559" wp14:editId="6BF7D928">
          <wp:extent cx="5747385" cy="34417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B5566" w14:textId="77777777" w:rsidR="0084049E" w:rsidRPr="00C43088" w:rsidRDefault="00000000" w:rsidP="005423BD">
    <w:pPr>
      <w:pStyle w:val="Nagwek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b/>
        <w:bCs/>
        <w:sz w:val="24"/>
        <w:szCs w:val="24"/>
      </w:rPr>
      <w:t>PW_3.7.2-1</w:t>
    </w:r>
    <w:r>
      <w:rPr>
        <w:rFonts w:ascii="Calibri Light" w:hAnsi="Calibri Light" w:cs="Calibri Light"/>
        <w:b/>
        <w:bCs/>
        <w:sz w:val="24"/>
        <w:szCs w:val="24"/>
      </w:rPr>
      <w:t>/</w:t>
    </w:r>
    <w:r w:rsidRPr="00C43088">
      <w:rPr>
        <w:rFonts w:ascii="Calibri Light" w:hAnsi="Calibri Light" w:cs="Calibri Light"/>
        <w:b/>
        <w:bCs/>
        <w:sz w:val="24"/>
        <w:szCs w:val="24"/>
      </w:rPr>
      <w:t>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30"/>
    <w:rsid w:val="004B356A"/>
    <w:rsid w:val="005423BD"/>
    <w:rsid w:val="008C2CEA"/>
    <w:rsid w:val="009D2606"/>
    <w:rsid w:val="00CD33DC"/>
    <w:rsid w:val="00FB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06EC"/>
  <w15:chartTrackingRefBased/>
  <w15:docId w15:val="{D44B66D0-E4F6-44C7-9AF9-C9C44A9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5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56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56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4B35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B35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35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2286</Characters>
  <Application>Microsoft Office Word</Application>
  <DocSecurity>0</DocSecurity>
  <Lines>19</Lines>
  <Paragraphs>5</Paragraphs>
  <ScaleCrop>false</ScaleCrop>
  <Company>NCBR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Mazurkiewicz</dc:creator>
  <cp:keywords/>
  <dc:description/>
  <cp:lastModifiedBy>Paulina Mazurkiewicz</cp:lastModifiedBy>
  <cp:revision>2</cp:revision>
  <dcterms:created xsi:type="dcterms:W3CDTF">2024-02-07T09:33:00Z</dcterms:created>
  <dcterms:modified xsi:type="dcterms:W3CDTF">2024-02-07T09:33:00Z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2024-02-06T10:01:29Z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1e56524b-9856-4c83-8f29-2b116c56c9d6</vt:lpwstr>
  </property>
  <property fmtid="{D5CDD505-2E9C-101B-9397-08002B2CF9AE}" pid="11" name="MSIP_Label_8b72bd6a-5f70-4f6e-be10-f745206756ad_ContentBits">
    <vt:lpwstr>2</vt:lpwstr>
  </property>
</Properties>
</file>