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77777777" w:rsidR="003C1B2B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54AD0AE7" w:rsidR="001724F2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>dla nauczyciela kształcenia zawodowego w zawod</w:t>
      </w:r>
      <w:r w:rsidR="005602C1">
        <w:rPr>
          <w:rFonts w:ascii="Lato" w:hAnsi="Lato" w:cs="Arial"/>
          <w:b/>
          <w:sz w:val="20"/>
          <w:szCs w:val="20"/>
        </w:rPr>
        <w:t xml:space="preserve">zie </w:t>
      </w:r>
      <w:r w:rsidR="003C1B2B" w:rsidRPr="003C1B2B">
        <w:rPr>
          <w:rFonts w:ascii="Lato" w:hAnsi="Lato" w:cs="Arial"/>
          <w:b/>
          <w:sz w:val="20"/>
          <w:szCs w:val="20"/>
        </w:rPr>
        <w:t xml:space="preserve"> </w:t>
      </w:r>
      <w:r w:rsidR="005602C1">
        <w:rPr>
          <w:rFonts w:ascii="Lato" w:hAnsi="Lato" w:cs="Arial"/>
          <w:b/>
          <w:sz w:val="20"/>
          <w:szCs w:val="20"/>
        </w:rPr>
        <w:t xml:space="preserve"> technik </w:t>
      </w:r>
      <w:r w:rsidR="007F3D51">
        <w:rPr>
          <w:rFonts w:ascii="Lato" w:hAnsi="Lato" w:cs="Arial"/>
          <w:b/>
          <w:sz w:val="20"/>
          <w:szCs w:val="20"/>
        </w:rPr>
        <w:t>architektur</w:t>
      </w:r>
      <w:r w:rsidR="005602C1">
        <w:rPr>
          <w:rFonts w:ascii="Lato" w:hAnsi="Lato" w:cs="Arial"/>
          <w:b/>
          <w:sz w:val="20"/>
          <w:szCs w:val="20"/>
        </w:rPr>
        <w:t>y</w:t>
      </w:r>
      <w:r w:rsidR="007F3D51">
        <w:rPr>
          <w:rFonts w:ascii="Lato" w:hAnsi="Lato" w:cs="Arial"/>
          <w:b/>
          <w:sz w:val="20"/>
          <w:szCs w:val="20"/>
        </w:rPr>
        <w:t xml:space="preserve"> krajobrazu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>Ministerstwo Edukacji Narodowej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5734EB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0911924B" w14:textId="77777777" w:rsidR="001724F2" w:rsidRPr="007F3D51" w:rsidRDefault="001724F2" w:rsidP="001724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 usługi realizowanej w 2 etapach</w:t>
      </w: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>:</w:t>
      </w:r>
    </w:p>
    <w:p w14:paraId="73F1F615" w14:textId="77777777" w:rsidR="005734EB" w:rsidRPr="00305A3D" w:rsidRDefault="005734EB" w:rsidP="005734E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</w:p>
    <w:p w14:paraId="247A7FDD" w14:textId="77777777" w:rsidR="005734EB" w:rsidRPr="00005351" w:rsidRDefault="005734EB" w:rsidP="005734EB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przegląd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architektury krajobrazu</w:t>
      </w:r>
      <w:r w:rsidRPr="00305A3D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bookmarkStart w:id="0" w:name="_Hlk187159878"/>
      <w:r w:rsidRPr="00305A3D">
        <w:rPr>
          <w:rFonts w:ascii="Lato" w:eastAsia="Times New Roman" w:hAnsi="Lato" w:cs="Arial"/>
          <w:sz w:val="20"/>
          <w:szCs w:val="20"/>
        </w:rPr>
        <w:t xml:space="preserve"> oraz </w:t>
      </w:r>
      <w:bookmarkEnd w:id="0"/>
      <w:r w:rsidRPr="00305A3D">
        <w:rPr>
          <w:rFonts w:ascii="Lato" w:eastAsia="Times New Roman" w:hAnsi="Lato" w:cs="Arial"/>
          <w:sz w:val="20"/>
          <w:szCs w:val="20"/>
        </w:rPr>
        <w:t xml:space="preserve">opracowanie pisemnych rekomendacji dotyczących proponowanych zmian w </w:t>
      </w:r>
      <w:r>
        <w:rPr>
          <w:rFonts w:ascii="Lato" w:eastAsia="Times New Roman" w:hAnsi="Lato" w:cs="Arial"/>
          <w:sz w:val="20"/>
          <w:szCs w:val="20"/>
        </w:rPr>
        <w:t>tej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ie</w:t>
      </w:r>
      <w:r w:rsidRPr="00305A3D">
        <w:rPr>
          <w:rFonts w:ascii="Lato" w:eastAsia="Times New Roman" w:hAnsi="Lato" w:cs="Arial"/>
          <w:sz w:val="20"/>
          <w:szCs w:val="20"/>
        </w:rPr>
        <w:t xml:space="preserve"> wraz z uzasadnieniem, z uwzględnieniem rekomendacji wypracowanych przez ekspertów wskazanych przez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Zamawiającego,</w:t>
      </w:r>
      <w:r w:rsidRPr="00305A3D"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zgodnie z wytycznymi koordynatora zadania</w:t>
      </w:r>
      <w:r>
        <w:rPr>
          <w:rFonts w:ascii="Lato" w:eastAsia="Times New Roman" w:hAnsi="Lato" w:cs="Arial"/>
          <w:iCs/>
          <w:sz w:val="20"/>
          <w:szCs w:val="20"/>
        </w:rPr>
        <w:t>,</w:t>
      </w:r>
    </w:p>
    <w:p w14:paraId="0A87FB0F" w14:textId="77777777" w:rsidR="005734EB" w:rsidRDefault="005734EB" w:rsidP="005734EB">
      <w:pPr>
        <w:pStyle w:val="Akapitzlist"/>
        <w:numPr>
          <w:ilvl w:val="0"/>
          <w:numId w:val="2"/>
        </w:numPr>
        <w:tabs>
          <w:tab w:val="left" w:pos="4820"/>
        </w:tabs>
        <w:spacing w:after="0" w:line="240" w:lineRule="auto"/>
        <w:ind w:left="851" w:hanging="284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przegląd podstaw programowych kształcenia w zawodach</w:t>
      </w:r>
      <w:r>
        <w:rPr>
          <w:rFonts w:ascii="Lato" w:eastAsia="Times New Roman" w:hAnsi="Lato" w:cs="Arial"/>
          <w:sz w:val="20"/>
          <w:szCs w:val="20"/>
        </w:rPr>
        <w:t>: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ogrodnik, technik ogrodnik </w:t>
      </w:r>
      <w:r>
        <w:rPr>
          <w:rFonts w:ascii="Lato" w:eastAsia="Times New Roman" w:hAnsi="Lato" w:cs="Arial"/>
          <w:sz w:val="20"/>
          <w:szCs w:val="20"/>
        </w:rPr>
        <w:t xml:space="preserve">i 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florysta</w:t>
      </w:r>
      <w:r w:rsidRPr="00305A3D">
        <w:rPr>
          <w:rStyle w:val="Odwoanieprzypisudolnego"/>
          <w:rFonts w:ascii="Lato" w:eastAsia="Times New Roman" w:hAnsi="Lato" w:cs="Arial"/>
          <w:i/>
          <w:iCs/>
          <w:sz w:val="20"/>
          <w:szCs w:val="20"/>
        </w:rPr>
        <w:footnoteReference w:id="1"/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 xml:space="preserve">w zakresie treści nauczania związanych z </w:t>
      </w:r>
      <w:r>
        <w:rPr>
          <w:rFonts w:ascii="Lato" w:eastAsia="Times New Roman" w:hAnsi="Lato" w:cs="Arial"/>
          <w:sz w:val="20"/>
          <w:szCs w:val="20"/>
        </w:rPr>
        <w:t>architekturą krajobrazu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iCs/>
          <w:sz w:val="20"/>
          <w:szCs w:val="20"/>
        </w:rPr>
        <w:t xml:space="preserve">oraz </w:t>
      </w:r>
      <w:r w:rsidRPr="00305A3D">
        <w:rPr>
          <w:rFonts w:ascii="Lato" w:eastAsia="Times New Roman" w:hAnsi="Lato" w:cs="Arial"/>
          <w:sz w:val="20"/>
          <w:szCs w:val="20"/>
        </w:rPr>
        <w:t>opracowanie pisemnych rekomendacji dotyczących proponowanych zmian w podstawach w tym zakresie wraz z uzasadnieniem, o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ile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takie treści nauczania występują w tych podstawach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1DB723A7" w14:textId="77777777" w:rsidR="005734EB" w:rsidRPr="007F17E8" w:rsidRDefault="005734EB" w:rsidP="005734EB">
      <w:pPr>
        <w:numPr>
          <w:ilvl w:val="0"/>
          <w:numId w:val="2"/>
        </w:numPr>
        <w:tabs>
          <w:tab w:val="left" w:pos="4820"/>
        </w:tabs>
        <w:spacing w:after="0" w:line="240" w:lineRule="auto"/>
        <w:ind w:left="851" w:hanging="284"/>
        <w:contextualSpacing/>
        <w:jc w:val="both"/>
        <w:rPr>
          <w:rFonts w:ascii="Lato" w:hAnsi="Lato"/>
          <w:sz w:val="20"/>
          <w:szCs w:val="20"/>
        </w:rPr>
      </w:pPr>
      <w:r w:rsidRPr="00D54D31">
        <w:rPr>
          <w:rFonts w:ascii="Lato" w:hAnsi="Lato"/>
          <w:sz w:val="20"/>
          <w:szCs w:val="20"/>
        </w:rPr>
        <w:t>opracowanie (w zależności od potrzeb branży) propozycji nowych zawodów związanych z</w:t>
      </w:r>
      <w:r>
        <w:rPr>
          <w:rFonts w:ascii="Lato" w:hAnsi="Lato"/>
          <w:sz w:val="20"/>
          <w:szCs w:val="20"/>
        </w:rPr>
        <w:t xml:space="preserve"> </w:t>
      </w:r>
      <w:r w:rsidRPr="007F17E8">
        <w:rPr>
          <w:rFonts w:ascii="Lato" w:hAnsi="Lato"/>
          <w:sz w:val="20"/>
          <w:szCs w:val="20"/>
        </w:rPr>
        <w:t>architekturą krajobrazu, w tym zawodów możliwych do wykonywania przez uczniów i uczennice z różnymi rodzajami niepełnosprawności, wraz z uzasadnieniem potrzeby wprowadzenia tych zawodów,</w:t>
      </w:r>
    </w:p>
    <w:p w14:paraId="15DF6FCC" w14:textId="77777777" w:rsidR="005734EB" w:rsidRPr="005E1B84" w:rsidRDefault="005734EB" w:rsidP="005734EB">
      <w:pPr>
        <w:tabs>
          <w:tab w:val="left" w:pos="4820"/>
        </w:tabs>
        <w:spacing w:line="240" w:lineRule="auto"/>
        <w:jc w:val="both"/>
        <w:rPr>
          <w:rFonts w:ascii="Lato" w:hAnsi="Lato"/>
          <w:sz w:val="20"/>
          <w:szCs w:val="20"/>
        </w:rPr>
      </w:pPr>
      <w:bookmarkStart w:id="1" w:name="_Hlk186532801"/>
      <w:r w:rsidRPr="005E1B84">
        <w:rPr>
          <w:rFonts w:ascii="Lato" w:hAnsi="Lato"/>
          <w:sz w:val="20"/>
          <w:szCs w:val="20"/>
        </w:rPr>
        <w:t xml:space="preserve">- z uwzględnieniem </w:t>
      </w:r>
      <w:bookmarkEnd w:id="1"/>
      <w:r w:rsidRPr="005E1B84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7D0AC71" w14:textId="77777777" w:rsidR="005734EB" w:rsidRPr="00305A3D" w:rsidRDefault="005734EB" w:rsidP="005734E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5B7441E4" w14:textId="77777777" w:rsidR="005734EB" w:rsidRPr="00305A3D" w:rsidRDefault="005734EB" w:rsidP="005734EB">
      <w:pPr>
        <w:pStyle w:val="Akapitzlist"/>
        <w:numPr>
          <w:ilvl w:val="0"/>
          <w:numId w:val="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modyfikacja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technik architektury krajobrazu </w:t>
      </w:r>
      <w:r w:rsidRPr="00305A3D">
        <w:rPr>
          <w:rFonts w:ascii="Lato" w:eastAsia="Times New Roman" w:hAnsi="Lato" w:cs="Arial"/>
          <w:sz w:val="20"/>
          <w:szCs w:val="20"/>
        </w:rPr>
        <w:t>w oparciu o rekomendacje wypracowane dla t</w:t>
      </w:r>
      <w:r>
        <w:rPr>
          <w:rFonts w:ascii="Lato" w:eastAsia="Times New Roman" w:hAnsi="Lato" w:cs="Arial"/>
          <w:sz w:val="20"/>
          <w:szCs w:val="20"/>
        </w:rPr>
        <w:t>ego</w:t>
      </w:r>
      <w:r w:rsidRPr="00305A3D">
        <w:rPr>
          <w:rFonts w:ascii="Lato" w:eastAsia="Times New Roman" w:hAnsi="Lato" w:cs="Arial"/>
          <w:sz w:val="20"/>
          <w:szCs w:val="20"/>
        </w:rPr>
        <w:t xml:space="preserve"> zawod</w:t>
      </w:r>
      <w:r>
        <w:rPr>
          <w:rFonts w:ascii="Lato" w:eastAsia="Times New Roman" w:hAnsi="Lato" w:cs="Arial"/>
          <w:sz w:val="20"/>
          <w:szCs w:val="20"/>
        </w:rPr>
        <w:t xml:space="preserve">u </w:t>
      </w:r>
      <w:r w:rsidRPr="00305A3D">
        <w:rPr>
          <w:rFonts w:ascii="Lato" w:eastAsia="Times New Roman" w:hAnsi="Lato" w:cs="Arial"/>
          <w:sz w:val="20"/>
          <w:szCs w:val="20"/>
        </w:rPr>
        <w:t>w etapie I, zgodnie z wytycznymi koordynatora zadania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1610B5AD" w14:textId="77777777" w:rsidR="005734EB" w:rsidRPr="00305A3D" w:rsidRDefault="005734EB" w:rsidP="005734EB">
      <w:pPr>
        <w:pStyle w:val="Akapitzlist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lastRenderedPageBreak/>
        <w:t>udział w pracach nad modyfikacją podstaw programowych kształcenia w zawodach</w:t>
      </w:r>
      <w:r>
        <w:rPr>
          <w:rFonts w:ascii="Lato" w:eastAsia="Times New Roman" w:hAnsi="Lato" w:cs="Arial"/>
          <w:sz w:val="20"/>
          <w:szCs w:val="20"/>
        </w:rPr>
        <w:t>: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ogrodnik</w:t>
      </w:r>
      <w:r>
        <w:rPr>
          <w:rFonts w:ascii="Lato" w:eastAsia="Times New Roman" w:hAnsi="Lato" w:cs="Arial"/>
          <w:i/>
          <w:iCs/>
          <w:sz w:val="20"/>
          <w:szCs w:val="20"/>
        </w:rPr>
        <w:t>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technik ogrodnik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i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 florysta </w:t>
      </w:r>
      <w:r w:rsidRPr="00305A3D">
        <w:rPr>
          <w:rFonts w:ascii="Lato" w:eastAsia="Times New Roman" w:hAnsi="Lato" w:cs="Arial"/>
          <w:sz w:val="20"/>
          <w:szCs w:val="20"/>
        </w:rPr>
        <w:t>w zakresie treści nauczania związanych z </w:t>
      </w:r>
      <w:r>
        <w:rPr>
          <w:rFonts w:ascii="Lato" w:eastAsia="Times New Roman" w:hAnsi="Lato" w:cs="Arial"/>
          <w:sz w:val="20"/>
          <w:szCs w:val="20"/>
        </w:rPr>
        <w:t>architekturą krajobrazu</w:t>
      </w:r>
      <w:r w:rsidRPr="00305A3D">
        <w:rPr>
          <w:rFonts w:ascii="Lato" w:eastAsia="Times New Roman" w:hAnsi="Lato" w:cs="Arial"/>
          <w:sz w:val="20"/>
          <w:szCs w:val="20"/>
        </w:rPr>
        <w:t>, w oparciu o rekomendacje wypracowane dla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tych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zawodów w etapie I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1A166C44" w14:textId="77777777" w:rsidR="005734EB" w:rsidRPr="00305A3D" w:rsidRDefault="005734EB" w:rsidP="005734EB">
      <w:pPr>
        <w:pStyle w:val="Akapitzlist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opracowanie projektów podstaw programowych do zawodów związanych z </w:t>
      </w:r>
      <w:r>
        <w:rPr>
          <w:rFonts w:ascii="Lato" w:eastAsia="Times New Roman" w:hAnsi="Lato" w:cs="Arial"/>
          <w:sz w:val="20"/>
          <w:szCs w:val="20"/>
        </w:rPr>
        <w:t>architekturą krajobrazu</w:t>
      </w:r>
      <w:r w:rsidRPr="00305A3D">
        <w:rPr>
          <w:rFonts w:ascii="Lato" w:eastAsia="Times New Roman" w:hAnsi="Lato" w:cs="Arial"/>
          <w:sz w:val="20"/>
          <w:szCs w:val="20"/>
        </w:rPr>
        <w:t xml:space="preserve">, o ile </w:t>
      </w:r>
      <w:r>
        <w:rPr>
          <w:rFonts w:ascii="Lato" w:eastAsia="Times New Roman" w:hAnsi="Lato" w:cs="Arial"/>
          <w:sz w:val="20"/>
          <w:szCs w:val="20"/>
        </w:rPr>
        <w:t>zapotrzebowani na takie zawody zgłosili specjaliści z przemysłu/rynku pracy.</w:t>
      </w:r>
    </w:p>
    <w:p w14:paraId="4B377A92" w14:textId="77777777" w:rsidR="001724F2" w:rsidRPr="003C1B2B" w:rsidRDefault="001724F2" w:rsidP="003B4732">
      <w:pPr>
        <w:autoSpaceDE w:val="0"/>
        <w:autoSpaceDN w:val="0"/>
        <w:adjustRightInd w:val="0"/>
        <w:spacing w:after="0" w:line="240" w:lineRule="auto"/>
        <w:contextualSpacing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2A66114D" w14:textId="04A7783B" w:rsidR="001724F2" w:rsidRPr="003C1B2B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projektowanymi 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(PPU)</w:t>
      </w:r>
      <w:r w:rsidRPr="003C1B2B">
        <w:rPr>
          <w:rFonts w:ascii="Lato" w:hAnsi="Lato" w:cs="Arial"/>
          <w:b/>
          <w:bCs/>
          <w:sz w:val="20"/>
          <w:szCs w:val="20"/>
        </w:rPr>
        <w:t>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…………………………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</w:t>
      </w:r>
      <w:proofErr w:type="gramStart"/>
      <w:r w:rsidR="005734EB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="005734EB">
        <w:rPr>
          <w:rFonts w:ascii="Lato" w:hAnsi="Lato" w:cs="Arial"/>
          <w:b/>
          <w:bCs/>
          <w:sz w:val="20"/>
          <w:szCs w:val="20"/>
        </w:rPr>
        <w:t>.</w:t>
      </w:r>
      <w:r w:rsidR="00E73933">
        <w:rPr>
          <w:rFonts w:ascii="Lato" w:hAnsi="Lato" w:cs="Arial"/>
          <w:b/>
          <w:bCs/>
          <w:sz w:val="20"/>
          <w:szCs w:val="20"/>
        </w:rPr>
        <w:t>……...</w:t>
      </w:r>
      <w:r w:rsidRPr="003C1B2B">
        <w:rPr>
          <w:rFonts w:ascii="Lato" w:hAnsi="Lato" w:cs="Arial"/>
          <w:b/>
          <w:bCs/>
          <w:sz w:val="20"/>
          <w:szCs w:val="20"/>
        </w:rPr>
        <w:t>……</w:t>
      </w:r>
      <w:r w:rsidR="003B4732">
        <w:rPr>
          <w:rFonts w:ascii="Lato" w:hAnsi="Lato" w:cs="Arial"/>
          <w:b/>
          <w:bCs/>
          <w:sz w:val="20"/>
          <w:szCs w:val="20"/>
        </w:rPr>
        <w:t>………………)</w:t>
      </w:r>
      <w:r w:rsidRPr="003C1B2B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7"/>
        <w:gridCol w:w="1515"/>
      </w:tblGrid>
      <w:tr w:rsidR="001724F2" w:rsidRPr="003C1B2B" w14:paraId="77FF15E3" w14:textId="77777777" w:rsidTr="005734EB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7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5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5734EB">
        <w:trPr>
          <w:trHeight w:val="841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39510504" w14:textId="1B649532" w:rsidR="007F3D51" w:rsidRPr="00005351" w:rsidRDefault="00E73933" w:rsidP="005734EB">
            <w:pPr>
              <w:pStyle w:val="Akapitzlist"/>
              <w:numPr>
                <w:ilvl w:val="0"/>
                <w:numId w:val="7"/>
              </w:numPr>
              <w:tabs>
                <w:tab w:val="left" w:pos="4820"/>
              </w:tabs>
              <w:ind w:left="274" w:hanging="284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P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rzegląd podstaw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y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programow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kształcenia w zawod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zie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="007F3D51"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</w:t>
            </w:r>
            <w:r w:rsidR="007F3D5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architektury krajobrazu</w:t>
            </w:r>
            <w:r w:rsidR="007F3D51" w:rsidRPr="00305A3D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t>1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oraz opracowanie pisemnych rekomendacji do</w:t>
            </w:r>
            <w:r w:rsidR="003B4732">
              <w:rPr>
                <w:rFonts w:ascii="Lato" w:eastAsia="Times New Roman" w:hAnsi="Lato" w:cs="Arial"/>
                <w:sz w:val="20"/>
                <w:szCs w:val="20"/>
              </w:rPr>
              <w:t>tyczących proponowanych zmian w 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tej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podstaw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ie</w:t>
            </w:r>
            <w:r>
              <w:rPr>
                <w:rFonts w:ascii="Lato" w:eastAsia="Times New Roman" w:hAnsi="Lato" w:cs="Arial"/>
                <w:sz w:val="20"/>
                <w:szCs w:val="20"/>
              </w:rPr>
              <w:t xml:space="preserve"> wraz z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uzasadnieniem, z uwzględnieniem rekomendacji wypracowanych przez ekspertów wskazanych przez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Zamawiającego,</w:t>
            </w:r>
            <w:r w:rsidR="007F3D51" w:rsidRPr="00305A3D">
              <w:rPr>
                <w:rFonts w:ascii="Lato" w:hAnsi="Lato"/>
                <w:sz w:val="20"/>
                <w:szCs w:val="20"/>
              </w:rPr>
              <w:t xml:space="preserve"> 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zgodnie z</w:t>
            </w:r>
            <w:r w:rsidR="005734EB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wytycznymi koordynatora zadania</w:t>
            </w:r>
            <w:r w:rsidR="007F3D51">
              <w:rPr>
                <w:rFonts w:ascii="Lato" w:eastAsia="Times New Roman" w:hAnsi="Lato" w:cs="Arial"/>
                <w:iCs/>
                <w:sz w:val="20"/>
                <w:szCs w:val="20"/>
              </w:rPr>
              <w:t>,</w:t>
            </w:r>
          </w:p>
          <w:p w14:paraId="6F0EF5EF" w14:textId="77777777" w:rsidR="00E73933" w:rsidRDefault="00E73933" w:rsidP="005734EB">
            <w:pPr>
              <w:pStyle w:val="Akapitzlist"/>
              <w:numPr>
                <w:ilvl w:val="0"/>
                <w:numId w:val="7"/>
              </w:numPr>
              <w:tabs>
                <w:tab w:val="left" w:pos="4820"/>
              </w:tabs>
              <w:ind w:left="274" w:hanging="284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P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rzegląd podstaw programowych kształcenia w zawodach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: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="007F3D5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ogrodnik, technik ogrodnik 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 xml:space="preserve">i </w:t>
            </w:r>
            <w:r w:rsidR="007F3D51"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florysta</w:t>
            </w:r>
            <w:r w:rsidR="007F3D51" w:rsidRPr="00305A3D">
              <w:rPr>
                <w:rStyle w:val="Odwoanieprzypisudolnego"/>
                <w:rFonts w:ascii="Lato" w:eastAsia="Times New Roman" w:hAnsi="Lato" w:cs="Arial"/>
                <w:i/>
                <w:iCs/>
                <w:sz w:val="20"/>
                <w:szCs w:val="20"/>
              </w:rPr>
              <w:footnoteReference w:id="2"/>
            </w:r>
            <w:r w:rsidR="007F3D51"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w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zakresi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 treści nauczania związanych z 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architekturą krajobrazu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="007F3D51" w:rsidRPr="00305A3D">
              <w:rPr>
                <w:rFonts w:ascii="Lato" w:eastAsia="Times New Roman" w:hAnsi="Lato" w:cs="Arial"/>
                <w:iCs/>
                <w:sz w:val="20"/>
                <w:szCs w:val="20"/>
              </w:rPr>
              <w:t xml:space="preserve">oraz 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opracowanie pisemnych rekomendacji dotyczących proponowanych zmian w p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odstawach w tym zakresie wraz z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uzasadnieniem, o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ile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takie treści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nauczania występują w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tych podstawach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,</w:t>
            </w:r>
          </w:p>
          <w:p w14:paraId="5FC8E95C" w14:textId="5F1196E1" w:rsidR="005734EB" w:rsidRPr="005734EB" w:rsidRDefault="005734EB" w:rsidP="005734EB">
            <w:pPr>
              <w:numPr>
                <w:ilvl w:val="0"/>
                <w:numId w:val="7"/>
              </w:numPr>
              <w:tabs>
                <w:tab w:val="left" w:pos="4820"/>
              </w:tabs>
              <w:ind w:left="274" w:hanging="284"/>
              <w:contextualSpacing/>
              <w:jc w:val="both"/>
              <w:rPr>
                <w:rFonts w:ascii="Lato" w:hAnsi="Lato"/>
                <w:sz w:val="20"/>
                <w:szCs w:val="20"/>
              </w:rPr>
            </w:pPr>
            <w:r w:rsidRPr="00D54D31">
              <w:rPr>
                <w:rFonts w:ascii="Lato" w:hAnsi="Lato"/>
                <w:sz w:val="20"/>
                <w:szCs w:val="20"/>
              </w:rPr>
              <w:t>opracowanie (w zależności od potrzeb branży) propozycji nowych zawodów związanych z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7F17E8">
              <w:rPr>
                <w:rFonts w:ascii="Lato" w:hAnsi="Lato"/>
                <w:sz w:val="20"/>
                <w:szCs w:val="20"/>
              </w:rPr>
              <w:t>architekturą krajobrazu, w tym zawodów możliwych do wykonywania przez uczniów i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F17E8">
              <w:rPr>
                <w:rFonts w:ascii="Lato" w:hAnsi="Lato"/>
                <w:sz w:val="20"/>
                <w:szCs w:val="20"/>
              </w:rPr>
              <w:t>uczennice z różnymi rodzajami niepełnosprawności, wraz z uzasadnieniem potrzeby wprowadzenia tych zawodów,</w:t>
            </w:r>
          </w:p>
          <w:p w14:paraId="4A0F9B3E" w14:textId="67DB4133" w:rsidR="001724F2" w:rsidRPr="00E73933" w:rsidRDefault="007F3D51" w:rsidP="00E73933">
            <w:pPr>
              <w:tabs>
                <w:tab w:val="left" w:pos="4820"/>
              </w:tabs>
              <w:ind w:left="-17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73933">
              <w:rPr>
                <w:rFonts w:ascii="Lato" w:hAnsi="Lato"/>
                <w:sz w:val="20"/>
                <w:szCs w:val="20"/>
              </w:rPr>
              <w:lastRenderedPageBreak/>
              <w:t>- z uwzględnieniem zmian technologicznych wynikających z</w:t>
            </w:r>
            <w:r w:rsidR="00E73933" w:rsidRPr="00E73933">
              <w:rPr>
                <w:rFonts w:ascii="Lato" w:hAnsi="Lato"/>
                <w:sz w:val="20"/>
                <w:szCs w:val="20"/>
              </w:rPr>
              <w:t> </w:t>
            </w:r>
            <w:r w:rsidRPr="00E73933">
              <w:rPr>
                <w:rFonts w:ascii="Lato" w:hAnsi="Lato"/>
                <w:sz w:val="20"/>
                <w:szCs w:val="20"/>
              </w:rPr>
              <w:t>transformacji cyfrowej i ekologicznej.</w:t>
            </w:r>
          </w:p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5734EB">
        <w:tc>
          <w:tcPr>
            <w:tcW w:w="442" w:type="dxa"/>
            <w:vAlign w:val="center"/>
          </w:tcPr>
          <w:p w14:paraId="409B87E6" w14:textId="3918C056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3806" w:type="dxa"/>
          </w:tcPr>
          <w:p w14:paraId="5AAFF6AC" w14:textId="1E77CE66" w:rsidR="007F3D51" w:rsidRPr="00305A3D" w:rsidRDefault="00E73933" w:rsidP="007F3D51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315" w:hanging="315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M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odyfikacja podstaw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y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programow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kształcenia w zawod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 xml:space="preserve">zie </w:t>
            </w:r>
            <w:r w:rsidR="007F3D5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architektury krajobrazu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w oparciu o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rekomendacje wypracowane dla t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ego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zawod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 xml:space="preserve">u 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w etapie I, zgodnie z wytycznymi koordynatora zadania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0DC06DF8" w14:textId="77777777" w:rsidR="00E73933" w:rsidRDefault="00E73933" w:rsidP="00E73933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315" w:hanging="315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U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dział w pracach nad modyfikacją podstaw programowych kształcenia w zawodach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: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="007F3D51"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ogrodnik</w:t>
            </w:r>
            <w:r w:rsidR="007F3D5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,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="007F3D51"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ogrodnik</w:t>
            </w:r>
            <w:r w:rsidR="007F3D5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i</w:t>
            </w:r>
            <w:r w:rsidR="007F3D51"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florysta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w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zakresie treści nauczania związanych z 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architekturą krajobrazu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, w oparciu o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rekomendacje wypracowane dla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tych</w:t>
            </w:r>
            <w:r w:rsidR="007F3D5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="007F3D51" w:rsidRPr="00305A3D">
              <w:rPr>
                <w:rFonts w:ascii="Lato" w:eastAsia="Times New Roman" w:hAnsi="Lato" w:cs="Arial"/>
                <w:sz w:val="20"/>
                <w:szCs w:val="20"/>
              </w:rPr>
              <w:t>zawodów w etapie I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477EFBD6" w14:textId="7A1A518E" w:rsidR="001724F2" w:rsidRPr="00E73933" w:rsidRDefault="00E73933" w:rsidP="00E73933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315" w:hanging="315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O</w:t>
            </w:r>
            <w:r w:rsidRPr="00E73933">
              <w:rPr>
                <w:rFonts w:ascii="Lato" w:eastAsia="Times New Roman" w:hAnsi="Lato" w:cs="Arial"/>
                <w:sz w:val="20"/>
                <w:szCs w:val="20"/>
              </w:rPr>
              <w:t>pracowanie projektów podstaw programowych do zawodów związanych z architekturą krajobrazu, o ile zapotrzebowani na taki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 zawody zgłosili specjaliści z </w:t>
            </w:r>
            <w:r w:rsidRPr="00E73933">
              <w:rPr>
                <w:rFonts w:ascii="Lato" w:eastAsia="Times New Roman" w:hAnsi="Lato" w:cs="Arial"/>
                <w:sz w:val="20"/>
                <w:szCs w:val="20"/>
              </w:rPr>
              <w:t>przemysłu/rynku pracy.</w:t>
            </w: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5734EB">
        <w:trPr>
          <w:trHeight w:val="565"/>
        </w:trPr>
        <w:tc>
          <w:tcPr>
            <w:tcW w:w="4248" w:type="dxa"/>
            <w:gridSpan w:val="2"/>
            <w:vAlign w:val="center"/>
          </w:tcPr>
          <w:p w14:paraId="1894CD69" w14:textId="2A4787E1" w:rsidR="001724F2" w:rsidRPr="003C1B2B" w:rsidRDefault="001724F2" w:rsidP="003B4732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5EB7A02E" w14:textId="77777777" w:rsidR="00E73933" w:rsidRDefault="00E7393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1390" w14:textId="77777777" w:rsidR="00704583" w:rsidRDefault="00704583">
      <w:pPr>
        <w:spacing w:after="0" w:line="240" w:lineRule="auto"/>
      </w:pPr>
      <w:r>
        <w:separator/>
      </w:r>
    </w:p>
  </w:endnote>
  <w:endnote w:type="continuationSeparator" w:id="0">
    <w:p w14:paraId="3BCF5C3A" w14:textId="77777777" w:rsidR="00704583" w:rsidRDefault="0070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A45C4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989F" w14:textId="77777777" w:rsidR="00704583" w:rsidRDefault="00704583">
      <w:pPr>
        <w:spacing w:after="0" w:line="240" w:lineRule="auto"/>
      </w:pPr>
      <w:r>
        <w:separator/>
      </w:r>
    </w:p>
  </w:footnote>
  <w:footnote w:type="continuationSeparator" w:id="0">
    <w:p w14:paraId="27A100F8" w14:textId="77777777" w:rsidR="00704583" w:rsidRDefault="00704583">
      <w:pPr>
        <w:spacing w:after="0" w:line="240" w:lineRule="auto"/>
      </w:pPr>
      <w:r>
        <w:continuationSeparator/>
      </w:r>
    </w:p>
  </w:footnote>
  <w:footnote w:id="1">
    <w:p w14:paraId="69442BF1" w14:textId="77777777" w:rsidR="005734EB" w:rsidRPr="001822A8" w:rsidRDefault="005734EB" w:rsidP="005734EB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  <w:footnote w:id="2">
    <w:p w14:paraId="3A7981BB" w14:textId="77777777" w:rsidR="007F3D51" w:rsidRPr="001822A8" w:rsidRDefault="007F3D51" w:rsidP="007F3D51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5"/>
  </w:num>
  <w:num w:numId="2" w16cid:durableId="652031151">
    <w:abstractNumId w:val="0"/>
  </w:num>
  <w:num w:numId="3" w16cid:durableId="1105729670">
    <w:abstractNumId w:val="1"/>
  </w:num>
  <w:num w:numId="4" w16cid:durableId="1662663174">
    <w:abstractNumId w:val="4"/>
  </w:num>
  <w:num w:numId="5" w16cid:durableId="1283729525">
    <w:abstractNumId w:val="2"/>
  </w:num>
  <w:num w:numId="6" w16cid:durableId="159349705">
    <w:abstractNumId w:val="3"/>
  </w:num>
  <w:num w:numId="7" w16cid:durableId="994651492">
    <w:abstractNumId w:val="6"/>
  </w:num>
  <w:num w:numId="8" w16cid:durableId="178081191">
    <w:abstractNumId w:val="8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119A7"/>
    <w:rsid w:val="001724F2"/>
    <w:rsid w:val="00353C3F"/>
    <w:rsid w:val="00370E0D"/>
    <w:rsid w:val="003B4732"/>
    <w:rsid w:val="003C1B2B"/>
    <w:rsid w:val="0044082C"/>
    <w:rsid w:val="005602C1"/>
    <w:rsid w:val="005734EB"/>
    <w:rsid w:val="00662043"/>
    <w:rsid w:val="00704583"/>
    <w:rsid w:val="0075464B"/>
    <w:rsid w:val="007F3D51"/>
    <w:rsid w:val="009207F5"/>
    <w:rsid w:val="009C72AA"/>
    <w:rsid w:val="00A45C4E"/>
    <w:rsid w:val="00B20FA7"/>
    <w:rsid w:val="00BE0DDA"/>
    <w:rsid w:val="00D92D8D"/>
    <w:rsid w:val="00DA54B3"/>
    <w:rsid w:val="00DE48BE"/>
    <w:rsid w:val="00DF1DC8"/>
    <w:rsid w:val="00E73933"/>
    <w:rsid w:val="00E75EF9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14</cp:revision>
  <cp:lastPrinted>2022-09-08T13:34:00Z</cp:lastPrinted>
  <dcterms:created xsi:type="dcterms:W3CDTF">2024-10-31T14:03:00Z</dcterms:created>
  <dcterms:modified xsi:type="dcterms:W3CDTF">2025-03-12T16:56:00Z</dcterms:modified>
</cp:coreProperties>
</file>