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B2AD" w14:textId="77777777" w:rsidR="009B5EC3" w:rsidRDefault="009B5EC3"/>
    <w:p w14:paraId="3E5C473A" w14:textId="1783639A" w:rsidR="009B5EC3" w:rsidRDefault="009B5EC3">
      <w:r>
        <w:t>…………………………………                                                                                      …………………………………………</w:t>
      </w:r>
    </w:p>
    <w:p w14:paraId="654370CA" w14:textId="075AF83F" w:rsidR="009B5EC3" w:rsidRDefault="009B5EC3">
      <w:r>
        <w:t>Pieczęć placówki dydaktycznej                                                                                            Miejscowość i data</w:t>
      </w:r>
    </w:p>
    <w:p w14:paraId="34CAD867" w14:textId="77777777" w:rsidR="009B5EC3" w:rsidRDefault="009B5EC3"/>
    <w:p w14:paraId="0364D8DC" w14:textId="77777777" w:rsidR="009B5EC3" w:rsidRDefault="009B5EC3"/>
    <w:p w14:paraId="2D114B12" w14:textId="77777777" w:rsidR="009B5EC3" w:rsidRPr="00A11AB3" w:rsidRDefault="009B5EC3" w:rsidP="009B5EC3">
      <w:pPr>
        <w:spacing w:after="0"/>
        <w:jc w:val="center"/>
        <w:rPr>
          <w:b/>
          <w:bCs/>
        </w:rPr>
      </w:pPr>
      <w:r w:rsidRPr="00A11AB3">
        <w:rPr>
          <w:b/>
          <w:bCs/>
        </w:rPr>
        <w:t>Skierowanie na badanie laboratoryjne w kierunku zakażenia</w:t>
      </w:r>
    </w:p>
    <w:p w14:paraId="088F8829" w14:textId="3563D252" w:rsidR="009B5EC3" w:rsidRPr="00A11AB3" w:rsidRDefault="009B5EC3" w:rsidP="009B5EC3">
      <w:pPr>
        <w:spacing w:after="0"/>
        <w:jc w:val="center"/>
        <w:rPr>
          <w:b/>
          <w:bCs/>
        </w:rPr>
      </w:pPr>
      <w:r w:rsidRPr="00A11AB3">
        <w:rPr>
          <w:b/>
          <w:bCs/>
        </w:rPr>
        <w:t xml:space="preserve"> pałeczką z rodzaju Salmonella i </w:t>
      </w:r>
      <w:proofErr w:type="spellStart"/>
      <w:r w:rsidRPr="00A11AB3">
        <w:rPr>
          <w:b/>
          <w:bCs/>
        </w:rPr>
        <w:t>Shigella</w:t>
      </w:r>
      <w:proofErr w:type="spellEnd"/>
    </w:p>
    <w:p w14:paraId="6556CB98" w14:textId="77777777" w:rsidR="009B5EC3" w:rsidRPr="00A11AB3" w:rsidRDefault="009B5EC3">
      <w:pPr>
        <w:rPr>
          <w:b/>
          <w:bCs/>
        </w:rPr>
      </w:pPr>
    </w:p>
    <w:p w14:paraId="551F686F" w14:textId="77777777" w:rsidR="009B5EC3" w:rsidRDefault="009B5EC3" w:rsidP="009B5EC3">
      <w:pPr>
        <w:ind w:firstLine="708"/>
        <w:jc w:val="both"/>
      </w:pPr>
    </w:p>
    <w:p w14:paraId="74E8BFE3" w14:textId="6992DC76" w:rsidR="009B5EC3" w:rsidRDefault="00A11AB3" w:rsidP="009B5EC3">
      <w:pPr>
        <w:ind w:firstLine="708"/>
        <w:jc w:val="both"/>
      </w:pPr>
      <w:r>
        <w:t>Stosownie do</w:t>
      </w:r>
      <w:r w:rsidR="009B5EC3">
        <w:t xml:space="preserve"> art. 2 pkt 1, art. 6 ust. 1 pkt. 4 oraz art. 6 ust.2 pkt</w:t>
      </w:r>
      <w:r>
        <w:t>.</w:t>
      </w:r>
      <w:r w:rsidR="009B5EC3">
        <w:t xml:space="preserve"> 2 Ustawy z dnia 5 grudnia 2008 r. o zapobieganiu oraz zwalczaniu zakażeń i chorób zakaźnych u ludzi, kieruję na badanie laboratoryjne</w:t>
      </w:r>
      <w:r w:rsidR="009B5EC3" w:rsidRPr="009B5EC3">
        <w:t xml:space="preserve"> </w:t>
      </w:r>
      <w:r w:rsidR="009B5EC3">
        <w:t xml:space="preserve">tj. badanie kału w kierunku zakażenia pałeczką z rodzaju Salmonella i </w:t>
      </w:r>
      <w:proofErr w:type="spellStart"/>
      <w:r w:rsidR="009B5EC3">
        <w:t>Shigella</w:t>
      </w:r>
      <w:proofErr w:type="spellEnd"/>
      <w:r>
        <w:t xml:space="preserve"> wchodzące w skład </w:t>
      </w:r>
      <w:r w:rsidR="00065C05">
        <w:t xml:space="preserve">obowiązkowego </w:t>
      </w:r>
      <w:r>
        <w:t>badania do celów sanitarno-epidemiologicznych:</w:t>
      </w:r>
    </w:p>
    <w:p w14:paraId="7A207CEC" w14:textId="20165769" w:rsidR="009B5EC3" w:rsidRDefault="009B5EC3" w:rsidP="009B5EC3">
      <w:pPr>
        <w:jc w:val="both"/>
      </w:pPr>
    </w:p>
    <w:p w14:paraId="0D78641C" w14:textId="11EA673B" w:rsidR="009B5EC3" w:rsidRDefault="009B5EC3" w:rsidP="009B5EC3">
      <w:pPr>
        <w:jc w:val="both"/>
      </w:pPr>
      <w:r>
        <w:t>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imię</w:t>
      </w:r>
      <w:r w:rsidR="00A11AB3">
        <w:t xml:space="preserve"> i nazwisko </w:t>
      </w:r>
      <w:r>
        <w:t>ucznia/studenta/</w:t>
      </w:r>
      <w:r w:rsidR="00A11AB3">
        <w:t>słuchacza i</w:t>
      </w:r>
      <w:r>
        <w:t xml:space="preserve"> nazwisko kandydata</w:t>
      </w:r>
    </w:p>
    <w:p w14:paraId="2A50EFFD" w14:textId="143D2A70" w:rsidR="009B5EC3" w:rsidRDefault="009B5EC3" w:rsidP="00903F10">
      <w:pPr>
        <w:jc w:val="both"/>
      </w:pPr>
      <w:r>
        <w:t>…………………………………………………………………………………………………………………………………….</w:t>
      </w:r>
    </w:p>
    <w:p w14:paraId="5ED96E17" w14:textId="10F1863A" w:rsidR="009B5EC3" w:rsidRDefault="009B5EC3" w:rsidP="009B5EC3">
      <w:pPr>
        <w:jc w:val="both"/>
      </w:pPr>
      <w:r>
        <w:t>Skierowana osoba jest:</w:t>
      </w:r>
    </w:p>
    <w:p w14:paraId="352463FB" w14:textId="3A047825" w:rsidR="009B5EC3" w:rsidRDefault="009B5EC3" w:rsidP="009B5EC3">
      <w:pPr>
        <w:jc w:val="both"/>
      </w:pPr>
      <w:r>
        <w:t>…………………………………………………………………………………………………………………………………….</w:t>
      </w:r>
    </w:p>
    <w:p w14:paraId="03AA0698" w14:textId="74982051" w:rsidR="009B5EC3" w:rsidRDefault="00A11AB3">
      <w:r>
        <w:t>Kandydatem/uczniem/studentem/słuchaczem</w:t>
      </w:r>
    </w:p>
    <w:p w14:paraId="66C3C91A" w14:textId="5E3A172F" w:rsidR="00A11AB3" w:rsidRDefault="00A11AB3">
      <w:r>
        <w:t>W trakcie odbywania praktycznej nauki zawodu w/w będzie wykonywać czynności określone poniżej</w:t>
      </w:r>
    </w:p>
    <w:p w14:paraId="6FEF421D" w14:textId="59348634" w:rsidR="00A11AB3" w:rsidRDefault="00A11AB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7BC6F7" w14:textId="77777777" w:rsidR="00A11AB3" w:rsidRDefault="00A11AB3"/>
    <w:p w14:paraId="4DD6B6DA" w14:textId="3E4B6269" w:rsidR="00A11AB3" w:rsidRDefault="00A11AB3">
      <w:r>
        <w:t xml:space="preserve">                                                                                                  ……………………………………………………………………</w:t>
      </w:r>
    </w:p>
    <w:p w14:paraId="6344F0CF" w14:textId="49361B89" w:rsidR="00A11AB3" w:rsidRDefault="00A11AB3">
      <w:r>
        <w:t xml:space="preserve">                 Pieczątka i podpis Dyrektora placówki dydaktycznej lub osoby przez niego upoważnionej</w:t>
      </w:r>
    </w:p>
    <w:p w14:paraId="21A473AA" w14:textId="77777777" w:rsidR="00A11AB3" w:rsidRDefault="00A11AB3"/>
    <w:p w14:paraId="1960A7FA" w14:textId="77777777" w:rsidR="00A11AB3" w:rsidRDefault="00A11AB3"/>
    <w:p w14:paraId="512B85BA" w14:textId="77777777" w:rsidR="00A11AB3" w:rsidRDefault="00A11AB3"/>
    <w:p w14:paraId="1D18E00B" w14:textId="77777777" w:rsidR="00A11AB3" w:rsidRDefault="00A11AB3"/>
    <w:p w14:paraId="3B411481" w14:textId="77777777" w:rsidR="00903F10" w:rsidRDefault="00903F10"/>
    <w:p w14:paraId="7BA296CB" w14:textId="3564A9C6" w:rsidR="00A11AB3" w:rsidRDefault="00A11AB3">
      <w:r w:rsidRPr="00065C05">
        <w:rPr>
          <w:b/>
          <w:bCs/>
        </w:rPr>
        <w:lastRenderedPageBreak/>
        <w:t>Art. 2 pkt 1</w:t>
      </w:r>
      <w:r>
        <w:t xml:space="preserve">. </w:t>
      </w:r>
      <w:r w:rsidRPr="00065C05">
        <w:rPr>
          <w:b/>
          <w:bCs/>
        </w:rPr>
        <w:t>badanie sanitarno-epidemiologiczne - badanie, w którego skład wchodzą badanie lekarskie, badania laboratoryjne oraz dodatkowe badania i konsultacje specjalistyczne, wykonywane w ramach nadzoru epidemiologicznego w celu wykrycia biologicznych czynników chorobotwórczych lub potwierdzenia rozpoznania choroby zakaźnej;</w:t>
      </w:r>
    </w:p>
    <w:p w14:paraId="7E3F25C4" w14:textId="78A27204" w:rsidR="00B246D0" w:rsidRDefault="009B5EC3">
      <w:r>
        <w:t xml:space="preserve">jest to </w:t>
      </w:r>
      <w:r w:rsidR="00A11AB3">
        <w:t>badanie,</w:t>
      </w:r>
      <w:r>
        <w:t xml:space="preserve"> w skład którego wchodzą badanie lekarskie, badania laboratoryjne oraz dodatkowe badania i konsultacje specjalistyczne, wykonywane w ramach nadzoru epidemiologicznego w celu wykrycia biologicznych czynników chorobotwórczych lub potwierdzenia rozpoznania choroby zakaźnej. W skład badań laboratoryjnych wchodzi badanie kału w kierunku zakażenia pałeczkami duru brzusznego, durów rzekomych A, B i C, innych pałeczek z rodzaju Salmonella i </w:t>
      </w:r>
      <w:proofErr w:type="spellStart"/>
      <w:r>
        <w:t>Shigella</w:t>
      </w:r>
      <w:proofErr w:type="spellEnd"/>
      <w:r>
        <w:t>.</w:t>
      </w:r>
    </w:p>
    <w:p w14:paraId="4A16A6CF" w14:textId="77777777" w:rsidR="00065C05" w:rsidRPr="00065C05" w:rsidRDefault="00065C05" w:rsidP="00065C05">
      <w:pPr>
        <w:rPr>
          <w:b/>
          <w:bCs/>
        </w:rPr>
      </w:pPr>
      <w:r w:rsidRPr="00065C05">
        <w:rPr>
          <w:b/>
          <w:bCs/>
        </w:rPr>
        <w:t xml:space="preserve">Art.  </w:t>
      </w:r>
      <w:proofErr w:type="gramStart"/>
      <w:r w:rsidRPr="00065C05">
        <w:rPr>
          <w:b/>
          <w:bCs/>
        </w:rPr>
        <w:t>6.  [</w:t>
      </w:r>
      <w:proofErr w:type="gramEnd"/>
      <w:r w:rsidRPr="00065C05">
        <w:rPr>
          <w:b/>
          <w:bCs/>
        </w:rPr>
        <w:t>Obowiązkowe badania sanitarno-epidemiologiczne]</w:t>
      </w:r>
    </w:p>
    <w:p w14:paraId="3DBBEFCB" w14:textId="0B8655C2" w:rsidR="00065C05" w:rsidRPr="00065C05" w:rsidRDefault="00065C05" w:rsidP="00065C05">
      <w:pPr>
        <w:rPr>
          <w:b/>
          <w:bCs/>
        </w:rPr>
      </w:pPr>
      <w:r w:rsidRPr="00065C05">
        <w:rPr>
          <w:b/>
          <w:bCs/>
        </w:rPr>
        <w:t>1. Obowiązkowym badaniom sanitarno-epidemiologicznym, określonym na podstawie art. 10 ust. 2 pkt 2, podlegają:</w:t>
      </w:r>
    </w:p>
    <w:p w14:paraId="6EEA265C" w14:textId="63DA68CF" w:rsidR="00065C05" w:rsidRPr="00065C05" w:rsidRDefault="00065C05" w:rsidP="00065C05">
      <w:r w:rsidRPr="00065C05">
        <w:t>1)podejrzani o zakażenie lub chorobę zakaźną;</w:t>
      </w:r>
    </w:p>
    <w:p w14:paraId="3A8D7307" w14:textId="4CF3B965" w:rsidR="00065C05" w:rsidRPr="00065C05" w:rsidRDefault="00065C05" w:rsidP="00065C05">
      <w:r w:rsidRPr="00065C05">
        <w:t>2)noworodki, niemowlęta i kobiety w ciąży, podejrzane o zakażenie lub chorobę zakaźną mogącą się szerzyć z matki na płód lub dziecko;</w:t>
      </w:r>
    </w:p>
    <w:p w14:paraId="34CC288F" w14:textId="3D1C3C9F" w:rsidR="00065C05" w:rsidRPr="00065C05" w:rsidRDefault="00065C05" w:rsidP="00065C05">
      <w:r w:rsidRPr="00065C05">
        <w:t>3)nosiciele, ozdrowieńcy oraz osoby, które były narażone na zakażenie przez styczność z osobami zakażonymi, chorymi lub materiałem zakaźnym;</w:t>
      </w:r>
    </w:p>
    <w:p w14:paraId="0ECC1A4C" w14:textId="7F4E6CEF" w:rsidR="00065C05" w:rsidRPr="00065C05" w:rsidRDefault="00065C05" w:rsidP="00065C05">
      <w:pPr>
        <w:rPr>
          <w:b/>
          <w:bCs/>
        </w:rPr>
      </w:pPr>
      <w:r w:rsidRPr="00065C05">
        <w:t>4)</w:t>
      </w:r>
      <w:r w:rsidRPr="00065C05">
        <w:rPr>
          <w:b/>
          <w:bCs/>
        </w:rPr>
        <w:t>uczniowie, studenci i doktoranci kształcący się do wykonywania prac, przy wykonywaniu których istnieje możliwość przeniesienia zakażenia lub choroby zakaźnej na inne osoby;</w:t>
      </w:r>
    </w:p>
    <w:p w14:paraId="3A003EEA" w14:textId="7EB61078" w:rsidR="00065C05" w:rsidRPr="00065C05" w:rsidRDefault="00065C05" w:rsidP="00065C05">
      <w:r w:rsidRPr="00065C05">
        <w:t>5)osoby podejmujące lub wykonujące prace, przy wykonywaniu których istnieje możliwość przeniesienia zakażenia lub choroby zakaźnej na inne osoby, nieposiadające aktualnego orzeczenia lekarskiego o zdolności do wykonywania prac, przy wykonywaniu których istnieje możliwość przeniesienia zakażenia lub choroby zakaźnej na inne osoby.</w:t>
      </w:r>
    </w:p>
    <w:p w14:paraId="118D2EEA" w14:textId="29A2D158" w:rsidR="00065C05" w:rsidRPr="00065C05" w:rsidRDefault="00065C05" w:rsidP="00065C05">
      <w:r w:rsidRPr="00065C05">
        <w:rPr>
          <w:b/>
          <w:bCs/>
        </w:rPr>
        <w:t>2. Na obowiązkowe badania sanitarno-epidemiologiczne, określone na podstawie art. 10 ust. 2 pkt 2, kieruje</w:t>
      </w:r>
      <w:r w:rsidRPr="00065C05">
        <w:t>:</w:t>
      </w:r>
    </w:p>
    <w:p w14:paraId="67359AA8" w14:textId="6645D949" w:rsidR="00065C05" w:rsidRPr="00065C05" w:rsidRDefault="00065C05" w:rsidP="00065C05">
      <w:r w:rsidRPr="00065C05">
        <w:t>1)osoby, o których mowa w ust. 1 pkt 1-3 - właściwy dla ich miejsca pobytu państwowy powiatowy inspektor sanitarny;</w:t>
      </w:r>
    </w:p>
    <w:p w14:paraId="221FACDA" w14:textId="20ADA7D4" w:rsidR="00065C05" w:rsidRPr="00065C05" w:rsidRDefault="00065C05" w:rsidP="00065C05">
      <w:pPr>
        <w:rPr>
          <w:b/>
          <w:bCs/>
        </w:rPr>
      </w:pPr>
      <w:r w:rsidRPr="00065C05">
        <w:rPr>
          <w:b/>
          <w:bCs/>
        </w:rPr>
        <w:t>2)osoby, o których mowa w ust. 1 pkt 4 - kierujący szkołą albo rektor uczelni lub osoba przez nich upoważniona;</w:t>
      </w:r>
    </w:p>
    <w:p w14:paraId="3C9FCE68" w14:textId="410C2F7B" w:rsidR="00065C05" w:rsidRPr="00065C05" w:rsidRDefault="00065C05" w:rsidP="00065C05">
      <w:r w:rsidRPr="00065C05">
        <w:t>3)osoby, o których mowa w ust. 1 pkt 5 - pracodawca albo zlecający wykonanie prac.</w:t>
      </w:r>
    </w:p>
    <w:p w14:paraId="752C72C3" w14:textId="77777777" w:rsidR="00065C05" w:rsidRDefault="00065C05"/>
    <w:sectPr w:rsidR="00065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90"/>
    <w:rsid w:val="00065C05"/>
    <w:rsid w:val="003623F8"/>
    <w:rsid w:val="003A0318"/>
    <w:rsid w:val="00903F10"/>
    <w:rsid w:val="00981D90"/>
    <w:rsid w:val="009A79EF"/>
    <w:rsid w:val="009B5EC3"/>
    <w:rsid w:val="00A0516B"/>
    <w:rsid w:val="00A11AB3"/>
    <w:rsid w:val="00B01266"/>
    <w:rsid w:val="00B047A9"/>
    <w:rsid w:val="00B2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BC4E"/>
  <w15:chartTrackingRefBased/>
  <w15:docId w15:val="{BDCAF8D0-715C-4B9E-8EF6-252CA264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1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D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D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D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D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D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D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D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D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D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D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Kamień Pomorski - Marzena Stempniewska</dc:creator>
  <cp:keywords/>
  <dc:description/>
  <cp:lastModifiedBy>PSSE Kamień Pomorski - Marzena Stempniewska</cp:lastModifiedBy>
  <cp:revision>3</cp:revision>
  <dcterms:created xsi:type="dcterms:W3CDTF">2025-07-29T09:37:00Z</dcterms:created>
  <dcterms:modified xsi:type="dcterms:W3CDTF">2025-07-30T10:01:00Z</dcterms:modified>
</cp:coreProperties>
</file>