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4402B232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="009E13B6">
        <w:rPr>
          <w:rFonts w:eastAsia="Calibri"/>
          <w:b/>
          <w:bCs/>
        </w:rPr>
        <w:t>.1.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20161229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9E13B6">
        <w:rPr>
          <w:rFonts w:eastAsia="Calibri"/>
          <w:b/>
          <w:bCs/>
          <w:sz w:val="24"/>
          <w:szCs w:val="24"/>
        </w:rPr>
        <w:t xml:space="preserve"> dla osób kwalifikowanych w sposób zdalny w czasie zagrożenia epidemicznego lub stanu epidemii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14:paraId="3B8B6357" w14:textId="28271ACD" w:rsidR="006475EF" w:rsidRPr="00526D49" w:rsidRDefault="006475EF" w:rsidP="00526D49">
      <w:pPr>
        <w:rPr>
          <w:rFonts w:eastAsia="Calibri"/>
        </w:rPr>
      </w:pPr>
      <w:r w:rsidRPr="006475EF">
        <w:rPr>
          <w:rFonts w:eastAsia="Calibri"/>
          <w:b/>
          <w:bCs/>
        </w:rPr>
        <w:t>c/ pow</w:t>
      </w:r>
      <w:r w:rsidR="00526D49">
        <w:rPr>
          <w:rFonts w:eastAsia="Calibri"/>
          <w:b/>
          <w:bCs/>
        </w:rPr>
        <w:t>ód</w:t>
      </w:r>
      <w:r w:rsidRPr="006475EF">
        <w:rPr>
          <w:rFonts w:eastAsia="Calibri"/>
          <w:b/>
          <w:bCs/>
        </w:rPr>
        <w:t xml:space="preserve">  udzielania pomocy</w:t>
      </w:r>
      <w:r w:rsidRPr="006475EF">
        <w:rPr>
          <w:rFonts w:eastAsia="Calibri"/>
        </w:rPr>
        <w:t xml:space="preserve">:  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1DB75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" filled="f" strokeweight="1pt"/>
            </w:pict>
          </mc:Fallback>
        </mc:AlternateContent>
      </w:r>
    </w:p>
    <w:p w14:paraId="6D6EE78E" w14:textId="361DB5B6" w:rsid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zdarzenie losowe i sytuacja kryzysowa (bezpośredni związek z COVID-19)</w:t>
      </w:r>
    </w:p>
    <w:p w14:paraId="39BFA860" w14:textId="0824F5D4" w:rsidR="009E13B6" w:rsidRP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9EFD4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2"/>
      </w:r>
    </w:p>
    <w:bookmarkStart w:id="0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A336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8451F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0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3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E3520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By&#10;j4YhhgIAABc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9338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2909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6D8B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041F6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W23gct0AAAAJAQAADwAAAAAAAAAAAAAAAADeBAAAZHJzL2Rvd25yZXYueG1sUEsFBgAAAAAEAAQA&#10;8wAAAOg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90F2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D4C1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77888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0B3C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rChQIAABc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0DBB4B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234950</wp:posOffset>
                </wp:positionV>
                <wp:extent cx="5770880" cy="923925"/>
                <wp:effectExtent l="0" t="0" r="20320" b="2857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923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6A76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2" o:spid="_x0000_s1026" type="#_x0000_t109" style="position:absolute;margin-left:1.5pt;margin-top:18.5pt;width:454.4pt;height:7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7D227EA8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>skierowanie</w:t>
      </w:r>
      <w:r w:rsidR="004B6754">
        <w:rPr>
          <w:rFonts w:eastAsia="Calibri"/>
          <w:b/>
          <w:bCs/>
        </w:rPr>
        <w:t xml:space="preserve"> wydaje się</w:t>
      </w:r>
      <w:r w:rsidR="007B2B7D">
        <w:rPr>
          <w:rFonts w:eastAsia="Calibri"/>
          <w:b/>
          <w:bCs/>
        </w:rPr>
        <w:t xml:space="preserve">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20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5CEAFB73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9E13B6">
        <w:rPr>
          <w:rFonts w:eastAsia="Calibri"/>
          <w:b/>
          <w:bCs/>
        </w:rPr>
        <w:t>, który zakwalifikował osobę lub rodzinę do pomocy żywnościowej w sposób zdalny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50122D80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</w:t>
      </w:r>
      <w:r w:rsidR="009E13B6">
        <w:rPr>
          <w:rFonts w:eastAsia="Calibri"/>
          <w:sz w:val="20"/>
          <w:szCs w:val="20"/>
        </w:rPr>
        <w:t>łam/em</w:t>
      </w:r>
      <w:r w:rsidR="00727634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>osobę zakwalifikowaną do pomocy żywnościowej</w:t>
      </w:r>
      <w:r w:rsidR="00727634">
        <w:rPr>
          <w:rFonts w:eastAsia="Calibri"/>
          <w:sz w:val="20"/>
          <w:szCs w:val="20"/>
        </w:rPr>
        <w:t xml:space="preserve">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 xml:space="preserve">Oświadczam, że </w:t>
      </w:r>
      <w:r w:rsidR="009E13B6">
        <w:rPr>
          <w:rFonts w:eastAsia="Calibri"/>
          <w:sz w:val="20"/>
          <w:szCs w:val="20"/>
        </w:rPr>
        <w:t>poinformowałam/em</w:t>
      </w:r>
      <w:r w:rsidR="00DD50A7" w:rsidRPr="00DD50A7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 xml:space="preserve">o </w:t>
      </w:r>
      <w:r w:rsidR="00DD50A7" w:rsidRPr="00DD50A7">
        <w:rPr>
          <w:rFonts w:eastAsia="Calibri"/>
          <w:sz w:val="20"/>
          <w:szCs w:val="20"/>
        </w:rPr>
        <w:t>praw</w:t>
      </w:r>
      <w:r w:rsidR="009E13B6">
        <w:rPr>
          <w:rFonts w:eastAsia="Calibri"/>
          <w:sz w:val="20"/>
          <w:szCs w:val="20"/>
        </w:rPr>
        <w:t>ie</w:t>
      </w:r>
      <w:r w:rsidR="00DD50A7" w:rsidRPr="00DD50A7">
        <w:rPr>
          <w:rFonts w:eastAsia="Calibri"/>
          <w:sz w:val="20"/>
          <w:szCs w:val="20"/>
        </w:rPr>
        <w:t xml:space="preserve"> dostępu do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oraz </w:t>
      </w:r>
      <w:r w:rsidR="009E13B6">
        <w:rPr>
          <w:rFonts w:eastAsia="Calibri"/>
          <w:sz w:val="20"/>
          <w:szCs w:val="20"/>
        </w:rPr>
        <w:t xml:space="preserve">do </w:t>
      </w:r>
      <w:r w:rsidR="00DD50A7" w:rsidRPr="00DD50A7">
        <w:rPr>
          <w:rFonts w:eastAsia="Calibri"/>
          <w:sz w:val="20"/>
          <w:szCs w:val="20"/>
        </w:rPr>
        <w:t>ich poprawiania; wniesienia pisemnego, umotywowanego żądania zaprzestania przetwarzania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>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>także, że podanie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</w:t>
      </w:r>
      <w:r w:rsidR="009E13B6">
        <w:rPr>
          <w:rFonts w:eastAsia="Calibri"/>
          <w:sz w:val="20"/>
          <w:szCs w:val="20"/>
        </w:rPr>
        <w:t> </w:t>
      </w:r>
      <w:r w:rsidR="00091E46" w:rsidRPr="00091E46">
        <w:rPr>
          <w:rFonts w:eastAsia="Calibri"/>
          <w:sz w:val="20"/>
          <w:szCs w:val="20"/>
        </w:rPr>
        <w:t>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63A8ECC2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</w:t>
      </w:r>
      <w:r w:rsidR="00C7472E">
        <w:rPr>
          <w:rFonts w:eastAsia="Calibri"/>
          <w:b/>
          <w:bCs/>
        </w:rPr>
        <w:t>wydającej skierowanie</w:t>
      </w:r>
      <w:r w:rsidRPr="006475EF">
        <w:rPr>
          <w:rFonts w:eastAsia="Calibri"/>
          <w:b/>
          <w:bCs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01085B78" w14:textId="639731B3" w:rsidR="007B2B7D" w:rsidRPr="00C4656A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38A9B813" w14:textId="77777777" w:rsidR="00F16A1D" w:rsidRPr="00F16A1D" w:rsidRDefault="00F16A1D" w:rsidP="00F16A1D">
      <w:pPr>
        <w:pStyle w:val="Tekstprzypisudolnego"/>
        <w:rPr>
          <w:b/>
          <w:sz w:val="22"/>
          <w:szCs w:val="22"/>
        </w:rPr>
      </w:pPr>
      <w:r w:rsidRPr="00F16A1D">
        <w:rPr>
          <w:rFonts w:asciiTheme="minorHAnsi" w:hAnsiTheme="minorHAnsi"/>
          <w:b/>
          <w:sz w:val="22"/>
          <w:szCs w:val="22"/>
        </w:rPr>
        <w:t>Kwoty kryterium dochodowego wynoszą</w:t>
      </w:r>
      <w:r>
        <w:rPr>
          <w:rFonts w:asciiTheme="minorHAnsi" w:hAnsiTheme="minorHAnsi"/>
          <w:b/>
          <w:sz w:val="22"/>
          <w:szCs w:val="22"/>
        </w:rPr>
        <w:t>:</w:t>
      </w:r>
      <w:r w:rsidRPr="00F16A1D">
        <w:rPr>
          <w:rFonts w:asciiTheme="minorHAnsi" w:hAnsiTheme="minorHAnsi"/>
          <w:b/>
          <w:sz w:val="22"/>
          <w:szCs w:val="22"/>
        </w:rPr>
        <w:t xml:space="preserve"> </w:t>
      </w:r>
      <w:r w:rsidR="00273606">
        <w:rPr>
          <w:b/>
          <w:sz w:val="22"/>
          <w:szCs w:val="22"/>
        </w:rPr>
        <w:t>1</w:t>
      </w:r>
      <w:r w:rsidR="0023465E">
        <w:rPr>
          <w:b/>
          <w:sz w:val="22"/>
          <w:szCs w:val="22"/>
        </w:rPr>
        <w:t>402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 xml:space="preserve">zł dla osoby samotnie gospodarującej oraz </w:t>
      </w:r>
      <w:r w:rsidR="00273606">
        <w:rPr>
          <w:b/>
          <w:sz w:val="22"/>
          <w:szCs w:val="22"/>
        </w:rPr>
        <w:t>10</w:t>
      </w:r>
      <w:r w:rsidR="0023465E">
        <w:rPr>
          <w:b/>
          <w:sz w:val="22"/>
          <w:szCs w:val="22"/>
        </w:rPr>
        <w:t>56</w:t>
      </w:r>
      <w:r w:rsidR="00273606" w:rsidRPr="00F16A1D">
        <w:rPr>
          <w:b/>
          <w:sz w:val="22"/>
          <w:szCs w:val="22"/>
        </w:rPr>
        <w:t xml:space="preserve"> </w:t>
      </w:r>
      <w:r w:rsidRPr="00F16A1D">
        <w:rPr>
          <w:b/>
          <w:sz w:val="22"/>
          <w:szCs w:val="22"/>
        </w:rPr>
        <w:t>zł w przypadku osoby w rodzinie</w:t>
      </w:r>
    </w:p>
    <w:p w14:paraId="6207948E" w14:textId="77777777" w:rsidR="00F16A1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7DB0737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08B0BDF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miesięczne obciążenie podatkiem dochodowym od osób fizycznych; </w:t>
      </w:r>
    </w:p>
    <w:p w14:paraId="7F73B524" w14:textId="77777777" w:rsidR="00E177BC" w:rsidRPr="00C4656A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składki na ubezpieczenie zdrowotne określone w przepisach o </w:t>
      </w:r>
      <w:r w:rsidR="003B0159" w:rsidRPr="00C4656A">
        <w:rPr>
          <w:rFonts w:asciiTheme="minorHAnsi" w:hAnsiTheme="minorHAnsi"/>
          <w:sz w:val="21"/>
          <w:szCs w:val="21"/>
        </w:rPr>
        <w:t xml:space="preserve">świadczeniach opieki zdrowotnej </w:t>
      </w:r>
      <w:r w:rsidR="00CA6C8E" w:rsidRPr="00C4656A">
        <w:rPr>
          <w:rFonts w:asciiTheme="minorHAnsi" w:hAnsiTheme="minorHAnsi"/>
          <w:sz w:val="21"/>
          <w:szCs w:val="21"/>
        </w:rPr>
        <w:t xml:space="preserve">finansowanych ze środków publicznych </w:t>
      </w:r>
      <w:r w:rsidR="002A2DFA" w:rsidRPr="00C4656A">
        <w:rPr>
          <w:rFonts w:asciiTheme="minorHAnsi" w:hAnsiTheme="minorHAnsi"/>
          <w:sz w:val="21"/>
          <w:szCs w:val="21"/>
        </w:rPr>
        <w:t xml:space="preserve">oraz ubezpieczenia społeczne określone w odrębnych przepisach; </w:t>
      </w:r>
    </w:p>
    <w:p w14:paraId="14F92A2E" w14:textId="77777777" w:rsidR="009A4B83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kwotę alimentów świadczonych na rzecz innych osób.</w:t>
      </w:r>
    </w:p>
    <w:p w14:paraId="35D3E32E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1E0348AD" w14:textId="77777777" w:rsidR="00E2393B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7F07DC1A" w14:textId="77777777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energetyczny.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E8056A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4CF67291" w14:textId="77777777" w:rsidR="004220B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-  </w:t>
      </w:r>
      <w:r w:rsidRPr="00C4656A">
        <w:rPr>
          <w:rFonts w:asciiTheme="minorHAnsi" w:hAnsiTheme="minorHAnsi"/>
          <w:sz w:val="21"/>
          <w:szCs w:val="21"/>
        </w:rPr>
        <w:t xml:space="preserve">świadczenie </w:t>
      </w:r>
      <w:r w:rsidR="002B6B83">
        <w:rPr>
          <w:rFonts w:asciiTheme="minorHAnsi" w:hAnsiTheme="minorHAnsi"/>
          <w:sz w:val="21"/>
          <w:szCs w:val="21"/>
        </w:rPr>
        <w:t>wychowawczego, o którym mowa w</w:t>
      </w:r>
      <w:r w:rsidRPr="00C4656A">
        <w:rPr>
          <w:rFonts w:asciiTheme="minorHAnsi" w:hAnsiTheme="minorHAnsi"/>
          <w:sz w:val="21"/>
          <w:szCs w:val="21"/>
        </w:rPr>
        <w:t xml:space="preserve"> </w:t>
      </w:r>
      <w:r w:rsidR="009137BF" w:rsidRPr="009137BF">
        <w:rPr>
          <w:rFonts w:asciiTheme="minorHAnsi" w:hAnsiTheme="minorHAnsi"/>
          <w:sz w:val="21"/>
          <w:szCs w:val="21"/>
        </w:rPr>
        <w:t>ustaw</w:t>
      </w:r>
      <w:r w:rsidR="002B6B83">
        <w:rPr>
          <w:rFonts w:asciiTheme="minorHAnsi" w:hAnsiTheme="minorHAnsi"/>
          <w:sz w:val="21"/>
          <w:szCs w:val="21"/>
        </w:rPr>
        <w:t>ie</w:t>
      </w:r>
      <w:r w:rsidR="009137BF" w:rsidRPr="009137BF">
        <w:rPr>
          <w:rFonts w:asciiTheme="minorHAnsi" w:hAnsiTheme="minorHAnsi"/>
          <w:sz w:val="21"/>
          <w:szCs w:val="21"/>
        </w:rPr>
        <w:t xml:space="preserve"> z dnia 11 lutego 2016 r. o pomocy państwa w wychowaniu dzieci </w:t>
      </w:r>
      <w:r w:rsidR="001C0458" w:rsidRPr="001C0458">
        <w:rPr>
          <w:rFonts w:asciiTheme="minorHAnsi" w:hAnsiTheme="minorHAnsi"/>
          <w:sz w:val="21"/>
          <w:szCs w:val="21"/>
        </w:rPr>
        <w:t xml:space="preserve">(Dz.U. z 2018 r. poz. 2134, z </w:t>
      </w:r>
      <w:proofErr w:type="spellStart"/>
      <w:r w:rsidR="001C0458" w:rsidRPr="001C0458">
        <w:rPr>
          <w:rFonts w:asciiTheme="minorHAnsi" w:hAnsiTheme="minorHAnsi"/>
          <w:sz w:val="21"/>
          <w:szCs w:val="21"/>
        </w:rPr>
        <w:t>późn</w:t>
      </w:r>
      <w:proofErr w:type="spellEnd"/>
      <w:r w:rsidR="001C0458" w:rsidRPr="001C0458">
        <w:rPr>
          <w:rFonts w:asciiTheme="minorHAnsi" w:hAnsiTheme="minorHAnsi"/>
          <w:sz w:val="21"/>
          <w:szCs w:val="21"/>
        </w:rPr>
        <w:t>. zm.)</w:t>
      </w:r>
      <w:r w:rsidR="009137BF" w:rsidRPr="009137BF">
        <w:rPr>
          <w:rFonts w:asciiTheme="minorHAnsi" w:hAnsiTheme="minorHAnsi"/>
          <w:sz w:val="21"/>
          <w:szCs w:val="21"/>
        </w:rPr>
        <w:t>,</w:t>
      </w:r>
      <w:r w:rsidR="009137BF">
        <w:rPr>
          <w:rFonts w:asciiTheme="minorHAnsi" w:hAnsiTheme="minorHAnsi"/>
          <w:sz w:val="21"/>
          <w:szCs w:val="21"/>
        </w:rPr>
        <w:t xml:space="preserve"> oraz </w:t>
      </w:r>
      <w:r w:rsidR="009137BF" w:rsidRPr="009137BF">
        <w:rPr>
          <w:rFonts w:asciiTheme="minorHAnsi" w:hAnsiTheme="minorHAnsi"/>
          <w:sz w:val="21"/>
          <w:szCs w:val="21"/>
        </w:rPr>
        <w:t xml:space="preserve">dodatku wychowawczego, o którym mowa w ustawie z dnia 9 czerwca 2011 r. o wspieraniu rodziny i systemie pieczy zastępczej </w:t>
      </w:r>
      <w:r w:rsidR="001C0458" w:rsidRPr="001C0458">
        <w:rPr>
          <w:rFonts w:asciiTheme="minorHAnsi" w:hAnsiTheme="minorHAnsi"/>
          <w:sz w:val="21"/>
          <w:szCs w:val="21"/>
        </w:rPr>
        <w:t xml:space="preserve">(Dz.U. z 2018 r. poz. 998, </w:t>
      </w:r>
      <w:proofErr w:type="spellStart"/>
      <w:r w:rsidR="001C0458" w:rsidRPr="001C0458">
        <w:rPr>
          <w:rFonts w:asciiTheme="minorHAnsi" w:hAnsiTheme="minorHAnsi"/>
          <w:sz w:val="21"/>
          <w:szCs w:val="21"/>
        </w:rPr>
        <w:t>późn</w:t>
      </w:r>
      <w:proofErr w:type="spellEnd"/>
      <w:r w:rsidR="001C0458" w:rsidRPr="001C0458">
        <w:rPr>
          <w:rFonts w:asciiTheme="minorHAnsi" w:hAnsiTheme="minorHAnsi"/>
          <w:sz w:val="21"/>
          <w:szCs w:val="21"/>
        </w:rPr>
        <w:t>. zm.)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25960C87" w14:textId="77777777" w:rsidR="009137BF" w:rsidRPr="00C4656A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</w:t>
      </w:r>
      <w:r w:rsidRPr="009137BF">
        <w:rPr>
          <w:rFonts w:asciiTheme="minorHAnsi" w:hAnsiTheme="minorHAnsi"/>
          <w:sz w:val="21"/>
          <w:szCs w:val="21"/>
        </w:rPr>
        <w:t xml:space="preserve">świadczenia pieniężnego, o którym mowa w art. 8a ust. 1 ustawy z dnia 7 września 2007 r. o Karcie Polaka </w:t>
      </w:r>
      <w:r w:rsidR="001C0458" w:rsidRPr="001C0458">
        <w:rPr>
          <w:rFonts w:asciiTheme="minorHAnsi" w:hAnsiTheme="minorHAnsi"/>
          <w:sz w:val="21"/>
          <w:szCs w:val="21"/>
        </w:rPr>
        <w:t xml:space="preserve">(Dz.U. z 2018 r. poz. 1272, z </w:t>
      </w:r>
      <w:proofErr w:type="spellStart"/>
      <w:r w:rsidR="001C0458" w:rsidRPr="001C0458">
        <w:rPr>
          <w:rFonts w:asciiTheme="minorHAnsi" w:hAnsiTheme="minorHAnsi"/>
          <w:sz w:val="21"/>
          <w:szCs w:val="21"/>
        </w:rPr>
        <w:t>późn</w:t>
      </w:r>
      <w:proofErr w:type="spellEnd"/>
      <w:r w:rsidR="001C0458" w:rsidRPr="001C0458">
        <w:rPr>
          <w:rFonts w:asciiTheme="minorHAnsi" w:hAnsiTheme="minorHAnsi"/>
          <w:sz w:val="21"/>
          <w:szCs w:val="21"/>
        </w:rPr>
        <w:t>. zm.)</w:t>
      </w:r>
      <w:r w:rsidR="002B6B83">
        <w:rPr>
          <w:rFonts w:asciiTheme="minorHAnsi" w:hAnsiTheme="minorHAnsi"/>
          <w:sz w:val="21"/>
          <w:szCs w:val="21"/>
        </w:rPr>
        <w:t>,</w:t>
      </w:r>
    </w:p>
    <w:p w14:paraId="086B677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jednorazowego pieniężnego świadczenia socjalnego,  </w:t>
      </w:r>
    </w:p>
    <w:p w14:paraId="1B6C3012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zasiłku celowego,  </w:t>
      </w:r>
    </w:p>
    <w:p w14:paraId="207CEA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C4656A">
        <w:rPr>
          <w:rFonts w:asciiTheme="minorHAnsi" w:hAnsiTheme="minorHAnsi"/>
          <w:sz w:val="21"/>
          <w:szCs w:val="21"/>
        </w:rPr>
        <w:t xml:space="preserve"> o systemie oświaty (stypendium szkolne),</w:t>
      </w:r>
    </w:p>
    <w:p w14:paraId="732D8676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lastRenderedPageBreak/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wartości świadczenia w naturze,  </w:t>
      </w:r>
    </w:p>
    <w:p w14:paraId="348C64B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C4656A">
          <w:rPr>
            <w:rFonts w:asciiTheme="minorHAnsi" w:hAnsiTheme="minorHAnsi"/>
            <w:sz w:val="21"/>
            <w:szCs w:val="21"/>
          </w:rPr>
          <w:t>przepisów</w:t>
        </w:r>
      </w:hyperlink>
      <w:r w:rsidR="002A2DFA" w:rsidRPr="00C4656A">
        <w:rPr>
          <w:rFonts w:asciiTheme="minorHAnsi" w:hAnsiTheme="minorHAnsi"/>
          <w:sz w:val="21"/>
          <w:szCs w:val="21"/>
        </w:rPr>
        <w:t xml:space="preserve"> o promocji zatrudnienia i instytucjach rynku pracy z tytułu wykonywania prac społecznie użytecznych,</w:t>
      </w:r>
      <w:r w:rsidR="004F6ED1" w:rsidRPr="00C4656A">
        <w:rPr>
          <w:rFonts w:asciiTheme="minorHAnsi" w:hAnsiTheme="minorHAnsi"/>
          <w:sz w:val="21"/>
          <w:szCs w:val="21"/>
        </w:rPr>
        <w:t xml:space="preserve"> </w:t>
      </w:r>
    </w:p>
    <w:p w14:paraId="09008019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4F6ED1" w:rsidRPr="00C4656A">
        <w:rPr>
          <w:rFonts w:asciiTheme="minorHAnsi" w:hAnsiTheme="minorHAnsi"/>
          <w:sz w:val="21"/>
          <w:szCs w:val="21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1C0458">
        <w:rPr>
          <w:rFonts w:asciiTheme="minorHAnsi" w:hAnsiTheme="minorHAnsi"/>
          <w:sz w:val="21"/>
          <w:szCs w:val="21"/>
        </w:rPr>
        <w:t>(Dz.U. z 2018 r. poz. 690)</w:t>
      </w:r>
      <w:r w:rsidR="009137BF">
        <w:rPr>
          <w:rFonts w:asciiTheme="minorHAnsi" w:hAnsiTheme="minorHAnsi"/>
          <w:sz w:val="21"/>
          <w:szCs w:val="21"/>
        </w:rPr>
        <w:t>,</w:t>
      </w:r>
      <w:r w:rsidR="002A2DFA" w:rsidRPr="00C4656A">
        <w:rPr>
          <w:rFonts w:asciiTheme="minorHAnsi" w:hAnsiTheme="minorHAnsi"/>
          <w:sz w:val="21"/>
          <w:szCs w:val="21"/>
        </w:rPr>
        <w:t> </w:t>
      </w:r>
    </w:p>
    <w:p w14:paraId="733EFAB9" w14:textId="77777777" w:rsidR="009A4B83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E8056A">
        <w:rPr>
          <w:rFonts w:asciiTheme="minorHAnsi" w:hAnsiTheme="minorHAnsi"/>
          <w:sz w:val="21"/>
          <w:szCs w:val="21"/>
        </w:rPr>
        <w:t>dochodu z powierzchni użytków rolnych poniżej 1 ha przeliczeniowego.</w:t>
      </w:r>
    </w:p>
    <w:p w14:paraId="52257B86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</w:p>
    <w:p w14:paraId="31C6E15A" w14:textId="0C15EE5F" w:rsidR="00D05963" w:rsidRPr="00C7472E" w:rsidRDefault="002A2DFA" w:rsidP="00C7472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  <w:r w:rsidRPr="00E8056A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>W przypadku prowadzenia gospodarstwa rolnego</w:t>
      </w:r>
      <w:r w:rsidR="00925730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przyjmuje si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ę że z 1 ha przeliczeniowego uzyskuje się d</w:t>
      </w:r>
      <w:r w:rsidR="00E177BC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ochód miesięczny w wysokości </w:t>
      </w:r>
      <w:r w:rsidR="0023465E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>308</w:t>
      </w:r>
      <w:r w:rsidR="00FD519D" w:rsidRPr="00E8056A">
        <w:rPr>
          <w:rFonts w:asciiTheme="minorHAnsi" w:hAnsiTheme="minorHAnsi" w:cs="Helv"/>
          <w:b/>
          <w:color w:val="000000"/>
          <w:sz w:val="21"/>
          <w:szCs w:val="21"/>
          <w:lang w:eastAsia="pl-PL"/>
        </w:rPr>
        <w:t xml:space="preserve"> zł.</w:t>
      </w:r>
    </w:p>
    <w:sectPr w:rsidR="00D05963" w:rsidRPr="00C7472E" w:rsidSect="00684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197C8" w14:textId="77777777" w:rsidR="00AC5A16" w:rsidRDefault="00AC5A16" w:rsidP="00523E77">
      <w:pPr>
        <w:spacing w:after="0" w:line="240" w:lineRule="auto"/>
      </w:pPr>
      <w:r>
        <w:separator/>
      </w:r>
    </w:p>
  </w:endnote>
  <w:endnote w:type="continuationSeparator" w:id="0">
    <w:p w14:paraId="2E4E2A13" w14:textId="77777777" w:rsidR="00AC5A16" w:rsidRDefault="00AC5A1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FD38C" w14:textId="77777777" w:rsidR="00D039DE" w:rsidRDefault="00D03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BBD87" w14:textId="77777777" w:rsidR="00D039DE" w:rsidRDefault="00D03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B8FE" w14:textId="77777777" w:rsidR="00D039DE" w:rsidRDefault="00D0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6DF4F" w14:textId="77777777" w:rsidR="00AC5A16" w:rsidRDefault="00AC5A16" w:rsidP="00523E77">
      <w:pPr>
        <w:spacing w:after="0" w:line="240" w:lineRule="auto"/>
      </w:pPr>
      <w:r>
        <w:separator/>
      </w:r>
    </w:p>
  </w:footnote>
  <w:footnote w:type="continuationSeparator" w:id="0">
    <w:p w14:paraId="37DDBEBB" w14:textId="77777777" w:rsidR="00AC5A16" w:rsidRDefault="00AC5A16" w:rsidP="00523E77">
      <w:pPr>
        <w:spacing w:after="0" w:line="240" w:lineRule="auto"/>
      </w:pPr>
      <w:r>
        <w:continuationSeparator/>
      </w:r>
    </w:p>
  </w:footnote>
  <w:footnote w:id="1">
    <w:p w14:paraId="112CB15C" w14:textId="777777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3B41FC">
        <w:t>402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10</w:t>
      </w:r>
      <w:r w:rsidR="003B41FC">
        <w:t>56</w:t>
      </w:r>
      <w:r>
        <w:t xml:space="preserve"> zł w przypadku osoby w rodzinie</w:t>
      </w:r>
    </w:p>
  </w:footnote>
  <w:footnote w:id="2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3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79275" w14:textId="77777777" w:rsidR="00D039DE" w:rsidRDefault="00D03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CA953" w14:textId="77777777"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 wp14:anchorId="66B8F3E8" wp14:editId="607204BD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7CADC" w14:textId="77777777" w:rsidR="00D039DE" w:rsidRDefault="00D03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15D27"/>
    <w:rsid w:val="000224D0"/>
    <w:rsid w:val="00027CB9"/>
    <w:rsid w:val="00055BC7"/>
    <w:rsid w:val="00055F0D"/>
    <w:rsid w:val="00077F67"/>
    <w:rsid w:val="00091E46"/>
    <w:rsid w:val="000A42AE"/>
    <w:rsid w:val="000E498A"/>
    <w:rsid w:val="00125A4B"/>
    <w:rsid w:val="00126418"/>
    <w:rsid w:val="001312C1"/>
    <w:rsid w:val="00143364"/>
    <w:rsid w:val="00180DBF"/>
    <w:rsid w:val="001C0458"/>
    <w:rsid w:val="001C5B86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F5360"/>
    <w:rsid w:val="004220BD"/>
    <w:rsid w:val="00481461"/>
    <w:rsid w:val="00493D9A"/>
    <w:rsid w:val="004A1D81"/>
    <w:rsid w:val="004B1FA4"/>
    <w:rsid w:val="004B6754"/>
    <w:rsid w:val="004C7796"/>
    <w:rsid w:val="004E3F43"/>
    <w:rsid w:val="004F50E1"/>
    <w:rsid w:val="004F6ED1"/>
    <w:rsid w:val="00523E77"/>
    <w:rsid w:val="00526D49"/>
    <w:rsid w:val="00532027"/>
    <w:rsid w:val="0056355F"/>
    <w:rsid w:val="0057121E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F33BA"/>
    <w:rsid w:val="00902B85"/>
    <w:rsid w:val="009137BF"/>
    <w:rsid w:val="00925730"/>
    <w:rsid w:val="00931963"/>
    <w:rsid w:val="009700A0"/>
    <w:rsid w:val="0097476D"/>
    <w:rsid w:val="00985C8D"/>
    <w:rsid w:val="0098697B"/>
    <w:rsid w:val="00994295"/>
    <w:rsid w:val="009A4042"/>
    <w:rsid w:val="009A4B83"/>
    <w:rsid w:val="009B4350"/>
    <w:rsid w:val="009D7316"/>
    <w:rsid w:val="009E13B6"/>
    <w:rsid w:val="009E78B7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B0DD5"/>
    <w:rsid w:val="00BF38CD"/>
    <w:rsid w:val="00C4656A"/>
    <w:rsid w:val="00C7472E"/>
    <w:rsid w:val="00CA6C8E"/>
    <w:rsid w:val="00CB2DAC"/>
    <w:rsid w:val="00CE3B50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455B6C2"/>
  <w15:docId w15:val="{97294200-3EA0-4BC7-AC20-A29283D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B354-DA5F-47BE-AB44-7161BB1C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787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9</cp:revision>
  <cp:lastPrinted>2019-02-15T08:29:00Z</cp:lastPrinted>
  <dcterms:created xsi:type="dcterms:W3CDTF">2020-01-24T13:08:00Z</dcterms:created>
  <dcterms:modified xsi:type="dcterms:W3CDTF">2020-09-07T06:07:00Z</dcterms:modified>
</cp:coreProperties>
</file>