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EE002D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17212B11" w:rsidR="009276B2" w:rsidRPr="00DE3A41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E3A41">
        <w:rPr>
          <w:rFonts w:ascii="Lato" w:hAnsi="Lato"/>
          <w:sz w:val="20"/>
          <w:szCs w:val="20"/>
        </w:rPr>
        <w:t>Znak pisma</w:t>
      </w:r>
      <w:r w:rsidR="00B36262" w:rsidRPr="00DE3A41">
        <w:rPr>
          <w:rFonts w:ascii="Lato" w:hAnsi="Lato"/>
          <w:sz w:val="20"/>
          <w:szCs w:val="20"/>
        </w:rPr>
        <w:t>:</w:t>
      </w:r>
      <w:r w:rsidR="002830CF" w:rsidRPr="00DE3A41">
        <w:rPr>
          <w:rFonts w:ascii="Lato" w:hAnsi="Lato"/>
          <w:sz w:val="20"/>
          <w:szCs w:val="20"/>
        </w:rPr>
        <w:t xml:space="preserve"> </w:t>
      </w:r>
      <w:r w:rsidR="00DE3A41" w:rsidRPr="00DE3A41">
        <w:rPr>
          <w:rFonts w:ascii="Lato" w:hAnsi="Lato"/>
          <w:sz w:val="20"/>
          <w:szCs w:val="20"/>
        </w:rPr>
        <w:t>DLI-III.7620.20.2024.AW.</w:t>
      </w:r>
      <w:r w:rsidR="00DE3A41">
        <w:rPr>
          <w:rFonts w:ascii="Lato" w:hAnsi="Lato"/>
          <w:sz w:val="20"/>
          <w:szCs w:val="20"/>
        </w:rPr>
        <w:t>5</w:t>
      </w:r>
    </w:p>
    <w:p w14:paraId="2DD1A8F3" w14:textId="5F4B4705" w:rsidR="00EE002D" w:rsidRPr="00DE3A41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5F0755D" w14:textId="54D355DD" w:rsidR="00EE002D" w:rsidRPr="00DE3A41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91DA66" w14:textId="77777777" w:rsidR="00EE002D" w:rsidRPr="00DE3A41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9809E4" w14:textId="43C0574E" w:rsidR="00EE002D" w:rsidRPr="00DE3A41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28DE294" w14:textId="77777777" w:rsidR="00EE002D" w:rsidRPr="00DE3A41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83A34C8" w14:textId="77777777" w:rsidR="00EE002D" w:rsidRPr="00DE3A41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C07E7DF" w14:textId="45F1607A" w:rsidR="00EE002D" w:rsidRPr="00DE3A41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 w:rsidR="00DE3A41">
        <w:rPr>
          <w:rFonts w:ascii="Lato" w:eastAsia="Arial" w:hAnsi="Lato" w:cs="Arial"/>
          <w:spacing w:val="4"/>
          <w:sz w:val="20"/>
          <w:szCs w:val="20"/>
          <w:lang w:eastAsia="pl-PL"/>
        </w:rPr>
        <w:t>4</w:t>
      </w:r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DE3A41">
        <w:rPr>
          <w:rFonts w:ascii="Lato" w:eastAsia="Arial" w:hAnsi="Lato" w:cs="Arial"/>
          <w:spacing w:val="4"/>
          <w:sz w:val="20"/>
          <w:szCs w:val="20"/>
          <w:lang w:eastAsia="pl-PL"/>
        </w:rPr>
        <w:t>697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 U. z 202</w:t>
      </w:r>
      <w:r w:rsid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</w:p>
    <w:p w14:paraId="065742BD" w14:textId="77777777" w:rsidR="00EE002D" w:rsidRPr="00DE3A41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5CA7EF5A" w14:textId="4B766DB9" w:rsidR="00EE002D" w:rsidRPr="00DE3A41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3 października 2024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Pr="00DE3A41">
        <w:rPr>
          <w:rFonts w:ascii="Lato" w:eastAsia="Times New Roman" w:hAnsi="Lato" w:cs="Arial"/>
          <w:sz w:val="20"/>
          <w:szCs w:val="20"/>
          <w:lang w:eastAsia="pl-PL"/>
        </w:rPr>
        <w:t>DLI-III.7620.</w:t>
      </w:r>
      <w:r w:rsidR="00DE3A41">
        <w:rPr>
          <w:rFonts w:ascii="Lato" w:eastAsia="Times New Roman" w:hAnsi="Lato" w:cs="Arial"/>
          <w:sz w:val="20"/>
          <w:szCs w:val="20"/>
          <w:lang w:eastAsia="pl-PL"/>
        </w:rPr>
        <w:t>20</w:t>
      </w:r>
      <w:r w:rsidRPr="00DE3A41">
        <w:rPr>
          <w:rFonts w:ascii="Lato" w:eastAsia="Times New Roman" w:hAnsi="Lato" w:cs="Arial"/>
          <w:sz w:val="20"/>
          <w:szCs w:val="20"/>
          <w:lang w:eastAsia="pl-PL"/>
        </w:rPr>
        <w:t>.202</w:t>
      </w:r>
      <w:r w:rsidR="00DE3A41">
        <w:rPr>
          <w:rFonts w:ascii="Lato" w:eastAsia="Times New Roman" w:hAnsi="Lato" w:cs="Arial"/>
          <w:sz w:val="20"/>
          <w:szCs w:val="20"/>
          <w:lang w:eastAsia="pl-PL"/>
        </w:rPr>
        <w:t>4</w:t>
      </w:r>
      <w:r w:rsidRPr="00DE3A41">
        <w:rPr>
          <w:rFonts w:ascii="Lato" w:eastAsia="Times New Roman" w:hAnsi="Lato" w:cs="Arial"/>
          <w:sz w:val="20"/>
          <w:szCs w:val="20"/>
          <w:lang w:eastAsia="pl-PL"/>
        </w:rPr>
        <w:t>.AW.</w:t>
      </w:r>
      <w:r w:rsidR="00DE3A41">
        <w:rPr>
          <w:rFonts w:ascii="Lato" w:eastAsia="Times New Roman" w:hAnsi="Lato" w:cs="Arial"/>
          <w:sz w:val="20"/>
          <w:szCs w:val="20"/>
          <w:lang w:eastAsia="pl-PL"/>
        </w:rPr>
        <w:t>4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71583E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zmieniającą decyzję </w:t>
      </w:r>
      <w:r w:rsidR="0071583E" w:rsidRPr="00DE3A41">
        <w:rPr>
          <w:rFonts w:ascii="Lato" w:hAnsi="Lato" w:cs="Arial"/>
          <w:spacing w:val="4"/>
          <w:sz w:val="20"/>
          <w:szCs w:val="20"/>
        </w:rPr>
        <w:t xml:space="preserve">Ministra Rozwoju </w:t>
      </w:r>
      <w:r w:rsidR="00DE3A41">
        <w:rPr>
          <w:rFonts w:ascii="Lato" w:hAnsi="Lato" w:cs="Arial"/>
          <w:spacing w:val="4"/>
          <w:sz w:val="20"/>
          <w:szCs w:val="20"/>
        </w:rPr>
        <w:t xml:space="preserve">i Technologii </w:t>
      </w:r>
      <w:r w:rsidR="0071583E" w:rsidRPr="00DE3A41">
        <w:rPr>
          <w:rFonts w:ascii="Lato" w:hAnsi="Lato" w:cs="Arial"/>
          <w:spacing w:val="4"/>
          <w:sz w:val="20"/>
          <w:szCs w:val="20"/>
        </w:rPr>
        <w:t xml:space="preserve">z dnia </w:t>
      </w:r>
      <w:r w:rsid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12 kwietnia 2024</w:t>
      </w:r>
      <w:r w:rsidR="00DE3A41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="00852B8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DE3A41" w:rsidRPr="00C00A69">
        <w:rPr>
          <w:rFonts w:ascii="Lato" w:hAnsi="Lato"/>
          <w:sz w:val="20"/>
          <w:szCs w:val="20"/>
        </w:rPr>
        <w:t>DLI-III.7620.15.2023.AW.1</w:t>
      </w:r>
      <w:r w:rsidR="00DE3A41">
        <w:rPr>
          <w:rFonts w:ascii="Lato" w:hAnsi="Lato"/>
          <w:sz w:val="20"/>
          <w:szCs w:val="20"/>
        </w:rPr>
        <w:t>5</w:t>
      </w:r>
      <w:r w:rsidR="00DE3A41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uchylającą w części i orzekającą w tym zakresie co do istoty sprawy, a w pozostałej części utrzymującą w mocy decyzję Wojewody </w:t>
      </w:r>
      <w:r w:rsidR="00DE3A41"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Małopolskiego z dnia 2 czerwca 2023 r., znak: WI-IV.747.2.1.2023, o ustaleniu lokalizacji linii kolejowej dla inwestycji pn.: Rozbiórka, przebudowa, rozbudowa i budowa obiektu budowlanego pn.: linia kolejowa nr 104 Chabówka – Nowy Sącz na odc. D od km 48+600 (km istn. 49+822) do km 61+220 (km istn. 63+965) wraz z infrastrukturą techniczną wzdłuż linii kolejowej nr 104 na odcinku od km 48+600 (km istn. 49+822) do km 61+581 (km istn. 64+321), realizowanej w ramach projektu: Budowa nowej linii kolejowej Podłęże – Szczyrzyc – Tymbark – Mszana Dolna oraz modernizacja istniejącej linii kolejowej nr 104 Chabówka – Nowy Sącz – Etap I: prace przygotowawcze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1962D5B" w14:textId="475AD40D" w:rsidR="00EE002D" w:rsidRPr="00DE3A41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bookmarkStart w:id="0" w:name="_Hlk180401414"/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71583E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 </w:t>
      </w:r>
      <w:r w:rsid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października 2024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 w:rsidR="00ED1C5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wraz z załącznikami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 aktami sprawy można zapoznać się w Ministerstwie Rozwoju i Technologii w Warszawie, </w:t>
      </w:r>
      <w:r w:rsidR="00AB059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ul. Chałubińskiego 4/6, </w:t>
      </w: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="00AB059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="0071583E" w:rsidRPr="00DE3A4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, jak również z treścią ww. decyzji –</w:t>
      </w:r>
      <w:r w:rsidR="0071583E" w:rsidRPr="00DE3A4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71583E"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71583E"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właściwy</w:t>
      </w:r>
      <w:r w:rsidR="0071583E"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linii kolejowej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AB059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tj. w Urzędzie </w:t>
      </w:r>
      <w:r w:rsid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Gminy Limanowa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bookmarkEnd w:id="0"/>
    <w:p w14:paraId="6956D7D8" w14:textId="79200C92" w:rsidR="00EE002D" w:rsidRPr="00DE3A41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DE3A4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852B8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23 października 2024</w:t>
      </w:r>
      <w:r w:rsidRPr="00DE3A4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3A366DD" w14:textId="77777777" w:rsidR="00EE002D" w:rsidRPr="00DE3A41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EAE0D9D" w14:textId="1FC9E6EB" w:rsidR="00EE002D" w:rsidRPr="00DE3A41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E3A4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DE3A41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264D3E5E" w14:textId="30C0D49F" w:rsid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4985E87D" w14:textId="77777777" w:rsidR="0027186C" w:rsidRPr="00F95C0F" w:rsidRDefault="0027186C" w:rsidP="0027186C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3134F12E" w14:textId="7A4CF23B" w:rsidR="0027186C" w:rsidRPr="00F95C0F" w:rsidRDefault="00192356" w:rsidP="0027186C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57154F85" w14:textId="7AD16336" w:rsidR="0027186C" w:rsidRPr="00F95C0F" w:rsidRDefault="00192356" w:rsidP="0027186C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67988B0A" w14:textId="47ED0C9D" w:rsidR="0027186C" w:rsidRPr="00062A2D" w:rsidRDefault="00192356" w:rsidP="0027186C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732DE410" w14:textId="77777777" w:rsidR="00DE3A41" w:rsidRDefault="00DE3A41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2256DD89" w14:textId="77777777" w:rsidR="00DE3A41" w:rsidRPr="00DE3A41" w:rsidRDefault="00DE3A41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483F23A7" w14:textId="77777777" w:rsidR="00EE002D" w:rsidRPr="00EE002D" w:rsidRDefault="00EE002D" w:rsidP="0027186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3947A36C" w14:textId="77777777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4E21F41" w14:textId="28C2DF1D" w:rsidR="00EE002D" w:rsidRDefault="00EE002D" w:rsidP="00D61726">
      <w:pPr>
        <w:spacing w:after="0" w:line="260" w:lineRule="exact"/>
        <w:rPr>
          <w:rFonts w:ascii="Lato" w:eastAsia="Times New Roman" w:hAnsi="Lato" w:cs="Arial"/>
          <w:lang w:eastAsia="pl-PL"/>
        </w:rPr>
      </w:pP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DE3A41" w:rsidRDefault="00EE002D" w:rsidP="00EE002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E3A41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0999EB0F">
                <wp:simplePos x="0" y="0"/>
                <wp:positionH relativeFrom="column">
                  <wp:posOffset>3510860</wp:posOffset>
                </wp:positionH>
                <wp:positionV relativeFrom="paragraph">
                  <wp:posOffset>-949104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240896F7" w:rsidR="00EE002D" w:rsidRPr="00DE3A4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DLI-III.7620.</w:t>
                            </w:r>
                            <w:r w:rsidR="00852B8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852B8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852B8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6.45pt;margin-top:-74.7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AGA8TE3wAAAAwBAAAPAAAAAAAAAAAAAAAAADkEAABkcnMvZG93bnJldi54bWxQSwUG&#10;AAAAAAQABADzAAAARQUAAAAA&#10;" filled="f" stroked="f">
                <v:textbox>
                  <w:txbxContent>
                    <w:p w14:paraId="618CF84A" w14:textId="240896F7" w:rsidR="00EE002D" w:rsidRPr="00DE3A41" w:rsidRDefault="00EE002D" w:rsidP="00EE002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DLI-III.7620.</w:t>
                      </w:r>
                      <w:r w:rsidR="00852B8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20</w:t>
                      </w: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852B8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852B8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DE3A41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59FF798" w14:textId="7E2FAFC1" w:rsidR="00EE002D" w:rsidRPr="00DE3A41" w:rsidRDefault="00EE002D" w:rsidP="00EE002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bookmarkStart w:id="1" w:name="_Hlk180401599"/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852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4EA4222" w14:textId="77777777" w:rsidR="00EE002D" w:rsidRPr="00DE3A41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E3A41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DE3A41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DE3A41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DE3A41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39F7E9DE" w14:textId="77777777" w:rsidR="00EE002D" w:rsidRPr="00DE3A41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DE3A4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DE3A4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DE3A4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DE3A41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DE3A41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6D3C97B" w14:textId="77BDD45F" w:rsidR="00EE002D" w:rsidRPr="00DE3A41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</w:t>
      </w:r>
      <w:r w:rsidR="00852B87" w:rsidRPr="006720A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(t.j. Dz. U. z 202</w:t>
      </w:r>
      <w:r w:rsidR="00852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="00852B87" w:rsidRPr="006720A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52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="00852B87" w:rsidRPr="006720A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2" w:name="_Hlk121231237"/>
      <w:r w:rsidR="00852B87" w:rsidRPr="006720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r w:rsidR="00852B87" w:rsidRPr="006720A3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 w:rsidR="00852B87">
        <w:rPr>
          <w:rFonts w:ascii="Lato" w:hAnsi="Lato" w:cs="Arial"/>
          <w:spacing w:val="4"/>
          <w:sz w:val="20"/>
          <w:szCs w:val="20"/>
        </w:rPr>
        <w:br/>
      </w:r>
      <w:r w:rsidR="00852B87" w:rsidRPr="006720A3">
        <w:rPr>
          <w:rFonts w:ascii="Lato" w:hAnsi="Lato" w:cs="Arial"/>
          <w:spacing w:val="4"/>
          <w:sz w:val="20"/>
          <w:szCs w:val="20"/>
        </w:rPr>
        <w:t>(t.j. Dz. U. z 202</w:t>
      </w:r>
      <w:r w:rsidR="00852B87">
        <w:rPr>
          <w:rFonts w:ascii="Lato" w:hAnsi="Lato" w:cs="Arial"/>
          <w:spacing w:val="4"/>
          <w:sz w:val="20"/>
          <w:szCs w:val="20"/>
        </w:rPr>
        <w:t>4</w:t>
      </w:r>
      <w:r w:rsidR="00852B87" w:rsidRPr="006720A3">
        <w:rPr>
          <w:rFonts w:ascii="Lato" w:hAnsi="Lato" w:cs="Arial"/>
          <w:spacing w:val="4"/>
          <w:sz w:val="20"/>
          <w:szCs w:val="20"/>
        </w:rPr>
        <w:t xml:space="preserve"> r. poz. </w:t>
      </w:r>
      <w:r w:rsidR="00852B87">
        <w:rPr>
          <w:rFonts w:ascii="Lato" w:hAnsi="Lato" w:cs="Arial"/>
          <w:spacing w:val="4"/>
          <w:sz w:val="20"/>
          <w:szCs w:val="20"/>
        </w:rPr>
        <w:t>697</w:t>
      </w:r>
      <w:r w:rsidR="00852B87" w:rsidRPr="006720A3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2"/>
      <w:r w:rsidR="00852B87" w:rsidRPr="006720A3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5E559BD" w14:textId="77777777" w:rsidR="00EE002D" w:rsidRPr="00DE3A41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AB06A6C" w14:textId="77777777" w:rsidR="00EE002D" w:rsidRPr="00DE3A41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DE3A41" w:rsidRDefault="00EE002D" w:rsidP="00EE002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BCE540D" w14:textId="77777777" w:rsidR="00EE002D" w:rsidRPr="00DE3A41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3872F0B0" w:rsidR="00EE002D" w:rsidRPr="00DE3A41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DE3A4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DE3A4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5056A8D" w14:textId="77777777" w:rsidR="00EE002D" w:rsidRPr="00DE3A41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067680AB" w:rsidR="00EE002D" w:rsidRPr="00DE3A41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DE3A41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DE3A41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E3A41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E3A41">
        <w:rPr>
          <w:rFonts w:ascii="Lato" w:eastAsia="Times New Roman" w:hAnsi="Lato" w:cs="Arial"/>
          <w:sz w:val="20"/>
          <w:szCs w:val="20"/>
          <w:lang w:eastAsia="pl-PL"/>
        </w:rPr>
        <w:t xml:space="preserve">(t.j. Dz. U. 2020 r. </w:t>
      </w:r>
      <w:r w:rsidR="00852B87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DE3A41">
        <w:rPr>
          <w:rFonts w:ascii="Lato" w:eastAsia="Times New Roman" w:hAnsi="Lato" w:cs="Arial"/>
          <w:sz w:val="20"/>
          <w:szCs w:val="20"/>
          <w:lang w:eastAsia="pl-PL"/>
        </w:rPr>
        <w:t>poz. 164).</w:t>
      </w:r>
    </w:p>
    <w:p w14:paraId="02D07E2D" w14:textId="77777777" w:rsidR="00EE002D" w:rsidRPr="00DE3A41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3854098" w14:textId="77777777" w:rsidR="00EE002D" w:rsidRPr="00DE3A41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DE3A41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DE3A41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DE3A41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631170" w14:textId="77777777" w:rsidR="00EE002D" w:rsidRPr="00DE3A41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0463961A" w:rsidR="004116FD" w:rsidRPr="00DE3A41" w:rsidRDefault="00EE002D" w:rsidP="00EE002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DE3A4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E3A41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DE3A41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  <w:bookmarkEnd w:id="1"/>
    </w:p>
    <w:sectPr w:rsidR="004116FD" w:rsidRPr="00DE3A41" w:rsidSect="00EE00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D1120" w14:textId="77777777" w:rsidR="00E2347C" w:rsidRDefault="00E2347C" w:rsidP="009276B2">
      <w:pPr>
        <w:spacing w:after="0" w:line="240" w:lineRule="auto"/>
      </w:pPr>
      <w:r>
        <w:separator/>
      </w:r>
    </w:p>
  </w:endnote>
  <w:endnote w:type="continuationSeparator" w:id="0">
    <w:p w14:paraId="4A545DD1" w14:textId="77777777" w:rsidR="00E2347C" w:rsidRDefault="00E2347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CBE2F97-AB0F-4D42-A934-0C9622A1DBFE}"/>
    <w:embedBold r:id="rId2" w:fontKey="{F7217B5F-BF8E-48E8-9551-CB113033AD7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B8937954-FA51-4EFE-B7E4-1D126A4190BC}"/>
    <w:embedBold r:id="rId4" w:fontKey="{62026239-F69F-4A4B-8324-D78F2A08E474}"/>
    <w:embedItalic r:id="rId5" w:fontKey="{21116ABD-6894-4443-AB8A-654A85397F9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77E6A329-6E86-4828-81BD-1B85666D09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054F4" w14:textId="77777777" w:rsidR="00E2347C" w:rsidRDefault="00E2347C" w:rsidP="009276B2">
      <w:pPr>
        <w:spacing w:after="0" w:line="240" w:lineRule="auto"/>
      </w:pPr>
      <w:r>
        <w:separator/>
      </w:r>
    </w:p>
  </w:footnote>
  <w:footnote w:type="continuationSeparator" w:id="0">
    <w:p w14:paraId="6AE97D56" w14:textId="77777777" w:rsidR="00E2347C" w:rsidRDefault="00E2347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31B1"/>
    <w:rsid w:val="00041ACF"/>
    <w:rsid w:val="00055F10"/>
    <w:rsid w:val="00100315"/>
    <w:rsid w:val="00113528"/>
    <w:rsid w:val="001236B0"/>
    <w:rsid w:val="00166A88"/>
    <w:rsid w:val="00183B62"/>
    <w:rsid w:val="00192356"/>
    <w:rsid w:val="00193C4B"/>
    <w:rsid w:val="001B70EB"/>
    <w:rsid w:val="00245768"/>
    <w:rsid w:val="00260120"/>
    <w:rsid w:val="0027186C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A7FB9"/>
    <w:rsid w:val="004F5D02"/>
    <w:rsid w:val="00557D28"/>
    <w:rsid w:val="00565D32"/>
    <w:rsid w:val="00582F23"/>
    <w:rsid w:val="00584CC7"/>
    <w:rsid w:val="00590C4E"/>
    <w:rsid w:val="0059434A"/>
    <w:rsid w:val="005D01A8"/>
    <w:rsid w:val="005E56C6"/>
    <w:rsid w:val="00625B62"/>
    <w:rsid w:val="006325AE"/>
    <w:rsid w:val="006410DE"/>
    <w:rsid w:val="00647AF4"/>
    <w:rsid w:val="00673E82"/>
    <w:rsid w:val="00680BEB"/>
    <w:rsid w:val="0070631E"/>
    <w:rsid w:val="0071583E"/>
    <w:rsid w:val="00716214"/>
    <w:rsid w:val="007475AB"/>
    <w:rsid w:val="00797577"/>
    <w:rsid w:val="007C0044"/>
    <w:rsid w:val="00852B87"/>
    <w:rsid w:val="00871B2C"/>
    <w:rsid w:val="008B10E0"/>
    <w:rsid w:val="008F7FB6"/>
    <w:rsid w:val="009276B2"/>
    <w:rsid w:val="0093525C"/>
    <w:rsid w:val="00941A90"/>
    <w:rsid w:val="00947F4D"/>
    <w:rsid w:val="00975E1D"/>
    <w:rsid w:val="00A148A4"/>
    <w:rsid w:val="00A160A3"/>
    <w:rsid w:val="00A24A06"/>
    <w:rsid w:val="00AB0596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15CEC"/>
    <w:rsid w:val="00D17E48"/>
    <w:rsid w:val="00D50422"/>
    <w:rsid w:val="00D61726"/>
    <w:rsid w:val="00D723B5"/>
    <w:rsid w:val="00D73437"/>
    <w:rsid w:val="00D7415D"/>
    <w:rsid w:val="00DA46CC"/>
    <w:rsid w:val="00DE3A41"/>
    <w:rsid w:val="00DF1194"/>
    <w:rsid w:val="00E2347C"/>
    <w:rsid w:val="00E3400A"/>
    <w:rsid w:val="00E34E2B"/>
    <w:rsid w:val="00E96F20"/>
    <w:rsid w:val="00EB4EA7"/>
    <w:rsid w:val="00ED1C52"/>
    <w:rsid w:val="00EE002D"/>
    <w:rsid w:val="00EE34A9"/>
    <w:rsid w:val="00F05F16"/>
    <w:rsid w:val="00F13890"/>
    <w:rsid w:val="00F321F5"/>
    <w:rsid w:val="00F40743"/>
    <w:rsid w:val="00F80AC2"/>
    <w:rsid w:val="00F855B5"/>
    <w:rsid w:val="00FA6BD4"/>
    <w:rsid w:val="00FA76E5"/>
    <w:rsid w:val="00FE08C0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2024-10-21T09:17:00Z</cp:lastPrinted>
  <dcterms:created xsi:type="dcterms:W3CDTF">2024-10-23T06:09:00Z</dcterms:created>
  <dcterms:modified xsi:type="dcterms:W3CDTF">2024-10-23T06:09:00Z</dcterms:modified>
</cp:coreProperties>
</file>