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B33" w:rsidRDefault="00B90DB7">
      <w:pPr>
        <w:spacing w:after="166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6B6B33" w:rsidRDefault="00B90DB7">
      <w:pPr>
        <w:spacing w:after="123" w:line="259" w:lineRule="auto"/>
        <w:ind w:right="982"/>
        <w:jc w:val="right"/>
      </w:pPr>
      <w:r>
        <w:rPr>
          <w:b/>
          <w:sz w:val="26"/>
        </w:rPr>
        <w:t xml:space="preserve">Załącznik nr 2  </w:t>
      </w:r>
    </w:p>
    <w:p w:rsidR="006B6B33" w:rsidRDefault="00B90DB7">
      <w:pPr>
        <w:spacing w:after="0" w:line="259" w:lineRule="auto"/>
        <w:ind w:left="0" w:firstLine="0"/>
        <w:jc w:val="left"/>
      </w:pPr>
      <w:r w:rsidRPr="005508B9">
        <w:rPr>
          <w:sz w:val="26"/>
        </w:rPr>
        <w:t>Numer sprawy:</w:t>
      </w:r>
      <w:r w:rsidRPr="005508B9">
        <w:rPr>
          <w:sz w:val="23"/>
        </w:rPr>
        <w:t xml:space="preserve"> </w:t>
      </w:r>
      <w:r w:rsidRPr="005508B9">
        <w:rPr>
          <w:sz w:val="26"/>
        </w:rPr>
        <w:t>PK XII BIA 0413.27.5.2019.</w:t>
      </w:r>
      <w:r w:rsidR="005610AC">
        <w:rPr>
          <w:sz w:val="26"/>
        </w:rPr>
        <w:t>3</w:t>
      </w:r>
      <w:r>
        <w:rPr>
          <w:sz w:val="26"/>
        </w:rPr>
        <w:t xml:space="preserve"> </w:t>
      </w:r>
    </w:p>
    <w:p w:rsidR="006B6B33" w:rsidRDefault="00B90DB7">
      <w:pPr>
        <w:spacing w:after="124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6B6B33" w:rsidRDefault="00B90DB7">
      <w:pPr>
        <w:tabs>
          <w:tab w:val="center" w:pos="519"/>
          <w:tab w:val="center" w:pos="3238"/>
          <w:tab w:val="center" w:pos="4059"/>
          <w:tab w:val="center" w:pos="4767"/>
          <w:tab w:val="center" w:pos="5475"/>
          <w:tab w:val="center" w:pos="6183"/>
          <w:tab w:val="center" w:pos="6891"/>
          <w:tab w:val="center" w:pos="7600"/>
          <w:tab w:val="center" w:pos="8308"/>
          <w:tab w:val="center" w:pos="9016"/>
          <w:tab w:val="center" w:pos="11178"/>
        </w:tabs>
        <w:spacing w:after="17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   </w:t>
      </w:r>
      <w:r w:rsidR="00764FEB">
        <w:rPr>
          <w:b/>
          <w:sz w:val="26"/>
        </w:rPr>
        <w:t>…………………………………………..</w:t>
      </w:r>
      <w:r>
        <w:rPr>
          <w:b/>
          <w:sz w:val="26"/>
        </w:rPr>
        <w:t xml:space="preserve"> </w:t>
      </w:r>
    </w:p>
    <w:p w:rsidR="006B6B33" w:rsidRDefault="00B90DB7">
      <w:pPr>
        <w:spacing w:after="123" w:line="259" w:lineRule="auto"/>
        <w:ind w:right="1706"/>
        <w:jc w:val="right"/>
      </w:pPr>
      <w:r>
        <w:rPr>
          <w:b/>
          <w:sz w:val="26"/>
        </w:rPr>
        <w:t xml:space="preserve">(miejscowość i data) </w:t>
      </w:r>
    </w:p>
    <w:p w:rsidR="006B6B33" w:rsidRDefault="00B90DB7">
      <w:pPr>
        <w:spacing w:after="124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6B6B33" w:rsidRDefault="00B90DB7">
      <w:pPr>
        <w:spacing w:after="173" w:line="259" w:lineRule="auto"/>
        <w:ind w:left="278"/>
        <w:jc w:val="left"/>
      </w:pPr>
      <w:r>
        <w:rPr>
          <w:b/>
          <w:sz w:val="26"/>
        </w:rPr>
        <w:t xml:space="preserve">Formularz cenowy  </w:t>
      </w:r>
    </w:p>
    <w:p w:rsidR="006B6B33" w:rsidRDefault="00B90DB7">
      <w:pPr>
        <w:spacing w:after="0" w:line="266" w:lineRule="auto"/>
        <w:ind w:left="0" w:right="4" w:firstLine="0"/>
      </w:pPr>
      <w:r>
        <w:rPr>
          <w:b/>
          <w:sz w:val="26"/>
        </w:rPr>
        <w:t>Przedmiot zamówienia</w:t>
      </w:r>
      <w:r>
        <w:rPr>
          <w:sz w:val="26"/>
        </w:rPr>
        <w:t xml:space="preserve">: </w:t>
      </w:r>
      <w:r>
        <w:rPr>
          <w:i/>
          <w:sz w:val="26"/>
        </w:rPr>
        <w:t>Dostawa drukarek biurkowych, skanerów, drukarek i czytników kodów kreskowych w ramach projektu „Rozwój Systemu Digitalizacji Akt Postępowań Przygotowawczych w Sprawach Karnych (</w:t>
      </w:r>
      <w:proofErr w:type="spellStart"/>
      <w:r>
        <w:rPr>
          <w:i/>
          <w:sz w:val="26"/>
        </w:rPr>
        <w:t>iSDA</w:t>
      </w:r>
      <w:proofErr w:type="spellEnd"/>
      <w:r>
        <w:rPr>
          <w:i/>
          <w:sz w:val="26"/>
        </w:rPr>
        <w:t xml:space="preserve"> 2.0)”,</w:t>
      </w:r>
      <w:r>
        <w:rPr>
          <w:sz w:val="26"/>
        </w:rPr>
        <w:t>, współfinansowanego ze środków Europejskiego Funduszu Rozwoju regionalnego w ramach Programu Operacyjnego Polska Cyfrowa, Oś priorytetowa nr 2 „E</w:t>
      </w:r>
      <w:r w:rsidR="00352E0A">
        <w:rPr>
          <w:sz w:val="26"/>
        </w:rPr>
        <w:t>-</w:t>
      </w:r>
      <w:bookmarkStart w:id="0" w:name="_GoBack"/>
      <w:bookmarkEnd w:id="0"/>
      <w:r>
        <w:rPr>
          <w:sz w:val="26"/>
        </w:rPr>
        <w:t xml:space="preserve">Administracja i otwarty rząd”. </w:t>
      </w:r>
    </w:p>
    <w:p w:rsidR="006B6B33" w:rsidRDefault="00B90DB7">
      <w:pPr>
        <w:spacing w:after="0" w:line="259" w:lineRule="auto"/>
        <w:ind w:left="283" w:firstLine="0"/>
        <w:jc w:val="left"/>
      </w:pPr>
      <w:r>
        <w:rPr>
          <w:sz w:val="26"/>
        </w:rPr>
        <w:t xml:space="preserve"> </w:t>
      </w:r>
    </w:p>
    <w:tbl>
      <w:tblPr>
        <w:tblStyle w:val="TableGrid"/>
        <w:tblW w:w="14741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40"/>
        <w:gridCol w:w="9501"/>
      </w:tblGrid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6B33" w:rsidRDefault="006B6B3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516" w:firstLine="0"/>
              <w:jc w:val="left"/>
            </w:pPr>
            <w:r>
              <w:rPr>
                <w:b/>
                <w:sz w:val="26"/>
              </w:rPr>
              <w:t xml:space="preserve">Dane Wykonawcy </w:t>
            </w:r>
          </w:p>
        </w:tc>
      </w:tr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Nazwa Wykonawcy: 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Adres: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tel./fax: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  <w:tr w:rsidR="006B6B33">
        <w:trPr>
          <w:trHeight w:val="45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Osoba do kontaktów roboczych (e-mail, tel.):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  <w:tr w:rsidR="006B6B33">
        <w:trPr>
          <w:trHeight w:val="45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B90DB7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Data sporządzenia </w:t>
            </w:r>
          </w:p>
        </w:tc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B33" w:rsidRDefault="006B6B3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6B6B33" w:rsidRDefault="00B90DB7">
      <w:pPr>
        <w:spacing w:after="124" w:line="259" w:lineRule="auto"/>
        <w:ind w:left="0" w:right="649" w:firstLine="0"/>
        <w:jc w:val="center"/>
      </w:pPr>
      <w:r>
        <w:rPr>
          <w:b/>
          <w:sz w:val="26"/>
        </w:rPr>
        <w:t xml:space="preserve"> </w:t>
      </w:r>
    </w:p>
    <w:tbl>
      <w:tblPr>
        <w:tblStyle w:val="TableGrid"/>
        <w:tblW w:w="13465" w:type="dxa"/>
        <w:tblInd w:w="-427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99"/>
        <w:gridCol w:w="2821"/>
        <w:gridCol w:w="1073"/>
        <w:gridCol w:w="811"/>
        <w:gridCol w:w="1034"/>
        <w:gridCol w:w="1251"/>
        <w:gridCol w:w="1357"/>
        <w:gridCol w:w="1357"/>
        <w:gridCol w:w="1131"/>
        <w:gridCol w:w="1192"/>
        <w:gridCol w:w="839"/>
      </w:tblGrid>
      <w:tr w:rsidR="006C5717" w:rsidTr="006C5717">
        <w:trPr>
          <w:trHeight w:val="70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B90DB7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6"/>
              </w:rPr>
              <w:lastRenderedPageBreak/>
              <w:t xml:space="preserve"> </w:t>
            </w:r>
            <w:r w:rsidR="006C5717">
              <w:rPr>
                <w:b/>
                <w:sz w:val="20"/>
              </w:rPr>
              <w:t xml:space="preserve">Poz.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Określenie produktu (typ środka trwałego, wartości niematerialnej i prawnej, usługi)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Jednostka miary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Ilość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</w:p>
          <w:p w:rsidR="006C5717" w:rsidRDefault="006C5717" w:rsidP="006C5717">
            <w:pPr>
              <w:spacing w:after="0" w:line="259" w:lineRule="auto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</w:p>
          <w:p w:rsidR="006C5717" w:rsidRDefault="006C5717">
            <w:pPr>
              <w:spacing w:after="0" w:line="259" w:lineRule="auto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Producent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Cena jednostkowa netto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Cena jednostkowa brutto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0"/>
              </w:rPr>
              <w:t xml:space="preserve">Suma netto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Suma brutto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right="58" w:firstLine="0"/>
              <w:jc w:val="center"/>
              <w:rPr>
                <w:b/>
                <w:sz w:val="20"/>
              </w:rPr>
            </w:pPr>
          </w:p>
          <w:p w:rsidR="006C5717" w:rsidRDefault="006C5717">
            <w:pPr>
              <w:spacing w:after="0" w:line="259" w:lineRule="auto"/>
              <w:ind w:left="0" w:right="5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6C5717" w:rsidTr="006C5717">
        <w:trPr>
          <w:trHeight w:val="58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Drukarki biurkowe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5 621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</w:tc>
      </w:tr>
      <w:tr w:rsidR="006C5717" w:rsidTr="006C5717">
        <w:trPr>
          <w:trHeight w:val="589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Skanery A4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791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</w:tr>
      <w:tr w:rsidR="006C5717" w:rsidTr="006C5717">
        <w:trPr>
          <w:trHeight w:val="59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Skanery A3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383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</w:tr>
      <w:tr w:rsidR="006C5717" w:rsidTr="006C5717">
        <w:trPr>
          <w:trHeight w:val="58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Czytniki kodów kreskowych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 xml:space="preserve">2082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</w:tr>
      <w:tr w:rsidR="006C5717" w:rsidTr="006C5717">
        <w:trPr>
          <w:trHeight w:val="59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58" w:firstLine="0"/>
              <w:jc w:val="center"/>
            </w:pPr>
            <w:r>
              <w:t xml:space="preserve">5 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Drukarki kodów kreskowych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435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</w:tr>
      <w:tr w:rsidR="006C5717" w:rsidTr="006C5717">
        <w:trPr>
          <w:trHeight w:val="111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58" w:firstLine="0"/>
              <w:jc w:val="center"/>
            </w:pPr>
            <w:r>
              <w:t xml:space="preserve">6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Etykiety </w:t>
            </w:r>
            <w:proofErr w:type="spellStart"/>
            <w:r>
              <w:t>termotransferowe</w:t>
            </w:r>
            <w:proofErr w:type="spellEnd"/>
            <w:r>
              <w:t xml:space="preserve"> 50 x 15 mm </w:t>
            </w:r>
          </w:p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(rolka licząca 2 000 etykiet) do drukarek kodów kreskowych – papier biały, matowy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Rolka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7 492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</w:tr>
      <w:tr w:rsidR="006C5717" w:rsidTr="006C5717">
        <w:trPr>
          <w:trHeight w:val="83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right="51" w:firstLine="0"/>
              <w:jc w:val="left"/>
            </w:pPr>
            <w:r>
              <w:t xml:space="preserve">Kalka wosk-żywica do drukarek kodów kreskowych (75 mm x 300 m, umożliwiająca wydruk 15 000 etykiet)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74" w:firstLine="0"/>
              <w:jc w:val="left"/>
            </w:pPr>
            <w:r>
              <w:rPr>
                <w:b/>
              </w:rPr>
              <w:t xml:space="preserve">1 194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717" w:rsidRDefault="006C571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</w:tr>
      <w:tr w:rsidR="006C5717" w:rsidTr="006C5717">
        <w:trPr>
          <w:trHeight w:val="298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SUMA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717" w:rsidRDefault="006C5717">
            <w:pPr>
              <w:spacing w:after="0" w:line="259" w:lineRule="auto"/>
              <w:ind w:left="0" w:firstLine="0"/>
              <w:jc w:val="left"/>
            </w:pPr>
          </w:p>
        </w:tc>
      </w:tr>
    </w:tbl>
    <w:p w:rsidR="006B6B33" w:rsidRDefault="00B90DB7">
      <w:pPr>
        <w:spacing w:after="0" w:line="259" w:lineRule="auto"/>
        <w:ind w:left="0" w:firstLine="0"/>
        <w:jc w:val="left"/>
      </w:pPr>
      <w:r>
        <w:t xml:space="preserve"> </w:t>
      </w:r>
    </w:p>
    <w:p w:rsidR="006B6B33" w:rsidRDefault="00B90DB7">
      <w:pPr>
        <w:spacing w:after="0" w:line="259" w:lineRule="auto"/>
        <w:ind w:left="0" w:firstLine="0"/>
        <w:jc w:val="left"/>
      </w:pPr>
      <w:r>
        <w:t xml:space="preserve">  </w:t>
      </w:r>
    </w:p>
    <w:sectPr w:rsidR="006B6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70" w:right="1269" w:bottom="1509" w:left="1418" w:header="255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509" w:rsidRDefault="00E70509">
      <w:pPr>
        <w:spacing w:after="0" w:line="240" w:lineRule="auto"/>
      </w:pPr>
      <w:r>
        <w:separator/>
      </w:r>
    </w:p>
  </w:endnote>
  <w:endnote w:type="continuationSeparator" w:id="0">
    <w:p w:rsidR="00E70509" w:rsidRDefault="00E7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74" w:lineRule="auto"/>
      <w:ind w:left="4117" w:right="2481" w:hanging="349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6647384</wp:posOffset>
              </wp:positionV>
              <wp:extent cx="9018778" cy="6096"/>
              <wp:effectExtent l="0" t="0" r="0" b="0"/>
              <wp:wrapSquare wrapText="bothSides"/>
              <wp:docPr id="10474" name="Group 10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18778" cy="6096"/>
                        <a:chOff x="0" y="0"/>
                        <a:chExt cx="9018778" cy="6096"/>
                      </a:xfrm>
                    </wpg:grpSpPr>
                    <wps:wsp>
                      <wps:cNvPr id="10881" name="Shape 10881"/>
                      <wps:cNvSpPr/>
                      <wps:spPr>
                        <a:xfrm>
                          <a:off x="0" y="0"/>
                          <a:ext cx="90187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8778" h="9144">
                              <a:moveTo>
                                <a:pt x="0" y="0"/>
                              </a:moveTo>
                              <a:lnTo>
                                <a:pt x="9018778" y="0"/>
                              </a:lnTo>
                              <a:lnTo>
                                <a:pt x="90187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74" style="width:710.14pt;height:0.47998pt;position:absolute;mso-position-horizontal-relative:page;mso-position-horizontal:absolute;margin-left:69.48pt;mso-position-vertical-relative:page;margin-top:523.416pt;" coordsize="90187,60">
              <v:shape id="Shape 10882" style="position:absolute;width:90187;height:91;left:0;top:0;" coordsize="9018778,9144" path="m0,0l9018778,0l901877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  <w:sz w:val="22"/>
      </w:rPr>
      <w:t>Projekt współfinansowany ze środków Europejskiego Funduszu Rozwoju Regionalnego w ramach Programu Operacyjnego Polska Cyfrowa</w:t>
    </w:r>
    <w:r>
      <w:rPr>
        <w:rFonts w:ascii="Calibri" w:eastAsia="Calibri" w:hAnsi="Calibri" w:cs="Calibri"/>
        <w:sz w:val="22"/>
      </w:rPr>
      <w:t xml:space="preserve"> </w:t>
    </w:r>
  </w:p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74" w:lineRule="auto"/>
      <w:ind w:left="4117" w:right="2481" w:hanging="349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6647384</wp:posOffset>
              </wp:positionV>
              <wp:extent cx="9018778" cy="6096"/>
              <wp:effectExtent l="0" t="0" r="0" b="0"/>
              <wp:wrapSquare wrapText="bothSides"/>
              <wp:docPr id="10445" name="Group 10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18778" cy="6096"/>
                        <a:chOff x="0" y="0"/>
                        <a:chExt cx="9018778" cy="6096"/>
                      </a:xfrm>
                    </wpg:grpSpPr>
                    <wps:wsp>
                      <wps:cNvPr id="10879" name="Shape 10879"/>
                      <wps:cNvSpPr/>
                      <wps:spPr>
                        <a:xfrm>
                          <a:off x="0" y="0"/>
                          <a:ext cx="90187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8778" h="9144">
                              <a:moveTo>
                                <a:pt x="0" y="0"/>
                              </a:moveTo>
                              <a:lnTo>
                                <a:pt x="9018778" y="0"/>
                              </a:lnTo>
                              <a:lnTo>
                                <a:pt x="90187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45" style="width:710.14pt;height:0.47998pt;position:absolute;mso-position-horizontal-relative:page;mso-position-horizontal:absolute;margin-left:69.48pt;mso-position-vertical-relative:page;margin-top:523.416pt;" coordsize="90187,60">
              <v:shape id="Shape 10880" style="position:absolute;width:90187;height:91;left:0;top:0;" coordsize="9018778,9144" path="m0,0l9018778,0l901877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  <w:sz w:val="22"/>
      </w:rPr>
      <w:t>Projekt współfinansowany ze środków Europejskiego Funduszu Rozwoju Regionalnego w ramach Programu Operacyjnego Polska Cyfrowa</w:t>
    </w:r>
    <w:r>
      <w:rPr>
        <w:rFonts w:ascii="Calibri" w:eastAsia="Calibri" w:hAnsi="Calibri" w:cs="Calibri"/>
        <w:sz w:val="22"/>
      </w:rPr>
      <w:t xml:space="preserve"> </w:t>
    </w:r>
  </w:p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74" w:lineRule="auto"/>
      <w:ind w:left="4117" w:right="2481" w:hanging="349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6647384</wp:posOffset>
              </wp:positionV>
              <wp:extent cx="9018778" cy="6096"/>
              <wp:effectExtent l="0" t="0" r="0" b="0"/>
              <wp:wrapSquare wrapText="bothSides"/>
              <wp:docPr id="10416" name="Group 10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18778" cy="6096"/>
                        <a:chOff x="0" y="0"/>
                        <a:chExt cx="9018778" cy="6096"/>
                      </a:xfrm>
                    </wpg:grpSpPr>
                    <wps:wsp>
                      <wps:cNvPr id="10877" name="Shape 10877"/>
                      <wps:cNvSpPr/>
                      <wps:spPr>
                        <a:xfrm>
                          <a:off x="0" y="0"/>
                          <a:ext cx="901877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8778" h="9144">
                              <a:moveTo>
                                <a:pt x="0" y="0"/>
                              </a:moveTo>
                              <a:lnTo>
                                <a:pt x="9018778" y="0"/>
                              </a:lnTo>
                              <a:lnTo>
                                <a:pt x="901877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16" style="width:710.14pt;height:0.47998pt;position:absolute;mso-position-horizontal-relative:page;mso-position-horizontal:absolute;margin-left:69.48pt;mso-position-vertical-relative:page;margin-top:523.416pt;" coordsize="90187,60">
              <v:shape id="Shape 10878" style="position:absolute;width:90187;height:91;left:0;top:0;" coordsize="9018778,9144" path="m0,0l9018778,0l901877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  <w:sz w:val="22"/>
      </w:rPr>
      <w:t>Projekt współfinansowany ze środków Europejskiego Funduszu Rozwoju Regionalnego w ramach Programu Operacyjnego Polska Cyfrowa</w:t>
    </w:r>
    <w:r>
      <w:rPr>
        <w:rFonts w:ascii="Calibri" w:eastAsia="Calibri" w:hAnsi="Calibri" w:cs="Calibri"/>
        <w:sz w:val="22"/>
      </w:rPr>
      <w:t xml:space="preserve"> </w:t>
    </w:r>
  </w:p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509" w:rsidRDefault="00E70509">
      <w:pPr>
        <w:spacing w:after="0" w:line="240" w:lineRule="auto"/>
      </w:pPr>
      <w:r>
        <w:separator/>
      </w:r>
    </w:p>
  </w:footnote>
  <w:footnote w:type="continuationSeparator" w:id="0">
    <w:p w:rsidR="00E70509" w:rsidRDefault="00E7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161925</wp:posOffset>
              </wp:positionV>
              <wp:extent cx="8058150" cy="781050"/>
              <wp:effectExtent l="0" t="0" r="0" b="0"/>
              <wp:wrapSquare wrapText="bothSides"/>
              <wp:docPr id="10457" name="Group 10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8150" cy="781050"/>
                        <a:chOff x="0" y="0"/>
                        <a:chExt cx="8058150" cy="781050"/>
                      </a:xfrm>
                    </wpg:grpSpPr>
                    <pic:pic xmlns:pic="http://schemas.openxmlformats.org/drawingml/2006/picture">
                      <pic:nvPicPr>
                        <pic:cNvPr id="10459" name="Picture 104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74385" y="85548"/>
                          <a:ext cx="2183765" cy="6426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60" name="Picture 104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22247" y="106960"/>
                          <a:ext cx="2123313" cy="641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8" name="Picture 1045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762" cy="781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61" name="Picture 1046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833622" y="171221"/>
                          <a:ext cx="2077593" cy="5135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57" style="width:634.5pt;height:61.5pt;position:absolute;mso-position-horizontal-relative:page;mso-position-horizontal:absolute;margin-left:103.7pt;mso-position-vertical-relative:page;margin-top:12.75pt;" coordsize="80581,7810">
              <v:shape id="Picture 10459" style="position:absolute;width:21837;height:6426;left:58743;top:855;" filled="f">
                <v:imagedata r:id="rId7"/>
              </v:shape>
              <v:shape id="Picture 10460" style="position:absolute;width:21233;height:6419;left:17222;top:1069;" filled="f">
                <v:imagedata r:id="rId8"/>
              </v:shape>
              <v:shape id="Picture 10458" style="position:absolute;width:15247;height:7810;left:0;top:0;" filled="f">
                <v:imagedata r:id="rId9"/>
              </v:shape>
              <v:shape id="Picture 10461" style="position:absolute;width:20775;height:5135;left:38336;top:1712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161925</wp:posOffset>
              </wp:positionV>
              <wp:extent cx="8058150" cy="781050"/>
              <wp:effectExtent l="0" t="0" r="0" b="0"/>
              <wp:wrapSquare wrapText="bothSides"/>
              <wp:docPr id="10428" name="Group 10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8150" cy="781050"/>
                        <a:chOff x="0" y="0"/>
                        <a:chExt cx="8058150" cy="781050"/>
                      </a:xfrm>
                    </wpg:grpSpPr>
                    <pic:pic xmlns:pic="http://schemas.openxmlformats.org/drawingml/2006/picture">
                      <pic:nvPicPr>
                        <pic:cNvPr id="10430" name="Picture 10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74385" y="85548"/>
                          <a:ext cx="2183765" cy="6426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31" name="Picture 104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22247" y="106960"/>
                          <a:ext cx="2123313" cy="641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29" name="Picture 1042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762" cy="781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32" name="Picture 1043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833622" y="171221"/>
                          <a:ext cx="2077593" cy="5135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28" style="width:634.5pt;height:61.5pt;position:absolute;mso-position-horizontal-relative:page;mso-position-horizontal:absolute;margin-left:103.7pt;mso-position-vertical-relative:page;margin-top:12.75pt;" coordsize="80581,7810">
              <v:shape id="Picture 10430" style="position:absolute;width:21837;height:6426;left:58743;top:855;" filled="f">
                <v:imagedata r:id="rId7"/>
              </v:shape>
              <v:shape id="Picture 10431" style="position:absolute;width:21233;height:6419;left:17222;top:1069;" filled="f">
                <v:imagedata r:id="rId8"/>
              </v:shape>
              <v:shape id="Picture 10429" style="position:absolute;width:15247;height:7810;left:0;top:0;" filled="f">
                <v:imagedata r:id="rId9"/>
              </v:shape>
              <v:shape id="Picture 10432" style="position:absolute;width:20775;height:5135;left:38336;top:1712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33" w:rsidRDefault="00B90D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1316990</wp:posOffset>
              </wp:positionH>
              <wp:positionV relativeFrom="page">
                <wp:posOffset>161925</wp:posOffset>
              </wp:positionV>
              <wp:extent cx="8058150" cy="781050"/>
              <wp:effectExtent l="0" t="0" r="0" b="0"/>
              <wp:wrapSquare wrapText="bothSides"/>
              <wp:docPr id="10399" name="Group 10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8150" cy="781050"/>
                        <a:chOff x="0" y="0"/>
                        <a:chExt cx="8058150" cy="781050"/>
                      </a:xfrm>
                    </wpg:grpSpPr>
                    <pic:pic xmlns:pic="http://schemas.openxmlformats.org/drawingml/2006/picture">
                      <pic:nvPicPr>
                        <pic:cNvPr id="10401" name="Picture 104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74385" y="85548"/>
                          <a:ext cx="2183765" cy="6426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02" name="Picture 104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22247" y="106960"/>
                          <a:ext cx="2123313" cy="641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00" name="Picture 1040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762" cy="781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03" name="Picture 1040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833622" y="171221"/>
                          <a:ext cx="2077593" cy="5135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99" style="width:634.5pt;height:61.5pt;position:absolute;mso-position-horizontal-relative:page;mso-position-horizontal:absolute;margin-left:103.7pt;mso-position-vertical-relative:page;margin-top:12.75pt;" coordsize="80581,7810">
              <v:shape id="Picture 10401" style="position:absolute;width:21837;height:6426;left:58743;top:855;" filled="f">
                <v:imagedata r:id="rId7"/>
              </v:shape>
              <v:shape id="Picture 10402" style="position:absolute;width:21233;height:6419;left:17222;top:1069;" filled="f">
                <v:imagedata r:id="rId8"/>
              </v:shape>
              <v:shape id="Picture 10400" style="position:absolute;width:15247;height:7810;left:0;top:0;" filled="f">
                <v:imagedata r:id="rId9"/>
              </v:shape>
              <v:shape id="Picture 10403" style="position:absolute;width:20775;height:5135;left:38336;top:1712;" filled="f">
                <v:imagedata r:id="rId1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95F"/>
    <w:multiLevelType w:val="hybridMultilevel"/>
    <w:tmpl w:val="D2F82916"/>
    <w:lvl w:ilvl="0" w:tplc="A16C50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4D65E">
      <w:start w:val="1"/>
      <w:numFmt w:val="lowerLetter"/>
      <w:lvlRestart w:val="0"/>
      <w:lvlText w:val="%2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0352E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694E0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890A6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498A0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A0B48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6BC0E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C4D6E0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1A0F07"/>
    <w:multiLevelType w:val="hybridMultilevel"/>
    <w:tmpl w:val="59F807F8"/>
    <w:lvl w:ilvl="0" w:tplc="390CF610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5AF2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2F0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E88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416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4A3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4D8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02B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AD4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33"/>
    <w:rsid w:val="00102B45"/>
    <w:rsid w:val="00352E0A"/>
    <w:rsid w:val="005508B9"/>
    <w:rsid w:val="005610AC"/>
    <w:rsid w:val="006B6B33"/>
    <w:rsid w:val="006C5717"/>
    <w:rsid w:val="00764FEB"/>
    <w:rsid w:val="00765DC7"/>
    <w:rsid w:val="009400C6"/>
    <w:rsid w:val="00A16B74"/>
    <w:rsid w:val="00B90DB7"/>
    <w:rsid w:val="00D41D4E"/>
    <w:rsid w:val="00E7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C91D"/>
  <w15:docId w15:val="{FBA60D16-FAD7-40FC-A5D0-BCCC7C6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30.jpg"/><Relationship Id="rId4" Type="http://schemas.openxmlformats.org/officeDocument/2006/relationships/image" Target="media/image4.jpg"/><Relationship Id="rId9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30.jpg"/><Relationship Id="rId4" Type="http://schemas.openxmlformats.org/officeDocument/2006/relationships/image" Target="media/image4.jp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30.jpg"/><Relationship Id="rId4" Type="http://schemas.openxmlformats.org/officeDocument/2006/relationships/image" Target="media/image4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Strzelczyk Justyna (PR)</cp:lastModifiedBy>
  <cp:revision>4</cp:revision>
  <cp:lastPrinted>2020-01-21T12:02:00Z</cp:lastPrinted>
  <dcterms:created xsi:type="dcterms:W3CDTF">2020-01-21T12:02:00Z</dcterms:created>
  <dcterms:modified xsi:type="dcterms:W3CDTF">2020-01-21T12:13:00Z</dcterms:modified>
</cp:coreProperties>
</file>