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14B" w:rsidRDefault="008B614B" w:rsidP="008B614B">
      <w:pPr>
        <w:pStyle w:val="Style12"/>
        <w:widowControl/>
        <w:suppressAutoHyphens/>
        <w:spacing w:after="120" w:line="276" w:lineRule="auto"/>
        <w:contextualSpacing/>
        <w:jc w:val="both"/>
        <w:rPr>
          <w:rStyle w:val="FontStyle17"/>
          <w:rFonts w:ascii="Arial" w:hAnsi="Arial" w:cs="Arial"/>
        </w:rPr>
      </w:pPr>
      <w:bookmarkStart w:id="0" w:name="_GoBack"/>
      <w:bookmarkEnd w:id="0"/>
      <w:r w:rsidRPr="00AE6303">
        <w:rPr>
          <w:rStyle w:val="FontStyle17"/>
          <w:rFonts w:ascii="Arial" w:hAnsi="Arial" w:cs="Arial"/>
        </w:rPr>
        <w:t>Aukcja</w:t>
      </w:r>
      <w:r>
        <w:rPr>
          <w:rStyle w:val="FontStyle17"/>
          <w:rFonts w:ascii="Arial" w:hAnsi="Arial" w:cs="Arial"/>
        </w:rPr>
        <w:t xml:space="preserve"> (licytacja) w dniu 5</w:t>
      </w:r>
      <w:r w:rsidRPr="00AE6303">
        <w:rPr>
          <w:rStyle w:val="FontStyle17"/>
          <w:rFonts w:ascii="Arial" w:hAnsi="Arial" w:cs="Arial"/>
        </w:rPr>
        <w:t xml:space="preserve"> </w:t>
      </w:r>
      <w:r>
        <w:rPr>
          <w:rStyle w:val="FontStyle17"/>
          <w:rFonts w:ascii="Arial" w:hAnsi="Arial" w:cs="Arial"/>
        </w:rPr>
        <w:t>marca</w:t>
      </w:r>
      <w:r w:rsidRPr="00AE6303">
        <w:rPr>
          <w:rStyle w:val="FontStyle17"/>
          <w:rFonts w:ascii="Arial" w:hAnsi="Arial" w:cs="Arial"/>
        </w:rPr>
        <w:t xml:space="preserve"> 2020 r. na sprzedaż nieruc</w:t>
      </w:r>
      <w:r>
        <w:rPr>
          <w:rStyle w:val="FontStyle17"/>
          <w:rFonts w:ascii="Arial" w:hAnsi="Arial" w:cs="Arial"/>
        </w:rPr>
        <w:t xml:space="preserve">homości położonej </w:t>
      </w:r>
      <w:r w:rsidR="004A0AAD">
        <w:rPr>
          <w:rStyle w:val="FontStyle17"/>
          <w:rFonts w:ascii="Arial" w:hAnsi="Arial" w:cs="Arial"/>
        </w:rPr>
        <w:br/>
      </w:r>
      <w:r>
        <w:rPr>
          <w:rStyle w:val="FontStyle17"/>
          <w:rFonts w:ascii="Arial" w:hAnsi="Arial" w:cs="Arial"/>
        </w:rPr>
        <w:t>w Lublinie, woj. lubelskie</w:t>
      </w:r>
    </w:p>
    <w:p w:rsidR="008B614B" w:rsidRDefault="008B614B" w:rsidP="008B614B">
      <w:pPr>
        <w:pStyle w:val="Style12"/>
        <w:widowControl/>
        <w:suppressAutoHyphens/>
        <w:spacing w:after="120" w:line="276" w:lineRule="auto"/>
        <w:contextualSpacing/>
        <w:jc w:val="both"/>
        <w:rPr>
          <w:rStyle w:val="FontStyle17"/>
          <w:rFonts w:ascii="Arial" w:hAnsi="Arial" w:cs="Arial"/>
        </w:rPr>
      </w:pPr>
    </w:p>
    <w:p w:rsidR="00846071" w:rsidRPr="00931D65" w:rsidRDefault="00846071" w:rsidP="00931D65">
      <w:pPr>
        <w:spacing w:before="120" w:after="120"/>
        <w:jc w:val="both"/>
        <w:rPr>
          <w:rStyle w:val="FontStyle17"/>
          <w:rFonts w:ascii="Arial" w:hAnsi="Arial" w:cs="Arial"/>
          <w:bCs w:val="0"/>
          <w:color w:val="auto"/>
        </w:rPr>
      </w:pPr>
      <w:r w:rsidRPr="00931D65">
        <w:rPr>
          <w:rStyle w:val="FontStyle17"/>
          <w:rFonts w:ascii="Arial" w:hAnsi="Arial" w:cs="Arial"/>
        </w:rPr>
        <w:t>Kraj</w:t>
      </w:r>
      <w:r w:rsidR="000F6222">
        <w:rPr>
          <w:rStyle w:val="FontStyle17"/>
          <w:rFonts w:ascii="Arial" w:hAnsi="Arial" w:cs="Arial"/>
        </w:rPr>
        <w:t>owa Spółka Cukrowa S.A. ogłasza aukcję (</w:t>
      </w:r>
      <w:r w:rsidR="00460069" w:rsidRPr="00931D65">
        <w:rPr>
          <w:rStyle w:val="FontStyle17"/>
          <w:rFonts w:ascii="Arial" w:hAnsi="Arial" w:cs="Arial"/>
        </w:rPr>
        <w:t>licytację)</w:t>
      </w:r>
      <w:r w:rsidRPr="00931D65">
        <w:rPr>
          <w:rStyle w:val="FontStyle17"/>
          <w:rFonts w:ascii="Arial" w:hAnsi="Arial" w:cs="Arial"/>
        </w:rPr>
        <w:t xml:space="preserve"> na sprzedaż </w:t>
      </w:r>
      <w:r w:rsidR="00931D65" w:rsidRPr="00931D65">
        <w:rPr>
          <w:rFonts w:ascii="Arial" w:hAnsi="Arial" w:cs="Arial"/>
          <w:b/>
        </w:rPr>
        <w:t xml:space="preserve">nieruchomości </w:t>
      </w:r>
      <w:r w:rsidR="0086312D">
        <w:rPr>
          <w:rFonts w:ascii="Arial" w:hAnsi="Arial" w:cs="Arial"/>
          <w:b/>
        </w:rPr>
        <w:t>nie</w:t>
      </w:r>
      <w:r w:rsidR="00931D65" w:rsidRPr="00931D65">
        <w:rPr>
          <w:rFonts w:ascii="Arial" w:hAnsi="Arial" w:cs="Arial"/>
          <w:b/>
        </w:rPr>
        <w:t>zabudowanej położonej</w:t>
      </w:r>
      <w:r w:rsidR="000F6222">
        <w:rPr>
          <w:rFonts w:ascii="Arial" w:hAnsi="Arial" w:cs="Arial"/>
          <w:b/>
        </w:rPr>
        <w:t xml:space="preserve"> </w:t>
      </w:r>
      <w:r w:rsidR="0086312D">
        <w:rPr>
          <w:rFonts w:ascii="Arial" w:hAnsi="Arial" w:cs="Arial"/>
          <w:b/>
        </w:rPr>
        <w:t>w Lublinie przy ulicy Krochmalnej</w:t>
      </w:r>
      <w:r w:rsidR="00241F60">
        <w:rPr>
          <w:rFonts w:ascii="Arial" w:hAnsi="Arial" w:cs="Arial"/>
          <w:b/>
        </w:rPr>
        <w:t>.</w:t>
      </w:r>
    </w:p>
    <w:p w:rsidR="00846071" w:rsidRPr="001F5387" w:rsidRDefault="00D22B7B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 xml:space="preserve">ORGANIZATOR I </w:t>
      </w:r>
      <w:r w:rsidR="000F6222">
        <w:rPr>
          <w:rFonts w:ascii="Arial" w:hAnsi="Arial" w:cs="Arial"/>
          <w:b/>
        </w:rPr>
        <w:t>PRZEDMIOT AUKCJI</w:t>
      </w:r>
    </w:p>
    <w:p w:rsidR="00532D20" w:rsidRPr="001F5387" w:rsidRDefault="00D22B7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Organizatorem </w:t>
      </w:r>
      <w:r w:rsidR="000F6222">
        <w:rPr>
          <w:rFonts w:ascii="Arial" w:hAnsi="Arial" w:cs="Arial"/>
        </w:rPr>
        <w:t>aukcji</w:t>
      </w:r>
      <w:r w:rsidR="008B614B">
        <w:rPr>
          <w:rFonts w:ascii="Arial" w:hAnsi="Arial" w:cs="Arial"/>
        </w:rPr>
        <w:t xml:space="preserve"> jest Krajowa Spółka Cukrowa</w:t>
      </w:r>
      <w:r w:rsidR="00532D20" w:rsidRPr="001F5387">
        <w:rPr>
          <w:rFonts w:ascii="Arial" w:hAnsi="Arial" w:cs="Arial"/>
        </w:rPr>
        <w:t xml:space="preserve"> S.A. z siedzibą w</w:t>
      </w:r>
      <w:r w:rsidR="009962F7" w:rsidRPr="001F5387">
        <w:rPr>
          <w:rFonts w:ascii="Arial" w:hAnsi="Arial" w:cs="Arial"/>
        </w:rPr>
        <w:t xml:space="preserve"> Toruniu, </w:t>
      </w:r>
      <w:r w:rsidR="004A0AAD">
        <w:rPr>
          <w:rFonts w:ascii="Arial" w:hAnsi="Arial" w:cs="Arial"/>
        </w:rPr>
        <w:br/>
      </w:r>
      <w:r w:rsidR="00532D20" w:rsidRPr="001F5387">
        <w:rPr>
          <w:rFonts w:ascii="Arial" w:hAnsi="Arial" w:cs="Arial"/>
        </w:rPr>
        <w:t xml:space="preserve">ul. Kraszewskiego 40, 87-100 Toruń, wpisana do Rejestru Przedsiębiorców prowadzonego przez Sąd Rejonowy w Toruniu VII Wydział Gospodarczy Krajowego Rejestru Sądowego pod numerem KRS: 0000084678, NIP 956-10-40-510, REGON 870363980 </w:t>
      </w:r>
      <w:r w:rsidR="008B614B" w:rsidRPr="00007CF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BDO: 000009141 (dalej: „Organizator Aukcji” lub „Spółka”). Krajowa Spółka Cukrowa S.A. oświadcza, że posiada status dużego przedsiębiorcy </w:t>
      </w:r>
      <w:r w:rsidR="004A0AAD"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</w:r>
      <w:r w:rsidR="008B614B" w:rsidRPr="00007CFE">
        <w:rPr>
          <w:rFonts w:ascii="Arial" w:hAnsi="Arial" w:cs="Arial"/>
          <w:color w:val="000000"/>
          <w:sz w:val="23"/>
          <w:szCs w:val="23"/>
          <w:shd w:val="clear" w:color="auto" w:fill="FFFFFF"/>
        </w:rPr>
        <w:t>w rozumieniu przepisów ustawy z dnia 8 marca 2013 r. o przeciwdziałaniu nadmiernym opóźnieniom w transakcjach handlowych (t.j. Dz.U. 2019.118 ze zmianami).</w:t>
      </w:r>
    </w:p>
    <w:p w:rsidR="00846071" w:rsidRPr="00B93EAB" w:rsidRDefault="000F6222" w:rsidP="00B93EAB">
      <w:pPr>
        <w:numPr>
          <w:ilvl w:val="1"/>
          <w:numId w:val="14"/>
        </w:numPr>
        <w:suppressAutoHyphens/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Przedmiotem aukcji</w:t>
      </w:r>
      <w:r w:rsidR="009962F7" w:rsidRPr="00241F60">
        <w:rPr>
          <w:rFonts w:ascii="Arial" w:hAnsi="Arial" w:cs="Arial"/>
        </w:rPr>
        <w:t xml:space="preserve"> jest:</w:t>
      </w:r>
      <w:r w:rsidR="00BD2314" w:rsidRPr="00241F60">
        <w:rPr>
          <w:rFonts w:ascii="Arial" w:hAnsi="Arial" w:cs="Arial"/>
        </w:rPr>
        <w:t xml:space="preserve"> </w:t>
      </w:r>
      <w:r w:rsidR="00931D65" w:rsidRPr="00241F60">
        <w:rPr>
          <w:rFonts w:ascii="Arial" w:hAnsi="Arial" w:cs="Arial"/>
        </w:rPr>
        <w:t>sprzedaż</w:t>
      </w:r>
      <w:r>
        <w:rPr>
          <w:rFonts w:ascii="Arial" w:hAnsi="Arial" w:cs="Arial"/>
        </w:rPr>
        <w:t xml:space="preserve"> </w:t>
      </w:r>
      <w:r w:rsidR="00241F60" w:rsidRPr="00241F60">
        <w:rPr>
          <w:rFonts w:ascii="Arial" w:hAnsi="Arial" w:cs="Arial"/>
        </w:rPr>
        <w:t xml:space="preserve">prawa </w:t>
      </w:r>
      <w:r>
        <w:rPr>
          <w:rFonts w:ascii="Arial" w:hAnsi="Arial" w:cs="Arial"/>
        </w:rPr>
        <w:t xml:space="preserve">użytkowania wieczystego </w:t>
      </w:r>
      <w:r w:rsidR="0086312D">
        <w:rPr>
          <w:rFonts w:ascii="Arial" w:hAnsi="Arial" w:cs="Arial"/>
        </w:rPr>
        <w:t xml:space="preserve">nieruchomości niezabudowanej położonej w Lublinie przy ulicy Krochmalnej obręb 0022 Piaski województwo lubelskie obejmującej </w:t>
      </w:r>
      <w:r>
        <w:rPr>
          <w:rFonts w:ascii="Arial" w:hAnsi="Arial" w:cs="Arial"/>
        </w:rPr>
        <w:t>działki</w:t>
      </w:r>
      <w:r w:rsidR="00B93EAB">
        <w:rPr>
          <w:rFonts w:ascii="Arial" w:hAnsi="Arial" w:cs="Arial"/>
        </w:rPr>
        <w:t xml:space="preserve"> </w:t>
      </w:r>
      <w:r w:rsidR="0086312D">
        <w:rPr>
          <w:rFonts w:ascii="Arial" w:hAnsi="Arial" w:cs="Arial"/>
        </w:rPr>
        <w:t>nr: 45/13 o pow. 0,1036</w:t>
      </w:r>
      <w:r w:rsidR="00241F60" w:rsidRPr="00241F60">
        <w:rPr>
          <w:rFonts w:ascii="Arial" w:hAnsi="Arial" w:cs="Arial"/>
        </w:rPr>
        <w:t xml:space="preserve"> ha</w:t>
      </w:r>
      <w:r w:rsidR="00241F60">
        <w:rPr>
          <w:rFonts w:ascii="Arial" w:hAnsi="Arial" w:cs="Arial"/>
        </w:rPr>
        <w:t xml:space="preserve">, </w:t>
      </w:r>
      <w:r w:rsidR="0086312D">
        <w:rPr>
          <w:rFonts w:ascii="Arial" w:hAnsi="Arial" w:cs="Arial"/>
        </w:rPr>
        <w:t xml:space="preserve">dla której </w:t>
      </w:r>
      <w:r w:rsidR="004A0AAD">
        <w:rPr>
          <w:rFonts w:ascii="Arial" w:hAnsi="Arial" w:cs="Arial"/>
        </w:rPr>
        <w:br/>
      </w:r>
      <w:r w:rsidR="0086312D">
        <w:rPr>
          <w:rFonts w:ascii="Arial" w:hAnsi="Arial" w:cs="Arial"/>
        </w:rPr>
        <w:t>w Sądzie Rejonowym Lublin-Zachód X</w:t>
      </w:r>
      <w:r w:rsidR="00241F60" w:rsidRPr="00B93EAB">
        <w:rPr>
          <w:rFonts w:ascii="Arial" w:hAnsi="Arial" w:cs="Arial"/>
        </w:rPr>
        <w:t xml:space="preserve"> Wydział Ksiąg Wieczystych prowadzona jest</w:t>
      </w:r>
      <w:r w:rsidR="00F4046D">
        <w:rPr>
          <w:rFonts w:ascii="Arial" w:hAnsi="Arial" w:cs="Arial"/>
        </w:rPr>
        <w:t xml:space="preserve"> księga wieczysta nr:</w:t>
      </w:r>
      <w:r w:rsidR="008B614B">
        <w:rPr>
          <w:rFonts w:ascii="Arial" w:hAnsi="Arial" w:cs="Arial"/>
        </w:rPr>
        <w:t xml:space="preserve"> </w:t>
      </w:r>
      <w:r w:rsidR="00F4046D">
        <w:rPr>
          <w:rFonts w:ascii="Arial" w:hAnsi="Arial" w:cs="Arial"/>
        </w:rPr>
        <w:t>LU1I/00211868/2 oraz nr 45/15 o pow.0,2201 ha</w:t>
      </w:r>
      <w:r w:rsidR="009975F9">
        <w:rPr>
          <w:rFonts w:ascii="Arial" w:hAnsi="Arial" w:cs="Arial"/>
        </w:rPr>
        <w:t xml:space="preserve"> </w:t>
      </w:r>
      <w:r w:rsidR="00F4046D">
        <w:rPr>
          <w:rFonts w:ascii="Arial" w:hAnsi="Arial" w:cs="Arial"/>
        </w:rPr>
        <w:t xml:space="preserve">dla której </w:t>
      </w:r>
      <w:r w:rsidR="004A0AAD">
        <w:rPr>
          <w:rFonts w:ascii="Arial" w:hAnsi="Arial" w:cs="Arial"/>
        </w:rPr>
        <w:br/>
      </w:r>
      <w:r w:rsidR="00F4046D">
        <w:rPr>
          <w:rFonts w:ascii="Arial" w:hAnsi="Arial" w:cs="Arial"/>
        </w:rPr>
        <w:t>w Sądzie Rejonowym Lublin-Zachód X</w:t>
      </w:r>
      <w:r w:rsidR="00F4046D" w:rsidRPr="00B93EAB">
        <w:rPr>
          <w:rFonts w:ascii="Arial" w:hAnsi="Arial" w:cs="Arial"/>
        </w:rPr>
        <w:t xml:space="preserve"> Wydział Ksiąg Wieczystych prowadzona jest</w:t>
      </w:r>
      <w:r w:rsidR="00F4046D">
        <w:rPr>
          <w:rFonts w:ascii="Arial" w:hAnsi="Arial" w:cs="Arial"/>
        </w:rPr>
        <w:t xml:space="preserve"> księga wieczysta nr:</w:t>
      </w:r>
      <w:r w:rsidR="008B614B">
        <w:rPr>
          <w:rFonts w:ascii="Arial" w:hAnsi="Arial" w:cs="Arial"/>
        </w:rPr>
        <w:t xml:space="preserve"> </w:t>
      </w:r>
      <w:r w:rsidR="00F4046D">
        <w:rPr>
          <w:rFonts w:ascii="Arial" w:hAnsi="Arial" w:cs="Arial"/>
        </w:rPr>
        <w:t>LU1I/00237745/2.</w:t>
      </w:r>
    </w:p>
    <w:p w:rsidR="001F5387" w:rsidRPr="001F5387" w:rsidRDefault="00846071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</w:rPr>
      </w:pPr>
      <w:r w:rsidRPr="00931D65">
        <w:rPr>
          <w:rFonts w:ascii="Arial" w:hAnsi="Arial" w:cs="Arial"/>
          <w:b/>
        </w:rPr>
        <w:t>WYMAGANIA DOTYCZĄCE OFERENTÓW</w:t>
      </w:r>
    </w:p>
    <w:p w:rsidR="00846071" w:rsidRDefault="0084607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Do </w:t>
      </w:r>
      <w:r w:rsidR="000F6222">
        <w:rPr>
          <w:rFonts w:ascii="Arial" w:hAnsi="Arial" w:cs="Arial"/>
        </w:rPr>
        <w:t>aukcji</w:t>
      </w:r>
      <w:r w:rsidRPr="001F5387">
        <w:rPr>
          <w:rFonts w:ascii="Arial" w:hAnsi="Arial" w:cs="Arial"/>
        </w:rPr>
        <w:t xml:space="preserve"> mogą przystąpić:</w:t>
      </w:r>
      <w:r w:rsidRPr="001F5387">
        <w:rPr>
          <w:rFonts w:ascii="Arial" w:hAnsi="Arial" w:cs="Arial"/>
          <w:b/>
        </w:rPr>
        <w:t xml:space="preserve"> </w:t>
      </w:r>
    </w:p>
    <w:p w:rsidR="00846071" w:rsidRPr="001F538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985" w:hanging="113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osoby fizyczne, </w:t>
      </w:r>
    </w:p>
    <w:p w:rsidR="00846071" w:rsidRPr="001F538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985" w:hanging="113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osoby prawne, </w:t>
      </w:r>
    </w:p>
    <w:p w:rsidR="00F60507" w:rsidRPr="00F6050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>jednostki organizacyjne nieposiadające osobowości prawnej, którym ustawa przyznaje zdolność prawną.</w:t>
      </w:r>
    </w:p>
    <w:p w:rsidR="00F60507" w:rsidRDefault="00BD2314" w:rsidP="00F60507">
      <w:pPr>
        <w:suppressAutoHyphens/>
        <w:spacing w:after="120" w:line="360" w:lineRule="auto"/>
        <w:ind w:left="1418"/>
        <w:jc w:val="both"/>
        <w:rPr>
          <w:rFonts w:ascii="Arial" w:hAnsi="Arial" w:cs="Arial"/>
        </w:rPr>
      </w:pPr>
      <w:r w:rsidRPr="00F60507">
        <w:rPr>
          <w:rFonts w:ascii="Arial" w:hAnsi="Arial" w:cs="Arial"/>
        </w:rPr>
        <w:t xml:space="preserve">Osoba fizyczna mająca zamiar nabyć nieruchomość, a będąca w związku małżeńskim obowiązana jest wskazać czy występuje w imieniu własnym </w:t>
      </w:r>
      <w:r w:rsidR="004A0AAD">
        <w:rPr>
          <w:rFonts w:ascii="Arial" w:hAnsi="Arial" w:cs="Arial"/>
        </w:rPr>
        <w:br/>
      </w:r>
      <w:r w:rsidRPr="00F60507">
        <w:rPr>
          <w:rFonts w:ascii="Arial" w:hAnsi="Arial" w:cs="Arial"/>
        </w:rPr>
        <w:t xml:space="preserve">i nabywa nieruchomość na majątek odrębny, czy też zamierza nabyć nieruchomość w imieniu swoim i małżonka na majątek wspólny i wówczas obowiązana jest przedstawić najpóźniej do daty podpisania aktu notarialnego zgodę drugiego małżonka na zakup nieruchomości na piśmie, albo umowę </w:t>
      </w:r>
      <w:r w:rsidR="004A0AAD">
        <w:rPr>
          <w:rFonts w:ascii="Arial" w:hAnsi="Arial" w:cs="Arial"/>
        </w:rPr>
        <w:br/>
      </w:r>
      <w:r w:rsidRPr="00F60507">
        <w:rPr>
          <w:rFonts w:ascii="Arial" w:hAnsi="Arial" w:cs="Arial"/>
        </w:rPr>
        <w:t xml:space="preserve">o rozdzielności majątkowej w oryginale lub kopii poświadczonej </w:t>
      </w:r>
      <w:r w:rsidR="00460069" w:rsidRPr="00F60507">
        <w:rPr>
          <w:rFonts w:ascii="Arial" w:hAnsi="Arial" w:cs="Arial"/>
        </w:rPr>
        <w:t xml:space="preserve">notarialnie </w:t>
      </w:r>
      <w:r w:rsidR="004A0AAD">
        <w:rPr>
          <w:rFonts w:ascii="Arial" w:hAnsi="Arial" w:cs="Arial"/>
        </w:rPr>
        <w:br/>
      </w:r>
      <w:r w:rsidR="00460069" w:rsidRPr="00F60507">
        <w:rPr>
          <w:rFonts w:ascii="Arial" w:hAnsi="Arial" w:cs="Arial"/>
        </w:rPr>
        <w:t>za zgodność z oryginałem</w:t>
      </w:r>
      <w:r w:rsidR="00B93EAB">
        <w:rPr>
          <w:rFonts w:ascii="Arial" w:hAnsi="Arial" w:cs="Arial"/>
        </w:rPr>
        <w:t>.</w:t>
      </w:r>
    </w:p>
    <w:p w:rsidR="00B93EAB" w:rsidRPr="000F6222" w:rsidRDefault="00BD2314" w:rsidP="000F6222">
      <w:pPr>
        <w:suppressAutoHyphens/>
        <w:spacing w:after="120" w:line="360" w:lineRule="auto"/>
        <w:ind w:left="1418"/>
        <w:jc w:val="both"/>
        <w:rPr>
          <w:rFonts w:ascii="Arial" w:hAnsi="Arial" w:cs="Arial"/>
        </w:rPr>
      </w:pPr>
      <w:r w:rsidRPr="00BD2314">
        <w:rPr>
          <w:rFonts w:ascii="Arial" w:hAnsi="Arial" w:cs="Arial"/>
        </w:rPr>
        <w:lastRenderedPageBreak/>
        <w:t>Cudzoziemcy mogą nabyć nieruchomoś</w:t>
      </w:r>
      <w:r w:rsidR="000F6222">
        <w:rPr>
          <w:rFonts w:ascii="Arial" w:hAnsi="Arial" w:cs="Arial"/>
        </w:rPr>
        <w:t>ć w wyniku niniejszej aukcji</w:t>
      </w:r>
      <w:r w:rsidRPr="00BD2314">
        <w:rPr>
          <w:rFonts w:ascii="Arial" w:hAnsi="Arial" w:cs="Arial"/>
        </w:rPr>
        <w:t xml:space="preserve"> po spełnieniu warunków określonych w ustawie z dnia 24 marca 1920 r. </w:t>
      </w:r>
      <w:r w:rsidR="004A0AAD">
        <w:rPr>
          <w:rFonts w:ascii="Arial" w:hAnsi="Arial" w:cs="Arial"/>
        </w:rPr>
        <w:br/>
      </w:r>
      <w:r w:rsidRPr="00BD2314">
        <w:rPr>
          <w:rFonts w:ascii="Arial" w:hAnsi="Arial" w:cs="Arial"/>
        </w:rPr>
        <w:t>o nabywaniu nieruchomości przez cudzoziemców (t.j. Dz.U.2017.2278).</w:t>
      </w:r>
    </w:p>
    <w:p w:rsidR="002A73DD" w:rsidRDefault="000F6222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W aukcji</w:t>
      </w:r>
      <w:r w:rsidR="002A73DD" w:rsidRPr="002A73DD">
        <w:rPr>
          <w:rFonts w:ascii="Arial" w:hAnsi="Arial" w:cs="Arial"/>
        </w:rPr>
        <w:t xml:space="preserve"> jako oferenci nie mogą uczestniczyć:</w:t>
      </w:r>
      <w:r w:rsidR="002A73DD">
        <w:rPr>
          <w:rFonts w:ascii="Arial" w:hAnsi="Arial" w:cs="Arial"/>
        </w:rPr>
        <w:t xml:space="preserve"> </w:t>
      </w:r>
    </w:p>
    <w:p w:rsidR="002A73DD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>Członkowie Zarządu i Rady Nadzorczej Spółki,</w:t>
      </w:r>
    </w:p>
    <w:p w:rsidR="00BD2314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osoby, którym powierzono wykonanie czynności związanych </w:t>
      </w:r>
      <w:r w:rsidR="004A0AAD">
        <w:rPr>
          <w:rFonts w:ascii="Arial" w:hAnsi="Arial" w:cs="Arial"/>
        </w:rPr>
        <w:br/>
      </w:r>
      <w:r w:rsidR="00BD2314">
        <w:rPr>
          <w:rFonts w:ascii="Arial" w:hAnsi="Arial" w:cs="Arial"/>
        </w:rPr>
        <w:t xml:space="preserve">z </w:t>
      </w:r>
      <w:r w:rsidR="000F6222">
        <w:rPr>
          <w:rFonts w:ascii="Arial" w:hAnsi="Arial" w:cs="Arial"/>
        </w:rPr>
        <w:t>przeprowadzeniem aukcji</w:t>
      </w:r>
      <w:r w:rsidRPr="002A73DD">
        <w:rPr>
          <w:rFonts w:ascii="Arial" w:hAnsi="Arial" w:cs="Arial"/>
        </w:rPr>
        <w:t xml:space="preserve"> </w:t>
      </w:r>
    </w:p>
    <w:p w:rsidR="00BD2314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małżonek, dzieci, rodzice i rodzeństwo osób, wymienionych w punktach 2.2.1. i 2.2.2. powyżej, </w:t>
      </w:r>
    </w:p>
    <w:p w:rsidR="002A73DD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osoby, które pozostają </w:t>
      </w:r>
      <w:r w:rsidR="000F6222">
        <w:rPr>
          <w:rFonts w:ascii="Arial" w:hAnsi="Arial" w:cs="Arial"/>
        </w:rPr>
        <w:t>z prowadzącym aukcję</w:t>
      </w:r>
      <w:r w:rsidRPr="00BD2314">
        <w:rPr>
          <w:rFonts w:ascii="Arial" w:hAnsi="Arial" w:cs="Arial"/>
        </w:rPr>
        <w:t xml:space="preserve"> w takim stosunku prawnym lub faktycznym, że może to budzić uzasadnione wątpliwości co do bezstronności prowadząceg</w:t>
      </w:r>
      <w:r w:rsidR="000F6222">
        <w:rPr>
          <w:rFonts w:ascii="Arial" w:hAnsi="Arial" w:cs="Arial"/>
        </w:rPr>
        <w:t>o aukcję</w:t>
      </w:r>
    </w:p>
    <w:p w:rsidR="002A73DD" w:rsidRPr="00BD2314" w:rsidRDefault="002A73DD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BD2314">
        <w:rPr>
          <w:rFonts w:ascii="Arial" w:hAnsi="Arial" w:cs="Arial"/>
          <w:b/>
          <w:bCs/>
        </w:rPr>
        <w:t xml:space="preserve">WARUNKI </w:t>
      </w:r>
      <w:r w:rsidR="000F6222">
        <w:rPr>
          <w:rFonts w:ascii="Arial" w:hAnsi="Arial" w:cs="Arial"/>
          <w:b/>
          <w:bCs/>
        </w:rPr>
        <w:t>AUKCJI</w:t>
      </w:r>
    </w:p>
    <w:p w:rsidR="00C43E4E" w:rsidRPr="008B614B" w:rsidRDefault="00460069" w:rsidP="008B614B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931D65">
        <w:rPr>
          <w:rFonts w:ascii="Arial" w:hAnsi="Arial" w:cs="Arial"/>
          <w:bCs/>
        </w:rPr>
        <w:t xml:space="preserve">Licytacja </w:t>
      </w:r>
      <w:r w:rsidR="008B614B">
        <w:rPr>
          <w:rFonts w:ascii="Arial" w:hAnsi="Arial" w:cs="Arial"/>
        </w:rPr>
        <w:t xml:space="preserve">odbędzie się </w:t>
      </w:r>
      <w:r w:rsidR="008B614B" w:rsidRPr="00AE694A">
        <w:rPr>
          <w:rFonts w:ascii="Arial" w:hAnsi="Arial" w:cs="Arial"/>
          <w:bCs/>
        </w:rPr>
        <w:t>w Krajowej Spółce Cukrowej S.A. w miejscu prowadz</w:t>
      </w:r>
      <w:r w:rsidR="008B614B">
        <w:rPr>
          <w:rFonts w:ascii="Arial" w:hAnsi="Arial" w:cs="Arial"/>
          <w:bCs/>
        </w:rPr>
        <w:t>enia działalności w Lublinie</w:t>
      </w:r>
      <w:r w:rsidR="008B614B" w:rsidRPr="00AE694A">
        <w:rPr>
          <w:rFonts w:ascii="Arial" w:hAnsi="Arial" w:cs="Arial"/>
          <w:bCs/>
        </w:rPr>
        <w:t>, przy</w:t>
      </w:r>
      <w:r w:rsidR="008B614B">
        <w:rPr>
          <w:rFonts w:ascii="Arial" w:hAnsi="Arial" w:cs="Arial"/>
          <w:bCs/>
        </w:rPr>
        <w:t xml:space="preserve"> ul.</w:t>
      </w:r>
      <w:r w:rsidR="008B614B" w:rsidRPr="00AE694A">
        <w:rPr>
          <w:rFonts w:ascii="Arial" w:hAnsi="Arial" w:cs="Arial"/>
          <w:bCs/>
        </w:rPr>
        <w:t xml:space="preserve"> </w:t>
      </w:r>
      <w:r w:rsidR="008B614B">
        <w:rPr>
          <w:rFonts w:ascii="Arial" w:hAnsi="Arial" w:cs="Arial"/>
        </w:rPr>
        <w:t>Krochmalnej 13i (dawny budynek administracyjny Fabryki Cukierków „Pszczółka”, III piętro w dniu</w:t>
      </w:r>
      <w:r w:rsidR="004536DC" w:rsidRPr="008B614B">
        <w:rPr>
          <w:rFonts w:ascii="Arial" w:hAnsi="Arial" w:cs="Arial"/>
        </w:rPr>
        <w:t xml:space="preserve"> </w:t>
      </w:r>
      <w:r w:rsidR="004536DC" w:rsidRPr="008B614B">
        <w:rPr>
          <w:rFonts w:ascii="Arial" w:hAnsi="Arial" w:cs="Arial"/>
          <w:b/>
        </w:rPr>
        <w:t>5</w:t>
      </w:r>
      <w:r w:rsidR="005E68A7" w:rsidRPr="008B614B">
        <w:rPr>
          <w:rFonts w:ascii="Arial" w:hAnsi="Arial" w:cs="Arial"/>
          <w:b/>
        </w:rPr>
        <w:t xml:space="preserve"> marca</w:t>
      </w:r>
      <w:r w:rsidR="00931D65" w:rsidRPr="008B614B">
        <w:rPr>
          <w:rFonts w:ascii="Arial" w:hAnsi="Arial" w:cs="Arial"/>
          <w:b/>
        </w:rPr>
        <w:t xml:space="preserve"> </w:t>
      </w:r>
      <w:r w:rsidR="00037EC2" w:rsidRPr="008B614B">
        <w:rPr>
          <w:rFonts w:ascii="Arial" w:hAnsi="Arial" w:cs="Arial"/>
          <w:b/>
        </w:rPr>
        <w:t>2020</w:t>
      </w:r>
      <w:r w:rsidR="00BA0B0B" w:rsidRPr="008B614B">
        <w:rPr>
          <w:rFonts w:ascii="Arial" w:hAnsi="Arial" w:cs="Arial"/>
          <w:b/>
        </w:rPr>
        <w:t xml:space="preserve"> r. o godz. 11</w:t>
      </w:r>
      <w:r w:rsidR="00931D65" w:rsidRPr="008B614B">
        <w:rPr>
          <w:rFonts w:ascii="Arial" w:hAnsi="Arial" w:cs="Arial"/>
          <w:b/>
        </w:rPr>
        <w:t>:00</w:t>
      </w:r>
      <w:r w:rsidR="008B614B">
        <w:rPr>
          <w:rFonts w:ascii="Arial" w:hAnsi="Arial" w:cs="Arial"/>
        </w:rPr>
        <w:t>.</w:t>
      </w:r>
    </w:p>
    <w:p w:rsidR="006A081A" w:rsidRPr="00F4046D" w:rsidRDefault="00F9291C" w:rsidP="00B93EAB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Przedmiot </w:t>
      </w:r>
      <w:r w:rsidR="00214D11">
        <w:rPr>
          <w:rFonts w:ascii="Arial" w:hAnsi="Arial" w:cs="Arial"/>
        </w:rPr>
        <w:t>aukcji</w:t>
      </w:r>
      <w:r w:rsidR="00241F60">
        <w:rPr>
          <w:rFonts w:ascii="Arial" w:hAnsi="Arial" w:cs="Arial"/>
        </w:rPr>
        <w:t xml:space="preserve"> </w:t>
      </w:r>
      <w:r w:rsidR="00F4046D">
        <w:rPr>
          <w:rFonts w:ascii="Arial" w:hAnsi="Arial" w:cs="Arial"/>
        </w:rPr>
        <w:t>można obejrzeć</w:t>
      </w:r>
      <w:r w:rsidR="00931D65" w:rsidRPr="00F4046D">
        <w:rPr>
          <w:rFonts w:ascii="Arial" w:hAnsi="Arial" w:cs="Arial"/>
        </w:rPr>
        <w:t xml:space="preserve"> w dni powszednie w godz. od 8.00 do 14.00 </w:t>
      </w:r>
      <w:r w:rsidR="004A0AAD">
        <w:rPr>
          <w:rFonts w:ascii="Arial" w:hAnsi="Arial" w:cs="Arial"/>
        </w:rPr>
        <w:br/>
      </w:r>
      <w:r w:rsidR="00931D65" w:rsidRPr="00F4046D">
        <w:rPr>
          <w:rFonts w:ascii="Arial" w:hAnsi="Arial" w:cs="Arial"/>
        </w:rPr>
        <w:t xml:space="preserve">w okresie od dnia opublikowania niniejszego ogłoszenia </w:t>
      </w:r>
      <w:r w:rsidR="00214D11" w:rsidRPr="00F4046D">
        <w:rPr>
          <w:rFonts w:ascii="Arial" w:hAnsi="Arial" w:cs="Arial"/>
        </w:rPr>
        <w:t>do dnia poprzedzającego aukcję</w:t>
      </w:r>
      <w:r w:rsidRPr="00F4046D">
        <w:rPr>
          <w:rFonts w:ascii="Arial" w:hAnsi="Arial" w:cs="Arial"/>
        </w:rPr>
        <w:t>.</w:t>
      </w:r>
    </w:p>
    <w:p w:rsidR="006A081A" w:rsidRPr="00460069" w:rsidRDefault="001D5222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C</w:t>
      </w:r>
      <w:r w:rsidR="00931D65">
        <w:rPr>
          <w:rFonts w:ascii="Arial" w:hAnsi="Arial" w:cs="Arial"/>
        </w:rPr>
        <w:t xml:space="preserve">ena wywoławcza wynosi </w:t>
      </w:r>
      <w:r w:rsidR="00F4046D">
        <w:rPr>
          <w:rFonts w:ascii="Arial" w:hAnsi="Arial" w:cs="Arial"/>
          <w:b/>
        </w:rPr>
        <w:t>1.998.750,00</w:t>
      </w:r>
      <w:r w:rsidR="000F6222">
        <w:rPr>
          <w:rFonts w:ascii="Arial" w:hAnsi="Arial" w:cs="Arial"/>
        </w:rPr>
        <w:t xml:space="preserve"> </w:t>
      </w:r>
      <w:r w:rsidR="00931D65">
        <w:rPr>
          <w:rFonts w:ascii="Arial" w:hAnsi="Arial" w:cs="Arial"/>
        </w:rPr>
        <w:t>(</w:t>
      </w:r>
      <w:r w:rsidR="00037EC2">
        <w:rPr>
          <w:rFonts w:ascii="Arial" w:hAnsi="Arial" w:cs="Arial"/>
        </w:rPr>
        <w:t>słownie:</w:t>
      </w:r>
      <w:r w:rsidR="005E68A7">
        <w:rPr>
          <w:rFonts w:ascii="Arial" w:hAnsi="Arial" w:cs="Arial"/>
        </w:rPr>
        <w:t xml:space="preserve"> </w:t>
      </w:r>
      <w:r w:rsidR="00F4046D">
        <w:rPr>
          <w:rFonts w:ascii="Arial" w:hAnsi="Arial" w:cs="Arial"/>
        </w:rPr>
        <w:t>jeden milion dziewięćset dziewięćdziesiąt osiem</w:t>
      </w:r>
      <w:r w:rsidR="005E68A7">
        <w:rPr>
          <w:rFonts w:ascii="Arial" w:hAnsi="Arial" w:cs="Arial"/>
        </w:rPr>
        <w:t xml:space="preserve"> tysięcy</w:t>
      </w:r>
      <w:r w:rsidR="00F4046D">
        <w:rPr>
          <w:rFonts w:ascii="Arial" w:hAnsi="Arial" w:cs="Arial"/>
        </w:rPr>
        <w:t xml:space="preserve"> siedemset pięćdziesiąt</w:t>
      </w:r>
      <w:r w:rsidRPr="00BD2314">
        <w:rPr>
          <w:rFonts w:ascii="Arial" w:hAnsi="Arial" w:cs="Arial"/>
        </w:rPr>
        <w:t xml:space="preserve"> złotych</w:t>
      </w:r>
      <w:r w:rsidR="005A2647">
        <w:rPr>
          <w:rFonts w:ascii="Arial" w:hAnsi="Arial" w:cs="Arial"/>
        </w:rPr>
        <w:t>)</w:t>
      </w:r>
      <w:r w:rsidR="00037EC2">
        <w:rPr>
          <w:rFonts w:ascii="Arial" w:hAnsi="Arial" w:cs="Arial"/>
        </w:rPr>
        <w:t xml:space="preserve"> </w:t>
      </w:r>
      <w:r w:rsidR="000F6222">
        <w:rPr>
          <w:rFonts w:ascii="Arial" w:hAnsi="Arial" w:cs="Arial"/>
        </w:rPr>
        <w:t>brutto, przy czym s</w:t>
      </w:r>
      <w:r w:rsidR="005A2647">
        <w:rPr>
          <w:rFonts w:ascii="Arial" w:hAnsi="Arial" w:cs="Arial"/>
        </w:rPr>
        <w:t xml:space="preserve">przedaż </w:t>
      </w:r>
      <w:r w:rsidR="00522C3F">
        <w:rPr>
          <w:rFonts w:ascii="Arial" w:hAnsi="Arial" w:cs="Arial"/>
        </w:rPr>
        <w:t>jest opodatkowana 23% stawką</w:t>
      </w:r>
      <w:r w:rsidR="005A2647">
        <w:rPr>
          <w:rFonts w:ascii="Arial" w:hAnsi="Arial" w:cs="Arial"/>
        </w:rPr>
        <w:t xml:space="preserve"> podatku VAT.</w:t>
      </w:r>
    </w:p>
    <w:p w:rsidR="00460069" w:rsidRPr="00BD2314" w:rsidRDefault="00460069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Minimalna wysokoś</w:t>
      </w:r>
      <w:r w:rsidR="00241F60">
        <w:rPr>
          <w:rFonts w:ascii="Arial" w:hAnsi="Arial" w:cs="Arial"/>
        </w:rPr>
        <w:t>ć postąpienia wynosi</w:t>
      </w:r>
      <w:r w:rsidR="000F6222">
        <w:rPr>
          <w:rFonts w:ascii="Arial" w:hAnsi="Arial" w:cs="Arial"/>
        </w:rPr>
        <w:t xml:space="preserve"> </w:t>
      </w:r>
      <w:r w:rsidR="00522C3F">
        <w:rPr>
          <w:rFonts w:ascii="Arial" w:hAnsi="Arial" w:cs="Arial"/>
          <w:b/>
        </w:rPr>
        <w:t>20</w:t>
      </w:r>
      <w:r w:rsidR="00037EC2">
        <w:rPr>
          <w:rFonts w:ascii="Arial" w:hAnsi="Arial" w:cs="Arial"/>
          <w:b/>
        </w:rPr>
        <w:t>.</w:t>
      </w:r>
      <w:r w:rsidR="005A2647" w:rsidRPr="00241F60">
        <w:rPr>
          <w:rFonts w:ascii="Arial" w:hAnsi="Arial" w:cs="Arial"/>
          <w:b/>
        </w:rPr>
        <w:t>000,00</w:t>
      </w:r>
      <w:r w:rsidR="008B614B">
        <w:rPr>
          <w:rFonts w:ascii="Arial" w:hAnsi="Arial" w:cs="Arial"/>
        </w:rPr>
        <w:t xml:space="preserve"> (</w:t>
      </w:r>
      <w:r w:rsidR="005A2647">
        <w:rPr>
          <w:rFonts w:ascii="Arial" w:hAnsi="Arial" w:cs="Arial"/>
        </w:rPr>
        <w:t>sł</w:t>
      </w:r>
      <w:r w:rsidR="000F6222">
        <w:rPr>
          <w:rFonts w:ascii="Arial" w:hAnsi="Arial" w:cs="Arial"/>
        </w:rPr>
        <w:t>ownie</w:t>
      </w:r>
      <w:r w:rsidR="00522C3F">
        <w:rPr>
          <w:rFonts w:ascii="Arial" w:hAnsi="Arial" w:cs="Arial"/>
        </w:rPr>
        <w:t>: dwadzieścia</w:t>
      </w:r>
      <w:r w:rsidR="005E68A7">
        <w:rPr>
          <w:rFonts w:ascii="Arial" w:hAnsi="Arial" w:cs="Arial"/>
        </w:rPr>
        <w:t xml:space="preserve"> tysięcy</w:t>
      </w:r>
      <w:r w:rsidR="005A2647">
        <w:rPr>
          <w:rFonts w:ascii="Arial" w:hAnsi="Arial" w:cs="Arial"/>
        </w:rPr>
        <w:t>)</w:t>
      </w:r>
      <w:r w:rsidR="00522C3F">
        <w:rPr>
          <w:rFonts w:ascii="Arial" w:hAnsi="Arial" w:cs="Arial"/>
        </w:rPr>
        <w:t>.</w:t>
      </w:r>
    </w:p>
    <w:p w:rsidR="0009223F" w:rsidRPr="00BD2314" w:rsidRDefault="001D5222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 wynosi</w:t>
      </w:r>
      <w:r w:rsidR="000F6222">
        <w:rPr>
          <w:rFonts w:ascii="Arial" w:hAnsi="Arial" w:cs="Arial"/>
        </w:rPr>
        <w:t xml:space="preserve"> </w:t>
      </w:r>
      <w:r w:rsidR="005A2647">
        <w:rPr>
          <w:rFonts w:ascii="Arial" w:hAnsi="Arial" w:cs="Arial"/>
        </w:rPr>
        <w:t xml:space="preserve">10 </w:t>
      </w:r>
      <w:r w:rsidR="0009223F" w:rsidRPr="00BD2314">
        <w:rPr>
          <w:rFonts w:ascii="Arial" w:hAnsi="Arial" w:cs="Arial"/>
        </w:rPr>
        <w:t>%</w:t>
      </w:r>
      <w:r w:rsidR="005A2647">
        <w:rPr>
          <w:rFonts w:ascii="Arial" w:hAnsi="Arial" w:cs="Arial"/>
        </w:rPr>
        <w:t xml:space="preserve"> ceny wywoławczej, tj. </w:t>
      </w:r>
      <w:r w:rsidR="00522C3F">
        <w:rPr>
          <w:rFonts w:ascii="Arial" w:hAnsi="Arial" w:cs="Arial"/>
          <w:b/>
        </w:rPr>
        <w:t>199.875</w:t>
      </w:r>
      <w:r w:rsidR="00241F60">
        <w:rPr>
          <w:rFonts w:ascii="Arial" w:hAnsi="Arial" w:cs="Arial"/>
          <w:b/>
        </w:rPr>
        <w:t>,0</w:t>
      </w:r>
      <w:r w:rsidR="005A2647" w:rsidRPr="005A2647">
        <w:rPr>
          <w:rFonts w:ascii="Arial" w:hAnsi="Arial" w:cs="Arial"/>
          <w:b/>
        </w:rPr>
        <w:t>0</w:t>
      </w:r>
      <w:r w:rsidR="000F6222">
        <w:rPr>
          <w:rFonts w:ascii="Arial" w:hAnsi="Arial" w:cs="Arial"/>
        </w:rPr>
        <w:t xml:space="preserve"> </w:t>
      </w:r>
      <w:r w:rsidR="00037EC2">
        <w:rPr>
          <w:rFonts w:ascii="Arial" w:hAnsi="Arial" w:cs="Arial"/>
        </w:rPr>
        <w:t>(sł</w:t>
      </w:r>
      <w:r w:rsidR="005E68A7">
        <w:rPr>
          <w:rFonts w:ascii="Arial" w:hAnsi="Arial" w:cs="Arial"/>
        </w:rPr>
        <w:t xml:space="preserve">ownie </w:t>
      </w:r>
      <w:r w:rsidR="00522C3F">
        <w:rPr>
          <w:rFonts w:ascii="Arial" w:hAnsi="Arial" w:cs="Arial"/>
        </w:rPr>
        <w:t>sto dziewięćdziesiąt dziewięć</w:t>
      </w:r>
      <w:r w:rsidR="005E68A7">
        <w:rPr>
          <w:rFonts w:ascii="Arial" w:hAnsi="Arial" w:cs="Arial"/>
        </w:rPr>
        <w:t xml:space="preserve"> tysięcy</w:t>
      </w:r>
      <w:r w:rsidR="00522C3F">
        <w:rPr>
          <w:rFonts w:ascii="Arial" w:hAnsi="Arial" w:cs="Arial"/>
        </w:rPr>
        <w:t xml:space="preserve"> osiemset siedemdziesiąt pięć</w:t>
      </w:r>
      <w:r w:rsidR="00241F60">
        <w:rPr>
          <w:rFonts w:ascii="Arial" w:hAnsi="Arial" w:cs="Arial"/>
        </w:rPr>
        <w:t xml:space="preserve"> złotych</w:t>
      </w:r>
      <w:r w:rsidR="005A2647">
        <w:rPr>
          <w:rFonts w:ascii="Arial" w:hAnsi="Arial" w:cs="Arial"/>
        </w:rPr>
        <w:t xml:space="preserve"> )</w:t>
      </w:r>
      <w:r w:rsidR="000F6222">
        <w:rPr>
          <w:rFonts w:ascii="Arial" w:hAnsi="Arial" w:cs="Arial"/>
        </w:rPr>
        <w:t xml:space="preserve"> </w:t>
      </w:r>
      <w:r w:rsidR="0009223F" w:rsidRPr="00BD2314">
        <w:rPr>
          <w:rFonts w:ascii="Arial" w:hAnsi="Arial" w:cs="Arial"/>
        </w:rPr>
        <w:t xml:space="preserve">i może być wniesione w formie pieniężnej przelewem </w:t>
      </w:r>
      <w:r w:rsidR="00460069">
        <w:rPr>
          <w:rFonts w:ascii="Arial" w:hAnsi="Arial" w:cs="Arial"/>
        </w:rPr>
        <w:t>albo</w:t>
      </w:r>
      <w:r w:rsidR="0009223F" w:rsidRPr="00BD2314">
        <w:rPr>
          <w:rFonts w:ascii="Arial" w:hAnsi="Arial" w:cs="Arial"/>
        </w:rPr>
        <w:t xml:space="preserve"> w formie gwarancji bankowej:</w:t>
      </w:r>
    </w:p>
    <w:p w:rsidR="0009223F" w:rsidRPr="00BD2314" w:rsidRDefault="0009223F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pisemnej </w:t>
      </w:r>
      <w:r w:rsidR="002F04BD" w:rsidRPr="00BD2314">
        <w:rPr>
          <w:rFonts w:ascii="Arial" w:hAnsi="Arial" w:cs="Arial"/>
        </w:rPr>
        <w:t>-</w:t>
      </w:r>
      <w:r w:rsidRPr="00BD2314">
        <w:rPr>
          <w:rFonts w:ascii="Arial" w:hAnsi="Arial" w:cs="Arial"/>
        </w:rPr>
        <w:t xml:space="preserve"> poprzez przedłożenie oryginału dokumentu obejmującego gwarancję,</w:t>
      </w:r>
      <w:r w:rsidR="006A081A" w:rsidRPr="00BD2314">
        <w:rPr>
          <w:rFonts w:ascii="Arial" w:hAnsi="Arial" w:cs="Arial"/>
        </w:rPr>
        <w:t xml:space="preserve"> </w:t>
      </w:r>
    </w:p>
    <w:p w:rsidR="006A081A" w:rsidRPr="00BD2314" w:rsidRDefault="0009223F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 postaci komunikatu SWIFT</w:t>
      </w:r>
      <w:r w:rsidR="002F04BD" w:rsidRPr="00BD2314">
        <w:rPr>
          <w:rFonts w:ascii="Arial" w:hAnsi="Arial" w:cs="Arial"/>
        </w:rPr>
        <w:t xml:space="preserve"> -</w:t>
      </w:r>
      <w:r w:rsidRPr="00BD2314">
        <w:rPr>
          <w:rFonts w:ascii="Arial" w:hAnsi="Arial" w:cs="Arial"/>
        </w:rPr>
        <w:t xml:space="preserve"> poprzez przedłożenie wydruku tego komunikatu skierowanego do Banku prowadząc</w:t>
      </w:r>
      <w:r w:rsidR="002F04BD" w:rsidRPr="00BD2314">
        <w:rPr>
          <w:rFonts w:ascii="Arial" w:hAnsi="Arial" w:cs="Arial"/>
        </w:rPr>
        <w:t>ego</w:t>
      </w:r>
      <w:r w:rsidRPr="00BD2314">
        <w:rPr>
          <w:rFonts w:ascii="Arial" w:hAnsi="Arial" w:cs="Arial"/>
        </w:rPr>
        <w:t xml:space="preserve"> rachunek bankowy Spółki wskazany przez </w:t>
      </w:r>
      <w:r w:rsidR="000F6222">
        <w:rPr>
          <w:rFonts w:ascii="Arial" w:hAnsi="Arial" w:cs="Arial"/>
        </w:rPr>
        <w:t>Organizatora Aukcji</w:t>
      </w:r>
      <w:r w:rsidR="00D85F56">
        <w:rPr>
          <w:rFonts w:ascii="Arial" w:hAnsi="Arial" w:cs="Arial"/>
        </w:rPr>
        <w:t>.</w:t>
      </w:r>
    </w:p>
    <w:p w:rsidR="006A081A" w:rsidRPr="00161639" w:rsidRDefault="00B93EA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Wadialna gwarancja bankowa powinna zawierać niezbędne element</w:t>
      </w:r>
      <w:r w:rsidR="00247000">
        <w:rPr>
          <w:rFonts w:ascii="Arial" w:hAnsi="Arial" w:cs="Arial"/>
        </w:rPr>
        <w:t>y tj. określenie wierzytelności</w:t>
      </w:r>
      <w:r>
        <w:rPr>
          <w:rFonts w:ascii="Arial" w:hAnsi="Arial" w:cs="Arial"/>
        </w:rPr>
        <w:t>, określenie Beneficjenta, bezwarunkowe i nieodwołalne zobowiązanie Banku – Gwaranta do wypłacenia na pierwsze żądanie Beneficjenta kwoty pieniężnej odpowiadającej kwocie wadium, warunki zapłaty i dokumenty jakie Beneficjent powinien załączyć do żądania zapłaty. Gwarancja bankowa p</w:t>
      </w:r>
      <w:r w:rsidR="00D3798C">
        <w:rPr>
          <w:rFonts w:ascii="Arial" w:hAnsi="Arial" w:cs="Arial"/>
        </w:rPr>
        <w:t>owinna zawierać w szczególności</w:t>
      </w:r>
      <w:r>
        <w:rPr>
          <w:rFonts w:ascii="Arial" w:hAnsi="Arial" w:cs="Arial"/>
        </w:rPr>
        <w:t>:</w:t>
      </w:r>
    </w:p>
    <w:p w:rsidR="00161639" w:rsidRPr="00161639" w:rsidRDefault="00161639" w:rsidP="00161639">
      <w:pPr>
        <w:pStyle w:val="Akapitzlist"/>
        <w:numPr>
          <w:ilvl w:val="2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lastRenderedPageBreak/>
        <w:t>Informację ,że Bank dokona wypłaty gwarantowanej kwoty w przypadku gdy:</w:t>
      </w:r>
    </w:p>
    <w:p w:rsidR="00161639" w:rsidRPr="00161639" w:rsidRDefault="00161639" w:rsidP="00161639">
      <w:pPr>
        <w:pStyle w:val="Akapitzlist"/>
        <w:numPr>
          <w:ilvl w:val="3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żaden</w:t>
      </w:r>
      <w:r w:rsidR="00FD558E">
        <w:rPr>
          <w:rFonts w:ascii="Arial" w:hAnsi="Arial" w:cs="Arial"/>
        </w:rPr>
        <w:t xml:space="preserve"> z uczestników aukcji</w:t>
      </w:r>
      <w:r>
        <w:rPr>
          <w:rFonts w:ascii="Arial" w:hAnsi="Arial" w:cs="Arial"/>
        </w:rPr>
        <w:t xml:space="preserve"> nie zaoferował ceny wywoławczej, lub</w:t>
      </w:r>
    </w:p>
    <w:p w:rsidR="00161639" w:rsidRPr="00161639" w:rsidRDefault="00161639" w:rsidP="00161639">
      <w:pPr>
        <w:pStyle w:val="Akapitzlist"/>
        <w:numPr>
          <w:ilvl w:val="3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Oferent mimo udzielenia mu przybicia nie przystąpił do zawarcia umowy</w:t>
      </w:r>
      <w:r w:rsidR="00FD558E">
        <w:rPr>
          <w:rFonts w:ascii="Arial" w:hAnsi="Arial" w:cs="Arial"/>
        </w:rPr>
        <w:t xml:space="preserve"> sprzedaży przedmiotu aukcji</w:t>
      </w:r>
      <w:r>
        <w:rPr>
          <w:rFonts w:ascii="Arial" w:hAnsi="Arial" w:cs="Arial"/>
        </w:rPr>
        <w:t>, lub</w:t>
      </w:r>
    </w:p>
    <w:p w:rsidR="00161639" w:rsidRPr="00161639" w:rsidRDefault="00161639" w:rsidP="00161639">
      <w:pPr>
        <w:pStyle w:val="Akapitzlist"/>
        <w:numPr>
          <w:ilvl w:val="3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Oferent pomimo udzielenia mu przybicia nie uiścił w wymaganym terminie ce</w:t>
      </w:r>
      <w:r w:rsidR="00FD558E">
        <w:rPr>
          <w:rFonts w:ascii="Arial" w:hAnsi="Arial" w:cs="Arial"/>
        </w:rPr>
        <w:t>ny nabycia przedmiotu aukcji</w:t>
      </w:r>
      <w:r>
        <w:rPr>
          <w:rFonts w:ascii="Arial" w:hAnsi="Arial" w:cs="Arial"/>
        </w:rPr>
        <w:t>, lub</w:t>
      </w:r>
    </w:p>
    <w:p w:rsidR="00161639" w:rsidRPr="00161639" w:rsidRDefault="00161639" w:rsidP="00161639">
      <w:pPr>
        <w:pStyle w:val="Akapitzlist"/>
        <w:numPr>
          <w:ilvl w:val="3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Zawarcie umowy sprzedaży stało się niemożliwe z przyczyn leżących po stronie Oferenta</w:t>
      </w:r>
    </w:p>
    <w:p w:rsidR="00161639" w:rsidRPr="00161639" w:rsidRDefault="008B614B" w:rsidP="00161639">
      <w:pPr>
        <w:pStyle w:val="Akapitzlist"/>
        <w:numPr>
          <w:ilvl w:val="2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Informację</w:t>
      </w:r>
      <w:r w:rsidR="00161639">
        <w:rPr>
          <w:rFonts w:ascii="Arial" w:hAnsi="Arial" w:cs="Arial"/>
        </w:rPr>
        <w:t>, że gwarancja obowiązuje</w:t>
      </w:r>
      <w:r w:rsidR="00FD558E">
        <w:rPr>
          <w:rFonts w:ascii="Arial" w:hAnsi="Arial" w:cs="Arial"/>
        </w:rPr>
        <w:t xml:space="preserve"> n</w:t>
      </w:r>
      <w:r>
        <w:rPr>
          <w:rFonts w:ascii="Arial" w:hAnsi="Arial" w:cs="Arial"/>
        </w:rPr>
        <w:t>ie krócej niż do dnia 5 czerwca</w:t>
      </w:r>
      <w:r w:rsidR="00214D11">
        <w:rPr>
          <w:rFonts w:ascii="Arial" w:hAnsi="Arial" w:cs="Arial"/>
        </w:rPr>
        <w:t xml:space="preserve"> 2020</w:t>
      </w:r>
      <w:r w:rsidR="00161639">
        <w:rPr>
          <w:rFonts w:ascii="Arial" w:hAnsi="Arial" w:cs="Arial"/>
        </w:rPr>
        <w:t xml:space="preserve"> roku.</w:t>
      </w:r>
    </w:p>
    <w:p w:rsidR="00161639" w:rsidRPr="00BD2314" w:rsidRDefault="00161639" w:rsidP="00161639">
      <w:pPr>
        <w:pStyle w:val="Akapitzlist"/>
        <w:numPr>
          <w:ilvl w:val="1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Gwarancja bankowa w zakresie spełnienia warunków wskazanych w pkt. 3.6 podlega zatwierdze</w:t>
      </w:r>
      <w:r w:rsidR="00FD558E">
        <w:rPr>
          <w:rFonts w:ascii="Arial" w:hAnsi="Arial" w:cs="Arial"/>
        </w:rPr>
        <w:t>niu przez Organizatora aukcji</w:t>
      </w:r>
      <w:r>
        <w:rPr>
          <w:rFonts w:ascii="Arial" w:hAnsi="Arial" w:cs="Arial"/>
        </w:rPr>
        <w:t>.</w:t>
      </w:r>
    </w:p>
    <w:p w:rsidR="007D283F" w:rsidRPr="00BD2314" w:rsidRDefault="00F8608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Waru</w:t>
      </w:r>
      <w:r w:rsidR="00FD558E">
        <w:rPr>
          <w:rFonts w:ascii="Arial" w:hAnsi="Arial" w:cs="Arial"/>
        </w:rPr>
        <w:t>nkiem przystąpienia do aukcji</w:t>
      </w:r>
      <w:r w:rsidRPr="00BD2314">
        <w:rPr>
          <w:rFonts w:ascii="Arial" w:hAnsi="Arial" w:cs="Arial"/>
        </w:rPr>
        <w:t xml:space="preserve"> jest wniesienie wadium </w:t>
      </w:r>
      <w:r w:rsidR="0009223F" w:rsidRPr="00BD2314">
        <w:rPr>
          <w:rFonts w:ascii="Arial" w:hAnsi="Arial" w:cs="Arial"/>
        </w:rPr>
        <w:t xml:space="preserve">w terminie wskazanym </w:t>
      </w:r>
      <w:r w:rsidR="004A0AAD">
        <w:rPr>
          <w:rFonts w:ascii="Arial" w:hAnsi="Arial" w:cs="Arial"/>
        </w:rPr>
        <w:br/>
      </w:r>
      <w:r w:rsidR="0009223F" w:rsidRPr="00BD2314">
        <w:rPr>
          <w:rFonts w:ascii="Arial" w:hAnsi="Arial" w:cs="Arial"/>
        </w:rPr>
        <w:t>w pkt</w:t>
      </w:r>
      <w:r w:rsidR="002F04BD" w:rsidRPr="00BD2314">
        <w:rPr>
          <w:rFonts w:ascii="Arial" w:hAnsi="Arial" w:cs="Arial"/>
        </w:rPr>
        <w:t xml:space="preserve"> 4.1.</w:t>
      </w:r>
      <w:r w:rsidR="000D2E4F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Za datę wniesienia wadium uważa się dzień wpływu kwoty wad</w:t>
      </w:r>
      <w:r w:rsidR="0009223F" w:rsidRPr="00BD2314">
        <w:rPr>
          <w:rFonts w:ascii="Arial" w:hAnsi="Arial" w:cs="Arial"/>
        </w:rPr>
        <w:t xml:space="preserve">ium </w:t>
      </w:r>
      <w:r w:rsidR="004A0AAD">
        <w:rPr>
          <w:rFonts w:ascii="Arial" w:hAnsi="Arial" w:cs="Arial"/>
        </w:rPr>
        <w:br/>
      </w:r>
      <w:r w:rsidR="0009223F" w:rsidRPr="00BD2314">
        <w:rPr>
          <w:rFonts w:ascii="Arial" w:hAnsi="Arial" w:cs="Arial"/>
        </w:rPr>
        <w:t xml:space="preserve">na wskazany rachunek </w:t>
      </w:r>
      <w:r w:rsidR="007E47D9" w:rsidRPr="00BD2314">
        <w:rPr>
          <w:rFonts w:ascii="Arial" w:hAnsi="Arial" w:cs="Arial"/>
        </w:rPr>
        <w:t xml:space="preserve">bankowy </w:t>
      </w:r>
      <w:r w:rsidR="00460069">
        <w:rPr>
          <w:rFonts w:ascii="Arial" w:hAnsi="Arial" w:cs="Arial"/>
        </w:rPr>
        <w:t>albo</w:t>
      </w:r>
      <w:r w:rsidRPr="00BD2314">
        <w:rPr>
          <w:rFonts w:ascii="Arial" w:hAnsi="Arial" w:cs="Arial"/>
        </w:rPr>
        <w:t xml:space="preserve"> </w:t>
      </w:r>
      <w:r w:rsidR="007E47D9" w:rsidRPr="00BD2314">
        <w:rPr>
          <w:rFonts w:ascii="Arial" w:hAnsi="Arial" w:cs="Arial"/>
        </w:rPr>
        <w:t>d</w:t>
      </w:r>
      <w:r w:rsidR="000D2E4F" w:rsidRPr="00BD2314">
        <w:rPr>
          <w:rFonts w:ascii="Arial" w:hAnsi="Arial" w:cs="Arial"/>
        </w:rPr>
        <w:t>zień</w:t>
      </w:r>
      <w:r w:rsidR="007E47D9" w:rsidRPr="00BD2314">
        <w:rPr>
          <w:rFonts w:ascii="Arial" w:hAnsi="Arial" w:cs="Arial"/>
        </w:rPr>
        <w:t xml:space="preserve"> doręczenia gwarancji bankowej</w:t>
      </w:r>
      <w:r w:rsidR="000D2E4F" w:rsidRPr="00BD2314">
        <w:rPr>
          <w:rFonts w:ascii="Arial" w:hAnsi="Arial" w:cs="Arial"/>
        </w:rPr>
        <w:t xml:space="preserve"> </w:t>
      </w:r>
      <w:r w:rsidR="004A0AAD">
        <w:rPr>
          <w:rFonts w:ascii="Arial" w:hAnsi="Arial" w:cs="Arial"/>
        </w:rPr>
        <w:br/>
      </w:r>
      <w:r w:rsidR="000D2E4F" w:rsidRPr="00BD2314">
        <w:rPr>
          <w:rFonts w:ascii="Arial" w:hAnsi="Arial" w:cs="Arial"/>
        </w:rPr>
        <w:t>na wskazany adres</w:t>
      </w:r>
      <w:r w:rsidR="00D85F56">
        <w:rPr>
          <w:rFonts w:ascii="Arial" w:hAnsi="Arial" w:cs="Arial"/>
        </w:rPr>
        <w:t>.</w:t>
      </w:r>
    </w:p>
    <w:p w:rsidR="007D283F" w:rsidRPr="00BD2314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</w:t>
      </w:r>
      <w:r w:rsidR="007D283F" w:rsidRPr="00BD2314">
        <w:rPr>
          <w:rFonts w:ascii="Arial" w:hAnsi="Arial" w:cs="Arial"/>
        </w:rPr>
        <w:t xml:space="preserve"> złożone przez oferentów, których oferty nie zostaną wybrane, zostanie zwrócone w</w:t>
      </w:r>
      <w:r w:rsidRPr="00BD2314">
        <w:rPr>
          <w:rFonts w:ascii="Arial" w:hAnsi="Arial" w:cs="Arial"/>
        </w:rPr>
        <w:t xml:space="preserve"> terminie </w:t>
      </w:r>
      <w:r w:rsidR="007D283F" w:rsidRPr="00BD2314">
        <w:rPr>
          <w:rFonts w:ascii="Arial" w:hAnsi="Arial" w:cs="Arial"/>
        </w:rPr>
        <w:t xml:space="preserve">do </w:t>
      </w:r>
      <w:r w:rsidRPr="00BD2314">
        <w:rPr>
          <w:rFonts w:ascii="Arial" w:hAnsi="Arial" w:cs="Arial"/>
        </w:rPr>
        <w:t>7 dni roboczych po dokonaniu wyboru oferty</w:t>
      </w:r>
      <w:r w:rsidR="00FD558E">
        <w:rPr>
          <w:rFonts w:ascii="Arial" w:hAnsi="Arial" w:cs="Arial"/>
        </w:rPr>
        <w:t>, zamknięciu aukcji</w:t>
      </w:r>
      <w:r w:rsidR="00F31246">
        <w:rPr>
          <w:rFonts w:ascii="Arial" w:hAnsi="Arial" w:cs="Arial"/>
        </w:rPr>
        <w:t xml:space="preserve"> bez wyboru oferty</w:t>
      </w:r>
      <w:r w:rsidR="00FD558E">
        <w:rPr>
          <w:rFonts w:ascii="Arial" w:hAnsi="Arial" w:cs="Arial"/>
        </w:rPr>
        <w:t xml:space="preserve"> lub unieważnieniu aukcji</w:t>
      </w:r>
      <w:r w:rsidR="00D85F56">
        <w:rPr>
          <w:rFonts w:ascii="Arial" w:hAnsi="Arial" w:cs="Arial"/>
        </w:rPr>
        <w:t>, z zastrzeżeniem pkt 3.11.</w:t>
      </w:r>
    </w:p>
    <w:p w:rsidR="00C36608" w:rsidRPr="00316F70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</w:t>
      </w:r>
      <w:r w:rsidR="007D283F" w:rsidRPr="00BD2314">
        <w:rPr>
          <w:rFonts w:ascii="Arial" w:hAnsi="Arial" w:cs="Arial"/>
        </w:rPr>
        <w:t xml:space="preserve"> w formie pieniężnej</w:t>
      </w:r>
      <w:r w:rsidRPr="00BD2314">
        <w:rPr>
          <w:rFonts w:ascii="Arial" w:hAnsi="Arial" w:cs="Arial"/>
        </w:rPr>
        <w:t xml:space="preserve"> zł</w:t>
      </w:r>
      <w:r w:rsidR="000A3C29" w:rsidRPr="00BD2314">
        <w:rPr>
          <w:rFonts w:ascii="Arial" w:hAnsi="Arial" w:cs="Arial"/>
        </w:rPr>
        <w:t xml:space="preserve">ożone przez nabywcę zostanie zaliczone </w:t>
      </w:r>
      <w:r w:rsidRPr="00BD2314">
        <w:rPr>
          <w:rFonts w:ascii="Arial" w:hAnsi="Arial" w:cs="Arial"/>
        </w:rPr>
        <w:t>na poczet ceny</w:t>
      </w:r>
      <w:r w:rsidR="003B0915">
        <w:rPr>
          <w:rFonts w:ascii="Arial" w:hAnsi="Arial" w:cs="Arial"/>
        </w:rPr>
        <w:t xml:space="preserve"> nabycia</w:t>
      </w:r>
      <w:r w:rsidRPr="00BD2314">
        <w:rPr>
          <w:rFonts w:ascii="Arial" w:hAnsi="Arial" w:cs="Arial"/>
        </w:rPr>
        <w:t xml:space="preserve">. W przypadku wniesienia wadium w formie gwarancji bankowej zostanie ona zwrócona w terminie </w:t>
      </w:r>
      <w:r w:rsidR="000A3C29" w:rsidRPr="00BD2314">
        <w:rPr>
          <w:rFonts w:ascii="Arial" w:hAnsi="Arial" w:cs="Arial"/>
        </w:rPr>
        <w:t xml:space="preserve">do </w:t>
      </w:r>
      <w:r w:rsidRPr="00BD2314">
        <w:rPr>
          <w:rFonts w:ascii="Arial" w:hAnsi="Arial" w:cs="Arial"/>
        </w:rPr>
        <w:t>7 dni roboc</w:t>
      </w:r>
      <w:r w:rsidR="00D85F56">
        <w:rPr>
          <w:rFonts w:ascii="Arial" w:hAnsi="Arial" w:cs="Arial"/>
        </w:rPr>
        <w:t>zych po zapłaceniu ceny nabycia.</w:t>
      </w:r>
    </w:p>
    <w:p w:rsidR="00316F70" w:rsidRPr="00BD2314" w:rsidRDefault="00316F70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Wadium przepada na rzecz Spółki, jeżeli żaden z uczestników </w:t>
      </w:r>
      <w:r w:rsidR="00FD558E">
        <w:rPr>
          <w:rFonts w:ascii="Arial" w:hAnsi="Arial" w:cs="Arial"/>
        </w:rPr>
        <w:t>aukcji</w:t>
      </w:r>
      <w:r>
        <w:rPr>
          <w:rFonts w:ascii="Arial" w:hAnsi="Arial" w:cs="Arial"/>
        </w:rPr>
        <w:t xml:space="preserve"> nie zaoferuje ceny wywoławczej</w:t>
      </w:r>
      <w:r w:rsidR="00B12497">
        <w:rPr>
          <w:rFonts w:ascii="Arial" w:hAnsi="Arial" w:cs="Arial"/>
        </w:rPr>
        <w:t xml:space="preserve">. </w:t>
      </w:r>
      <w:r w:rsidR="00B12497" w:rsidRPr="00BD2314">
        <w:rPr>
          <w:rFonts w:ascii="Arial" w:hAnsi="Arial" w:cs="Arial"/>
        </w:rPr>
        <w:t xml:space="preserve">W przypadku </w:t>
      </w:r>
      <w:r w:rsidR="00B12497">
        <w:rPr>
          <w:rFonts w:ascii="Arial" w:hAnsi="Arial" w:cs="Arial"/>
        </w:rPr>
        <w:t xml:space="preserve">wniesienia </w:t>
      </w:r>
      <w:r w:rsidR="00B12497" w:rsidRPr="00BD2314">
        <w:rPr>
          <w:rFonts w:ascii="Arial" w:hAnsi="Arial" w:cs="Arial"/>
        </w:rPr>
        <w:t>wadium w formie gwarancji bankowej Spółka wystąpi do Banku, który wystawił gwarancję, z żądaniem zapłaty sumy gwarancyjnej</w:t>
      </w:r>
      <w:r w:rsidR="00D85F56">
        <w:rPr>
          <w:rFonts w:ascii="Arial" w:hAnsi="Arial" w:cs="Arial"/>
        </w:rPr>
        <w:t>.</w:t>
      </w:r>
    </w:p>
    <w:p w:rsidR="00C36608" w:rsidRPr="00F60507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F60507">
        <w:rPr>
          <w:rFonts w:ascii="Arial" w:hAnsi="Arial" w:cs="Arial"/>
        </w:rPr>
        <w:t xml:space="preserve">Wadium przepada na rzecz </w:t>
      </w:r>
      <w:r w:rsidR="000A3C29" w:rsidRPr="00F60507">
        <w:rPr>
          <w:rFonts w:ascii="Arial" w:hAnsi="Arial" w:cs="Arial"/>
        </w:rPr>
        <w:t>Spółki</w:t>
      </w:r>
      <w:r w:rsidRPr="00F60507">
        <w:rPr>
          <w:rFonts w:ascii="Arial" w:hAnsi="Arial" w:cs="Arial"/>
        </w:rPr>
        <w:t xml:space="preserve">, jeżeli </w:t>
      </w:r>
      <w:r w:rsidR="000A3C29" w:rsidRPr="00F60507">
        <w:rPr>
          <w:rFonts w:ascii="Arial" w:hAnsi="Arial" w:cs="Arial"/>
        </w:rPr>
        <w:t>oferent, którego oferta zostanie wybrana</w:t>
      </w:r>
      <w:r w:rsidRPr="00F60507">
        <w:rPr>
          <w:rFonts w:ascii="Arial" w:hAnsi="Arial" w:cs="Arial"/>
        </w:rPr>
        <w:t xml:space="preserve">, nie przystąpi do zawarcia umowy sprzedaży. W przypadku </w:t>
      </w:r>
      <w:r w:rsidR="00B12497" w:rsidRPr="00F60507">
        <w:rPr>
          <w:rFonts w:ascii="Arial" w:hAnsi="Arial" w:cs="Arial"/>
        </w:rPr>
        <w:t xml:space="preserve">wniesienia </w:t>
      </w:r>
      <w:r w:rsidR="000A3C29" w:rsidRPr="00F60507">
        <w:rPr>
          <w:rFonts w:ascii="Arial" w:hAnsi="Arial" w:cs="Arial"/>
        </w:rPr>
        <w:t xml:space="preserve">wadium </w:t>
      </w:r>
      <w:r w:rsidR="004A0AAD">
        <w:rPr>
          <w:rFonts w:ascii="Arial" w:hAnsi="Arial" w:cs="Arial"/>
        </w:rPr>
        <w:br/>
      </w:r>
      <w:r w:rsidR="000A3C29" w:rsidRPr="00F60507">
        <w:rPr>
          <w:rFonts w:ascii="Arial" w:hAnsi="Arial" w:cs="Arial"/>
        </w:rPr>
        <w:t xml:space="preserve">w formie </w:t>
      </w:r>
      <w:r w:rsidRPr="00F60507">
        <w:rPr>
          <w:rFonts w:ascii="Arial" w:hAnsi="Arial" w:cs="Arial"/>
        </w:rPr>
        <w:t xml:space="preserve">gwarancji bankowej Spółka wystąpi do Banku, który wystawił gwarancję, </w:t>
      </w:r>
      <w:r w:rsidR="004A0AAD">
        <w:rPr>
          <w:rFonts w:ascii="Arial" w:hAnsi="Arial" w:cs="Arial"/>
        </w:rPr>
        <w:br/>
      </w:r>
      <w:r w:rsidRPr="00F60507">
        <w:rPr>
          <w:rFonts w:ascii="Arial" w:hAnsi="Arial" w:cs="Arial"/>
        </w:rPr>
        <w:t>z żądaniem zapłaty sumy gwarancyjnej</w:t>
      </w:r>
      <w:r w:rsidR="00D85F56" w:rsidRPr="00F60507">
        <w:rPr>
          <w:rFonts w:ascii="Arial" w:hAnsi="Arial" w:cs="Arial"/>
        </w:rPr>
        <w:t>.</w:t>
      </w:r>
    </w:p>
    <w:p w:rsidR="000308A6" w:rsidRPr="00E0589B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</w:t>
      </w:r>
      <w:r w:rsidR="000A3C29" w:rsidRPr="00BD2314">
        <w:rPr>
          <w:rFonts w:ascii="Arial" w:hAnsi="Arial" w:cs="Arial"/>
        </w:rPr>
        <w:t>m przepada na rzecz Spółki</w:t>
      </w:r>
      <w:r w:rsidRPr="00BD2314">
        <w:rPr>
          <w:rFonts w:ascii="Arial" w:hAnsi="Arial" w:cs="Arial"/>
        </w:rPr>
        <w:t xml:space="preserve"> również w </w:t>
      </w:r>
      <w:r w:rsidR="000A3C29" w:rsidRPr="00BD2314">
        <w:rPr>
          <w:rFonts w:ascii="Arial" w:hAnsi="Arial" w:cs="Arial"/>
        </w:rPr>
        <w:t>przypadku</w:t>
      </w:r>
      <w:r w:rsidR="00FD558E">
        <w:rPr>
          <w:rFonts w:ascii="Arial" w:hAnsi="Arial" w:cs="Arial"/>
        </w:rPr>
        <w:t xml:space="preserve"> gdy nabywca</w:t>
      </w:r>
      <w:r w:rsidR="00247000">
        <w:rPr>
          <w:rFonts w:ascii="Arial" w:hAnsi="Arial" w:cs="Arial"/>
        </w:rPr>
        <w:t xml:space="preserve"> </w:t>
      </w:r>
      <w:r w:rsidR="004A0AAD">
        <w:rPr>
          <w:rFonts w:ascii="Arial" w:hAnsi="Arial" w:cs="Arial"/>
        </w:rPr>
        <w:br/>
      </w:r>
      <w:r w:rsidRPr="00BD2314">
        <w:rPr>
          <w:rFonts w:ascii="Arial" w:hAnsi="Arial" w:cs="Arial"/>
        </w:rPr>
        <w:t>w wymaganym terminie nie uiści ceny nabycia</w:t>
      </w:r>
      <w:r w:rsidR="005277E4">
        <w:rPr>
          <w:rFonts w:ascii="Arial" w:hAnsi="Arial" w:cs="Arial"/>
        </w:rPr>
        <w:t xml:space="preserve">. </w:t>
      </w:r>
      <w:r w:rsidR="005277E4" w:rsidRPr="00BD2314">
        <w:rPr>
          <w:rFonts w:ascii="Arial" w:hAnsi="Arial" w:cs="Arial"/>
        </w:rPr>
        <w:t xml:space="preserve">W przypadku </w:t>
      </w:r>
      <w:r w:rsidR="005277E4">
        <w:rPr>
          <w:rFonts w:ascii="Arial" w:hAnsi="Arial" w:cs="Arial"/>
        </w:rPr>
        <w:t xml:space="preserve">wniesienia </w:t>
      </w:r>
      <w:r w:rsidR="00FD558E">
        <w:rPr>
          <w:rFonts w:ascii="Arial" w:hAnsi="Arial" w:cs="Arial"/>
        </w:rPr>
        <w:t>wadium</w:t>
      </w:r>
      <w:r w:rsidR="00247000">
        <w:rPr>
          <w:rFonts w:ascii="Arial" w:hAnsi="Arial" w:cs="Arial"/>
        </w:rPr>
        <w:t xml:space="preserve"> </w:t>
      </w:r>
      <w:r w:rsidR="004A0AAD">
        <w:rPr>
          <w:rFonts w:ascii="Arial" w:hAnsi="Arial" w:cs="Arial"/>
        </w:rPr>
        <w:br/>
      </w:r>
      <w:r w:rsidR="005277E4" w:rsidRPr="00BD2314">
        <w:rPr>
          <w:rFonts w:ascii="Arial" w:hAnsi="Arial" w:cs="Arial"/>
        </w:rPr>
        <w:t>w formie gwarancji bankowej Spółka wystąpi do B</w:t>
      </w:r>
      <w:r w:rsidR="00FD558E">
        <w:rPr>
          <w:rFonts w:ascii="Arial" w:hAnsi="Arial" w:cs="Arial"/>
        </w:rPr>
        <w:t>anku, który wystawił gwarancję,</w:t>
      </w:r>
      <w:r w:rsidR="00247000">
        <w:rPr>
          <w:rFonts w:ascii="Arial" w:hAnsi="Arial" w:cs="Arial"/>
        </w:rPr>
        <w:t xml:space="preserve"> </w:t>
      </w:r>
      <w:r w:rsidR="004A0AAD">
        <w:rPr>
          <w:rFonts w:ascii="Arial" w:hAnsi="Arial" w:cs="Arial"/>
        </w:rPr>
        <w:br/>
      </w:r>
      <w:r w:rsidR="005277E4" w:rsidRPr="00BD2314">
        <w:rPr>
          <w:rFonts w:ascii="Arial" w:hAnsi="Arial" w:cs="Arial"/>
        </w:rPr>
        <w:t>z żądaniem zapłaty sumy gwarancyjnej</w:t>
      </w:r>
      <w:r w:rsidR="00D85F56">
        <w:rPr>
          <w:rFonts w:ascii="Arial" w:hAnsi="Arial" w:cs="Arial"/>
        </w:rPr>
        <w:t>.</w:t>
      </w:r>
    </w:p>
    <w:p w:rsidR="00E0589B" w:rsidRPr="005277E4" w:rsidRDefault="00E0589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Waru</w:t>
      </w:r>
      <w:r w:rsidR="00FD558E">
        <w:rPr>
          <w:rFonts w:ascii="Arial" w:hAnsi="Arial" w:cs="Arial"/>
          <w:bCs/>
        </w:rPr>
        <w:t>nkiem przystąpienia do aukcji</w:t>
      </w:r>
      <w:r>
        <w:rPr>
          <w:rFonts w:ascii="Arial" w:hAnsi="Arial" w:cs="Arial"/>
          <w:bCs/>
        </w:rPr>
        <w:t xml:space="preserve"> jest </w:t>
      </w:r>
      <w:r w:rsidR="00D85F56">
        <w:rPr>
          <w:rFonts w:ascii="Arial" w:hAnsi="Arial" w:cs="Arial"/>
          <w:bCs/>
        </w:rPr>
        <w:t>także</w:t>
      </w:r>
      <w:r>
        <w:rPr>
          <w:rFonts w:ascii="Arial" w:hAnsi="Arial" w:cs="Arial"/>
          <w:bCs/>
        </w:rPr>
        <w:t xml:space="preserve"> złożenie wymaganych niniejszym ogłoszeniem oświadczeń i dokumentów. </w:t>
      </w:r>
    </w:p>
    <w:p w:rsidR="006A081A" w:rsidRPr="00BD2314" w:rsidRDefault="00FD558E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Aukcję </w:t>
      </w:r>
      <w:r w:rsidR="00C36608" w:rsidRPr="00BD2314">
        <w:rPr>
          <w:rFonts w:ascii="Arial" w:hAnsi="Arial" w:cs="Arial"/>
        </w:rPr>
        <w:t>wygrywa oferent, który</w:t>
      </w:r>
      <w:r w:rsidR="0084384A" w:rsidRPr="00BD2314">
        <w:rPr>
          <w:rFonts w:ascii="Arial" w:hAnsi="Arial" w:cs="Arial"/>
        </w:rPr>
        <w:t xml:space="preserve"> </w:t>
      </w:r>
      <w:r w:rsidR="005277E4">
        <w:rPr>
          <w:rFonts w:ascii="Arial" w:hAnsi="Arial" w:cs="Arial"/>
        </w:rPr>
        <w:t xml:space="preserve">w licytacji </w:t>
      </w:r>
      <w:r w:rsidR="0084384A" w:rsidRPr="00BD2314">
        <w:rPr>
          <w:rFonts w:ascii="Arial" w:hAnsi="Arial" w:cs="Arial"/>
        </w:rPr>
        <w:t>zaoferował najwyższą cenę</w:t>
      </w:r>
      <w:r w:rsidR="00D85F56">
        <w:rPr>
          <w:rFonts w:ascii="Arial" w:hAnsi="Arial" w:cs="Arial"/>
        </w:rPr>
        <w:t>.</w:t>
      </w:r>
    </w:p>
    <w:p w:rsidR="000A3C29" w:rsidRPr="00C62107" w:rsidRDefault="000A3C29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C62107">
        <w:rPr>
          <w:rFonts w:ascii="Arial" w:hAnsi="Arial" w:cs="Arial"/>
        </w:rPr>
        <w:lastRenderedPageBreak/>
        <w:t>Zawarcie umo</w:t>
      </w:r>
      <w:r w:rsidR="00FD558E">
        <w:rPr>
          <w:rFonts w:ascii="Arial" w:hAnsi="Arial" w:cs="Arial"/>
        </w:rPr>
        <w:t>wy sprzedaży w wyniku aukcji</w:t>
      </w:r>
      <w:r w:rsidR="00C62107" w:rsidRPr="00C62107">
        <w:rPr>
          <w:rFonts w:ascii="Arial" w:hAnsi="Arial" w:cs="Arial"/>
        </w:rPr>
        <w:t xml:space="preserve"> </w:t>
      </w:r>
      <w:r w:rsidR="000308A6" w:rsidRPr="00C62107">
        <w:rPr>
          <w:rFonts w:ascii="Arial" w:hAnsi="Arial" w:cs="Arial"/>
        </w:rPr>
        <w:t>n</w:t>
      </w:r>
      <w:r w:rsidRPr="00C62107">
        <w:rPr>
          <w:rFonts w:ascii="Arial" w:hAnsi="Arial" w:cs="Arial"/>
        </w:rPr>
        <w:t>ast</w:t>
      </w:r>
      <w:r w:rsidR="003B0915" w:rsidRPr="00C62107">
        <w:rPr>
          <w:rFonts w:ascii="Arial" w:hAnsi="Arial" w:cs="Arial"/>
        </w:rPr>
        <w:t>ąpi</w:t>
      </w:r>
      <w:r w:rsidRPr="00C62107">
        <w:rPr>
          <w:rFonts w:ascii="Arial" w:hAnsi="Arial" w:cs="Arial"/>
        </w:rPr>
        <w:t xml:space="preserve"> w chwili podpisania aktu notarialnego</w:t>
      </w:r>
      <w:r w:rsidR="000308A6" w:rsidRPr="00C62107">
        <w:rPr>
          <w:rFonts w:ascii="Arial" w:hAnsi="Arial" w:cs="Arial"/>
        </w:rPr>
        <w:t xml:space="preserve"> - w takim przypadku każda ze stron może dochodzić zawarcia umowy sprzedaży</w:t>
      </w:r>
      <w:r w:rsidR="00D85F56" w:rsidRPr="00C62107">
        <w:rPr>
          <w:rFonts w:ascii="Arial" w:hAnsi="Arial" w:cs="Arial"/>
        </w:rPr>
        <w:t>.</w:t>
      </w:r>
    </w:p>
    <w:p w:rsidR="00B4444B" w:rsidRPr="00AD07B0" w:rsidRDefault="00B4444B" w:rsidP="00AD07B0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AD07B0">
        <w:rPr>
          <w:rFonts w:ascii="Arial" w:hAnsi="Arial" w:cs="Arial"/>
        </w:rPr>
        <w:t>N</w:t>
      </w:r>
      <w:r w:rsidR="00792553" w:rsidRPr="00AD07B0">
        <w:rPr>
          <w:rFonts w:ascii="Arial" w:hAnsi="Arial" w:cs="Arial"/>
        </w:rPr>
        <w:t xml:space="preserve">abywca </w:t>
      </w:r>
      <w:r w:rsidR="003B0915" w:rsidRPr="00AD07B0">
        <w:rPr>
          <w:rFonts w:ascii="Arial" w:hAnsi="Arial" w:cs="Arial"/>
        </w:rPr>
        <w:t>będzie</w:t>
      </w:r>
      <w:r w:rsidR="00792553" w:rsidRPr="00AD07B0">
        <w:rPr>
          <w:rFonts w:ascii="Arial" w:hAnsi="Arial" w:cs="Arial"/>
        </w:rPr>
        <w:t xml:space="preserve"> zobowiązany do zapłaty ceny</w:t>
      </w:r>
      <w:r w:rsidR="00947C4F" w:rsidRPr="00AD07B0">
        <w:rPr>
          <w:rFonts w:ascii="Arial" w:hAnsi="Arial" w:cs="Arial"/>
        </w:rPr>
        <w:t xml:space="preserve"> nabycia</w:t>
      </w:r>
      <w:r w:rsidR="00792553" w:rsidRPr="00AD07B0">
        <w:rPr>
          <w:rFonts w:ascii="Arial" w:hAnsi="Arial" w:cs="Arial"/>
        </w:rPr>
        <w:t xml:space="preserve"> </w:t>
      </w:r>
      <w:r w:rsidR="005277E4" w:rsidRPr="00AD07B0">
        <w:rPr>
          <w:rFonts w:ascii="Arial" w:hAnsi="Arial" w:cs="Arial"/>
        </w:rPr>
        <w:t xml:space="preserve">na rachunek bankowy wskazany przez Spółkę </w:t>
      </w:r>
      <w:r w:rsidR="00792553" w:rsidRPr="00AD07B0">
        <w:rPr>
          <w:rFonts w:ascii="Arial" w:hAnsi="Arial" w:cs="Arial"/>
        </w:rPr>
        <w:t>najpóźniej w chwili zawarcia umowy</w:t>
      </w:r>
      <w:r w:rsidR="00E17FAA" w:rsidRPr="00AD07B0">
        <w:rPr>
          <w:rFonts w:ascii="Arial" w:hAnsi="Arial" w:cs="Arial"/>
        </w:rPr>
        <w:t xml:space="preserve"> w formie aktu notarialnego</w:t>
      </w:r>
      <w:r w:rsidR="00792553" w:rsidRPr="00AD07B0">
        <w:rPr>
          <w:rFonts w:ascii="Arial" w:hAnsi="Arial" w:cs="Arial"/>
        </w:rPr>
        <w:t>, przy czym dopuszcza się możliwość zapłaty ceny w powyższym terminie na rachunek depozytowy notariusza sporządzającego akt notarialny.</w:t>
      </w:r>
    </w:p>
    <w:p w:rsidR="00F9291C" w:rsidRPr="00BD2314" w:rsidRDefault="00B4444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N</w:t>
      </w:r>
      <w:r w:rsidR="00792553" w:rsidRPr="00BD2314">
        <w:rPr>
          <w:rFonts w:ascii="Arial" w:hAnsi="Arial" w:cs="Arial"/>
        </w:rPr>
        <w:t>abywca</w:t>
      </w:r>
      <w:r w:rsidRPr="00BD2314">
        <w:rPr>
          <w:rFonts w:ascii="Arial" w:hAnsi="Arial" w:cs="Arial"/>
        </w:rPr>
        <w:t>, który w wymaganym terminie nie uiści ceny nabycia</w:t>
      </w:r>
      <w:r w:rsidR="00792553" w:rsidRPr="00BD2314">
        <w:rPr>
          <w:rFonts w:ascii="Arial" w:hAnsi="Arial" w:cs="Arial"/>
        </w:rPr>
        <w:t xml:space="preserve">, traci prawa wynikające z </w:t>
      </w:r>
      <w:r w:rsidR="00710DAB">
        <w:rPr>
          <w:rFonts w:ascii="Arial" w:hAnsi="Arial" w:cs="Arial"/>
        </w:rPr>
        <w:t>przybicia</w:t>
      </w:r>
      <w:r w:rsidRPr="00BD2314">
        <w:rPr>
          <w:rFonts w:ascii="Arial" w:hAnsi="Arial" w:cs="Arial"/>
        </w:rPr>
        <w:t xml:space="preserve"> oraz </w:t>
      </w:r>
      <w:r w:rsidR="00710DAB">
        <w:rPr>
          <w:rFonts w:ascii="Arial" w:hAnsi="Arial" w:cs="Arial"/>
        </w:rPr>
        <w:t>złożone</w:t>
      </w:r>
      <w:r w:rsidRPr="00BD2314">
        <w:rPr>
          <w:rFonts w:ascii="Arial" w:hAnsi="Arial" w:cs="Arial"/>
        </w:rPr>
        <w:t xml:space="preserve"> wadium</w:t>
      </w:r>
      <w:r w:rsidR="00D85F56">
        <w:rPr>
          <w:rFonts w:ascii="Arial" w:hAnsi="Arial" w:cs="Arial"/>
        </w:rPr>
        <w:t>.</w:t>
      </w:r>
    </w:p>
    <w:p w:rsidR="0050652F" w:rsidRPr="00BD2314" w:rsidRDefault="0050652F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Wydanie przedmiotu sprzedaży nabywcy nastąpi niezwłocznie po zapłaceniu ceny nabyci</w:t>
      </w:r>
      <w:r w:rsidR="00D85F56">
        <w:rPr>
          <w:rFonts w:ascii="Arial" w:hAnsi="Arial" w:cs="Arial"/>
        </w:rPr>
        <w:t>a oraz zawarciu umowy sprzedaży.</w:t>
      </w:r>
    </w:p>
    <w:p w:rsidR="00F9291C" w:rsidRPr="00351345" w:rsidRDefault="00F9291C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Krajow</w:t>
      </w:r>
      <w:r w:rsidR="00781E51" w:rsidRPr="00BD2314">
        <w:rPr>
          <w:rFonts w:ascii="Arial" w:hAnsi="Arial" w:cs="Arial"/>
        </w:rPr>
        <w:t>ej</w:t>
      </w:r>
      <w:r w:rsidRPr="00BD2314">
        <w:rPr>
          <w:rFonts w:ascii="Arial" w:hAnsi="Arial" w:cs="Arial"/>
        </w:rPr>
        <w:t xml:space="preserve"> Spół</w:t>
      </w:r>
      <w:r w:rsidR="00781E51" w:rsidRPr="00BD2314">
        <w:rPr>
          <w:rFonts w:ascii="Arial" w:hAnsi="Arial" w:cs="Arial"/>
        </w:rPr>
        <w:t>ce</w:t>
      </w:r>
      <w:r w:rsidRPr="00BD2314">
        <w:rPr>
          <w:rFonts w:ascii="Arial" w:hAnsi="Arial" w:cs="Arial"/>
        </w:rPr>
        <w:t xml:space="preserve"> Cukrow</w:t>
      </w:r>
      <w:r w:rsidR="00781E51" w:rsidRPr="00BD2314">
        <w:rPr>
          <w:rFonts w:ascii="Arial" w:hAnsi="Arial" w:cs="Arial"/>
        </w:rPr>
        <w:t>ej</w:t>
      </w:r>
      <w:r w:rsidRPr="00BD2314">
        <w:rPr>
          <w:rFonts w:ascii="Arial" w:hAnsi="Arial" w:cs="Arial"/>
        </w:rPr>
        <w:t xml:space="preserve"> S.A. </w:t>
      </w:r>
      <w:r w:rsidR="00781E51" w:rsidRPr="00BD2314">
        <w:rPr>
          <w:rFonts w:ascii="Arial" w:hAnsi="Arial" w:cs="Arial"/>
        </w:rPr>
        <w:t>przysł</w:t>
      </w:r>
      <w:r w:rsidR="00FD558E">
        <w:rPr>
          <w:rFonts w:ascii="Arial" w:hAnsi="Arial" w:cs="Arial"/>
        </w:rPr>
        <w:t xml:space="preserve">uguje prawo zamknięcia aukcji </w:t>
      </w:r>
      <w:r w:rsidR="006C0445">
        <w:rPr>
          <w:rFonts w:ascii="Arial" w:hAnsi="Arial" w:cs="Arial"/>
        </w:rPr>
        <w:t>bez wyboru oferty</w:t>
      </w:r>
      <w:r w:rsidR="00781E51" w:rsidRPr="00BD2314">
        <w:rPr>
          <w:rFonts w:ascii="Arial" w:hAnsi="Arial" w:cs="Arial"/>
        </w:rPr>
        <w:t>, bez podania przyczyny</w:t>
      </w:r>
      <w:r w:rsidR="00F31246">
        <w:rPr>
          <w:rFonts w:ascii="Arial" w:hAnsi="Arial" w:cs="Arial"/>
        </w:rPr>
        <w:t>, z zastrzeżeniem pkt 3.9</w:t>
      </w:r>
      <w:r w:rsidR="00AB00F9">
        <w:rPr>
          <w:rFonts w:ascii="Arial" w:hAnsi="Arial" w:cs="Arial"/>
        </w:rPr>
        <w:t>.</w:t>
      </w:r>
      <w:r w:rsidR="00F31246">
        <w:rPr>
          <w:rFonts w:ascii="Arial" w:hAnsi="Arial" w:cs="Arial"/>
        </w:rPr>
        <w:t xml:space="preserve"> i 3.11.</w:t>
      </w:r>
    </w:p>
    <w:p w:rsidR="00781E51" w:rsidRDefault="00781E5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Cs/>
        </w:rPr>
        <w:t>Krajowej Spółce Cukrowej S.A. przysługu</w:t>
      </w:r>
      <w:r w:rsidR="00FD558E">
        <w:rPr>
          <w:rFonts w:ascii="Arial" w:hAnsi="Arial" w:cs="Arial"/>
          <w:bCs/>
        </w:rPr>
        <w:t>je prawo unieważnienia aukcji</w:t>
      </w:r>
      <w:r w:rsidRPr="00BD2314">
        <w:rPr>
          <w:rFonts w:ascii="Arial" w:hAnsi="Arial" w:cs="Arial"/>
          <w:bCs/>
        </w:rPr>
        <w:t xml:space="preserve"> bez podania przyczyny</w:t>
      </w:r>
      <w:r w:rsidR="003B0915">
        <w:rPr>
          <w:rFonts w:ascii="Arial" w:hAnsi="Arial" w:cs="Arial"/>
          <w:bCs/>
        </w:rPr>
        <w:t>, z zastrzeżeniem pkt 3.9.</w:t>
      </w:r>
    </w:p>
    <w:p w:rsidR="00FD558E" w:rsidRPr="00BD2314" w:rsidRDefault="00FD558E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Krajowej Spółce Cukrowej S.A przysługuje prawo zmiany lub odwołania ogłoszenia warunków aukcji, bez podania przyczyn z zastrzeżeniem </w:t>
      </w:r>
      <w:r w:rsidR="00BD7587">
        <w:rPr>
          <w:rFonts w:ascii="Arial" w:hAnsi="Arial" w:cs="Arial"/>
          <w:bCs/>
        </w:rPr>
        <w:t>pkt.3.9</w:t>
      </w:r>
    </w:p>
    <w:p w:rsidR="00781E51" w:rsidRDefault="00781E5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Cs/>
        </w:rPr>
        <w:t>Z tytułu</w:t>
      </w:r>
      <w:r w:rsidR="00710DAB">
        <w:rPr>
          <w:rFonts w:ascii="Arial" w:hAnsi="Arial" w:cs="Arial"/>
          <w:bCs/>
        </w:rPr>
        <w:t xml:space="preserve"> niedopuszczenia do licytacji,</w:t>
      </w:r>
      <w:r w:rsidRPr="00BD2314">
        <w:rPr>
          <w:rFonts w:ascii="Arial" w:hAnsi="Arial" w:cs="Arial"/>
          <w:bCs/>
        </w:rPr>
        <w:t xml:space="preserve"> niedokonania wyboru oferty, zamknięcia </w:t>
      </w:r>
      <w:r w:rsidR="00FD558E">
        <w:rPr>
          <w:rFonts w:ascii="Arial" w:hAnsi="Arial" w:cs="Arial"/>
        </w:rPr>
        <w:t>aukcji</w:t>
      </w:r>
      <w:r w:rsidRPr="00BD2314">
        <w:rPr>
          <w:rFonts w:ascii="Arial" w:hAnsi="Arial" w:cs="Arial"/>
          <w:bCs/>
        </w:rPr>
        <w:t xml:space="preserve"> bez w</w:t>
      </w:r>
      <w:r w:rsidR="00FD558E">
        <w:rPr>
          <w:rFonts w:ascii="Arial" w:hAnsi="Arial" w:cs="Arial"/>
          <w:bCs/>
        </w:rPr>
        <w:t>yboru oferty lub unieważnienia aukcji</w:t>
      </w:r>
      <w:r w:rsidRPr="00BD2314">
        <w:rPr>
          <w:rFonts w:ascii="Arial" w:hAnsi="Arial" w:cs="Arial"/>
          <w:bCs/>
        </w:rPr>
        <w:t>, oferentowi nie przysługują żadne roszczenia przeciwko Krajowej Spółce Cukrowej S.A.</w:t>
      </w:r>
    </w:p>
    <w:p w:rsidR="00F7735C" w:rsidRPr="00BD2314" w:rsidRDefault="00F7735C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/>
        </w:rPr>
        <w:t>WADIUM i WYMAGANIA DOTYCZĄCE OFERTY</w:t>
      </w:r>
    </w:p>
    <w:p w:rsidR="00F7735C" w:rsidRPr="00BD7587" w:rsidRDefault="00F7735C" w:rsidP="00BD758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O</w:t>
      </w:r>
      <w:r w:rsidR="00A52725">
        <w:rPr>
          <w:rFonts w:ascii="Arial" w:hAnsi="Arial" w:cs="Arial"/>
        </w:rPr>
        <w:t>ferent w</w:t>
      </w:r>
      <w:r w:rsidR="004536DC">
        <w:rPr>
          <w:rFonts w:ascii="Arial" w:hAnsi="Arial" w:cs="Arial"/>
        </w:rPr>
        <w:t xml:space="preserve"> terminie do dnia </w:t>
      </w:r>
      <w:r w:rsidR="004536DC" w:rsidRPr="004536DC">
        <w:rPr>
          <w:rFonts w:ascii="Arial" w:hAnsi="Arial" w:cs="Arial"/>
          <w:b/>
        </w:rPr>
        <w:t>2 marca</w:t>
      </w:r>
      <w:r w:rsidR="00037EC2" w:rsidRPr="004536DC">
        <w:rPr>
          <w:rFonts w:ascii="Arial" w:hAnsi="Arial" w:cs="Arial"/>
          <w:b/>
        </w:rPr>
        <w:t xml:space="preserve"> 2020</w:t>
      </w:r>
      <w:r w:rsidR="00AD07B0">
        <w:rPr>
          <w:rFonts w:ascii="Arial" w:hAnsi="Arial" w:cs="Arial"/>
        </w:rPr>
        <w:t xml:space="preserve"> roku</w:t>
      </w:r>
      <w:r w:rsidRPr="00BD2314">
        <w:rPr>
          <w:rFonts w:ascii="Arial" w:hAnsi="Arial" w:cs="Arial"/>
        </w:rPr>
        <w:t xml:space="preserve"> zobowiązany jest do wpłaty wadium </w:t>
      </w:r>
      <w:r w:rsidR="00781E51" w:rsidRPr="00BD2314">
        <w:rPr>
          <w:rFonts w:ascii="Arial" w:hAnsi="Arial" w:cs="Arial"/>
        </w:rPr>
        <w:t xml:space="preserve">w formie pieniężnej </w:t>
      </w:r>
      <w:r w:rsidRPr="00BD2314">
        <w:rPr>
          <w:rFonts w:ascii="Arial" w:hAnsi="Arial" w:cs="Arial"/>
        </w:rPr>
        <w:t xml:space="preserve">na następujący numer rachunku bankowego </w:t>
      </w:r>
      <w:r w:rsidR="00BD7587">
        <w:rPr>
          <w:rFonts w:ascii="Arial" w:hAnsi="Arial" w:cs="Arial"/>
        </w:rPr>
        <w:t>Spółki</w:t>
      </w:r>
      <w:r w:rsidR="00AD07B0">
        <w:rPr>
          <w:rFonts w:ascii="Arial" w:hAnsi="Arial" w:cs="Arial"/>
        </w:rPr>
        <w:t>:</w:t>
      </w:r>
      <w:r w:rsidR="00247000">
        <w:rPr>
          <w:rFonts w:ascii="Arial" w:hAnsi="Arial" w:cs="Arial"/>
        </w:rPr>
        <w:t xml:space="preserve"> </w:t>
      </w:r>
      <w:r w:rsidR="00AD07B0" w:rsidRPr="00AD07B0">
        <w:rPr>
          <w:rFonts w:ascii="Arial" w:hAnsi="Arial" w:cs="Arial"/>
          <w:b/>
        </w:rPr>
        <w:t>98 2030 0045 1110 0000 0064 7950</w:t>
      </w:r>
      <w:r w:rsidR="000F6222">
        <w:rPr>
          <w:rFonts w:ascii="Arial" w:hAnsi="Arial" w:cs="Arial"/>
          <w:b/>
          <w:bCs/>
          <w:sz w:val="20"/>
          <w:szCs w:val="20"/>
        </w:rPr>
        <w:t xml:space="preserve"> </w:t>
      </w:r>
      <w:r w:rsidRPr="00BD2314">
        <w:rPr>
          <w:rFonts w:ascii="Arial" w:hAnsi="Arial" w:cs="Arial"/>
        </w:rPr>
        <w:t xml:space="preserve">z dopiskiem </w:t>
      </w:r>
      <w:r w:rsidR="00AD07B0">
        <w:rPr>
          <w:rFonts w:ascii="Arial" w:hAnsi="Arial" w:cs="Arial"/>
        </w:rPr>
        <w:t xml:space="preserve">w tytule przelewu </w:t>
      </w:r>
      <w:r w:rsidR="00AD07B0" w:rsidRPr="00AD07B0">
        <w:rPr>
          <w:rFonts w:ascii="Arial" w:hAnsi="Arial" w:cs="Arial"/>
          <w:b/>
        </w:rPr>
        <w:t>„Wadium -</w:t>
      </w:r>
      <w:r w:rsidR="00AD07B0" w:rsidRPr="00AD07B0">
        <w:rPr>
          <w:rFonts w:ascii="Arial" w:hAnsi="Arial" w:cs="Arial"/>
          <w:b/>
          <w:sz w:val="20"/>
          <w:szCs w:val="20"/>
        </w:rPr>
        <w:t xml:space="preserve"> </w:t>
      </w:r>
      <w:r w:rsidR="00BD7587">
        <w:rPr>
          <w:rFonts w:ascii="Arial" w:hAnsi="Arial" w:cs="Arial"/>
          <w:b/>
        </w:rPr>
        <w:t>aukcja</w:t>
      </w:r>
      <w:r w:rsidR="005B2DEC">
        <w:rPr>
          <w:rFonts w:ascii="Arial" w:hAnsi="Arial" w:cs="Arial"/>
          <w:b/>
        </w:rPr>
        <w:t> – dz. 45/13 i 45</w:t>
      </w:r>
      <w:r w:rsidR="00522C3F">
        <w:rPr>
          <w:rFonts w:ascii="Arial" w:hAnsi="Arial" w:cs="Arial"/>
          <w:b/>
        </w:rPr>
        <w:t>/15 – Lublin</w:t>
      </w:r>
      <w:r w:rsidR="00AD07B0" w:rsidRPr="00AD07B0">
        <w:rPr>
          <w:rFonts w:ascii="Arial" w:hAnsi="Arial" w:cs="Arial"/>
          <w:b/>
        </w:rPr>
        <w:t>”</w:t>
      </w:r>
      <w:r w:rsidRPr="00AD07B0">
        <w:rPr>
          <w:rFonts w:ascii="Arial" w:hAnsi="Arial" w:cs="Arial"/>
        </w:rPr>
        <w:t>.</w:t>
      </w:r>
      <w:r w:rsidRPr="00BD2314">
        <w:rPr>
          <w:rFonts w:ascii="Arial" w:hAnsi="Arial" w:cs="Arial"/>
        </w:rPr>
        <w:t xml:space="preserve"> </w:t>
      </w:r>
      <w:r w:rsidRPr="00C62107">
        <w:rPr>
          <w:rFonts w:ascii="Arial" w:hAnsi="Arial" w:cs="Arial"/>
        </w:rPr>
        <w:t xml:space="preserve">W przypadku </w:t>
      </w:r>
      <w:r w:rsidR="00781E51" w:rsidRPr="00C62107">
        <w:rPr>
          <w:rFonts w:ascii="Arial" w:hAnsi="Arial" w:cs="Arial"/>
        </w:rPr>
        <w:t xml:space="preserve">wniesienia wadium w formie </w:t>
      </w:r>
      <w:r w:rsidRPr="00C62107">
        <w:rPr>
          <w:rFonts w:ascii="Arial" w:hAnsi="Arial" w:cs="Arial"/>
        </w:rPr>
        <w:t>gwarancji bankowej, winna ona być prze</w:t>
      </w:r>
      <w:r w:rsidR="000B39E3">
        <w:rPr>
          <w:rFonts w:ascii="Arial" w:hAnsi="Arial" w:cs="Arial"/>
        </w:rPr>
        <w:t>słana w t</w:t>
      </w:r>
      <w:r w:rsidR="004D14A8">
        <w:rPr>
          <w:rFonts w:ascii="Arial" w:hAnsi="Arial" w:cs="Arial"/>
        </w:rPr>
        <w:t>erminie do dnia</w:t>
      </w:r>
      <w:r w:rsidR="004536DC">
        <w:rPr>
          <w:rFonts w:ascii="Arial" w:hAnsi="Arial" w:cs="Arial"/>
        </w:rPr>
        <w:t xml:space="preserve"> </w:t>
      </w:r>
      <w:r w:rsidR="005B2DEC">
        <w:rPr>
          <w:rFonts w:ascii="Arial" w:hAnsi="Arial" w:cs="Arial"/>
          <w:b/>
        </w:rPr>
        <w:t>26</w:t>
      </w:r>
      <w:r w:rsidR="004536DC" w:rsidRPr="004536DC">
        <w:rPr>
          <w:rFonts w:ascii="Arial" w:hAnsi="Arial" w:cs="Arial"/>
          <w:b/>
        </w:rPr>
        <w:t xml:space="preserve"> lutego </w:t>
      </w:r>
      <w:r w:rsidR="00037EC2" w:rsidRPr="004536DC">
        <w:rPr>
          <w:rFonts w:ascii="Arial" w:hAnsi="Arial" w:cs="Arial"/>
          <w:b/>
        </w:rPr>
        <w:t>2020</w:t>
      </w:r>
      <w:r w:rsidR="00C62107" w:rsidRPr="00C62107">
        <w:rPr>
          <w:rFonts w:ascii="Arial" w:hAnsi="Arial" w:cs="Arial"/>
        </w:rPr>
        <w:t xml:space="preserve"> roku na a</w:t>
      </w:r>
      <w:r w:rsidR="000B39E3">
        <w:rPr>
          <w:rFonts w:ascii="Arial" w:hAnsi="Arial" w:cs="Arial"/>
        </w:rPr>
        <w:t>dres: Krajowa Spółka Cukrowa S.A</w:t>
      </w:r>
      <w:r w:rsidR="00634C4C">
        <w:rPr>
          <w:rFonts w:ascii="Arial" w:hAnsi="Arial" w:cs="Arial"/>
        </w:rPr>
        <w:t>.</w:t>
      </w:r>
      <w:r w:rsidR="004536DC">
        <w:rPr>
          <w:rFonts w:ascii="Arial" w:hAnsi="Arial" w:cs="Arial"/>
        </w:rPr>
        <w:t xml:space="preserve"> </w:t>
      </w:r>
      <w:r w:rsidR="00634C4C">
        <w:rPr>
          <w:rFonts w:ascii="Arial" w:hAnsi="Arial" w:cs="Arial"/>
        </w:rPr>
        <w:t>w Toruniu</w:t>
      </w:r>
      <w:r w:rsidR="00C62107" w:rsidRPr="00C62107">
        <w:rPr>
          <w:rFonts w:ascii="Arial" w:hAnsi="Arial" w:cs="Arial"/>
        </w:rPr>
        <w:t xml:space="preserve">, </w:t>
      </w:r>
      <w:r w:rsidR="004536DC">
        <w:rPr>
          <w:rFonts w:ascii="Arial" w:hAnsi="Arial" w:cs="Arial"/>
        </w:rPr>
        <w:t>ul. Kraszewskiego 40</w:t>
      </w:r>
      <w:r w:rsidR="00C62107" w:rsidRPr="00BD7587">
        <w:rPr>
          <w:rFonts w:ascii="Arial" w:hAnsi="Arial" w:cs="Arial"/>
        </w:rPr>
        <w:t xml:space="preserve">; </w:t>
      </w:r>
      <w:r w:rsidR="004A0AAD">
        <w:rPr>
          <w:rFonts w:ascii="Arial" w:hAnsi="Arial" w:cs="Arial"/>
        </w:rPr>
        <w:br/>
      </w:r>
      <w:r w:rsidR="00C62107" w:rsidRPr="00BD7587">
        <w:rPr>
          <w:rFonts w:ascii="Arial" w:hAnsi="Arial" w:cs="Arial"/>
        </w:rPr>
        <w:t>87-100 Toruń</w:t>
      </w:r>
      <w:r w:rsidR="000F6222" w:rsidRPr="00BD7587">
        <w:rPr>
          <w:rFonts w:ascii="Arial" w:hAnsi="Arial" w:cs="Arial"/>
        </w:rPr>
        <w:t xml:space="preserve"> </w:t>
      </w:r>
      <w:r w:rsidRPr="00BD7587">
        <w:rPr>
          <w:rFonts w:ascii="Arial" w:hAnsi="Arial" w:cs="Arial"/>
        </w:rPr>
        <w:t xml:space="preserve">z dopiskiem </w:t>
      </w:r>
      <w:r w:rsidR="00AD07B0" w:rsidRPr="00BD7587">
        <w:rPr>
          <w:rFonts w:ascii="Arial" w:hAnsi="Arial" w:cs="Arial"/>
          <w:b/>
        </w:rPr>
        <w:t>„</w:t>
      </w:r>
      <w:r w:rsidR="00A52725" w:rsidRPr="00BD7587">
        <w:rPr>
          <w:rFonts w:ascii="Arial" w:hAnsi="Arial" w:cs="Arial"/>
          <w:b/>
        </w:rPr>
        <w:t>Wadium -</w:t>
      </w:r>
      <w:r w:rsidR="00A52725" w:rsidRPr="00BD7587">
        <w:rPr>
          <w:rFonts w:ascii="Arial" w:hAnsi="Arial" w:cs="Arial"/>
          <w:b/>
          <w:sz w:val="20"/>
          <w:szCs w:val="20"/>
        </w:rPr>
        <w:t xml:space="preserve"> </w:t>
      </w:r>
      <w:r w:rsidR="00BD7587">
        <w:rPr>
          <w:rFonts w:ascii="Arial" w:hAnsi="Arial" w:cs="Arial"/>
          <w:b/>
        </w:rPr>
        <w:t>aukcja</w:t>
      </w:r>
      <w:r w:rsidR="005B2DEC">
        <w:rPr>
          <w:rFonts w:ascii="Arial" w:hAnsi="Arial" w:cs="Arial"/>
          <w:b/>
        </w:rPr>
        <w:t> – dz. 45/13 i 45</w:t>
      </w:r>
      <w:r w:rsidR="00522C3F">
        <w:rPr>
          <w:rFonts w:ascii="Arial" w:hAnsi="Arial" w:cs="Arial"/>
          <w:b/>
        </w:rPr>
        <w:t>/15 - Lublin</w:t>
      </w:r>
      <w:r w:rsidR="00AD07B0" w:rsidRPr="00BD7587">
        <w:rPr>
          <w:rFonts w:ascii="Arial" w:hAnsi="Arial" w:cs="Arial"/>
          <w:b/>
        </w:rPr>
        <w:t>”</w:t>
      </w:r>
      <w:r w:rsidR="00AD07B0" w:rsidRPr="00BD7587">
        <w:rPr>
          <w:rFonts w:ascii="Arial" w:hAnsi="Arial" w:cs="Arial"/>
        </w:rPr>
        <w:t>.</w:t>
      </w:r>
    </w:p>
    <w:p w:rsidR="00F7735C" w:rsidRPr="00BD2314" w:rsidRDefault="00E0589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Przed licytacją o</w:t>
      </w:r>
      <w:r w:rsidR="00F7735C" w:rsidRPr="00BD2314">
        <w:rPr>
          <w:rFonts w:ascii="Arial" w:hAnsi="Arial" w:cs="Arial"/>
        </w:rPr>
        <w:t>fer</w:t>
      </w:r>
      <w:r>
        <w:rPr>
          <w:rFonts w:ascii="Arial" w:hAnsi="Arial" w:cs="Arial"/>
        </w:rPr>
        <w:t>ent zobowiązany jest prze</w:t>
      </w:r>
      <w:r w:rsidR="00BD7587">
        <w:rPr>
          <w:rFonts w:ascii="Arial" w:hAnsi="Arial" w:cs="Arial"/>
        </w:rPr>
        <w:t>dstawić Organizatorowi Aukcji</w:t>
      </w:r>
      <w:r>
        <w:rPr>
          <w:rFonts w:ascii="Arial" w:hAnsi="Arial" w:cs="Arial"/>
        </w:rPr>
        <w:t>:</w:t>
      </w:r>
    </w:p>
    <w:p w:rsidR="00F7735C" w:rsidRPr="00E0589B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E0589B">
        <w:rPr>
          <w:rFonts w:ascii="Arial" w:hAnsi="Arial" w:cs="Arial"/>
        </w:rPr>
        <w:t xml:space="preserve">aktualny wydruk informacji z Krajowego Rejestru Sądowego (KRS) </w:t>
      </w:r>
      <w:r w:rsidR="004A0AAD">
        <w:rPr>
          <w:rFonts w:ascii="Arial" w:hAnsi="Arial" w:cs="Arial"/>
        </w:rPr>
        <w:br/>
      </w:r>
      <w:r w:rsidRPr="00E0589B">
        <w:rPr>
          <w:rFonts w:ascii="Arial" w:hAnsi="Arial" w:cs="Arial"/>
        </w:rPr>
        <w:t xml:space="preserve">lub Centralnej Ewidencji i Informacji </w:t>
      </w:r>
      <w:r w:rsidR="005C473E" w:rsidRPr="00E0589B">
        <w:rPr>
          <w:rFonts w:ascii="Arial" w:hAnsi="Arial" w:cs="Arial"/>
        </w:rPr>
        <w:t xml:space="preserve">o </w:t>
      </w:r>
      <w:r w:rsidRPr="00E0589B">
        <w:rPr>
          <w:rFonts w:ascii="Arial" w:hAnsi="Arial" w:cs="Arial"/>
        </w:rPr>
        <w:t>Dz</w:t>
      </w:r>
      <w:r w:rsidR="00BD7587">
        <w:rPr>
          <w:rFonts w:ascii="Arial" w:hAnsi="Arial" w:cs="Arial"/>
        </w:rPr>
        <w:t>iałalności Gospodarczej (CEIDG)</w:t>
      </w:r>
      <w:r w:rsidR="00247000">
        <w:rPr>
          <w:rFonts w:ascii="Arial" w:hAnsi="Arial" w:cs="Arial"/>
        </w:rPr>
        <w:t xml:space="preserve"> </w:t>
      </w:r>
      <w:r w:rsidR="004A0AAD">
        <w:rPr>
          <w:rFonts w:ascii="Arial" w:hAnsi="Arial" w:cs="Arial"/>
        </w:rPr>
        <w:br/>
      </w:r>
      <w:r w:rsidRPr="00E0589B">
        <w:rPr>
          <w:rFonts w:ascii="Arial" w:hAnsi="Arial" w:cs="Arial"/>
        </w:rPr>
        <w:t>(</w:t>
      </w:r>
      <w:r w:rsidRPr="00E0589B">
        <w:rPr>
          <w:rFonts w:ascii="Arial" w:hAnsi="Arial" w:cs="Arial"/>
          <w:i/>
        </w:rPr>
        <w:t>w przypadku gdy oferent jest osobą prawną lub osobą fizyczną prowadzącą działalność gospodarczą</w:t>
      </w:r>
      <w:r w:rsidRPr="00E0589B">
        <w:rPr>
          <w:rFonts w:ascii="Arial" w:hAnsi="Arial" w:cs="Arial"/>
        </w:rPr>
        <w:t>),</w:t>
      </w:r>
    </w:p>
    <w:p w:rsidR="00F7735C" w:rsidRPr="00E0589B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oryginał pełnomocnictwa do repr</w:t>
      </w:r>
      <w:r w:rsidR="00BD7587">
        <w:rPr>
          <w:rFonts w:ascii="Arial" w:hAnsi="Arial" w:cs="Arial"/>
        </w:rPr>
        <w:t>ezentowania uczestnika aukcji</w:t>
      </w:r>
      <w:r w:rsidRPr="00BD2314">
        <w:rPr>
          <w:rFonts w:ascii="Arial" w:hAnsi="Arial" w:cs="Arial"/>
        </w:rPr>
        <w:t xml:space="preserve"> (</w:t>
      </w:r>
      <w:r w:rsidRPr="00BD2314">
        <w:rPr>
          <w:rFonts w:ascii="Arial" w:hAnsi="Arial" w:cs="Arial"/>
          <w:i/>
        </w:rPr>
        <w:t>jeżeli oferent działa poprzez pełnomocnika</w:t>
      </w:r>
      <w:r w:rsidRPr="00BD2314">
        <w:rPr>
          <w:rFonts w:ascii="Arial" w:hAnsi="Arial" w:cs="Arial"/>
        </w:rPr>
        <w:t>),</w:t>
      </w:r>
    </w:p>
    <w:p w:rsidR="00E0589B" w:rsidRPr="002B4886" w:rsidRDefault="00E0589B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inne dokumenty potwierdzające tożsamość uczestnika lub jego pełnomocnika</w:t>
      </w:r>
      <w:r w:rsidR="002B4886">
        <w:rPr>
          <w:rFonts w:ascii="Arial" w:hAnsi="Arial" w:cs="Arial"/>
        </w:rPr>
        <w:t>,</w:t>
      </w:r>
    </w:p>
    <w:p w:rsidR="002B4886" w:rsidRPr="00BD2314" w:rsidRDefault="002B4886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dowód wniesienia wadium,</w:t>
      </w:r>
    </w:p>
    <w:p w:rsidR="00F7735C" w:rsidRPr="00BD2314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lastRenderedPageBreak/>
        <w:t>podpisane oświadczenie o zapoznaniu się ze stanem faktycznym i prawnym przedmiotu p</w:t>
      </w:r>
      <w:r w:rsidR="007966D9">
        <w:rPr>
          <w:rFonts w:ascii="Arial" w:hAnsi="Arial" w:cs="Arial"/>
        </w:rPr>
        <w:t>ostępowania</w:t>
      </w:r>
      <w:r w:rsidR="00BD7587">
        <w:rPr>
          <w:rFonts w:ascii="Arial" w:hAnsi="Arial" w:cs="Arial"/>
        </w:rPr>
        <w:t xml:space="preserve"> oraz warunkami aukcji</w:t>
      </w:r>
      <w:r w:rsidR="005C473E" w:rsidRPr="00BD2314">
        <w:rPr>
          <w:rFonts w:ascii="Arial" w:hAnsi="Arial" w:cs="Arial"/>
        </w:rPr>
        <w:t>- według wzoru załączonego do niniejszego ogłoszenia</w:t>
      </w:r>
      <w:r w:rsidRPr="00BD2314">
        <w:rPr>
          <w:rFonts w:ascii="Arial" w:hAnsi="Arial" w:cs="Arial"/>
        </w:rPr>
        <w:t>,</w:t>
      </w:r>
    </w:p>
    <w:p w:rsidR="00F7735C" w:rsidRPr="00BD2314" w:rsidRDefault="0050575A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podpisan</w:t>
      </w:r>
      <w:r w:rsidR="00F7735C" w:rsidRPr="00BD2314">
        <w:rPr>
          <w:rFonts w:ascii="Arial" w:hAnsi="Arial" w:cs="Arial"/>
        </w:rPr>
        <w:t>e oświadczenie</w:t>
      </w:r>
      <w:r>
        <w:rPr>
          <w:rFonts w:ascii="Arial" w:hAnsi="Arial" w:cs="Arial"/>
        </w:rPr>
        <w:t xml:space="preserve"> o braku powiązań osobowych i kapitałowych - według wzoru załączonego do niniejszego</w:t>
      </w:r>
      <w:r w:rsidR="005C473E" w:rsidRPr="00BD2314">
        <w:rPr>
          <w:rFonts w:ascii="Arial" w:hAnsi="Arial" w:cs="Arial"/>
        </w:rPr>
        <w:t xml:space="preserve"> ogłoszenia</w:t>
      </w:r>
      <w:r w:rsidR="00F7735C" w:rsidRPr="00BD2314">
        <w:rPr>
          <w:rFonts w:ascii="Arial" w:hAnsi="Arial" w:cs="Arial"/>
        </w:rPr>
        <w:t xml:space="preserve">, </w:t>
      </w:r>
    </w:p>
    <w:p w:rsidR="002A73DD" w:rsidRPr="0050575A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50575A">
        <w:rPr>
          <w:rFonts w:ascii="Arial" w:hAnsi="Arial" w:cs="Arial"/>
        </w:rPr>
        <w:t xml:space="preserve">podpisane oświadczenie o zapoznaniu się z </w:t>
      </w:r>
      <w:r w:rsidR="0050575A" w:rsidRPr="0050575A">
        <w:rPr>
          <w:rFonts w:ascii="Arial" w:hAnsi="Arial" w:cs="Arial"/>
        </w:rPr>
        <w:t>„K</w:t>
      </w:r>
      <w:r w:rsidRPr="0050575A">
        <w:rPr>
          <w:rFonts w:ascii="Arial" w:hAnsi="Arial" w:cs="Arial"/>
        </w:rPr>
        <w:t xml:space="preserve">lauzulą informacyjną </w:t>
      </w:r>
      <w:r w:rsidR="0050575A" w:rsidRPr="0050575A">
        <w:rPr>
          <w:rFonts w:ascii="Arial" w:hAnsi="Arial" w:cs="Arial"/>
        </w:rPr>
        <w:t>dla Oferentów</w:t>
      </w:r>
      <w:r w:rsidR="0050575A">
        <w:rPr>
          <w:rFonts w:ascii="Arial" w:hAnsi="Arial" w:cs="Arial"/>
        </w:rPr>
        <w:t xml:space="preserve"> </w:t>
      </w:r>
      <w:r w:rsidR="0050575A" w:rsidRPr="0050575A">
        <w:rPr>
          <w:rFonts w:ascii="Arial" w:hAnsi="Arial" w:cs="Arial"/>
        </w:rPr>
        <w:t>w związku z przetwarzaniem danych osobowych</w:t>
      </w:r>
      <w:r w:rsidR="0050575A">
        <w:rPr>
          <w:rFonts w:ascii="Arial" w:hAnsi="Arial" w:cs="Arial"/>
        </w:rPr>
        <w:t>”</w:t>
      </w:r>
      <w:r w:rsidR="00D85F56">
        <w:rPr>
          <w:rFonts w:ascii="Arial" w:hAnsi="Arial" w:cs="Arial"/>
        </w:rPr>
        <w:t xml:space="preserve"> - według wzoru</w:t>
      </w:r>
      <w:r w:rsidR="0033579C" w:rsidRPr="0050575A">
        <w:rPr>
          <w:rFonts w:ascii="Arial" w:hAnsi="Arial" w:cs="Arial"/>
        </w:rPr>
        <w:t xml:space="preserve"> załączonego do niniejszego ogłoszenia</w:t>
      </w:r>
      <w:r w:rsidRPr="0050575A">
        <w:rPr>
          <w:rFonts w:ascii="Arial" w:hAnsi="Arial" w:cs="Arial"/>
        </w:rPr>
        <w:t>.</w:t>
      </w:r>
    </w:p>
    <w:p w:rsidR="004A0AAD" w:rsidRPr="00A80865" w:rsidRDefault="00BD2314" w:rsidP="004A0AAD">
      <w:pPr>
        <w:suppressAutoHyphens/>
        <w:spacing w:after="120" w:line="360" w:lineRule="auto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Dodatkowe i</w:t>
      </w:r>
      <w:r w:rsidR="00F9291C" w:rsidRPr="002A73DD">
        <w:rPr>
          <w:rFonts w:ascii="Arial" w:hAnsi="Arial" w:cs="Arial"/>
        </w:rPr>
        <w:t>nformacj</w:t>
      </w:r>
      <w:r w:rsidR="002A73DD">
        <w:rPr>
          <w:rFonts w:ascii="Arial" w:hAnsi="Arial" w:cs="Arial"/>
        </w:rPr>
        <w:t>e</w:t>
      </w:r>
      <w:r w:rsidR="00F9291C" w:rsidRPr="002A73DD">
        <w:rPr>
          <w:rFonts w:ascii="Arial" w:hAnsi="Arial" w:cs="Arial"/>
        </w:rPr>
        <w:t xml:space="preserve"> na temat stanu faktyczneg</w:t>
      </w:r>
      <w:r w:rsidR="00214D11">
        <w:rPr>
          <w:rFonts w:ascii="Arial" w:hAnsi="Arial" w:cs="Arial"/>
        </w:rPr>
        <w:t>o i prawnego przedmiotu aukcji</w:t>
      </w:r>
      <w:r w:rsidR="00F9291C" w:rsidRPr="002A73DD">
        <w:rPr>
          <w:rFonts w:ascii="Arial" w:hAnsi="Arial" w:cs="Arial"/>
        </w:rPr>
        <w:t xml:space="preserve"> </w:t>
      </w:r>
      <w:r w:rsidR="006F2CB5" w:rsidRPr="002A73DD">
        <w:rPr>
          <w:rFonts w:ascii="Arial" w:hAnsi="Arial" w:cs="Arial"/>
        </w:rPr>
        <w:t>można uzyskać</w:t>
      </w:r>
      <w:r w:rsidR="00AD07B0">
        <w:rPr>
          <w:rFonts w:ascii="Arial" w:hAnsi="Arial" w:cs="Arial"/>
        </w:rPr>
        <w:t xml:space="preserve"> pod nr</w:t>
      </w:r>
      <w:r w:rsidR="000F6222">
        <w:rPr>
          <w:rFonts w:ascii="Arial" w:hAnsi="Arial" w:cs="Arial"/>
        </w:rPr>
        <w:t xml:space="preserve"> </w:t>
      </w:r>
      <w:r w:rsidR="00AD07B0">
        <w:rPr>
          <w:rFonts w:ascii="Arial" w:hAnsi="Arial" w:cs="Arial"/>
        </w:rPr>
        <w:t>tel</w:t>
      </w:r>
      <w:r w:rsidR="005B2DEC">
        <w:rPr>
          <w:rFonts w:ascii="Arial" w:hAnsi="Arial" w:cs="Arial"/>
        </w:rPr>
        <w:t>.</w:t>
      </w:r>
      <w:r w:rsidR="00AD07B0">
        <w:rPr>
          <w:rFonts w:ascii="Arial" w:hAnsi="Arial" w:cs="Arial"/>
        </w:rPr>
        <w:t xml:space="preserve"> kom.</w:t>
      </w:r>
      <w:r w:rsidR="008B614B">
        <w:rPr>
          <w:rFonts w:ascii="Arial" w:hAnsi="Arial" w:cs="Arial"/>
        </w:rPr>
        <w:t xml:space="preserve"> </w:t>
      </w:r>
      <w:r w:rsidR="00AD07B0" w:rsidRPr="00AD07B0">
        <w:rPr>
          <w:rFonts w:ascii="Arial" w:hAnsi="Arial" w:cs="Arial"/>
          <w:b/>
        </w:rPr>
        <w:t>695 650</w:t>
      </w:r>
      <w:r w:rsidR="00522C3F">
        <w:rPr>
          <w:rFonts w:ascii="Arial" w:hAnsi="Arial" w:cs="Arial"/>
          <w:b/>
        </w:rPr>
        <w:t> </w:t>
      </w:r>
      <w:r w:rsidR="00AD07B0" w:rsidRPr="00AD07B0">
        <w:rPr>
          <w:rFonts w:ascii="Arial" w:hAnsi="Arial" w:cs="Arial"/>
          <w:b/>
        </w:rPr>
        <w:t>356</w:t>
      </w:r>
      <w:r w:rsidR="00840E1D">
        <w:rPr>
          <w:rFonts w:ascii="Arial" w:hAnsi="Arial" w:cs="Arial"/>
        </w:rPr>
        <w:t xml:space="preserve"> </w:t>
      </w:r>
    </w:p>
    <w:p w:rsidR="004A0AAD" w:rsidRDefault="004A0AAD" w:rsidP="004A0AAD">
      <w:pPr>
        <w:suppressAutoHyphens/>
        <w:spacing w:after="120" w:line="360" w:lineRule="auto"/>
        <w:rPr>
          <w:rFonts w:ascii="Arial" w:hAnsi="Arial" w:cs="Arial"/>
        </w:rPr>
      </w:pPr>
      <w:r w:rsidRPr="00A80865">
        <w:rPr>
          <w:rFonts w:ascii="Arial" w:hAnsi="Arial" w:cs="Arial"/>
        </w:rPr>
        <w:br w:type="page"/>
      </w:r>
    </w:p>
    <w:p w:rsidR="004A0AAD" w:rsidRPr="00F226A8" w:rsidRDefault="004A0AAD" w:rsidP="004A0AAD">
      <w:pPr>
        <w:suppressAutoHyphen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Klauzula informacyjna dla Oferentów</w:t>
      </w:r>
    </w:p>
    <w:p w:rsidR="004A0AAD" w:rsidRPr="001F5387" w:rsidRDefault="004A0AAD" w:rsidP="004A0AAD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>w związku z przetwarzaniem danych osobowych</w:t>
      </w:r>
    </w:p>
    <w:p w:rsidR="004A0AAD" w:rsidRPr="001F5387" w:rsidRDefault="004A0AAD" w:rsidP="004A0AAD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</w:p>
    <w:p w:rsidR="004A0AAD" w:rsidRDefault="004A0AAD" w:rsidP="004A0AA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Niniejsza informacja dla Oferentów została wydana zgodnie z Rozporządzeniem </w:t>
      </w:r>
      <w:r>
        <w:rPr>
          <w:rFonts w:ascii="Arial" w:hAnsi="Arial" w:cs="Arial"/>
        </w:rPr>
        <w:br/>
      </w:r>
      <w:r w:rsidRPr="001F5387">
        <w:rPr>
          <w:rFonts w:ascii="Arial" w:hAnsi="Arial" w:cs="Arial"/>
        </w:rPr>
        <w:t>o Ochronie Danych Osobowych (</w:t>
      </w:r>
      <w:r w:rsidRPr="001F5387">
        <w:rPr>
          <w:rFonts w:ascii="Arial" w:hAnsi="Arial" w:cs="Arial"/>
          <w:i/>
        </w:rPr>
        <w:t>Rozporządzenie Parlamentu Europejskiego i Rady (UE) 2016/679 z dnia 27 kwietnia 2016 roku w sprawie ochrony osób fizycznych w związku</w:t>
      </w:r>
      <w:r>
        <w:rPr>
          <w:rFonts w:ascii="Arial" w:hAnsi="Arial" w:cs="Arial"/>
          <w:i/>
        </w:rPr>
        <w:br/>
      </w:r>
      <w:r w:rsidRPr="001F5387">
        <w:rPr>
          <w:rFonts w:ascii="Arial" w:hAnsi="Arial" w:cs="Arial"/>
          <w:i/>
        </w:rPr>
        <w:t xml:space="preserve"> z przetwarzaniem danych osobowych i w sprawie swobodnego przepływu takich danych oraz uchylenia dyrektywy 95/46/WE obowiązujące od dnia 25 maja 2018 roku – dalej jako: RODO</w:t>
      </w:r>
      <w:r w:rsidRPr="001F5387">
        <w:rPr>
          <w:rFonts w:ascii="Arial" w:hAnsi="Arial" w:cs="Arial"/>
        </w:rPr>
        <w:t xml:space="preserve">) i dotyczy danych osobowych pozyskiwanych przez Krajową Spółkę Cukrową S.A. z siedzibą w Toruniu (87-100), przy ul. Kraszewskiego 40, KRS: 0000084678 (dalej zwaną „Spółką”) w </w:t>
      </w:r>
      <w:r>
        <w:rPr>
          <w:rFonts w:ascii="Arial" w:hAnsi="Arial" w:cs="Arial"/>
        </w:rPr>
        <w:t>prowadzonych postępowaniach</w:t>
      </w:r>
      <w:r w:rsidRPr="001F5387">
        <w:rPr>
          <w:rFonts w:ascii="Arial" w:hAnsi="Arial" w:cs="Arial"/>
        </w:rPr>
        <w:t xml:space="preserve"> na sprzedaż składników aktywów trwałych </w:t>
      </w:r>
      <w:r>
        <w:rPr>
          <w:rFonts w:ascii="Arial" w:hAnsi="Arial" w:cs="Arial"/>
        </w:rPr>
        <w:t xml:space="preserve">stanowiących własność </w:t>
      </w:r>
      <w:r w:rsidRPr="001F5387">
        <w:rPr>
          <w:rFonts w:ascii="Arial" w:hAnsi="Arial" w:cs="Arial"/>
        </w:rPr>
        <w:t>Kr</w:t>
      </w:r>
      <w:r>
        <w:rPr>
          <w:rFonts w:ascii="Arial" w:hAnsi="Arial" w:cs="Arial"/>
        </w:rPr>
        <w:t xml:space="preserve">ajowej Spółki Cukrowej S.A. </w:t>
      </w:r>
      <w:r w:rsidRPr="001F5387">
        <w:rPr>
          <w:rFonts w:ascii="Arial" w:hAnsi="Arial" w:cs="Arial"/>
        </w:rPr>
        <w:t>(„P</w:t>
      </w:r>
      <w:r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lub „Aukcja”</w:t>
      </w:r>
      <w:r w:rsidRPr="001F5387">
        <w:rPr>
          <w:rFonts w:ascii="Arial" w:hAnsi="Arial" w:cs="Arial"/>
        </w:rPr>
        <w:t>) jako administratora tych danych osobowych.</w:t>
      </w:r>
    </w:p>
    <w:p w:rsidR="004A0AAD" w:rsidRPr="00F60507" w:rsidRDefault="004A0AAD" w:rsidP="004A0AAD">
      <w:pPr>
        <w:pStyle w:val="Akapitzlist"/>
        <w:suppressAutoHyphens/>
        <w:spacing w:after="120" w:line="360" w:lineRule="auto"/>
        <w:ind w:left="284"/>
        <w:jc w:val="both"/>
        <w:rPr>
          <w:rFonts w:ascii="Arial" w:hAnsi="Arial" w:cs="Arial"/>
        </w:rPr>
      </w:pPr>
      <w:r w:rsidRPr="00F60507">
        <w:rPr>
          <w:rFonts w:ascii="Arial" w:hAnsi="Arial" w:cs="Arial"/>
        </w:rPr>
        <w:t>Dokument niniejszy zawiera informację o wszelkich formach przetwarzania danych osobowych w odniesieniu do:</w:t>
      </w:r>
    </w:p>
    <w:p w:rsidR="004A0AAD" w:rsidRPr="001F5387" w:rsidRDefault="004A0AAD" w:rsidP="004A0AAD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osób fizycznych biorących udział w P</w:t>
      </w:r>
      <w:r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>,</w:t>
      </w:r>
    </w:p>
    <w:p w:rsidR="004A0AAD" w:rsidRPr="001F5387" w:rsidRDefault="004A0AAD" w:rsidP="004A0AAD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pracowników, współpracowników, pełnomocników, przedstawicieli lub reprezentantów podmiotów innych niż osoby fizyczne, biorących udział w P</w:t>
      </w:r>
      <w:r>
        <w:rPr>
          <w:rFonts w:ascii="Arial" w:hAnsi="Arial" w:cs="Arial"/>
        </w:rPr>
        <w:t>rzetargu lub Aukcji</w:t>
      </w:r>
      <w:r w:rsidRPr="001F5387">
        <w:rPr>
          <w:rFonts w:ascii="Arial" w:hAnsi="Arial" w:cs="Arial"/>
        </w:rPr>
        <w:t>,</w:t>
      </w:r>
    </w:p>
    <w:p w:rsidR="004A0AAD" w:rsidRPr="0050598E" w:rsidRDefault="004A0AAD" w:rsidP="004A0AAD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50598E">
        <w:rPr>
          <w:rFonts w:ascii="Arial" w:hAnsi="Arial" w:cs="Arial"/>
        </w:rPr>
        <w:t xml:space="preserve">innych osób, których dane Spółka przetwarza w celach weryfikacji złożonych ofert </w:t>
      </w:r>
      <w:r>
        <w:rPr>
          <w:rFonts w:ascii="Arial" w:hAnsi="Arial" w:cs="Arial"/>
        </w:rPr>
        <w:br/>
      </w:r>
      <w:r w:rsidRPr="0050598E">
        <w:rPr>
          <w:rFonts w:ascii="Arial" w:hAnsi="Arial" w:cs="Arial"/>
        </w:rPr>
        <w:t xml:space="preserve">w Przetargu </w:t>
      </w:r>
      <w:r>
        <w:rPr>
          <w:rFonts w:ascii="Arial" w:hAnsi="Arial" w:cs="Arial"/>
        </w:rPr>
        <w:t xml:space="preserve">lub Aukcji </w:t>
      </w:r>
      <w:r w:rsidRPr="0050598E">
        <w:rPr>
          <w:rFonts w:ascii="Arial" w:hAnsi="Arial" w:cs="Arial"/>
        </w:rPr>
        <w:t>(łącznie „Oferenci”, „Kontrahenci”).</w:t>
      </w:r>
    </w:p>
    <w:p w:rsidR="004A0AAD" w:rsidRPr="001F5387" w:rsidRDefault="004A0AAD" w:rsidP="004A0AA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Dane osobowe nie będą przekazywane do państw trzecich, spoza Europejskiego Obszaru Gospodarczego.</w:t>
      </w:r>
    </w:p>
    <w:p w:rsidR="004A0AAD" w:rsidRDefault="004A0AAD" w:rsidP="004A0AA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Podanie danych osobowych określonych poniżej w ust. 4 jest dobrowolne, jednakże niezbędne dla prowadzenia P</w:t>
      </w:r>
      <w:r>
        <w:rPr>
          <w:rFonts w:ascii="Arial" w:hAnsi="Arial" w:cs="Arial"/>
        </w:rPr>
        <w:t>rzetargu lub Aukcji</w:t>
      </w:r>
      <w:r w:rsidRPr="001F5387">
        <w:rPr>
          <w:rFonts w:ascii="Arial" w:hAnsi="Arial" w:cs="Arial"/>
        </w:rPr>
        <w:t xml:space="preserve"> oraz innych działań prowadzących do zawarcia umowy pomiędzy Oferentem/Kontrahentem a Spółką (konsekwencją braku podania danych jest uniemożliwienie udziału w P</w:t>
      </w:r>
      <w:r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 xml:space="preserve">). </w:t>
      </w:r>
    </w:p>
    <w:p w:rsidR="004A0AAD" w:rsidRPr="00A75AAC" w:rsidRDefault="004A0AAD" w:rsidP="004A0AA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W związku z Przetargiem</w:t>
      </w:r>
      <w:r>
        <w:rPr>
          <w:rFonts w:ascii="Arial" w:hAnsi="Arial" w:cs="Arial"/>
        </w:rPr>
        <w:t xml:space="preserve"> lub Aukcją</w:t>
      </w:r>
      <w:r w:rsidRPr="00A75AAC">
        <w:rPr>
          <w:rFonts w:ascii="Arial" w:hAnsi="Arial" w:cs="Arial"/>
        </w:rPr>
        <w:t>, Spółka może przetwarzać podane dane osobowe, takie jak:</w:t>
      </w:r>
    </w:p>
    <w:p w:rsidR="004A0AAD" w:rsidRDefault="004A0AAD" w:rsidP="004A0AAD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imię i nazwisko, firma, adres prowadzenia działalności gospodarczej, adres korespondencyjny,</w:t>
      </w:r>
    </w:p>
    <w:p w:rsidR="004A0AAD" w:rsidRDefault="004A0AAD" w:rsidP="004A0AAD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dane kontaktowe, takie jak adres e-mail, numer telefonu lub faxu,</w:t>
      </w:r>
    </w:p>
    <w:p w:rsidR="004A0AAD" w:rsidRDefault="004A0AAD" w:rsidP="004A0AAD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numery rejestrowe (PESEL, NIP lub REGON),</w:t>
      </w:r>
    </w:p>
    <w:p w:rsidR="004A0AAD" w:rsidRDefault="004A0AAD" w:rsidP="004A0AAD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stanowisko zajmowane w ramach danej organizacji lub pełnioną funkcję,</w:t>
      </w:r>
    </w:p>
    <w:p w:rsidR="004A0AAD" w:rsidRPr="00A75AAC" w:rsidRDefault="004A0AAD" w:rsidP="004A0AAD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inne dane zawarte w oświadczeniach Oferenta przedstawianych w danym Przetargu</w:t>
      </w:r>
      <w:r>
        <w:rPr>
          <w:rFonts w:ascii="Arial" w:hAnsi="Arial" w:cs="Arial"/>
        </w:rPr>
        <w:t xml:space="preserve"> lub Aukcji</w:t>
      </w:r>
      <w:r w:rsidRPr="00A75AAC">
        <w:rPr>
          <w:rFonts w:ascii="Arial" w:hAnsi="Arial" w:cs="Arial"/>
        </w:rPr>
        <w:t xml:space="preserve">, w tym w szczególności specyficzne numery identyfikacyjne niebędące </w:t>
      </w:r>
      <w:r w:rsidRPr="00A75AAC">
        <w:rPr>
          <w:rFonts w:ascii="Arial" w:hAnsi="Arial" w:cs="Arial"/>
        </w:rPr>
        <w:lastRenderedPageBreak/>
        <w:t>numerami nadawanymi powszechnie (np. numer rachunku bankowego, tytuł zawodowy, identyfikator służbowy lub zawodowy).</w:t>
      </w:r>
      <w:bookmarkStart w:id="1" w:name="_Hlk502769556"/>
    </w:p>
    <w:p w:rsidR="004A0AAD" w:rsidRDefault="004A0AAD" w:rsidP="004A0AA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Spółka może również pozyskiwać dane osobowe:</w:t>
      </w:r>
    </w:p>
    <w:p w:rsidR="004A0AAD" w:rsidRDefault="004A0AAD" w:rsidP="004A0AAD">
      <w:pPr>
        <w:pStyle w:val="Akapitzlist"/>
        <w:numPr>
          <w:ilvl w:val="0"/>
          <w:numId w:val="2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od podmiotów zatrudniających lub które są przez dane osoby reprezentowane </w:t>
      </w:r>
      <w:r>
        <w:rPr>
          <w:rFonts w:ascii="Arial" w:hAnsi="Arial" w:cs="Arial"/>
        </w:rPr>
        <w:br/>
      </w:r>
      <w:r w:rsidRPr="00A75AAC">
        <w:rPr>
          <w:rFonts w:ascii="Arial" w:hAnsi="Arial" w:cs="Arial"/>
        </w:rPr>
        <w:t xml:space="preserve">w zakresie informacji niezbędnych do prowadzenia Przetargu </w:t>
      </w:r>
      <w:r>
        <w:rPr>
          <w:rFonts w:ascii="Arial" w:hAnsi="Arial" w:cs="Arial"/>
        </w:rPr>
        <w:t xml:space="preserve">lub Aukcji </w:t>
      </w:r>
      <w:r w:rsidRPr="00A75AAC">
        <w:rPr>
          <w:rFonts w:ascii="Arial" w:hAnsi="Arial" w:cs="Arial"/>
        </w:rPr>
        <w:t xml:space="preserve">oraz kontaktu z Oferentem, np. o zmianie danych kontaktowych, zakończeniu zatrudnienia </w:t>
      </w:r>
      <w:r>
        <w:rPr>
          <w:rFonts w:ascii="Arial" w:hAnsi="Arial" w:cs="Arial"/>
        </w:rPr>
        <w:br/>
      </w:r>
      <w:r w:rsidRPr="00A75AAC">
        <w:rPr>
          <w:rFonts w:ascii="Arial" w:hAnsi="Arial" w:cs="Arial"/>
        </w:rPr>
        <w:t>lub współpracy,</w:t>
      </w:r>
    </w:p>
    <w:p w:rsidR="004A0AAD" w:rsidRDefault="004A0AAD" w:rsidP="004A0AAD">
      <w:pPr>
        <w:pStyle w:val="Akapitzlist"/>
        <w:numPr>
          <w:ilvl w:val="0"/>
          <w:numId w:val="2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z publicznie dostępnych źródeł (w szczególności rejestry przedsiębiorców CEIDG, KRS w celu weryfikacji podanych informacji) i przetwarzać je w zakresie ograniczonym do danych dostępnych publicznie w odpowiednich rejestrach.</w:t>
      </w:r>
      <w:bookmarkEnd w:id="1"/>
    </w:p>
    <w:p w:rsidR="004A0AAD" w:rsidRDefault="004A0AAD" w:rsidP="004A0AA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Dane są przetwarzane wyłącznie, gdy:</w:t>
      </w:r>
    </w:p>
    <w:p w:rsidR="004A0AAD" w:rsidRDefault="004A0AAD" w:rsidP="004A0AAD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przetwarzanie jest niezbędne do podjęcia czynności przed zawarciem umowy (art. 6 ust. 1 lit. b RODO) - w zakresie danych osobowych Oferentów, z kt</w:t>
      </w:r>
      <w:r>
        <w:rPr>
          <w:rFonts w:ascii="Arial" w:hAnsi="Arial" w:cs="Arial"/>
        </w:rPr>
        <w:t>órymi Spółka może zawrzeć umowę;</w:t>
      </w:r>
    </w:p>
    <w:p w:rsidR="004A0AAD" w:rsidRDefault="004A0AAD" w:rsidP="004A0AAD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przetwarzanie jest niezbędne do wypełniania zobowiązań umownych w sytuacji, gdy Oferent/Kontrahent jest lub będzie stroną umowy zawartej ze Spółką (art. 6 ust. 1 lit. b RODO);</w:t>
      </w:r>
    </w:p>
    <w:p w:rsidR="004A0AAD" w:rsidRDefault="004A0AAD" w:rsidP="004A0AAD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przetwarzanie jest konieczne w celu wywiązania się z obowiązków prawnych lub wprost nakazuje to przepis prawa (art. 6 ust. 1 lit. c RODO) - w zakresie danych osobowych zawartych w dokumentach podlegających archiwizacji na podstawie przepisów prawa;</w:t>
      </w:r>
    </w:p>
    <w:p w:rsidR="004A0AAD" w:rsidRPr="00A75AAC" w:rsidRDefault="004A0AAD" w:rsidP="004A0AAD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przetwarzanie jest niezbędne dla realizacji uzasadnionych interesów Spółki lub osoby trzeciej i nie wpływa nadmiernie na interesy Oferenta/Kontrahenta ani podstawowe prawa i wolności (art. 6 ust. 1 lit. f RODO), z zachowaniem równowagi pomiędzy uzasadnionym interesem Spółki a prywatnością. Za uzasadnione interesy uznaje się:</w:t>
      </w:r>
    </w:p>
    <w:p w:rsidR="004A0AAD" w:rsidRDefault="004A0AAD" w:rsidP="004A0AAD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umożliwienie Spółce kontaktu z Oferentami,</w:t>
      </w:r>
    </w:p>
    <w:p w:rsidR="004A0AAD" w:rsidRDefault="004A0AAD" w:rsidP="004A0AAD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weryfikację złożonych ofert, </w:t>
      </w:r>
    </w:p>
    <w:p w:rsidR="004A0AAD" w:rsidRDefault="004A0AAD" w:rsidP="004A0AAD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weryfikację Oferentów w publicznych rejestrach,</w:t>
      </w:r>
    </w:p>
    <w:p w:rsidR="004A0AAD" w:rsidRDefault="004A0AAD" w:rsidP="004A0AAD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zapobieganie oszustwom oraz działalności przestępczej,</w:t>
      </w:r>
    </w:p>
    <w:p w:rsidR="004A0AAD" w:rsidRPr="00A75AAC" w:rsidRDefault="004A0AAD" w:rsidP="004A0AAD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prowadzenie procesów audytu wewnętrznego i zewnętrznego,</w:t>
      </w:r>
    </w:p>
    <w:p w:rsidR="004A0AAD" w:rsidRPr="001F5387" w:rsidRDefault="004A0AAD" w:rsidP="004A0AAD">
      <w:pPr>
        <w:pStyle w:val="Akapitzlist"/>
        <w:numPr>
          <w:ilvl w:val="0"/>
          <w:numId w:val="6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ustalanie lub dochodzenie przez Spółkę roszczeń cywilnoprawnych w ramach prowadzonej działalności, a także obrona przed takimi roszczeniami.</w:t>
      </w:r>
    </w:p>
    <w:p w:rsidR="004A0AAD" w:rsidRPr="00A75AAC" w:rsidRDefault="004A0AAD" w:rsidP="004A0AA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Spółka może przekazywać dane osobowe tylko w zakresie, w jakim jest to niezbędne dla prowadzenia działalności przez Spółkę i nie będzie wykraczać poza zakres wskazany </w:t>
      </w:r>
      <w:r>
        <w:rPr>
          <w:rFonts w:ascii="Arial" w:hAnsi="Arial" w:cs="Arial"/>
        </w:rPr>
        <w:br/>
      </w:r>
      <w:r w:rsidRPr="00A75AAC">
        <w:rPr>
          <w:rFonts w:ascii="Arial" w:hAnsi="Arial" w:cs="Arial"/>
        </w:rPr>
        <w:t>w ust. 6:</w:t>
      </w:r>
    </w:p>
    <w:p w:rsidR="004A0AAD" w:rsidRPr="001F5387" w:rsidRDefault="004A0AAD" w:rsidP="004A0AAD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podmiotom przetwarzającym dane osobowe na zlecenie Spółki, np.:</w:t>
      </w:r>
    </w:p>
    <w:p w:rsidR="004A0AAD" w:rsidRDefault="004A0AAD" w:rsidP="004A0AAD">
      <w:pPr>
        <w:pStyle w:val="Akapitzlist"/>
        <w:numPr>
          <w:ilvl w:val="0"/>
          <w:numId w:val="25"/>
        </w:numPr>
        <w:suppressAutoHyphens/>
        <w:spacing w:after="120" w:line="360" w:lineRule="auto"/>
        <w:ind w:left="993" w:hanging="426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podmiotom świadczącym usługi archiwizacji dokumentów,</w:t>
      </w:r>
    </w:p>
    <w:p w:rsidR="004A0AAD" w:rsidRDefault="004A0AAD" w:rsidP="004A0AAD">
      <w:pPr>
        <w:pStyle w:val="Akapitzlist"/>
        <w:numPr>
          <w:ilvl w:val="0"/>
          <w:numId w:val="25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lastRenderedPageBreak/>
        <w:t>podmiotom świadczącym na rzecz Spółki usługi hostingu i serwisu poczty elektronicznej i innych elektronicznych środków komunikacji, a także systemów informatycznych;</w:t>
      </w:r>
    </w:p>
    <w:p w:rsidR="004A0AAD" w:rsidRPr="00A75AAC" w:rsidRDefault="004A0AAD" w:rsidP="004A0AAD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innym administratorom danych osobowych, takim jak:</w:t>
      </w:r>
    </w:p>
    <w:p w:rsidR="004A0AAD" w:rsidRPr="001F5387" w:rsidRDefault="004A0AAD" w:rsidP="004A0AAD">
      <w:pPr>
        <w:pStyle w:val="Akapitzlist"/>
        <w:numPr>
          <w:ilvl w:val="0"/>
          <w:numId w:val="24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dostawcy usług kurierskich lub pocztowych,</w:t>
      </w:r>
    </w:p>
    <w:p w:rsidR="004A0AAD" w:rsidRDefault="004A0AAD" w:rsidP="004A0AAD">
      <w:pPr>
        <w:pStyle w:val="Akapitzlist"/>
        <w:numPr>
          <w:ilvl w:val="0"/>
          <w:numId w:val="24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podmioty prowadzące działalność doradczą, podmioty prowadzące działalność audytorską oraz kancelarie prawne,</w:t>
      </w:r>
    </w:p>
    <w:p w:rsidR="004A0AAD" w:rsidRDefault="004A0AAD" w:rsidP="004A0AAD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innym osobom w ramach organizacji danego Oferenta;</w:t>
      </w:r>
    </w:p>
    <w:p w:rsidR="004A0AAD" w:rsidRPr="001D371D" w:rsidRDefault="004A0AAD" w:rsidP="004A0AAD">
      <w:pPr>
        <w:pStyle w:val="Akapitzlist"/>
        <w:numPr>
          <w:ilvl w:val="0"/>
          <w:numId w:val="22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innym Oferentom w zakresie niezbędnym dla przeprowadzania Przetargu</w:t>
      </w:r>
      <w:r>
        <w:rPr>
          <w:rFonts w:ascii="Arial" w:hAnsi="Arial" w:cs="Arial"/>
        </w:rPr>
        <w:t xml:space="preserve"> lub Aukcji</w:t>
      </w:r>
      <w:r w:rsidRPr="001D371D">
        <w:rPr>
          <w:rFonts w:ascii="Arial" w:hAnsi="Arial" w:cs="Arial"/>
        </w:rPr>
        <w:t xml:space="preserve"> na sprzedaż składników aktywów trwałych.</w:t>
      </w:r>
    </w:p>
    <w:p w:rsidR="004A0AAD" w:rsidRDefault="004A0AAD" w:rsidP="004A0AA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Dane osobowe są przetwarzane w celach określonych w ust. 6 powyżej i w zakresie koniecznym dla ich osiągnięcia tak długo, jak jest to niezbędne, w szczególności:</w:t>
      </w:r>
    </w:p>
    <w:p w:rsidR="004A0AAD" w:rsidRDefault="004A0AAD" w:rsidP="004A0AAD">
      <w:pPr>
        <w:pStyle w:val="Akapitzlist"/>
        <w:numPr>
          <w:ilvl w:val="0"/>
          <w:numId w:val="26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w celu obsługi Przetargu</w:t>
      </w:r>
      <w:r>
        <w:rPr>
          <w:rFonts w:ascii="Arial" w:hAnsi="Arial" w:cs="Arial"/>
        </w:rPr>
        <w:t xml:space="preserve"> lub Aukcji</w:t>
      </w:r>
      <w:r w:rsidRPr="001D371D">
        <w:rPr>
          <w:rFonts w:ascii="Arial" w:hAnsi="Arial" w:cs="Arial"/>
        </w:rPr>
        <w:t xml:space="preserve"> - przez czas trwania Przetargu</w:t>
      </w:r>
      <w:r>
        <w:rPr>
          <w:rFonts w:ascii="Arial" w:hAnsi="Arial" w:cs="Arial"/>
        </w:rPr>
        <w:t xml:space="preserve"> lub Aukcji</w:t>
      </w:r>
      <w:r w:rsidRPr="001D371D">
        <w:rPr>
          <w:rFonts w:ascii="Arial" w:hAnsi="Arial" w:cs="Arial"/>
        </w:rPr>
        <w:t>,</w:t>
      </w:r>
    </w:p>
    <w:p w:rsidR="004A0AAD" w:rsidRDefault="004A0AAD" w:rsidP="004A0AAD">
      <w:pPr>
        <w:pStyle w:val="Akapitzlist"/>
        <w:numPr>
          <w:ilvl w:val="0"/>
          <w:numId w:val="26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poprzez przechowywanie dokumentacji dla celów wykazania spełnienia obowiązków wynikających z przepisów prawa, w tym ustawy o rachunkowości i ustawy Ordynacja Podatkowa - przez okres wskazany we właściwych przepisach prawa, co do zasady 5 lat,</w:t>
      </w:r>
    </w:p>
    <w:p w:rsidR="004A0AAD" w:rsidRDefault="004A0AAD" w:rsidP="004A0AAD">
      <w:pPr>
        <w:pStyle w:val="Akapitzlist"/>
        <w:numPr>
          <w:ilvl w:val="0"/>
          <w:numId w:val="26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 xml:space="preserve">dla celów ustalania lub dochodzenia przez Spółkę roszczeń cywilnoprawnych </w:t>
      </w:r>
      <w:r>
        <w:rPr>
          <w:rFonts w:ascii="Arial" w:hAnsi="Arial" w:cs="Arial"/>
        </w:rPr>
        <w:br/>
      </w:r>
      <w:r w:rsidRPr="001D371D">
        <w:rPr>
          <w:rFonts w:ascii="Arial" w:hAnsi="Arial" w:cs="Arial"/>
        </w:rPr>
        <w:t>w ramach prowadzonej działalności oraz obrony przed takimi roszczeniami - co do zasady nie dłużej niż przez 6 lat od zdarzenia skutkującego powstaniem roszczenia lub uzyskania informacji o szkodzie i osobie obowiązanej do jej naprawienia.</w:t>
      </w:r>
    </w:p>
    <w:p w:rsidR="004A0AAD" w:rsidRPr="001D371D" w:rsidRDefault="004A0AAD" w:rsidP="004A0AA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Każda osoba ma prawo:</w:t>
      </w:r>
    </w:p>
    <w:p w:rsidR="004A0AAD" w:rsidRDefault="004A0AAD" w:rsidP="004A0AAD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dostępu do swoich danych osobowych przetwarzanych przez Spółkę. W razie stwierdzenia, że jakiekolwiek informacje są nieprawidłowe lub niekompletne, możliwe jest złożenie wniosku o ich sprostowanie.</w:t>
      </w:r>
    </w:p>
    <w:p w:rsidR="004A0AAD" w:rsidRDefault="004A0AAD" w:rsidP="004A0AAD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wycofania zgody w każdym momencie (z zastrzeżeniem, że wycofanie to nie naruszy zgodności z prawem przetwarzania danych dokonanego przed wycofaniem),</w:t>
      </w:r>
    </w:p>
    <w:p w:rsidR="004A0AAD" w:rsidRDefault="004A0AAD" w:rsidP="004A0AAD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Style w:val="shorttext"/>
          <w:rFonts w:ascii="Arial" w:hAnsi="Arial" w:cs="Arial"/>
        </w:rPr>
      </w:pPr>
      <w:r w:rsidRPr="00005ADF">
        <w:rPr>
          <w:rFonts w:ascii="Arial" w:hAnsi="Arial" w:cs="Arial"/>
        </w:rPr>
        <w:t>żądania</w:t>
      </w:r>
      <w:r w:rsidRPr="00005ADF">
        <w:rPr>
          <w:rStyle w:val="shorttext"/>
          <w:rFonts w:ascii="Arial" w:hAnsi="Arial" w:cs="Arial"/>
        </w:rPr>
        <w:t xml:space="preserve"> usunięcia danych osobowych - w przypadkach określonych </w:t>
      </w:r>
      <w:r w:rsidRPr="00005ADF">
        <w:rPr>
          <w:rFonts w:ascii="Arial" w:hAnsi="Arial" w:cs="Arial"/>
        </w:rPr>
        <w:t>przepisami</w:t>
      </w:r>
      <w:r w:rsidRPr="00005ADF">
        <w:rPr>
          <w:rStyle w:val="shorttext"/>
          <w:rFonts w:ascii="Arial" w:hAnsi="Arial" w:cs="Arial"/>
        </w:rPr>
        <w:t xml:space="preserve"> RODO,</w:t>
      </w:r>
    </w:p>
    <w:p w:rsidR="004A0AAD" w:rsidRDefault="004A0AAD" w:rsidP="004A0AAD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Style w:val="shorttext"/>
          <w:rFonts w:ascii="Arial" w:hAnsi="Arial" w:cs="Arial"/>
        </w:rPr>
      </w:pPr>
      <w:r w:rsidRPr="00005ADF">
        <w:rPr>
          <w:rStyle w:val="shorttext"/>
          <w:rFonts w:ascii="Arial" w:hAnsi="Arial" w:cs="Arial"/>
        </w:rPr>
        <w:t>żądania</w:t>
      </w:r>
      <w:r w:rsidRPr="00005ADF">
        <w:rPr>
          <w:rFonts w:ascii="Arial" w:hAnsi="Arial" w:cs="Arial"/>
        </w:rPr>
        <w:t xml:space="preserve"> sprostowania lub ograniczenia przetwarzania danych osobowych - </w:t>
      </w:r>
      <w:r w:rsidRPr="00005ADF">
        <w:rPr>
          <w:rFonts w:ascii="Arial" w:hAnsi="Arial" w:cs="Arial"/>
        </w:rPr>
        <w:br/>
      </w:r>
      <w:r w:rsidRPr="00005ADF">
        <w:rPr>
          <w:rStyle w:val="shorttext"/>
          <w:rFonts w:ascii="Arial" w:hAnsi="Arial" w:cs="Arial"/>
        </w:rPr>
        <w:t>w przypadkach określonych przepisami RODO,</w:t>
      </w:r>
    </w:p>
    <w:p w:rsidR="004A0AAD" w:rsidRDefault="004A0AAD" w:rsidP="004A0AAD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wyrażenia sprzeciwu - z przyczyn związanych ze szczególną sytuacją - wobec przetwarzania danych osobowych, jeżeli takie przetwarzanie dokonywane jest w celu realizacji interesu publicznego lub uzasadnionych interesów Spółki lub strony trzeciej,</w:t>
      </w:r>
    </w:p>
    <w:p w:rsidR="004A0AAD" w:rsidRDefault="004A0AAD" w:rsidP="004A0AAD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przeniesienia danych, tj. otrzymania danych osobowych przekazanych Spółce </w:t>
      </w:r>
      <w:r w:rsidRPr="00005ADF">
        <w:rPr>
          <w:rFonts w:ascii="Arial" w:hAnsi="Arial" w:cs="Arial"/>
        </w:rPr>
        <w:br/>
        <w:t xml:space="preserve">w ustrukturyzowanym, powszechnie używanym i możliwym do odczytu maszynowego formacie oraz do żądania przesłania takich danych osobowych do innego </w:t>
      </w:r>
      <w:r w:rsidRPr="00005ADF">
        <w:rPr>
          <w:rFonts w:ascii="Arial" w:hAnsi="Arial" w:cs="Arial"/>
        </w:rPr>
        <w:lastRenderedPageBreak/>
        <w:t>administratora danych osobowych, bez utrudnień ze strony Spółki i z zastrzeżeniem własnych zobowiązań dotyczących poufności,</w:t>
      </w:r>
    </w:p>
    <w:p w:rsidR="004A0AAD" w:rsidRDefault="004A0AAD" w:rsidP="004A0AAD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złożenia skargi do właściwego organu ochrony danych osobowych - Prezesa Urzędu Ochrony Danych Osobowych. </w:t>
      </w:r>
    </w:p>
    <w:p w:rsidR="004A0AAD" w:rsidRPr="00005ADF" w:rsidRDefault="004A0AAD" w:rsidP="004A0AAD">
      <w:pPr>
        <w:pStyle w:val="Akapitzlist"/>
        <w:suppressAutoHyphens/>
        <w:spacing w:after="120" w:line="360" w:lineRule="auto"/>
        <w:ind w:left="567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Prośby, żądania lub sprzeciwy będą przez Spółkę weryfikowane zgodnie </w:t>
      </w:r>
      <w:r>
        <w:rPr>
          <w:rFonts w:ascii="Arial" w:hAnsi="Arial" w:cs="Arial"/>
        </w:rPr>
        <w:br/>
      </w:r>
      <w:r w:rsidRPr="00005ADF">
        <w:rPr>
          <w:rFonts w:ascii="Arial" w:hAnsi="Arial" w:cs="Arial"/>
        </w:rPr>
        <w:t xml:space="preserve">z obowiązującymi przepisami. Zastrzega się, że w odpowiedzi na żądanie Spółka może poprosić o zweryfikowanie tożsamości lub podanie informacji, które umożliwią poznanie istotnych okoliczności sprawy. </w:t>
      </w:r>
    </w:p>
    <w:p w:rsidR="004A0AAD" w:rsidRDefault="004A0AAD" w:rsidP="004A0AA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bookmarkStart w:id="2" w:name="_Hlk508401016"/>
      <w:r w:rsidRPr="001D371D">
        <w:rPr>
          <w:rFonts w:ascii="Arial" w:hAnsi="Arial" w:cs="Arial"/>
        </w:rPr>
        <w:t xml:space="preserve">Spółka zastrzega, że w celu zapewnienia aktualności i dokładności danych osobowych, może okresowo prosić Oferenta/Kontrahenta o sprawdzenie i potwierdzenie danych osobowych, które już posiada lub poinformowanie o wszelkich zmianach dotyczących tych danych osobowych (takich jak np. zmiana adresu e-mail). W związku z przetwarzaniem danych osobowych nie będzie dochodziło do zautomatyzowanego podejmowania decyzji ani profilowania. </w:t>
      </w:r>
      <w:bookmarkEnd w:id="2"/>
    </w:p>
    <w:p w:rsidR="004A0AAD" w:rsidRDefault="004A0AAD" w:rsidP="004A0AA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Jeżeli będzie to wymagane prawem, informacje dotyczące ewentualnych zmian przetwarzania danych osobowych opisanych w niniejszym dokumencie, zostaną przekazane za pośrednictwem adekwatnej formy komunikacji zazwyczaj używanej przez Spółkę w kontaktach z Oferentami.</w:t>
      </w:r>
    </w:p>
    <w:p w:rsidR="004A0AAD" w:rsidRPr="00A50F9F" w:rsidRDefault="004A0AAD" w:rsidP="004A0AA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Kontakt z Inspektorem Ochrony Danych można uzyskać pod adresem e-mail: iod@polski-cukier.pl.</w:t>
      </w:r>
    </w:p>
    <w:p w:rsidR="004A0AAD" w:rsidRPr="001F5387" w:rsidRDefault="004A0AAD" w:rsidP="004A0AAD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 xml:space="preserve">Oświadczenie </w:t>
      </w:r>
      <w:r>
        <w:rPr>
          <w:rFonts w:ascii="Arial" w:hAnsi="Arial" w:cs="Arial"/>
          <w:b/>
        </w:rPr>
        <w:t>Oferenta</w:t>
      </w:r>
      <w:r w:rsidRPr="001F5387">
        <w:rPr>
          <w:rFonts w:ascii="Arial" w:hAnsi="Arial" w:cs="Arial"/>
          <w:b/>
        </w:rPr>
        <w:t xml:space="preserve"> </w:t>
      </w:r>
    </w:p>
    <w:p w:rsidR="004A0AAD" w:rsidRPr="001F5387" w:rsidRDefault="004A0AAD" w:rsidP="004A0AAD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Niniejszym oświadczam, że zapoznałam/em się z </w:t>
      </w:r>
      <w:r>
        <w:rPr>
          <w:rFonts w:ascii="Arial" w:hAnsi="Arial" w:cs="Arial"/>
        </w:rPr>
        <w:t>„Klauzulą i</w:t>
      </w:r>
      <w:r w:rsidRPr="00610E59">
        <w:rPr>
          <w:rFonts w:ascii="Arial" w:hAnsi="Arial" w:cs="Arial"/>
        </w:rPr>
        <w:t>nformac</w:t>
      </w:r>
      <w:r>
        <w:rPr>
          <w:rFonts w:ascii="Arial" w:hAnsi="Arial" w:cs="Arial"/>
        </w:rPr>
        <w:t>y</w:t>
      </w:r>
      <w:r w:rsidRPr="00610E59">
        <w:rPr>
          <w:rFonts w:ascii="Arial" w:hAnsi="Arial" w:cs="Arial"/>
        </w:rPr>
        <w:t>j</w:t>
      </w:r>
      <w:r>
        <w:rPr>
          <w:rFonts w:ascii="Arial" w:hAnsi="Arial" w:cs="Arial"/>
        </w:rPr>
        <w:t>ną</w:t>
      </w:r>
      <w:r w:rsidRPr="00610E59">
        <w:rPr>
          <w:rFonts w:ascii="Arial" w:hAnsi="Arial" w:cs="Arial"/>
        </w:rPr>
        <w:t xml:space="preserve"> dla Oferentów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610E59">
        <w:rPr>
          <w:rFonts w:ascii="Arial" w:hAnsi="Arial" w:cs="Arial"/>
        </w:rPr>
        <w:t>w związku z przetwarzaniem danych osobowych</w:t>
      </w:r>
      <w:r>
        <w:rPr>
          <w:rFonts w:ascii="Arial" w:hAnsi="Arial" w:cs="Arial"/>
        </w:rPr>
        <w:t>”</w:t>
      </w:r>
    </w:p>
    <w:p w:rsidR="004A0AAD" w:rsidRPr="001F5387" w:rsidRDefault="004A0AAD" w:rsidP="004A0AAD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</w:p>
    <w:p w:rsidR="004A0AAD" w:rsidRPr="001F5387" w:rsidRDefault="004A0AAD" w:rsidP="004A0AAD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…………………………….</w:t>
      </w:r>
      <w:r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…………………</w:t>
      </w:r>
    </w:p>
    <w:p w:rsidR="004A0AAD" w:rsidRPr="001F5387" w:rsidRDefault="004A0AAD" w:rsidP="004A0AAD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/imię i nazwisko/</w:t>
      </w:r>
      <w:r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/ miejscowość /</w:t>
      </w:r>
      <w:r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/data/</w:t>
      </w:r>
    </w:p>
    <w:p w:rsidR="004A0AAD" w:rsidRPr="00A80865" w:rsidRDefault="004A0AAD" w:rsidP="004A0AAD">
      <w:pPr>
        <w:suppressAutoHyphens/>
        <w:spacing w:after="120" w:line="360" w:lineRule="auto"/>
        <w:ind w:right="-569"/>
        <w:jc w:val="both"/>
        <w:rPr>
          <w:rFonts w:ascii="Arial" w:hAnsi="Arial" w:cs="Arial"/>
        </w:rPr>
      </w:pPr>
    </w:p>
    <w:p w:rsidR="004A0AAD" w:rsidRDefault="004A0AAD" w:rsidP="004A0AAD">
      <w:pPr>
        <w:pStyle w:val="Akapitzlist"/>
        <w:suppressAutoHyphens/>
        <w:spacing w:after="120" w:line="360" w:lineRule="auto"/>
        <w:ind w:left="0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br w:type="page"/>
      </w: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4097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OŚWIADCZENIE </w:t>
      </w: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b/>
          <w:sz w:val="20"/>
          <w:szCs w:val="20"/>
          <w:lang w:eastAsia="pl-PL"/>
        </w:rPr>
        <w:t>O BRAKU POWIĄZAŃ OSOBOWYCH I KAPITAŁOWYCH</w:t>
      </w: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……………………….., dnia …………………… r.</w:t>
      </w: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…………….……………….………………………………….…</w:t>
      </w: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(dane podmiotu przystępującego do postępowania)</w:t>
      </w: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</w:t>
      </w: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(imię i nazwisko/ nazwa przedsiębiorcy)</w:t>
      </w: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……………………………………….………..………………….</w:t>
      </w: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>(adres zamieszkania/ siedziba)</w:t>
      </w: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…………………………………….……………….……………..</w:t>
      </w: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(NIP, REGON)</w:t>
      </w: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Ja niżej podpisany/-a 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4A0AAD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 xml:space="preserve">działając w związku z postępowaniem dotyczącym 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:rsidR="004A0AAD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……………………….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4A0AAD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…………………………………………………………………………..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4A0AAD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 xml:space="preserve">)* </w:t>
      </w:r>
    </w:p>
    <w:p w:rsidR="004A0AAD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oświadczam, że jest mi wiadome, że w postępowaniu jako oferenci nie mogą uczestniczyć:</w:t>
      </w: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numPr>
          <w:ilvl w:val="0"/>
          <w:numId w:val="3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Członkowie Zarządu oraz Rady Nadzorczej Krajowej Spółki Cukrowej S.A.,</w:t>
      </w:r>
    </w:p>
    <w:p w:rsidR="004A0AAD" w:rsidRPr="0004097F" w:rsidRDefault="004A0AAD" w:rsidP="004A0AAD">
      <w:pPr>
        <w:numPr>
          <w:ilvl w:val="0"/>
          <w:numId w:val="3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osoby, którym powierzono wykonanie czynności związanych z przeprowadzeniem postępowania,</w:t>
      </w:r>
    </w:p>
    <w:p w:rsidR="004A0AAD" w:rsidRPr="0004097F" w:rsidRDefault="004A0AAD" w:rsidP="004A0AAD">
      <w:pPr>
        <w:numPr>
          <w:ilvl w:val="0"/>
          <w:numId w:val="3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 xml:space="preserve">małżonek, dzieci, rodzice i rodzeństwo osób, o których mowa w pkt 1-2 powyżej, </w:t>
      </w:r>
    </w:p>
    <w:p w:rsidR="004A0AAD" w:rsidRPr="0004097F" w:rsidRDefault="004A0AAD" w:rsidP="004A0AAD">
      <w:pPr>
        <w:numPr>
          <w:ilvl w:val="0"/>
          <w:numId w:val="30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osoby, które pozostają z prowadzącym postępowanie, w takim stosunku prawnym lub faktycznym, że może to budzić uzasadnione wątpliwości co do bezstronności prowadzącego postępowanie.</w:t>
      </w: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 xml:space="preserve">Wobec mnie/mojego mocodawcy/podmiotu, który reprezentuję** nie zachodzi żadne z wyżej wymienionych wyłączeń. </w:t>
      </w: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1275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>(czytelny podpis)</w:t>
      </w: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* wskazać przedmiot postępowania.</w:t>
      </w:r>
    </w:p>
    <w:p w:rsidR="004A0AAD" w:rsidRPr="0004097F" w:rsidRDefault="004A0AAD" w:rsidP="004A0AAD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** niepotrzebne skreślić.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</w:p>
    <w:p w:rsidR="004A0AAD" w:rsidRPr="00A80865" w:rsidRDefault="004A0AAD" w:rsidP="004A0AAD">
      <w:pPr>
        <w:suppressAutoHyphens/>
        <w:spacing w:after="120" w:line="360" w:lineRule="auto"/>
        <w:ind w:right="-569"/>
        <w:jc w:val="both"/>
        <w:rPr>
          <w:rFonts w:ascii="Arial" w:hAnsi="Arial" w:cs="Arial"/>
        </w:rPr>
      </w:pPr>
    </w:p>
    <w:p w:rsidR="004A0AAD" w:rsidRDefault="004A0AAD" w:rsidP="004A0AAD">
      <w:pPr>
        <w:pStyle w:val="Akapitzlist"/>
        <w:suppressAutoHyphens/>
        <w:spacing w:after="120" w:line="360" w:lineRule="auto"/>
        <w:ind w:left="0"/>
        <w:jc w:val="both"/>
        <w:rPr>
          <w:rFonts w:ascii="Arial" w:hAnsi="Arial" w:cs="Arial"/>
        </w:rPr>
      </w:pPr>
      <w:r w:rsidRPr="00A80865">
        <w:rPr>
          <w:rFonts w:ascii="Arial" w:hAnsi="Arial" w:cs="Arial"/>
        </w:rPr>
        <w:br w:type="page"/>
      </w:r>
    </w:p>
    <w:p w:rsidR="004A0AAD" w:rsidRDefault="004A0AAD" w:rsidP="004A0AAD">
      <w:pPr>
        <w:pStyle w:val="Akapitzlist"/>
        <w:suppressAutoHyphens/>
        <w:spacing w:after="120" w:line="360" w:lineRule="auto"/>
        <w:ind w:left="0"/>
        <w:jc w:val="both"/>
        <w:rPr>
          <w:rFonts w:ascii="Arial" w:hAnsi="Arial" w:cs="Arial"/>
        </w:rPr>
      </w:pPr>
    </w:p>
    <w:p w:rsidR="004A0AAD" w:rsidRDefault="004A0AAD" w:rsidP="004A0AAD">
      <w:pPr>
        <w:pStyle w:val="Akapitzlist"/>
        <w:suppressAutoHyphens/>
        <w:spacing w:after="120" w:line="360" w:lineRule="auto"/>
        <w:ind w:left="0"/>
        <w:jc w:val="both"/>
        <w:rPr>
          <w:rFonts w:ascii="Arial" w:hAnsi="Arial" w:cs="Arial"/>
        </w:rPr>
      </w:pP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4097F">
        <w:rPr>
          <w:rFonts w:ascii="Arial" w:eastAsia="Times New Roman" w:hAnsi="Arial" w:cs="Arial"/>
          <w:b/>
          <w:sz w:val="20"/>
          <w:szCs w:val="20"/>
          <w:lang w:eastAsia="pl-PL"/>
        </w:rPr>
        <w:t>OŚWIADCZENIE</w:t>
      </w: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 ZAPOZNANIU SIĘ ZE STANEM TECHNICZNYM PRZEDMIOTU POSTĘPOWANIA </w:t>
      </w:r>
      <w:r w:rsidRPr="0004097F">
        <w:rPr>
          <w:rFonts w:ascii="Arial" w:eastAsia="Times New Roman" w:hAnsi="Arial" w:cs="Arial"/>
          <w:b/>
          <w:sz w:val="20"/>
          <w:szCs w:val="20"/>
          <w:lang w:eastAsia="pl-PL"/>
        </w:rPr>
        <w:br/>
        <w:t>ORAZ WARUNKAMI POSTĘPOWANIA</w:t>
      </w: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……………………….., dnia …………………… r.</w:t>
      </w: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…………….……………….……………………………….…</w:t>
      </w: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(dane podmiotu przystępującego do postępowania)</w:t>
      </w: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</w:t>
      </w: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(imię i nazwisko/ nazwa przedsiębiorcy)</w:t>
      </w: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……………………………………….………..……………….</w:t>
      </w: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>(adres zamieszkania/ siedziba)</w:t>
      </w: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…………………………………….……………….…………..</w:t>
      </w: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(NIP, REGON)</w:t>
      </w: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 xml:space="preserve">Ja niżej podpisany/-a ………………………………………………………………………… działając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>w imieniu ………………………………….. oświadczam, że:</w:t>
      </w: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zapoznałem/-am się ze stanem technicznym i prawnym przedmiotu postępowania (tj.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)*;</w:t>
      </w:r>
    </w:p>
    <w:p w:rsidR="004A0AAD" w:rsidRPr="0004097F" w:rsidRDefault="004A0AAD" w:rsidP="004A0AA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 xml:space="preserve">zapoznałem/-am się z warunkami postępowania, jego przebiegiem i trybem związanym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>z wydaniem przedmiotu postępowania.</w:t>
      </w: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ind w:left="79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- nie wnoszę w powyższym zakresie jakichkolwiek zastrzeżeń.</w:t>
      </w: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ind w:right="1275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>(czytelny podpis)</w:t>
      </w: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* Wskazać przedmiot postępowania.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04097F" w:rsidRDefault="004A0AAD" w:rsidP="004A0A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AAD" w:rsidRPr="001F5387" w:rsidRDefault="004A0AAD" w:rsidP="004A0AAD">
      <w:pPr>
        <w:pStyle w:val="Akapitzlist"/>
        <w:suppressAutoHyphens/>
        <w:spacing w:after="120" w:line="360" w:lineRule="auto"/>
        <w:ind w:left="0"/>
        <w:jc w:val="both"/>
        <w:rPr>
          <w:rFonts w:ascii="Arial" w:hAnsi="Arial" w:cs="Arial"/>
        </w:rPr>
      </w:pPr>
    </w:p>
    <w:p w:rsidR="00522C3F" w:rsidRDefault="00522C3F" w:rsidP="00AD07B0">
      <w:pPr>
        <w:suppressAutoHyphens/>
        <w:spacing w:after="120" w:line="360" w:lineRule="auto"/>
        <w:rPr>
          <w:rFonts w:ascii="Arial" w:hAnsi="Arial" w:cs="Arial"/>
        </w:rPr>
      </w:pPr>
    </w:p>
    <w:sectPr w:rsidR="00522C3F" w:rsidSect="007936EA">
      <w:headerReference w:type="default" r:id="rId8"/>
      <w:footerReference w:type="default" r:id="rId9"/>
      <w:pgSz w:w="11906" w:h="16838" w:code="9"/>
      <w:pgMar w:top="1418" w:right="1418" w:bottom="1134" w:left="141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BBC" w:rsidRDefault="00672BBC" w:rsidP="00846071">
      <w:pPr>
        <w:spacing w:after="0" w:line="240" w:lineRule="auto"/>
      </w:pPr>
      <w:r>
        <w:separator/>
      </w:r>
    </w:p>
  </w:endnote>
  <w:endnote w:type="continuationSeparator" w:id="0">
    <w:p w:rsidR="00672BBC" w:rsidRDefault="00672BBC" w:rsidP="0084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7C" w:rsidRDefault="00281B7C" w:rsidP="001F5387">
    <w:pPr>
      <w:pStyle w:val="Stopk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BBC" w:rsidRDefault="00672BBC" w:rsidP="00846071">
      <w:pPr>
        <w:spacing w:after="0" w:line="240" w:lineRule="auto"/>
      </w:pPr>
      <w:r>
        <w:separator/>
      </w:r>
    </w:p>
  </w:footnote>
  <w:footnote w:type="continuationSeparator" w:id="0">
    <w:p w:rsidR="00672BBC" w:rsidRDefault="00672BBC" w:rsidP="00846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7C" w:rsidRPr="009962F7" w:rsidRDefault="00281B7C" w:rsidP="0050575A">
    <w:pPr>
      <w:pStyle w:val="Tytu"/>
      <w:jc w:val="both"/>
      <w:rPr>
        <w:rFonts w:ascii="Arial" w:hAnsi="Arial" w:cs="Arial"/>
        <w:b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0069A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73777D5"/>
    <w:multiLevelType w:val="hybridMultilevel"/>
    <w:tmpl w:val="0D5CD946"/>
    <w:lvl w:ilvl="0" w:tplc="4E2094F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156E7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5500B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C0BCE"/>
    <w:multiLevelType w:val="hybridMultilevel"/>
    <w:tmpl w:val="56D244CE"/>
    <w:lvl w:ilvl="0" w:tplc="1480D4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B5364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C1C41"/>
    <w:multiLevelType w:val="hybridMultilevel"/>
    <w:tmpl w:val="097C5C82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E397358"/>
    <w:multiLevelType w:val="hybridMultilevel"/>
    <w:tmpl w:val="6B4E0E50"/>
    <w:lvl w:ilvl="0" w:tplc="3A986266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A7364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37167"/>
    <w:multiLevelType w:val="hybridMultilevel"/>
    <w:tmpl w:val="DDBC18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EB02BED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272E6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 w15:restartNumberingAfterBreak="0">
    <w:nsid w:val="4F2B7BF6"/>
    <w:multiLevelType w:val="hybridMultilevel"/>
    <w:tmpl w:val="DA30EA86"/>
    <w:lvl w:ilvl="0" w:tplc="04150011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51644298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5123E"/>
    <w:multiLevelType w:val="hybridMultilevel"/>
    <w:tmpl w:val="02A6D3EA"/>
    <w:lvl w:ilvl="0" w:tplc="EA5A419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C009E"/>
    <w:multiLevelType w:val="hybridMultilevel"/>
    <w:tmpl w:val="69E4C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A5949"/>
    <w:multiLevelType w:val="hybridMultilevel"/>
    <w:tmpl w:val="95A08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457F48"/>
    <w:multiLevelType w:val="hybridMultilevel"/>
    <w:tmpl w:val="39BC4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C0947"/>
    <w:multiLevelType w:val="hybridMultilevel"/>
    <w:tmpl w:val="DAA220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25" w15:restartNumberingAfterBreak="0">
    <w:nsid w:val="70012FF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E3000"/>
    <w:multiLevelType w:val="hybridMultilevel"/>
    <w:tmpl w:val="FF4CAC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84C5DA9"/>
    <w:multiLevelType w:val="hybridMultilevel"/>
    <w:tmpl w:val="C4A449E0"/>
    <w:lvl w:ilvl="0" w:tplc="635ADF5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57AC5"/>
    <w:multiLevelType w:val="multilevel"/>
    <w:tmpl w:val="EE086E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FD72E2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"/>
  </w:num>
  <w:num w:numId="6">
    <w:abstractNumId w:val="17"/>
  </w:num>
  <w:num w:numId="7">
    <w:abstractNumId w:val="6"/>
  </w:num>
  <w:num w:numId="8">
    <w:abstractNumId w:val="19"/>
  </w:num>
  <w:num w:numId="9">
    <w:abstractNumId w:val="27"/>
  </w:num>
  <w:num w:numId="10">
    <w:abstractNumId w:val="15"/>
  </w:num>
  <w:num w:numId="11">
    <w:abstractNumId w:val="12"/>
  </w:num>
  <w:num w:numId="12">
    <w:abstractNumId w:val="20"/>
  </w:num>
  <w:num w:numId="13">
    <w:abstractNumId w:val="8"/>
  </w:num>
  <w:num w:numId="14">
    <w:abstractNumId w:val="29"/>
  </w:num>
  <w:num w:numId="15">
    <w:abstractNumId w:val="25"/>
  </w:num>
  <w:num w:numId="16">
    <w:abstractNumId w:val="13"/>
  </w:num>
  <w:num w:numId="17">
    <w:abstractNumId w:val="9"/>
  </w:num>
  <w:num w:numId="18">
    <w:abstractNumId w:val="18"/>
  </w:num>
  <w:num w:numId="19">
    <w:abstractNumId w:val="30"/>
  </w:num>
  <w:num w:numId="20">
    <w:abstractNumId w:val="28"/>
  </w:num>
  <w:num w:numId="21">
    <w:abstractNumId w:val="11"/>
  </w:num>
  <w:num w:numId="22">
    <w:abstractNumId w:val="0"/>
  </w:num>
  <w:num w:numId="23">
    <w:abstractNumId w:val="26"/>
  </w:num>
  <w:num w:numId="24">
    <w:abstractNumId w:val="23"/>
  </w:num>
  <w:num w:numId="25">
    <w:abstractNumId w:val="7"/>
  </w:num>
  <w:num w:numId="26">
    <w:abstractNumId w:val="4"/>
  </w:num>
  <w:num w:numId="27">
    <w:abstractNumId w:val="3"/>
  </w:num>
  <w:num w:numId="28">
    <w:abstractNumId w:val="14"/>
  </w:num>
  <w:num w:numId="29">
    <w:abstractNumId w:val="2"/>
  </w:num>
  <w:num w:numId="30">
    <w:abstractNumId w:val="21"/>
  </w:num>
  <w:num w:numId="31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71"/>
    <w:rsid w:val="00005ADF"/>
    <w:rsid w:val="00016E9A"/>
    <w:rsid w:val="00020E63"/>
    <w:rsid w:val="000217CC"/>
    <w:rsid w:val="000308A6"/>
    <w:rsid w:val="00037EC2"/>
    <w:rsid w:val="00073DCE"/>
    <w:rsid w:val="00077405"/>
    <w:rsid w:val="0009223F"/>
    <w:rsid w:val="000A26AE"/>
    <w:rsid w:val="000A3C29"/>
    <w:rsid w:val="000B39E3"/>
    <w:rsid w:val="000D2E4F"/>
    <w:rsid w:val="000F6222"/>
    <w:rsid w:val="00124287"/>
    <w:rsid w:val="001465D9"/>
    <w:rsid w:val="00161639"/>
    <w:rsid w:val="00174A6C"/>
    <w:rsid w:val="001771DB"/>
    <w:rsid w:val="00185BE4"/>
    <w:rsid w:val="001A5EDD"/>
    <w:rsid w:val="001D371D"/>
    <w:rsid w:val="001D5222"/>
    <w:rsid w:val="001E377E"/>
    <w:rsid w:val="001F5387"/>
    <w:rsid w:val="0020315E"/>
    <w:rsid w:val="00214D11"/>
    <w:rsid w:val="00241F60"/>
    <w:rsid w:val="002463C3"/>
    <w:rsid w:val="00247000"/>
    <w:rsid w:val="00265648"/>
    <w:rsid w:val="00266633"/>
    <w:rsid w:val="00281B7C"/>
    <w:rsid w:val="00290EFA"/>
    <w:rsid w:val="002966A9"/>
    <w:rsid w:val="002A73DD"/>
    <w:rsid w:val="002B4886"/>
    <w:rsid w:val="002F04BD"/>
    <w:rsid w:val="00316F70"/>
    <w:rsid w:val="0033579C"/>
    <w:rsid w:val="00342837"/>
    <w:rsid w:val="0034369C"/>
    <w:rsid w:val="00351345"/>
    <w:rsid w:val="00377863"/>
    <w:rsid w:val="003846A2"/>
    <w:rsid w:val="00397738"/>
    <w:rsid w:val="003B0915"/>
    <w:rsid w:val="003E62CB"/>
    <w:rsid w:val="003E7F2B"/>
    <w:rsid w:val="003F3B25"/>
    <w:rsid w:val="003F562D"/>
    <w:rsid w:val="003F7C47"/>
    <w:rsid w:val="00407129"/>
    <w:rsid w:val="004223C8"/>
    <w:rsid w:val="004536DC"/>
    <w:rsid w:val="004545EC"/>
    <w:rsid w:val="00460069"/>
    <w:rsid w:val="00477ADD"/>
    <w:rsid w:val="00485CF1"/>
    <w:rsid w:val="004A0AAD"/>
    <w:rsid w:val="004D14A8"/>
    <w:rsid w:val="004D7A7F"/>
    <w:rsid w:val="004E6946"/>
    <w:rsid w:val="0050575A"/>
    <w:rsid w:val="0050598E"/>
    <w:rsid w:val="0050652F"/>
    <w:rsid w:val="00522C3F"/>
    <w:rsid w:val="005277E4"/>
    <w:rsid w:val="00532D20"/>
    <w:rsid w:val="00545D5E"/>
    <w:rsid w:val="00593343"/>
    <w:rsid w:val="005A2647"/>
    <w:rsid w:val="005B2DEC"/>
    <w:rsid w:val="005C473E"/>
    <w:rsid w:val="005D5A59"/>
    <w:rsid w:val="005D5CC1"/>
    <w:rsid w:val="005E5487"/>
    <w:rsid w:val="005E68A7"/>
    <w:rsid w:val="005E7B2F"/>
    <w:rsid w:val="00606396"/>
    <w:rsid w:val="00610E59"/>
    <w:rsid w:val="00634C4C"/>
    <w:rsid w:val="006405F4"/>
    <w:rsid w:val="00665465"/>
    <w:rsid w:val="00672BBC"/>
    <w:rsid w:val="006821F2"/>
    <w:rsid w:val="006A081A"/>
    <w:rsid w:val="006C0445"/>
    <w:rsid w:val="006C69A9"/>
    <w:rsid w:val="006D0AFE"/>
    <w:rsid w:val="006F2CB5"/>
    <w:rsid w:val="00710DAB"/>
    <w:rsid w:val="00720B22"/>
    <w:rsid w:val="00737883"/>
    <w:rsid w:val="00740000"/>
    <w:rsid w:val="00746B75"/>
    <w:rsid w:val="00756772"/>
    <w:rsid w:val="007646EB"/>
    <w:rsid w:val="00781E51"/>
    <w:rsid w:val="00792553"/>
    <w:rsid w:val="007936EA"/>
    <w:rsid w:val="007966D9"/>
    <w:rsid w:val="007D283F"/>
    <w:rsid w:val="007E47D9"/>
    <w:rsid w:val="008068C5"/>
    <w:rsid w:val="00840E1D"/>
    <w:rsid w:val="00841F5E"/>
    <w:rsid w:val="008432C9"/>
    <w:rsid w:val="0084384A"/>
    <w:rsid w:val="00846071"/>
    <w:rsid w:val="00846661"/>
    <w:rsid w:val="0086312D"/>
    <w:rsid w:val="008B614B"/>
    <w:rsid w:val="008D42DB"/>
    <w:rsid w:val="00926B16"/>
    <w:rsid w:val="00931D65"/>
    <w:rsid w:val="00935A7E"/>
    <w:rsid w:val="00947C4F"/>
    <w:rsid w:val="009962F7"/>
    <w:rsid w:val="009975F9"/>
    <w:rsid w:val="009A27B9"/>
    <w:rsid w:val="009E0BE1"/>
    <w:rsid w:val="00A52725"/>
    <w:rsid w:val="00A65ADE"/>
    <w:rsid w:val="00A75AAC"/>
    <w:rsid w:val="00AA58FA"/>
    <w:rsid w:val="00AB00F9"/>
    <w:rsid w:val="00AD07B0"/>
    <w:rsid w:val="00B12497"/>
    <w:rsid w:val="00B4444B"/>
    <w:rsid w:val="00B7075C"/>
    <w:rsid w:val="00B93EAB"/>
    <w:rsid w:val="00BA0B0B"/>
    <w:rsid w:val="00BB61B3"/>
    <w:rsid w:val="00BC4E82"/>
    <w:rsid w:val="00BD2314"/>
    <w:rsid w:val="00BD7587"/>
    <w:rsid w:val="00BF2F30"/>
    <w:rsid w:val="00C36608"/>
    <w:rsid w:val="00C43E4E"/>
    <w:rsid w:val="00C5105F"/>
    <w:rsid w:val="00C62107"/>
    <w:rsid w:val="00C6269E"/>
    <w:rsid w:val="00C652EA"/>
    <w:rsid w:val="00C824A2"/>
    <w:rsid w:val="00CA115C"/>
    <w:rsid w:val="00D142B6"/>
    <w:rsid w:val="00D16EB7"/>
    <w:rsid w:val="00D22B7B"/>
    <w:rsid w:val="00D3798C"/>
    <w:rsid w:val="00D430DC"/>
    <w:rsid w:val="00D44460"/>
    <w:rsid w:val="00D85F56"/>
    <w:rsid w:val="00D90B98"/>
    <w:rsid w:val="00DA080A"/>
    <w:rsid w:val="00DB7A84"/>
    <w:rsid w:val="00DC0CB3"/>
    <w:rsid w:val="00DC637B"/>
    <w:rsid w:val="00DD352F"/>
    <w:rsid w:val="00DE05AE"/>
    <w:rsid w:val="00E0589B"/>
    <w:rsid w:val="00E064DD"/>
    <w:rsid w:val="00E17FAA"/>
    <w:rsid w:val="00E2749F"/>
    <w:rsid w:val="00E35678"/>
    <w:rsid w:val="00E41F0A"/>
    <w:rsid w:val="00E645B1"/>
    <w:rsid w:val="00ED392E"/>
    <w:rsid w:val="00EE4320"/>
    <w:rsid w:val="00F07E07"/>
    <w:rsid w:val="00F20AC1"/>
    <w:rsid w:val="00F249BE"/>
    <w:rsid w:val="00F31246"/>
    <w:rsid w:val="00F4046D"/>
    <w:rsid w:val="00F5301B"/>
    <w:rsid w:val="00F60507"/>
    <w:rsid w:val="00F63355"/>
    <w:rsid w:val="00F7515D"/>
    <w:rsid w:val="00F7735C"/>
    <w:rsid w:val="00F8608B"/>
    <w:rsid w:val="00F9291C"/>
    <w:rsid w:val="00FB3E89"/>
    <w:rsid w:val="00FB4BAA"/>
    <w:rsid w:val="00FB6291"/>
    <w:rsid w:val="00FD558E"/>
    <w:rsid w:val="00FF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856620-FA2B-4A3C-926D-B1541976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071"/>
  </w:style>
  <w:style w:type="paragraph" w:styleId="Stopka">
    <w:name w:val="footer"/>
    <w:basedOn w:val="Normalny"/>
    <w:link w:val="Stopka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071"/>
  </w:style>
  <w:style w:type="paragraph" w:styleId="Tytu">
    <w:name w:val="Title"/>
    <w:basedOn w:val="Normalny"/>
    <w:link w:val="TytuZnak"/>
    <w:qFormat/>
    <w:rsid w:val="0084607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84607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Style12">
    <w:name w:val="Style12"/>
    <w:basedOn w:val="Normalny"/>
    <w:uiPriority w:val="99"/>
    <w:rsid w:val="008460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uiPriority w:val="99"/>
    <w:rsid w:val="0084607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607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460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846071"/>
    <w:pPr>
      <w:ind w:left="720"/>
      <w:contextualSpacing/>
    </w:pPr>
  </w:style>
  <w:style w:type="paragraph" w:customStyle="1" w:styleId="Style10">
    <w:name w:val="Style10"/>
    <w:basedOn w:val="Normalny"/>
    <w:uiPriority w:val="99"/>
    <w:rsid w:val="001E377E"/>
    <w:pPr>
      <w:widowControl w:val="0"/>
      <w:autoSpaceDE w:val="0"/>
      <w:autoSpaceDN w:val="0"/>
      <w:adjustRightInd w:val="0"/>
      <w:spacing w:after="0" w:line="276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1E377E"/>
    <w:rPr>
      <w:rFonts w:ascii="Arial" w:hAnsi="Arial" w:cs="Arial"/>
      <w:color w:val="000000"/>
      <w:sz w:val="22"/>
      <w:szCs w:val="22"/>
    </w:rPr>
  </w:style>
  <w:style w:type="paragraph" w:customStyle="1" w:styleId="Body">
    <w:name w:val="Body"/>
    <w:basedOn w:val="Normalny"/>
    <w:rsid w:val="001E377E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Level1">
    <w:name w:val="Level 1"/>
    <w:basedOn w:val="Normalny"/>
    <w:next w:val="Body1"/>
    <w:rsid w:val="001E377E"/>
    <w:pPr>
      <w:keepNext/>
      <w:numPr>
        <w:numId w:val="2"/>
      </w:numPr>
      <w:tabs>
        <w:tab w:val="clear" w:pos="680"/>
        <w:tab w:val="num" w:pos="360"/>
      </w:tabs>
      <w:spacing w:before="280" w:after="140" w:line="290" w:lineRule="auto"/>
      <w:ind w:left="360" w:hanging="360"/>
      <w:jc w:val="both"/>
      <w:outlineLvl w:val="0"/>
    </w:pPr>
    <w:rPr>
      <w:b/>
      <w:bCs/>
      <w:kern w:val="20"/>
      <w:szCs w:val="32"/>
    </w:rPr>
  </w:style>
  <w:style w:type="paragraph" w:customStyle="1" w:styleId="Level2">
    <w:name w:val="Level 2"/>
    <w:basedOn w:val="Normalny"/>
    <w:rsid w:val="001E377E"/>
    <w:pPr>
      <w:numPr>
        <w:ilvl w:val="1"/>
        <w:numId w:val="2"/>
      </w:numPr>
      <w:tabs>
        <w:tab w:val="clear" w:pos="680"/>
        <w:tab w:val="num" w:pos="760"/>
      </w:tabs>
      <w:spacing w:after="140" w:line="290" w:lineRule="auto"/>
      <w:ind w:left="760" w:hanging="360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ny"/>
    <w:rsid w:val="001E377E"/>
    <w:pPr>
      <w:numPr>
        <w:ilvl w:val="2"/>
        <w:numId w:val="2"/>
      </w:numPr>
      <w:tabs>
        <w:tab w:val="clear" w:pos="1361"/>
        <w:tab w:val="num" w:pos="1800"/>
      </w:tabs>
      <w:spacing w:after="140" w:line="290" w:lineRule="auto"/>
      <w:ind w:left="1800"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ny"/>
    <w:rsid w:val="001E377E"/>
    <w:pPr>
      <w:numPr>
        <w:ilvl w:val="3"/>
        <w:numId w:val="2"/>
      </w:numPr>
      <w:tabs>
        <w:tab w:val="clear" w:pos="2041"/>
        <w:tab w:val="num" w:pos="2520"/>
      </w:tabs>
      <w:spacing w:after="140" w:line="290" w:lineRule="auto"/>
      <w:ind w:left="2520" w:hanging="360"/>
      <w:jc w:val="both"/>
      <w:outlineLvl w:val="3"/>
    </w:pPr>
    <w:rPr>
      <w:kern w:val="20"/>
    </w:rPr>
  </w:style>
  <w:style w:type="paragraph" w:customStyle="1" w:styleId="Level5">
    <w:name w:val="Level 5"/>
    <w:basedOn w:val="Normalny"/>
    <w:rsid w:val="001E377E"/>
    <w:pPr>
      <w:numPr>
        <w:ilvl w:val="4"/>
        <w:numId w:val="2"/>
      </w:numPr>
      <w:tabs>
        <w:tab w:val="clear" w:pos="2608"/>
        <w:tab w:val="num" w:pos="3240"/>
      </w:tabs>
      <w:spacing w:after="140" w:line="290" w:lineRule="auto"/>
      <w:ind w:left="3240" w:hanging="360"/>
      <w:jc w:val="both"/>
      <w:outlineLvl w:val="4"/>
    </w:pPr>
    <w:rPr>
      <w:kern w:val="20"/>
    </w:rPr>
  </w:style>
  <w:style w:type="paragraph" w:customStyle="1" w:styleId="Level6">
    <w:name w:val="Level 6"/>
    <w:basedOn w:val="Normalny"/>
    <w:rsid w:val="001E377E"/>
    <w:pPr>
      <w:numPr>
        <w:ilvl w:val="5"/>
        <w:numId w:val="2"/>
      </w:numPr>
      <w:tabs>
        <w:tab w:val="clear" w:pos="3288"/>
        <w:tab w:val="num" w:pos="3960"/>
      </w:tabs>
      <w:spacing w:after="140" w:line="290" w:lineRule="auto"/>
      <w:ind w:left="3960" w:hanging="180"/>
      <w:jc w:val="both"/>
      <w:outlineLvl w:val="5"/>
    </w:pPr>
    <w:rPr>
      <w:kern w:val="20"/>
    </w:rPr>
  </w:style>
  <w:style w:type="paragraph" w:customStyle="1" w:styleId="bullet2">
    <w:name w:val="bullet 2"/>
    <w:basedOn w:val="Normalny"/>
    <w:rsid w:val="001E377E"/>
    <w:pPr>
      <w:numPr>
        <w:numId w:val="1"/>
      </w:numPr>
      <w:tabs>
        <w:tab w:val="clear" w:pos="1361"/>
        <w:tab w:val="num" w:pos="360"/>
      </w:tabs>
      <w:spacing w:after="140" w:line="290" w:lineRule="auto"/>
      <w:ind w:left="360" w:hanging="360"/>
      <w:jc w:val="both"/>
      <w:outlineLvl w:val="1"/>
    </w:pPr>
    <w:rPr>
      <w:kern w:val="20"/>
    </w:rPr>
  </w:style>
  <w:style w:type="paragraph" w:customStyle="1" w:styleId="Level7">
    <w:name w:val="Level 7"/>
    <w:basedOn w:val="Normalny"/>
    <w:rsid w:val="001E377E"/>
    <w:pPr>
      <w:numPr>
        <w:ilvl w:val="6"/>
        <w:numId w:val="2"/>
      </w:numPr>
      <w:tabs>
        <w:tab w:val="clear" w:pos="3288"/>
        <w:tab w:val="num" w:pos="4680"/>
      </w:tabs>
      <w:spacing w:after="140" w:line="290" w:lineRule="auto"/>
      <w:ind w:left="4680" w:hanging="360"/>
      <w:jc w:val="both"/>
      <w:outlineLvl w:val="6"/>
    </w:pPr>
    <w:rPr>
      <w:kern w:val="20"/>
    </w:rPr>
  </w:style>
  <w:style w:type="paragraph" w:customStyle="1" w:styleId="Level8">
    <w:name w:val="Level 8"/>
    <w:basedOn w:val="Normalny"/>
    <w:rsid w:val="001E377E"/>
    <w:pPr>
      <w:numPr>
        <w:ilvl w:val="7"/>
        <w:numId w:val="2"/>
      </w:numPr>
      <w:tabs>
        <w:tab w:val="clear" w:pos="3288"/>
        <w:tab w:val="num" w:pos="5400"/>
      </w:tabs>
      <w:spacing w:after="140" w:line="290" w:lineRule="auto"/>
      <w:ind w:left="5400" w:hanging="360"/>
      <w:jc w:val="both"/>
      <w:outlineLvl w:val="7"/>
    </w:pPr>
    <w:rPr>
      <w:kern w:val="20"/>
    </w:rPr>
  </w:style>
  <w:style w:type="paragraph" w:customStyle="1" w:styleId="Level9">
    <w:name w:val="Level 9"/>
    <w:basedOn w:val="Normalny"/>
    <w:rsid w:val="001E377E"/>
    <w:pPr>
      <w:numPr>
        <w:ilvl w:val="8"/>
        <w:numId w:val="2"/>
      </w:numPr>
      <w:tabs>
        <w:tab w:val="clear" w:pos="3288"/>
        <w:tab w:val="num" w:pos="6120"/>
      </w:tabs>
      <w:spacing w:after="140" w:line="290" w:lineRule="auto"/>
      <w:ind w:left="6120" w:hanging="180"/>
      <w:jc w:val="both"/>
      <w:outlineLvl w:val="8"/>
    </w:pPr>
    <w:rPr>
      <w:kern w:val="20"/>
    </w:rPr>
  </w:style>
  <w:style w:type="character" w:customStyle="1" w:styleId="AkapitzlistZnak">
    <w:name w:val="Akapit z listą Znak"/>
    <w:link w:val="Akapitzlist"/>
    <w:uiPriority w:val="34"/>
    <w:locked/>
    <w:rsid w:val="001E377E"/>
  </w:style>
  <w:style w:type="character" w:customStyle="1" w:styleId="shorttext">
    <w:name w:val="short_text"/>
    <w:rsid w:val="001E3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0C845-6764-4ACF-859F-2F67D0E9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2908</Words>
  <Characters>17454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Baranowski</dc:creator>
  <cp:keywords/>
  <cp:lastModifiedBy>Kusio Tomasz</cp:lastModifiedBy>
  <cp:revision>2</cp:revision>
  <cp:lastPrinted>2020-02-17T08:58:00Z</cp:lastPrinted>
  <dcterms:created xsi:type="dcterms:W3CDTF">2020-02-17T11:39:00Z</dcterms:created>
  <dcterms:modified xsi:type="dcterms:W3CDTF">2020-02-17T11:39:00Z</dcterms:modified>
</cp:coreProperties>
</file>