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5194" w14:textId="77777777" w:rsidR="00251EC3" w:rsidRDefault="00251EC3" w:rsidP="00251EC3">
      <w:pPr>
        <w:spacing w:after="0" w:line="360" w:lineRule="auto"/>
        <w:jc w:val="both"/>
        <w:rPr>
          <w:rFonts w:ascii="Times New Roman" w:hAnsi="Times New Roman" w:cs="Times New Roman"/>
          <w:b/>
          <w:bCs/>
          <w:sz w:val="24"/>
          <w:szCs w:val="24"/>
        </w:rPr>
      </w:pPr>
    </w:p>
    <w:p w14:paraId="3C07902E" w14:textId="77777777" w:rsidR="00251EC3" w:rsidRPr="00BC107B" w:rsidRDefault="00251EC3" w:rsidP="00251EC3">
      <w:pPr>
        <w:spacing w:after="0" w:line="360" w:lineRule="auto"/>
        <w:jc w:val="center"/>
        <w:rPr>
          <w:rFonts w:ascii="Times New Roman" w:hAnsi="Times New Roman" w:cs="Times New Roman"/>
          <w:b/>
          <w:bCs/>
          <w:sz w:val="24"/>
          <w:szCs w:val="24"/>
        </w:rPr>
      </w:pPr>
      <w:r w:rsidRPr="00BC107B">
        <w:rPr>
          <w:rFonts w:ascii="Times New Roman" w:hAnsi="Times New Roman" w:cs="Times New Roman"/>
          <w:b/>
          <w:bCs/>
          <w:sz w:val="24"/>
          <w:szCs w:val="24"/>
        </w:rPr>
        <w:t>UZASADNIENIE</w:t>
      </w:r>
    </w:p>
    <w:p w14:paraId="09330078" w14:textId="77777777" w:rsidR="00251EC3" w:rsidRPr="00BC107B" w:rsidRDefault="00251EC3" w:rsidP="00251EC3">
      <w:pPr>
        <w:spacing w:after="0" w:line="360" w:lineRule="auto"/>
        <w:jc w:val="center"/>
        <w:rPr>
          <w:rFonts w:ascii="Times New Roman" w:hAnsi="Times New Roman" w:cs="Times New Roman"/>
          <w:b/>
          <w:bCs/>
          <w:sz w:val="24"/>
          <w:szCs w:val="24"/>
        </w:rPr>
      </w:pPr>
    </w:p>
    <w:p w14:paraId="04A5A136" w14:textId="77777777" w:rsidR="00251EC3" w:rsidRPr="00BC107B" w:rsidRDefault="00251EC3" w:rsidP="00251EC3">
      <w:pPr>
        <w:spacing w:after="0" w:line="360" w:lineRule="auto"/>
        <w:jc w:val="center"/>
        <w:rPr>
          <w:rFonts w:ascii="Times New Roman" w:hAnsi="Times New Roman" w:cs="Times New Roman"/>
          <w:b/>
          <w:bCs/>
          <w:sz w:val="24"/>
          <w:szCs w:val="24"/>
        </w:rPr>
      </w:pPr>
      <w:r w:rsidRPr="00BC107B">
        <w:rPr>
          <w:rFonts w:ascii="Times New Roman" w:hAnsi="Times New Roman" w:cs="Times New Roman"/>
          <w:b/>
          <w:bCs/>
          <w:sz w:val="24"/>
          <w:szCs w:val="24"/>
        </w:rPr>
        <w:t xml:space="preserve">Wstęp </w:t>
      </w:r>
    </w:p>
    <w:p w14:paraId="61264F22" w14:textId="5F10BB4B"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1.</w:t>
      </w:r>
      <w:r w:rsidR="00851ED8">
        <w:rPr>
          <w:rFonts w:ascii="Times New Roman" w:hAnsi="Times New Roman" w:cs="Times New Roman"/>
          <w:sz w:val="24"/>
          <w:szCs w:val="24"/>
        </w:rPr>
        <w:t xml:space="preserve"> </w:t>
      </w:r>
      <w:r w:rsidRPr="00BC107B">
        <w:rPr>
          <w:rFonts w:ascii="Times New Roman" w:hAnsi="Times New Roman" w:cs="Times New Roman"/>
          <w:sz w:val="24"/>
          <w:szCs w:val="24"/>
        </w:rPr>
        <w:t>Od wielu lat do Ministerstwa Sprawiedliwości kierowane są pisma od różnych podmiotów</w:t>
      </w:r>
      <w:r w:rsidRPr="00BC107B">
        <w:rPr>
          <w:rStyle w:val="Odwoanieprzypisudolnego"/>
          <w:rFonts w:ascii="Times New Roman" w:hAnsi="Times New Roman" w:cs="Times New Roman"/>
          <w:sz w:val="24"/>
          <w:szCs w:val="24"/>
        </w:rPr>
        <w:footnoteReference w:id="1"/>
      </w:r>
      <w:r w:rsidRPr="00BC107B">
        <w:rPr>
          <w:rFonts w:ascii="Times New Roman" w:hAnsi="Times New Roman" w:cs="Times New Roman"/>
          <w:sz w:val="24"/>
          <w:szCs w:val="24"/>
        </w:rPr>
        <w:t xml:space="preserve"> wskazujące na trudności z realizacją orzeczeń sądowych w przedmiocie zastosowania najsurowszego środka zabezpieczającego, jakim jest pobyt w zakładzie psychiatrycznym. Trudności te wynikają z przepełnienia zakładów psychiatrycznych wykonujących ten środek zabezpieczający, w których niejednokrotnie osadzani są sprawcy, dopuszczający się błahych czynów zabronionych. Zdarza się, że sprawcy czynów poważniejszych, nie mogąc być przyjętymi od razu do zakładu psychiatrycznego, czekają na zwolnienie się miejsca w tym zakładzie w zwykłej celi w areszcie śledczym, co w przypadku osób chorych psychicznie nie powinno mieć miejsca.  </w:t>
      </w:r>
    </w:p>
    <w:p w14:paraId="15B6C63D" w14:textId="716BB174"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Przyczyny przepełnienia zakładów przeznaczonych do wykonywania środków zabezpieczających znajdują się nie tylko na płaszczyźnie orzekania, ale i wykonania izolacyjnego środka zabezpieczającego; problemem jest bowiem nie tylko orzekanie pobytu w zakładzie psychiatrycznym wobec sprawców czynów zabronionych niecharakteryzujących się znacznym stopniem społecznej szkodliwości, ale także trudności z przygotowaniem pacjenta do powrotu do społeczeństwa. Jest to cel nadrzędny stosowania izolacyjnego środka zabezpieczającego i dla jego właściwego wypełnienia konieczne jest zapewnienie narzędzi dla stopniowego zwiększani</w:t>
      </w:r>
      <w:r w:rsidR="003C7F51">
        <w:rPr>
          <w:rFonts w:ascii="Times New Roman" w:hAnsi="Times New Roman" w:cs="Times New Roman"/>
          <w:sz w:val="24"/>
          <w:szCs w:val="24"/>
        </w:rPr>
        <w:t>a</w:t>
      </w:r>
      <w:r w:rsidRPr="00BC107B">
        <w:rPr>
          <w:rFonts w:ascii="Times New Roman" w:hAnsi="Times New Roman" w:cs="Times New Roman"/>
          <w:sz w:val="24"/>
          <w:szCs w:val="24"/>
        </w:rPr>
        <w:t xml:space="preserve"> autonomii i swobody osoby, wobec której orzeczony został pobyt w zakładzie psychiatrycznym (co wymaga dobrze funkcjonującego systemu przepustek; w przypadku sprawców określonych w art. 93c pkt 3 k.k. – wprowadzenia możliwości wykonywania środka zabezpieczającego w postaci pobytu w zakładzie psychiatrycznym w zakładach dysponujących warunkami podstawowego zabezpieczenia), jak też efektywnych wolnościowych środków zabezpieczających, które mogłyby zostać orzeczone wobec sprawcy zwalnianego ze szpitala psychiatrycznego.</w:t>
      </w:r>
    </w:p>
    <w:p w14:paraId="1FDFC171" w14:textId="77777777" w:rsidR="00251EC3" w:rsidRPr="00BC107B" w:rsidRDefault="00251EC3" w:rsidP="00251EC3">
      <w:pPr>
        <w:spacing w:after="0" w:line="360" w:lineRule="auto"/>
        <w:jc w:val="both"/>
        <w:rPr>
          <w:rFonts w:ascii="Times New Roman" w:hAnsi="Times New Roman" w:cs="Times New Roman"/>
          <w:sz w:val="24"/>
          <w:szCs w:val="24"/>
        </w:rPr>
      </w:pPr>
    </w:p>
    <w:p w14:paraId="660CD720" w14:textId="463B68C4"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 xml:space="preserve">2.Mając powyższe na względzie przyjęto, że w trybie tzw. zmian pilnych należy doprecyzować przesłanki, których spełnienie warunkuje orzeczenie pobytu w zakładzie psychiatrycznym, wprowadzić możliwość orzekania terapii z zastrzeżeniem możliwości zmiany na izolacyjny </w:t>
      </w:r>
      <w:r w:rsidRPr="00BC107B">
        <w:rPr>
          <w:rFonts w:ascii="Times New Roman" w:hAnsi="Times New Roman" w:cs="Times New Roman"/>
          <w:sz w:val="24"/>
          <w:szCs w:val="24"/>
        </w:rPr>
        <w:lastRenderedPageBreak/>
        <w:t xml:space="preserve">środek zabezpieczający, możliwość orzekania tzw. administracyjnych środków zabezpieczających wobec osób niepoczytalnych zwalnianych z zakładów psychiatrycznych, a przede wszystkim zmienić regulacje dotyczące orzekania i wykonywania terapii, jako tego środka zabezpieczającego, którego efektywność może w wielu przypadkach warunkować podjęcie decyzji o uchyleniu lub o nieorzekaniu izolacyjnego środka zabezpieczającego. </w:t>
      </w:r>
    </w:p>
    <w:p w14:paraId="15A5E6FB" w14:textId="77777777" w:rsidR="00251EC3" w:rsidRPr="00BC107B" w:rsidRDefault="00251EC3" w:rsidP="00251EC3">
      <w:pPr>
        <w:spacing w:after="0" w:line="360" w:lineRule="auto"/>
        <w:jc w:val="both"/>
        <w:rPr>
          <w:rFonts w:ascii="Times New Roman" w:hAnsi="Times New Roman" w:cs="Times New Roman"/>
          <w:sz w:val="24"/>
          <w:szCs w:val="24"/>
        </w:rPr>
      </w:pPr>
    </w:p>
    <w:p w14:paraId="189AE46E" w14:textId="4B83A5AD"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 xml:space="preserve">3.Podkreślenia w tym miejscu wymaga, że po prawie 10 latach od wejścia w życie </w:t>
      </w:r>
      <w:r w:rsidR="005F26A3" w:rsidRPr="00BC107B">
        <w:rPr>
          <w:rFonts w:ascii="Times New Roman" w:hAnsi="Times New Roman" w:cs="Times New Roman"/>
          <w:sz w:val="24"/>
          <w:szCs w:val="24"/>
        </w:rPr>
        <w:t>ustaw</w:t>
      </w:r>
      <w:r w:rsidR="005F26A3">
        <w:rPr>
          <w:rFonts w:ascii="Times New Roman" w:hAnsi="Times New Roman" w:cs="Times New Roman"/>
          <w:sz w:val="24"/>
          <w:szCs w:val="24"/>
        </w:rPr>
        <w:t>y</w:t>
      </w:r>
      <w:r w:rsidR="005F26A3" w:rsidRPr="00BC107B">
        <w:rPr>
          <w:rFonts w:ascii="Times New Roman" w:hAnsi="Times New Roman" w:cs="Times New Roman"/>
          <w:sz w:val="24"/>
          <w:szCs w:val="24"/>
        </w:rPr>
        <w:t xml:space="preserve"> z dnia 20 lutego 2015 r. o zmianie ustawy - Kodeks karny oraz niektórych innych ustaw (Dz. U. poz. 396 z </w:t>
      </w:r>
      <w:proofErr w:type="spellStart"/>
      <w:r w:rsidR="005F26A3" w:rsidRPr="00BC107B">
        <w:rPr>
          <w:rFonts w:ascii="Times New Roman" w:hAnsi="Times New Roman" w:cs="Times New Roman"/>
          <w:sz w:val="24"/>
          <w:szCs w:val="24"/>
        </w:rPr>
        <w:t>późn</w:t>
      </w:r>
      <w:proofErr w:type="spellEnd"/>
      <w:r w:rsidR="005F26A3" w:rsidRPr="00BC107B">
        <w:rPr>
          <w:rFonts w:ascii="Times New Roman" w:hAnsi="Times New Roman" w:cs="Times New Roman"/>
          <w:sz w:val="24"/>
          <w:szCs w:val="24"/>
        </w:rPr>
        <w:t>. zm.</w:t>
      </w:r>
      <w:r w:rsidR="005F26A3">
        <w:rPr>
          <w:rFonts w:ascii="Times New Roman" w:hAnsi="Times New Roman" w:cs="Times New Roman"/>
          <w:sz w:val="24"/>
          <w:szCs w:val="24"/>
        </w:rPr>
        <w:t>; dalej: ustawa nowelizująca k</w:t>
      </w:r>
      <w:r w:rsidR="00D80C01">
        <w:rPr>
          <w:rFonts w:ascii="Times New Roman" w:hAnsi="Times New Roman" w:cs="Times New Roman"/>
          <w:sz w:val="24"/>
          <w:szCs w:val="24"/>
        </w:rPr>
        <w:t>.</w:t>
      </w:r>
      <w:r w:rsidR="005F26A3">
        <w:rPr>
          <w:rFonts w:ascii="Times New Roman" w:hAnsi="Times New Roman" w:cs="Times New Roman"/>
          <w:sz w:val="24"/>
          <w:szCs w:val="24"/>
        </w:rPr>
        <w:t>k</w:t>
      </w:r>
      <w:r w:rsidR="00D80C01">
        <w:rPr>
          <w:rFonts w:ascii="Times New Roman" w:hAnsi="Times New Roman" w:cs="Times New Roman"/>
          <w:sz w:val="24"/>
          <w:szCs w:val="24"/>
        </w:rPr>
        <w:t>.</w:t>
      </w:r>
      <w:r w:rsidR="005F26A3">
        <w:rPr>
          <w:rFonts w:ascii="Times New Roman" w:hAnsi="Times New Roman" w:cs="Times New Roman"/>
          <w:sz w:val="24"/>
          <w:szCs w:val="24"/>
        </w:rPr>
        <w:t xml:space="preserve"> z 2015 r.</w:t>
      </w:r>
      <w:r w:rsidR="005F26A3" w:rsidRPr="00BC107B">
        <w:rPr>
          <w:rFonts w:ascii="Times New Roman" w:hAnsi="Times New Roman" w:cs="Times New Roman"/>
          <w:sz w:val="24"/>
          <w:szCs w:val="24"/>
        </w:rPr>
        <w:t xml:space="preserve">), </w:t>
      </w:r>
      <w:r w:rsidR="005F26A3">
        <w:rPr>
          <w:rFonts w:ascii="Times New Roman" w:hAnsi="Times New Roman" w:cs="Times New Roman"/>
          <w:sz w:val="24"/>
          <w:szCs w:val="24"/>
        </w:rPr>
        <w:t xml:space="preserve">tj. od </w:t>
      </w:r>
      <w:r w:rsidR="005F26A3" w:rsidRPr="00BC107B">
        <w:rPr>
          <w:rFonts w:ascii="Times New Roman" w:hAnsi="Times New Roman" w:cs="Times New Roman"/>
          <w:sz w:val="24"/>
          <w:szCs w:val="24"/>
        </w:rPr>
        <w:t>dni</w:t>
      </w:r>
      <w:r w:rsidR="005F26A3">
        <w:rPr>
          <w:rFonts w:ascii="Times New Roman" w:hAnsi="Times New Roman" w:cs="Times New Roman"/>
          <w:sz w:val="24"/>
          <w:szCs w:val="24"/>
        </w:rPr>
        <w:t>a</w:t>
      </w:r>
      <w:r w:rsidR="005F26A3" w:rsidRPr="00BC107B">
        <w:rPr>
          <w:rFonts w:ascii="Times New Roman" w:hAnsi="Times New Roman" w:cs="Times New Roman"/>
          <w:sz w:val="24"/>
          <w:szCs w:val="24"/>
        </w:rPr>
        <w:t xml:space="preserve"> 1 lipca 2015</w:t>
      </w:r>
      <w:r w:rsidR="005F26A3">
        <w:rPr>
          <w:rFonts w:ascii="Times New Roman" w:hAnsi="Times New Roman" w:cs="Times New Roman"/>
          <w:sz w:val="24"/>
          <w:szCs w:val="24"/>
        </w:rPr>
        <w:t xml:space="preserve"> r.</w:t>
      </w:r>
      <w:r w:rsidRPr="00BC107B">
        <w:rPr>
          <w:rFonts w:ascii="Times New Roman" w:hAnsi="Times New Roman" w:cs="Times New Roman"/>
          <w:sz w:val="24"/>
          <w:szCs w:val="24"/>
        </w:rPr>
        <w:t xml:space="preserve">, rozbudowującej i to znacznie </w:t>
      </w:r>
      <w:proofErr w:type="spellStart"/>
      <w:r w:rsidRPr="00BC107B">
        <w:rPr>
          <w:rFonts w:ascii="Times New Roman" w:hAnsi="Times New Roman" w:cs="Times New Roman"/>
          <w:sz w:val="24"/>
          <w:szCs w:val="24"/>
        </w:rPr>
        <w:t>nieizolacyjne</w:t>
      </w:r>
      <w:proofErr w:type="spellEnd"/>
      <w:r w:rsidRPr="00BC107B">
        <w:rPr>
          <w:rFonts w:ascii="Times New Roman" w:hAnsi="Times New Roman" w:cs="Times New Roman"/>
          <w:sz w:val="24"/>
          <w:szCs w:val="24"/>
        </w:rPr>
        <w:t xml:space="preserve"> środki zabezpieczające, nie budzi wątpliwości konieczność dokonania ich wielopłaszczyznowej reformy, której wprowadzenie wymaga czasu. Należy zwrócić uwagę, że </w:t>
      </w:r>
      <w:r w:rsidR="002528AF">
        <w:rPr>
          <w:rFonts w:ascii="Times New Roman" w:hAnsi="Times New Roman" w:cs="Times New Roman"/>
          <w:sz w:val="24"/>
          <w:szCs w:val="24"/>
        </w:rPr>
        <w:t xml:space="preserve">po pierwsze: </w:t>
      </w:r>
      <w:r w:rsidRPr="00BC107B">
        <w:rPr>
          <w:rFonts w:ascii="Times New Roman" w:hAnsi="Times New Roman" w:cs="Times New Roman"/>
          <w:sz w:val="24"/>
          <w:szCs w:val="24"/>
        </w:rPr>
        <w:t xml:space="preserve">trudności w wykonywaniu terapii, </w:t>
      </w:r>
      <w:r w:rsidR="002528AF">
        <w:rPr>
          <w:rFonts w:ascii="Times New Roman" w:hAnsi="Times New Roman" w:cs="Times New Roman"/>
          <w:sz w:val="24"/>
          <w:szCs w:val="24"/>
        </w:rPr>
        <w:t xml:space="preserve">dotyczą także </w:t>
      </w:r>
      <w:r w:rsidR="002528AF" w:rsidRPr="00BC107B">
        <w:rPr>
          <w:rFonts w:ascii="Times New Roman" w:hAnsi="Times New Roman" w:cs="Times New Roman"/>
          <w:sz w:val="24"/>
          <w:szCs w:val="24"/>
        </w:rPr>
        <w:t>terapii</w:t>
      </w:r>
      <w:r w:rsidRPr="00BC107B">
        <w:rPr>
          <w:rFonts w:ascii="Times New Roman" w:hAnsi="Times New Roman" w:cs="Times New Roman"/>
          <w:sz w:val="24"/>
          <w:szCs w:val="24"/>
        </w:rPr>
        <w:t xml:space="preserve"> uzależnień, która nie może aktualnie być wykonywana w warunkach stacjonarnych</w:t>
      </w:r>
      <w:r w:rsidR="002528AF">
        <w:rPr>
          <w:rFonts w:ascii="Times New Roman" w:hAnsi="Times New Roman" w:cs="Times New Roman"/>
          <w:sz w:val="24"/>
          <w:szCs w:val="24"/>
        </w:rPr>
        <w:t xml:space="preserve">; po drugie: </w:t>
      </w:r>
      <w:r w:rsidR="0050512D">
        <w:rPr>
          <w:rFonts w:ascii="Times New Roman" w:hAnsi="Times New Roman" w:cs="Times New Roman"/>
          <w:sz w:val="24"/>
          <w:szCs w:val="24"/>
        </w:rPr>
        <w:t>k</w:t>
      </w:r>
      <w:r w:rsidRPr="00BC107B">
        <w:rPr>
          <w:rFonts w:ascii="Times New Roman" w:hAnsi="Times New Roman" w:cs="Times New Roman"/>
          <w:sz w:val="24"/>
          <w:szCs w:val="24"/>
        </w:rPr>
        <w:t xml:space="preserve">odeks karny przewiduje jeszcze jeden wolnościowy środek zabezpieczający w postaci elektronicznej kontroli miejsca pobytu, którego cel i funkcje są trudne do odkodowania i który przez to jest jednym z najbardziej nieefektywnych środków zabezpieczających. Biorąc jednak pod uwagę, że aktualnie wykonywany jest on jedynie wobec ok. 130 osób, jak też fakt, że większość z tych osób to sprawcy czynów zabronionych o bardzo dużym stopniu społecznej szkodliwości, </w:t>
      </w:r>
      <w:r w:rsidR="002528AF">
        <w:rPr>
          <w:rFonts w:ascii="Times New Roman" w:hAnsi="Times New Roman" w:cs="Times New Roman"/>
          <w:sz w:val="24"/>
          <w:szCs w:val="24"/>
        </w:rPr>
        <w:t>należało przyjąć</w:t>
      </w:r>
      <w:r w:rsidRPr="00BC107B">
        <w:rPr>
          <w:rFonts w:ascii="Times New Roman" w:hAnsi="Times New Roman" w:cs="Times New Roman"/>
          <w:sz w:val="24"/>
          <w:szCs w:val="24"/>
        </w:rPr>
        <w:t xml:space="preserve">, że jego usunięcie z kodeksu karnego mogłoby prowadzić do trudnych do zaakceptowania konsekwencji. Jest bowiem truizmem, że uchylenie tego środka zabezpieczającego powinno być warunkowane neutralizacją zagrożenia stwarzanego przez sprawców, wobec których jest on wykonywany, w ramach innego wolnościowego środka zabezpieczającego, </w:t>
      </w:r>
      <w:r w:rsidR="002528AF">
        <w:rPr>
          <w:rFonts w:ascii="Times New Roman" w:hAnsi="Times New Roman" w:cs="Times New Roman"/>
          <w:sz w:val="24"/>
          <w:szCs w:val="24"/>
        </w:rPr>
        <w:t xml:space="preserve">przykładowo: </w:t>
      </w:r>
      <w:r w:rsidRPr="00BC107B">
        <w:rPr>
          <w:rFonts w:ascii="Times New Roman" w:hAnsi="Times New Roman" w:cs="Times New Roman"/>
          <w:sz w:val="24"/>
          <w:szCs w:val="24"/>
        </w:rPr>
        <w:t>na wzór nadzoru prewencyjnego uregulowanego w niemieckim kodeksie karny</w:t>
      </w:r>
      <w:r w:rsidR="0050512D">
        <w:rPr>
          <w:rFonts w:ascii="Times New Roman" w:hAnsi="Times New Roman" w:cs="Times New Roman"/>
          <w:sz w:val="24"/>
          <w:szCs w:val="24"/>
        </w:rPr>
        <w:t>m</w:t>
      </w:r>
      <w:r w:rsidRPr="00BC107B">
        <w:rPr>
          <w:rFonts w:ascii="Times New Roman" w:hAnsi="Times New Roman" w:cs="Times New Roman"/>
          <w:sz w:val="24"/>
          <w:szCs w:val="24"/>
        </w:rPr>
        <w:t xml:space="preserve">, którego </w:t>
      </w:r>
      <w:r w:rsidR="002528AF">
        <w:rPr>
          <w:rFonts w:ascii="Times New Roman" w:hAnsi="Times New Roman" w:cs="Times New Roman"/>
          <w:sz w:val="24"/>
          <w:szCs w:val="24"/>
        </w:rPr>
        <w:t xml:space="preserve">to środka </w:t>
      </w:r>
      <w:r w:rsidRPr="00BC107B">
        <w:rPr>
          <w:rFonts w:ascii="Times New Roman" w:hAnsi="Times New Roman" w:cs="Times New Roman"/>
          <w:sz w:val="24"/>
          <w:szCs w:val="24"/>
        </w:rPr>
        <w:t>polski kodeks karny aktualnie nie przewiduje. Proponowane w projekcie wprowadzenie zawodowego kuratora sądowego jako osoby nadzorującej proces wykonywania terapii</w:t>
      </w:r>
      <w:r w:rsidR="006035C7">
        <w:rPr>
          <w:rFonts w:ascii="Times New Roman" w:hAnsi="Times New Roman" w:cs="Times New Roman"/>
          <w:sz w:val="24"/>
          <w:szCs w:val="24"/>
        </w:rPr>
        <w:t xml:space="preserve"> i terapii uzależnień</w:t>
      </w:r>
      <w:r w:rsidRPr="00BC107B">
        <w:rPr>
          <w:rFonts w:ascii="Times New Roman" w:hAnsi="Times New Roman" w:cs="Times New Roman"/>
          <w:sz w:val="24"/>
          <w:szCs w:val="24"/>
        </w:rPr>
        <w:t xml:space="preserve">, ma nie tylko wpłynąć na wzrost efektywności tego środka zabezpieczającego, ale stanowić krok w kierunku instytucji nadzoru prewencyjnego. </w:t>
      </w:r>
    </w:p>
    <w:p w14:paraId="093A211D" w14:textId="77777777" w:rsidR="00251EC3" w:rsidRPr="00BC107B" w:rsidRDefault="00251EC3" w:rsidP="00251EC3">
      <w:pPr>
        <w:spacing w:after="0" w:line="360" w:lineRule="auto"/>
        <w:jc w:val="both"/>
        <w:rPr>
          <w:rFonts w:ascii="Times New Roman" w:hAnsi="Times New Roman" w:cs="Times New Roman"/>
          <w:sz w:val="24"/>
          <w:szCs w:val="24"/>
        </w:rPr>
      </w:pPr>
    </w:p>
    <w:p w14:paraId="1614FE26" w14:textId="6F27355A"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 xml:space="preserve">4.Wąsko zakreślone przesłanki orzekania farmakoterapii, o których mowa w art. 93f k.k.,  tj. ograniczenie możliwości stosowania jej tylko w celu obniżenia popędu seksualnego, nie </w:t>
      </w:r>
      <w:r w:rsidR="00B940C4">
        <w:rPr>
          <w:rFonts w:ascii="Times New Roman" w:hAnsi="Times New Roman" w:cs="Times New Roman"/>
          <w:sz w:val="24"/>
          <w:szCs w:val="24"/>
        </w:rPr>
        <w:t xml:space="preserve">odpowiadają potrzebom terapeutycznym. W szczególności niezbędne jest </w:t>
      </w:r>
      <w:r w:rsidR="00B940C4" w:rsidRPr="00BC107B">
        <w:rPr>
          <w:rFonts w:ascii="Times New Roman" w:hAnsi="Times New Roman" w:cs="Times New Roman"/>
          <w:sz w:val="24"/>
          <w:szCs w:val="24"/>
        </w:rPr>
        <w:t>objęci</w:t>
      </w:r>
      <w:r w:rsidR="00B940C4">
        <w:rPr>
          <w:rFonts w:ascii="Times New Roman" w:hAnsi="Times New Roman" w:cs="Times New Roman"/>
          <w:sz w:val="24"/>
          <w:szCs w:val="24"/>
        </w:rPr>
        <w:t>em</w:t>
      </w:r>
      <w:r w:rsidR="00B940C4" w:rsidRPr="00BC107B">
        <w:rPr>
          <w:rFonts w:ascii="Times New Roman" w:hAnsi="Times New Roman" w:cs="Times New Roman"/>
          <w:sz w:val="24"/>
          <w:szCs w:val="24"/>
        </w:rPr>
        <w:t xml:space="preserve"> w ramach terapii jako środka zabezpieczającego leczeniem </w:t>
      </w:r>
      <w:proofErr w:type="spellStart"/>
      <w:r w:rsidR="00B940C4" w:rsidRPr="00BC107B">
        <w:rPr>
          <w:rFonts w:ascii="Times New Roman" w:hAnsi="Times New Roman" w:cs="Times New Roman"/>
          <w:sz w:val="24"/>
          <w:szCs w:val="24"/>
        </w:rPr>
        <w:t>przeciwpsychotycznym</w:t>
      </w:r>
      <w:proofErr w:type="spellEnd"/>
      <w:r w:rsidR="00B940C4" w:rsidRPr="00BC107B">
        <w:rPr>
          <w:rFonts w:ascii="Times New Roman" w:hAnsi="Times New Roman" w:cs="Times New Roman"/>
          <w:sz w:val="24"/>
          <w:szCs w:val="24"/>
        </w:rPr>
        <w:t xml:space="preserve"> sprawców chorych psychicznie</w:t>
      </w:r>
      <w:r w:rsidR="00B940C4">
        <w:rPr>
          <w:rFonts w:ascii="Times New Roman" w:hAnsi="Times New Roman" w:cs="Times New Roman"/>
          <w:sz w:val="24"/>
          <w:szCs w:val="24"/>
        </w:rPr>
        <w:t xml:space="preserve">. W przypadku tej kategorii sprawców nie jest wystarczające zobowiązanie w </w:t>
      </w:r>
      <w:r w:rsidR="00B940C4">
        <w:rPr>
          <w:rFonts w:ascii="Times New Roman" w:hAnsi="Times New Roman" w:cs="Times New Roman"/>
          <w:sz w:val="24"/>
          <w:szCs w:val="24"/>
        </w:rPr>
        <w:lastRenderedPageBreak/>
        <w:t>ramach terapii do psychoterapii lub psychoedukacji.</w:t>
      </w:r>
      <w:r w:rsidR="00B940C4" w:rsidRPr="00BC107B">
        <w:rPr>
          <w:rFonts w:ascii="Times New Roman" w:hAnsi="Times New Roman" w:cs="Times New Roman"/>
          <w:sz w:val="24"/>
          <w:szCs w:val="24"/>
        </w:rPr>
        <w:t xml:space="preserve"> </w:t>
      </w:r>
      <w:r w:rsidR="00B940C4">
        <w:rPr>
          <w:rFonts w:ascii="Times New Roman" w:hAnsi="Times New Roman" w:cs="Times New Roman"/>
          <w:sz w:val="24"/>
          <w:szCs w:val="24"/>
        </w:rPr>
        <w:t>Oddziaływania te nie będą wystarczające, aby zapobiec popełnieniu kolejnego czynu zabronionego, jeżeli sprawca nie będzie przyjmował leków. Ta potrzeba przedkłada się na praktykę stosowania prawa. S</w:t>
      </w:r>
      <w:r w:rsidRPr="00BC107B">
        <w:rPr>
          <w:rFonts w:ascii="Times New Roman" w:hAnsi="Times New Roman" w:cs="Times New Roman"/>
          <w:sz w:val="24"/>
          <w:szCs w:val="24"/>
        </w:rPr>
        <w:t>ądy – wbrew orzeczeniom SN – orzekają terapię z zobowiązaniem do farmakoterapii szerzej</w:t>
      </w:r>
      <w:r w:rsidR="00B940C4">
        <w:rPr>
          <w:rFonts w:ascii="Times New Roman" w:hAnsi="Times New Roman" w:cs="Times New Roman"/>
          <w:sz w:val="24"/>
          <w:szCs w:val="24"/>
        </w:rPr>
        <w:t>, nie tylko w przypadku sprawców z zaburzeniami preferencji seksualnych</w:t>
      </w:r>
      <w:r w:rsidRPr="00BC107B">
        <w:rPr>
          <w:rFonts w:ascii="Times New Roman" w:hAnsi="Times New Roman" w:cs="Times New Roman"/>
          <w:sz w:val="24"/>
          <w:szCs w:val="24"/>
        </w:rPr>
        <w:t xml:space="preserve">. W tym przypadku należało wyjść naprzeciw tej </w:t>
      </w:r>
      <w:r w:rsidR="001F1E4A">
        <w:rPr>
          <w:rFonts w:ascii="Times New Roman" w:hAnsi="Times New Roman" w:cs="Times New Roman"/>
          <w:sz w:val="24"/>
          <w:szCs w:val="24"/>
        </w:rPr>
        <w:t>potrzebie</w:t>
      </w:r>
      <w:r w:rsidRPr="00BC107B">
        <w:rPr>
          <w:rFonts w:ascii="Times New Roman" w:hAnsi="Times New Roman" w:cs="Times New Roman"/>
          <w:sz w:val="24"/>
          <w:szCs w:val="24"/>
        </w:rPr>
        <w:t xml:space="preserve">, jako że pozwala ona m.in. w większym zakresie na przechodzenie z izolacyjnego na wolnościowy środek zabezpieczający. </w:t>
      </w:r>
    </w:p>
    <w:p w14:paraId="3E66BC84" w14:textId="4E36B774" w:rsidR="00251EC3" w:rsidRPr="00BC107B" w:rsidRDefault="00251EC3" w:rsidP="00251EC3">
      <w:pPr>
        <w:spacing w:after="0" w:line="360" w:lineRule="auto"/>
        <w:ind w:firstLine="360"/>
        <w:jc w:val="both"/>
        <w:rPr>
          <w:rFonts w:ascii="Times New Roman" w:hAnsi="Times New Roman" w:cs="Times New Roman"/>
          <w:sz w:val="24"/>
          <w:szCs w:val="24"/>
        </w:rPr>
      </w:pPr>
      <w:r w:rsidRPr="00BC107B">
        <w:rPr>
          <w:rFonts w:ascii="Times New Roman" w:hAnsi="Times New Roman" w:cs="Times New Roman"/>
          <w:sz w:val="24"/>
          <w:szCs w:val="24"/>
        </w:rPr>
        <w:t xml:space="preserve">Dużo więcej problemów pojawia się na płaszczyźnie wykonania terapii, w tym trybu przeprowadzania okresowej kontroli dalszego stosowania tego środka zabezpieczającego. Aktualnie praktyka w niektórych miejscach jest taka, że decyzje o dalszym stosowaniu tego środka zapadają w oparciu nie o opinie biegłych, ale o jednozdaniowe zaświadczenia wydane przez lekarza prowadzącego terapię. Jako że środki zabezpieczające stanowią poważną ingerencję w konstytucyjne prawa i wolności, względy gwarancyjne wymagają tego, by wszelkie decyzje w tym przedmiocie były podejmowane w oparciu o opinie kompetentnych biegłych. Z tego względu za pilne uznano nie tylko zmiany w przepisach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wprowadzające wprost wymóg uzyskania opinii biegłych i doprecyzowujące ich kompetencje, ale i zmiany w k.p.k., tak aby ujednolicić sposób opiniowania w toku postępowania głównego i wykonawczego.</w:t>
      </w:r>
    </w:p>
    <w:p w14:paraId="065ADD16" w14:textId="77777777" w:rsidR="00251EC3" w:rsidRPr="00BC107B" w:rsidRDefault="00251EC3" w:rsidP="00251EC3">
      <w:pPr>
        <w:spacing w:after="0" w:line="360" w:lineRule="auto"/>
        <w:jc w:val="both"/>
        <w:rPr>
          <w:rFonts w:ascii="Times New Roman" w:hAnsi="Times New Roman" w:cs="Times New Roman"/>
          <w:sz w:val="24"/>
          <w:szCs w:val="24"/>
        </w:rPr>
      </w:pPr>
    </w:p>
    <w:p w14:paraId="66E05341" w14:textId="5A06E478"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5. Aktualne uregulowania kodeksu karnego nie uwzględniają faktu, że sprawca wobec którego orzeczono lub można orzec środek zabezpieczający, może opuścić zakład karny nie tylko po odbyciu kary pozbawienia wolności czy zastosowaniu warunkowego przedterminowego zwolnienia, ale i na skutek uzyskania zezwolenia na odbycie kary pozbawienia wolności w formie dozoru elektronicznego, przerwy w odbywaniu kary czy zawieszenia postępowania wykonawczego. Dokonanie zmian w tym zakresie w kodeksie karnym pociągnęło za sobą konieczność określenia na nowo w kodeksie karnym wykonawczym sądu właściwego w przedmiocie orzekania środków zabezpieczających na etapie postępowania wykonawczego (a zatem zarówno orzekania po raz pierwszy o zastosowaniu środka zabezpieczającego, jak i zmiany środka zabezpieczającego) oraz ich wykonywania i nadzoru nad nimi.</w:t>
      </w:r>
    </w:p>
    <w:p w14:paraId="46E6E2A4" w14:textId="77777777" w:rsidR="00251EC3" w:rsidRPr="00BC107B" w:rsidRDefault="00251EC3" w:rsidP="00251EC3">
      <w:pPr>
        <w:spacing w:after="0" w:line="360" w:lineRule="auto"/>
        <w:jc w:val="both"/>
        <w:rPr>
          <w:rFonts w:ascii="Times New Roman" w:hAnsi="Times New Roman" w:cs="Times New Roman"/>
          <w:sz w:val="24"/>
          <w:szCs w:val="24"/>
        </w:rPr>
      </w:pPr>
    </w:p>
    <w:p w14:paraId="22919B5A" w14:textId="08EDFA45"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6.</w:t>
      </w:r>
      <w:r w:rsidR="00851ED8">
        <w:rPr>
          <w:rFonts w:ascii="Times New Roman" w:hAnsi="Times New Roman" w:cs="Times New Roman"/>
          <w:sz w:val="24"/>
          <w:szCs w:val="24"/>
        </w:rPr>
        <w:t xml:space="preserve"> </w:t>
      </w:r>
      <w:r w:rsidRPr="00BC107B">
        <w:rPr>
          <w:rFonts w:ascii="Times New Roman" w:hAnsi="Times New Roman" w:cs="Times New Roman"/>
          <w:sz w:val="24"/>
          <w:szCs w:val="24"/>
        </w:rPr>
        <w:t xml:space="preserve">Za pilne uznano wprowadzenie nowych rozwiązań, na których brak wskazywano wielokrotnie w pismach kierowanych do Ministerstwa Zdrowia lub Ministerstwa Sprawiedliwości, takich jak zasady udzielania świadczenia zdrowotnego poza zakładem </w:t>
      </w:r>
      <w:r w:rsidRPr="00BC107B">
        <w:rPr>
          <w:rFonts w:ascii="Times New Roman" w:hAnsi="Times New Roman" w:cs="Times New Roman"/>
          <w:sz w:val="24"/>
          <w:szCs w:val="24"/>
        </w:rPr>
        <w:lastRenderedPageBreak/>
        <w:t>psychiatrycznym czy ułatwienie przejścia pacjenta z zakładu psychiatrycznego do instytucji opiekuńczej czy opiekuńczo-leczniczej.</w:t>
      </w:r>
    </w:p>
    <w:p w14:paraId="47018324" w14:textId="77777777" w:rsidR="00251EC3" w:rsidRPr="00BC107B" w:rsidRDefault="00251EC3" w:rsidP="00251EC3">
      <w:pPr>
        <w:spacing w:after="0" w:line="360" w:lineRule="auto"/>
        <w:jc w:val="both"/>
        <w:rPr>
          <w:rFonts w:ascii="Times New Roman" w:hAnsi="Times New Roman" w:cs="Times New Roman"/>
          <w:sz w:val="24"/>
          <w:szCs w:val="24"/>
        </w:rPr>
      </w:pPr>
    </w:p>
    <w:p w14:paraId="67097B5C" w14:textId="66C78A8D" w:rsidR="002528AF"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7.</w:t>
      </w:r>
      <w:r w:rsidR="00851ED8">
        <w:rPr>
          <w:rFonts w:ascii="Times New Roman" w:hAnsi="Times New Roman" w:cs="Times New Roman"/>
          <w:sz w:val="24"/>
          <w:szCs w:val="24"/>
        </w:rPr>
        <w:t xml:space="preserve"> </w:t>
      </w:r>
      <w:r w:rsidRPr="00BC107B">
        <w:rPr>
          <w:rFonts w:ascii="Times New Roman" w:hAnsi="Times New Roman" w:cs="Times New Roman"/>
          <w:sz w:val="24"/>
          <w:szCs w:val="24"/>
        </w:rPr>
        <w:t xml:space="preserve">Na marginesie tylko wskazać należy, że aktualnie nie ma możliwości rozszerzenia stosowania środków zabezpieczających na tych sprawców czynów zabronionych, u których doszło do pogorszenia stanu zdrowia psychicznego w trakcie odbywania kary pozbawienia wolności do tego stopnia, że stwarzają oni w związku z tym niebezpieczeństwo popełnienia czynu zabronionego o znacznym stopniu społecznej szkodliwości. System środków zabezpieczających przyjęty w prawie polskim oparty jest na założeniu, że mogą być one orzeczone tylko wobec sprawcy, który popełnił już czyn zabroniony w związku z występującymi u niego zaburzeniami psychicznymi. Jako że środki zabezpieczające stanowią znaczną ingerencję w przysługujące sprawcy prawa i wolności konstytucyjne, fakt uprzedniego popełnienia czynu zabronionego w związku z istniejącymi zaburzeniami ma olbrzymie znaczenie gwarancyjne. W przypadku osób, które ze względu na istniejące aktualnie zaburzenia stwarzają niebezpieczeństwo dla dóbr prawnie chronionych, działania mające je zneutralizować powinny być podejmowane w ramach systemu ochrony zdrowia psychicznego; w przypadku osób odbywających karę pozbawienia wolności – </w:t>
      </w:r>
      <w:r w:rsidR="002528AF">
        <w:rPr>
          <w:rFonts w:ascii="Times New Roman" w:hAnsi="Times New Roman" w:cs="Times New Roman"/>
          <w:sz w:val="24"/>
          <w:szCs w:val="24"/>
        </w:rPr>
        <w:t xml:space="preserve">o ile jest to możliwe – </w:t>
      </w:r>
      <w:r w:rsidRPr="00BC107B">
        <w:rPr>
          <w:rFonts w:ascii="Times New Roman" w:hAnsi="Times New Roman" w:cs="Times New Roman"/>
          <w:sz w:val="24"/>
          <w:szCs w:val="24"/>
        </w:rPr>
        <w:t>w ramach  systemu terapeutycznego, w oddziałach terapeutycznych. Stosowanie odmiennych kategorialnie środków (a takim jest pobyt w zakładzie psychiatrycznym przeznaczonym do wykonywania środków zabezpieczających w stosunku do przyjęcia do szpitala psychiatrycznego bez zgody pacjenta) tylko z tego względu, że dany podmiot wcześniej dopuścił się czynu zabronionego, mogłoby zostać uznane za naruszenie zasady równości.</w:t>
      </w:r>
    </w:p>
    <w:p w14:paraId="749FB234" w14:textId="77777777" w:rsidR="00251EC3" w:rsidRPr="00BC107B" w:rsidRDefault="00251EC3" w:rsidP="00251EC3">
      <w:pPr>
        <w:spacing w:after="0" w:line="360" w:lineRule="auto"/>
        <w:rPr>
          <w:rFonts w:ascii="Times New Roman" w:hAnsi="Times New Roman" w:cs="Times New Roman"/>
          <w:b/>
          <w:bCs/>
          <w:sz w:val="24"/>
          <w:szCs w:val="24"/>
        </w:rPr>
      </w:pPr>
    </w:p>
    <w:p w14:paraId="2D846C2E" w14:textId="1477C57A" w:rsidR="00251EC3" w:rsidRPr="00BC107B" w:rsidRDefault="00251EC3" w:rsidP="00251EC3">
      <w:pPr>
        <w:pStyle w:val="Akapitzlist"/>
        <w:numPr>
          <w:ilvl w:val="0"/>
          <w:numId w:val="7"/>
        </w:numPr>
        <w:spacing w:after="0" w:line="360" w:lineRule="auto"/>
        <w:jc w:val="center"/>
        <w:rPr>
          <w:rFonts w:ascii="Times New Roman" w:hAnsi="Times New Roman" w:cs="Times New Roman"/>
          <w:b/>
          <w:bCs/>
          <w:sz w:val="24"/>
          <w:szCs w:val="24"/>
        </w:rPr>
      </w:pPr>
      <w:r w:rsidRPr="00BC107B">
        <w:rPr>
          <w:rFonts w:ascii="Times New Roman" w:hAnsi="Times New Roman" w:cs="Times New Roman"/>
          <w:b/>
          <w:bCs/>
          <w:sz w:val="24"/>
          <w:szCs w:val="24"/>
        </w:rPr>
        <w:t>Zmiany w Kodeksie karnym</w:t>
      </w:r>
    </w:p>
    <w:p w14:paraId="4C36DAC8" w14:textId="77777777" w:rsidR="00251EC3" w:rsidRPr="00BC107B" w:rsidRDefault="00251EC3" w:rsidP="00251EC3">
      <w:pPr>
        <w:pStyle w:val="Akapitzlist"/>
        <w:spacing w:after="0" w:line="360" w:lineRule="auto"/>
        <w:ind w:left="1080"/>
        <w:rPr>
          <w:rFonts w:ascii="Times New Roman" w:hAnsi="Times New Roman" w:cs="Times New Roman"/>
          <w:b/>
          <w:bCs/>
          <w:sz w:val="24"/>
          <w:szCs w:val="24"/>
        </w:rPr>
      </w:pPr>
    </w:p>
    <w:p w14:paraId="6F73FBBA" w14:textId="101B4407" w:rsidR="00251EC3" w:rsidRPr="00BC107B" w:rsidRDefault="00251EC3" w:rsidP="00251EC3">
      <w:pPr>
        <w:spacing w:after="0" w:line="360" w:lineRule="auto"/>
        <w:ind w:firstLine="360"/>
        <w:jc w:val="both"/>
        <w:rPr>
          <w:rFonts w:ascii="Times New Roman" w:hAnsi="Times New Roman" w:cs="Times New Roman"/>
          <w:sz w:val="24"/>
          <w:szCs w:val="24"/>
        </w:rPr>
      </w:pPr>
      <w:r w:rsidRPr="00BC107B">
        <w:rPr>
          <w:rFonts w:ascii="Times New Roman" w:hAnsi="Times New Roman" w:cs="Times New Roman"/>
          <w:sz w:val="24"/>
          <w:szCs w:val="24"/>
        </w:rPr>
        <w:t xml:space="preserve">1.Zmiany przewidziane w kodeksie karnym mają na celu, jak już wskazano we wprowadzeniu, m.in. dokonanie korekty </w:t>
      </w:r>
      <w:r w:rsidR="002528AF">
        <w:rPr>
          <w:rFonts w:ascii="Times New Roman" w:hAnsi="Times New Roman" w:cs="Times New Roman"/>
          <w:sz w:val="24"/>
          <w:szCs w:val="24"/>
        </w:rPr>
        <w:t>w zakresie</w:t>
      </w:r>
      <w:r w:rsidRPr="00BC107B">
        <w:rPr>
          <w:rFonts w:ascii="Times New Roman" w:hAnsi="Times New Roman" w:cs="Times New Roman"/>
          <w:sz w:val="24"/>
          <w:szCs w:val="24"/>
        </w:rPr>
        <w:t xml:space="preserve"> przesłanek i treści istniejących środków zabezpieczających. W nowelizacji proponuje się rozszerzenie zakresu środków karnych orzekanych tytułem środka zabezpieczającego. Zgodnie z artykułem 93a § 2 k.k., jeżeli ustawa tak stanowi, tytułem środka zabezpieczającego można orzec nakaz i zakazy określone w art. 39 pkt 2-3 k.k. Aktualnie możliwość taka przewidziana jest w artykule 99 k.k. wyłącznie wobec sprawcy niepoczytalnego. W zamkniętym katalogu zawartym zarówno w art. 93a § 2 k.k., jak i art. 99 k.k., brakuje środka karnego, o którym mowa w art. 35 ust. 3a ustawy z dnia 21 sierpnia 1997 r. o ochronie zwierząt (</w:t>
      </w:r>
      <w:proofErr w:type="spellStart"/>
      <w:r w:rsidRPr="00BC107B">
        <w:rPr>
          <w:rFonts w:ascii="Times New Roman" w:hAnsi="Times New Roman" w:cs="Times New Roman"/>
          <w:sz w:val="24"/>
          <w:szCs w:val="24"/>
        </w:rPr>
        <w:t>t.j</w:t>
      </w:r>
      <w:proofErr w:type="spellEnd"/>
      <w:r w:rsidRPr="00BC107B">
        <w:rPr>
          <w:rFonts w:ascii="Times New Roman" w:hAnsi="Times New Roman" w:cs="Times New Roman"/>
          <w:sz w:val="24"/>
          <w:szCs w:val="24"/>
        </w:rPr>
        <w:t xml:space="preserve">. Dz. U. z 2023 r. poz. 1580 z </w:t>
      </w:r>
      <w:proofErr w:type="spellStart"/>
      <w:r w:rsidRPr="00BC107B">
        <w:rPr>
          <w:rFonts w:ascii="Times New Roman" w:hAnsi="Times New Roman" w:cs="Times New Roman"/>
          <w:sz w:val="24"/>
          <w:szCs w:val="24"/>
        </w:rPr>
        <w:t>późn</w:t>
      </w:r>
      <w:proofErr w:type="spellEnd"/>
      <w:r w:rsidRPr="00BC107B">
        <w:rPr>
          <w:rFonts w:ascii="Times New Roman" w:hAnsi="Times New Roman" w:cs="Times New Roman"/>
          <w:sz w:val="24"/>
          <w:szCs w:val="24"/>
        </w:rPr>
        <w:t xml:space="preserve">. zm.), to jest zakazu </w:t>
      </w:r>
      <w:r w:rsidRPr="00BC107B">
        <w:rPr>
          <w:rFonts w:ascii="Times New Roman" w:hAnsi="Times New Roman" w:cs="Times New Roman"/>
          <w:sz w:val="24"/>
          <w:szCs w:val="24"/>
        </w:rPr>
        <w:lastRenderedPageBreak/>
        <w:t xml:space="preserve">posiadania wszelkich zwierząt albo określonej kategorii zwierząt. Wśród sprawców niepoczytalnych zdarzają się przypadki popełnienia czynów zabronionych przewidzianych w tej ustawie, stąd poszerzenie katalogu tzw. administracyjnych środków zabezpieczających o ten właśnie zakaz jest celowe i zasadne. Zmiana art. 93a § 2 k.k. jest powiązana z odpowiednią zmianą art. 99 k.k. oraz </w:t>
      </w:r>
      <w:proofErr w:type="spellStart"/>
      <w:r w:rsidRPr="00BC107B">
        <w:rPr>
          <w:rFonts w:ascii="Times New Roman" w:hAnsi="Times New Roman" w:cs="Times New Roman"/>
          <w:sz w:val="24"/>
          <w:szCs w:val="24"/>
        </w:rPr>
        <w:t>konsekwencyjnym</w:t>
      </w:r>
      <w:proofErr w:type="spellEnd"/>
      <w:r w:rsidRPr="00BC107B">
        <w:rPr>
          <w:rFonts w:ascii="Times New Roman" w:hAnsi="Times New Roman" w:cs="Times New Roman"/>
          <w:sz w:val="24"/>
          <w:szCs w:val="24"/>
        </w:rPr>
        <w:t xml:space="preserve"> doprecyzowaniem w art. 354a § 1 k.p.k.</w:t>
      </w:r>
    </w:p>
    <w:p w14:paraId="4F8CFCF0" w14:textId="77777777" w:rsidR="00251EC3" w:rsidRPr="00BC107B" w:rsidRDefault="00251EC3" w:rsidP="00251EC3">
      <w:pPr>
        <w:spacing w:after="0" w:line="360" w:lineRule="auto"/>
        <w:jc w:val="both"/>
        <w:rPr>
          <w:rFonts w:ascii="Times New Roman" w:hAnsi="Times New Roman" w:cs="Times New Roman"/>
          <w:sz w:val="24"/>
          <w:szCs w:val="24"/>
        </w:rPr>
      </w:pPr>
    </w:p>
    <w:p w14:paraId="6ED07274" w14:textId="77777777" w:rsidR="00251EC3" w:rsidRPr="00BC107B" w:rsidRDefault="00251EC3" w:rsidP="00251EC3">
      <w:pPr>
        <w:spacing w:after="0" w:line="360" w:lineRule="auto"/>
        <w:ind w:firstLine="360"/>
        <w:jc w:val="both"/>
        <w:rPr>
          <w:rFonts w:ascii="Times New Roman" w:hAnsi="Times New Roman" w:cs="Times New Roman"/>
          <w:sz w:val="24"/>
          <w:szCs w:val="24"/>
        </w:rPr>
      </w:pPr>
      <w:r w:rsidRPr="00BC107B">
        <w:rPr>
          <w:rFonts w:ascii="Times New Roman" w:hAnsi="Times New Roman" w:cs="Times New Roman"/>
          <w:sz w:val="24"/>
          <w:szCs w:val="24"/>
        </w:rPr>
        <w:t xml:space="preserve">2.Potrzeba orzeczenia środka zabezpieczającego odpowiadającego swoją treścią enumeratywnie wskazanym środkom karnym może ujawnić się dopiero na etapie wykonywania środka zabezpieczającego w postaci pobytu w zakładzie psychiatrycznym. Powinna zatem istnieć możliwość orzekania tych tzw. administracyjnych środków zabezpieczających wobec sprawców niepoczytalnych nie tylko na etapie postępowania głównego, w orzeczeniu o zastosowaniu  pobytu w zakładzie psychiatrycznym, ale także na etapie postępowania wykonawczego, w momencie uchylania tego środka zabezpieczającego, na tych samych zasadach, które zostały przyjęte w przypadku pozostałych </w:t>
      </w:r>
      <w:proofErr w:type="spellStart"/>
      <w:r w:rsidRPr="00BC107B">
        <w:rPr>
          <w:rFonts w:ascii="Times New Roman" w:hAnsi="Times New Roman" w:cs="Times New Roman"/>
          <w:sz w:val="24"/>
          <w:szCs w:val="24"/>
        </w:rPr>
        <w:t>nieizolacyjnych</w:t>
      </w:r>
      <w:proofErr w:type="spellEnd"/>
      <w:r w:rsidRPr="00BC107B">
        <w:rPr>
          <w:rFonts w:ascii="Times New Roman" w:hAnsi="Times New Roman" w:cs="Times New Roman"/>
          <w:sz w:val="24"/>
          <w:szCs w:val="24"/>
        </w:rPr>
        <w:t xml:space="preserve"> środków zabezpieczających. W związku z powyższym należało uzupełnić § 2 art. 93d k.k. o środki zabezpieczające, o których mowa w art. 93a § 2 k.k. </w:t>
      </w:r>
    </w:p>
    <w:p w14:paraId="4DC3C23A" w14:textId="77777777" w:rsidR="00251EC3" w:rsidRPr="00BC107B" w:rsidRDefault="00251EC3" w:rsidP="00251EC3">
      <w:pPr>
        <w:spacing w:after="0" w:line="360" w:lineRule="auto"/>
        <w:jc w:val="both"/>
        <w:rPr>
          <w:rFonts w:ascii="Times New Roman" w:hAnsi="Times New Roman" w:cs="Times New Roman"/>
          <w:sz w:val="24"/>
          <w:szCs w:val="24"/>
        </w:rPr>
      </w:pPr>
    </w:p>
    <w:p w14:paraId="69FF0F19" w14:textId="0F73FC91" w:rsidR="00251EC3" w:rsidRPr="00BC107B" w:rsidRDefault="00251EC3" w:rsidP="00251EC3">
      <w:pPr>
        <w:spacing w:after="0" w:line="360" w:lineRule="auto"/>
        <w:ind w:firstLine="360"/>
        <w:jc w:val="both"/>
        <w:rPr>
          <w:rFonts w:ascii="Times New Roman" w:hAnsi="Times New Roman" w:cs="Times New Roman"/>
          <w:sz w:val="24"/>
          <w:szCs w:val="24"/>
        </w:rPr>
      </w:pPr>
      <w:r w:rsidRPr="00BC107B">
        <w:rPr>
          <w:rFonts w:ascii="Times New Roman" w:hAnsi="Times New Roman" w:cs="Times New Roman"/>
          <w:sz w:val="24"/>
          <w:szCs w:val="24"/>
        </w:rPr>
        <w:t xml:space="preserve">3. W aktualnym stanie prawnym, o potrzebie wykonywania wcześniej orzeczonych środków zabezpieczających, jak też o potrzebie orzeczenia </w:t>
      </w:r>
      <w:proofErr w:type="spellStart"/>
      <w:r w:rsidRPr="00BC107B">
        <w:rPr>
          <w:rFonts w:ascii="Times New Roman" w:hAnsi="Times New Roman" w:cs="Times New Roman"/>
          <w:sz w:val="24"/>
          <w:szCs w:val="24"/>
        </w:rPr>
        <w:t>nieizolacyjnych</w:t>
      </w:r>
      <w:proofErr w:type="spellEnd"/>
      <w:r w:rsidRPr="00BC107B">
        <w:rPr>
          <w:rFonts w:ascii="Times New Roman" w:hAnsi="Times New Roman" w:cs="Times New Roman"/>
          <w:sz w:val="24"/>
          <w:szCs w:val="24"/>
        </w:rPr>
        <w:t xml:space="preserve"> środków zabezpieczających, sąd – zgodnie z art. 93d § 3 i 4 k.k. –</w:t>
      </w:r>
      <w:r w:rsidRPr="00BC107B">
        <w:rPr>
          <w:rFonts w:ascii="Times New Roman" w:hAnsi="Times New Roman" w:cs="Times New Roman"/>
          <w:sz w:val="24"/>
          <w:szCs w:val="24"/>
          <w:u w:val="single"/>
        </w:rPr>
        <w:t xml:space="preserve"> </w:t>
      </w:r>
      <w:r w:rsidRPr="00BC107B">
        <w:rPr>
          <w:rFonts w:ascii="Times New Roman" w:hAnsi="Times New Roman" w:cs="Times New Roman"/>
          <w:sz w:val="24"/>
          <w:szCs w:val="24"/>
        </w:rPr>
        <w:t>może orzec nie wcześniej niż na 6 miesięcy przed odbyciem kary pozbawienia wolności albo przed przewidywanym warunkowym przedterminowym zwolnieniem. Okazuje się jednak, że te dwie sytuacje nie są jedynymi, w których sprawca, wobec którego orzeczono lub można orzec środek zabezpieczający, opuszcza zakład karny. Przykładowo, istnieje możliwość odbywania kary pozbawienia wolności nie tylko w zakładzie karnym, ale i poza tym zakładem, w systemie dozoru elektronicznego. Nie budzi wątpliwości, że w przypadku uzyskania zezwolenia na odbywanie kary w tym systemie</w:t>
      </w:r>
      <w:r w:rsidR="00316D86">
        <w:rPr>
          <w:rFonts w:ascii="Times New Roman" w:hAnsi="Times New Roman" w:cs="Times New Roman"/>
          <w:sz w:val="24"/>
          <w:szCs w:val="24"/>
        </w:rPr>
        <w:t>,</w:t>
      </w:r>
      <w:r w:rsidRPr="00BC107B">
        <w:rPr>
          <w:rFonts w:ascii="Times New Roman" w:hAnsi="Times New Roman" w:cs="Times New Roman"/>
          <w:sz w:val="24"/>
          <w:szCs w:val="24"/>
        </w:rPr>
        <w:t xml:space="preserve"> sąd powinien wypowiedzieć się na temat wykonywania orzeczonych wcześniej środków zabezpieczających, jak też mieć możliwość orzeczenia ich na takich samych zasadach jak przy warunkowym przedterminowym zwolnieniu. W związku z powyższym konieczne stało się wprowadzenie zmian w art. 93d § 3 i 4 k.k.</w:t>
      </w:r>
    </w:p>
    <w:p w14:paraId="78F31EBA"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Jako że w kodeksie karnym wykonawczym przewidziane są też inne sytuacje, w których sprawca uzyskuje możliwość czasowego opuszczenia zakładu karnego przed odbyciem kary pozbawienia wolności (np. przerwa w odbyciu kary pozbawienia wolności), także w tych przypadkach należy dać sądowi możliwość rozstrzygnięcia co do potrzeby wykonywania </w:t>
      </w:r>
      <w:r w:rsidRPr="00BC107B">
        <w:rPr>
          <w:rFonts w:ascii="Times New Roman" w:hAnsi="Times New Roman" w:cs="Times New Roman"/>
          <w:sz w:val="24"/>
          <w:szCs w:val="24"/>
        </w:rPr>
        <w:lastRenderedPageBreak/>
        <w:t>orzeczonych wcześniej środków zabezpieczających lub ich orzeczenia. Jako że takie opuszczenie zakładu karnego uzasadnione może być różnorodnymi czynnikami, jak też czas pobytu poza zakładem może nie być długi, nie ma potrzeby, aby nakładać na sąd obowiązek wypowiedzenia się w każdym przypadku w przedmiotowej kwestii; wystarczające jest przyznanie mu w tym zakresie uprawnienia do wydania stosownego rozstrzygnięcia. Stąd dalsza modyfikacja art. 93d § 3 i 4 k.k.</w:t>
      </w:r>
    </w:p>
    <w:p w14:paraId="21EEADF3" w14:textId="77777777" w:rsidR="00251EC3" w:rsidRPr="00BC107B" w:rsidRDefault="00251EC3" w:rsidP="00251EC3">
      <w:pPr>
        <w:spacing w:after="0" w:line="360" w:lineRule="auto"/>
        <w:jc w:val="both"/>
        <w:rPr>
          <w:rFonts w:ascii="Times New Roman" w:hAnsi="Times New Roman" w:cs="Times New Roman"/>
          <w:sz w:val="24"/>
          <w:szCs w:val="24"/>
        </w:rPr>
      </w:pPr>
    </w:p>
    <w:p w14:paraId="5C93F7CD" w14:textId="452069CE"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 </w:t>
      </w:r>
      <w:r w:rsidRPr="00BC107B">
        <w:rPr>
          <w:rFonts w:ascii="Times New Roman" w:hAnsi="Times New Roman" w:cs="Times New Roman"/>
          <w:sz w:val="24"/>
          <w:szCs w:val="24"/>
        </w:rPr>
        <w:tab/>
        <w:t>4.W związku z wprowadzeniem możliwości orzeczenia wobec sprawców z ograniczoną poczytalnością lub sprawców  z zaburzeniami preferencji seksualnych, którzy odbywają karę pozbawienia wolności, terapii z zastrzeżeniem zmiany na pobyt w zakładzie psychiatrycznym, gdy okaże się, że niebezpieczeństwo popełnienia czynu zabronionego jest  wysokie (zob. szerzej pkt 9), należało wprowadzić</w:t>
      </w:r>
      <w:r w:rsidR="002528AF">
        <w:rPr>
          <w:rFonts w:ascii="Times New Roman" w:hAnsi="Times New Roman" w:cs="Times New Roman"/>
          <w:sz w:val="24"/>
          <w:szCs w:val="24"/>
        </w:rPr>
        <w:t xml:space="preserve"> w</w:t>
      </w:r>
      <w:r w:rsidRPr="00BC107B">
        <w:rPr>
          <w:rFonts w:ascii="Times New Roman" w:hAnsi="Times New Roman" w:cs="Times New Roman"/>
          <w:sz w:val="24"/>
          <w:szCs w:val="24"/>
        </w:rPr>
        <w:t xml:space="preserve">  art. 93 d par. 3a kk  uregulowanie analogiczne do tego przewidzianego w art. 93d § 3 k.k. Przepis ten przewiduje obowiązek ustalenia, czy wykonywanie orzeczonego w wyroku skazującym środka zabezpieczającego po opuszczeniu zakładu karnego jest konieczne. W przypadku orzeczenia w wyroku skazującym terapii z zastrzeżeniem zmiany na pobyt w zakładzie psychiatrycznym trzeba </w:t>
      </w:r>
      <w:r w:rsidRPr="00BC107B">
        <w:rPr>
          <w:rFonts w:ascii="Times New Roman" w:hAnsi="Times New Roman" w:cs="Times New Roman"/>
          <w:i/>
          <w:iCs/>
          <w:sz w:val="24"/>
          <w:szCs w:val="24"/>
        </w:rPr>
        <w:t>de facto</w:t>
      </w:r>
      <w:r w:rsidRPr="00BC107B">
        <w:rPr>
          <w:rFonts w:ascii="Times New Roman" w:hAnsi="Times New Roman" w:cs="Times New Roman"/>
          <w:sz w:val="24"/>
          <w:szCs w:val="24"/>
        </w:rPr>
        <w:t xml:space="preserve"> ustalić, który z tych dwóch środków zabezpieczających powinien być wykonywany po opuszczeniu zakładu karnego. Może się bowiem okazać, że w trakcie pobytu w zakładzie karnym ujawnią się okoliczności, z których będzie wynikać, że prawdopodobieństwo popełnienia czynu zabronionego, o którym mowa w art. 93g § 2 lub § 3 k.k., w związku z chorobą psychiczną, upośledzeniem umysłowym lub zaburzeniem preferencji seksualnych, jest wyższe niż w momencie wydania wyroku skazującego, a orzeczona terapia nie będzie w stanie spełnić celów stawianych środkom zabezpieczającym, w tym będzie nieodpowiednia lub niemożliwa do wykonania. W takiej sytuacji sąd musi mieć możliwość  zmiany tego środka zabezpieczającego na pobyt w zakładzie psychiatrycznym jeszcze  przed opuszczeniem przez sprawcę zakładu karnego.  </w:t>
      </w:r>
    </w:p>
    <w:p w14:paraId="339659FA" w14:textId="77777777" w:rsidR="00251EC3" w:rsidRPr="00BC107B" w:rsidRDefault="00251EC3" w:rsidP="00251EC3">
      <w:pPr>
        <w:spacing w:after="0" w:line="360" w:lineRule="auto"/>
        <w:jc w:val="both"/>
        <w:rPr>
          <w:rFonts w:ascii="Times New Roman" w:hAnsi="Times New Roman" w:cs="Times New Roman"/>
          <w:sz w:val="24"/>
          <w:szCs w:val="24"/>
        </w:rPr>
      </w:pPr>
    </w:p>
    <w:p w14:paraId="2A0691E1"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5. W związku z proponowaną możliwością wykonywania środków zabezpieczających w szerszym zakresie niż dotychczas przed odbyciem kary pozbawienia wolności należało zmodyfikować art. 93d § 5 k.k. statuujący aktualnie zasadę, zgodnie z którą w przypadku skazania na karę bezwzględną pozbawienia wolności lub dożywotniego pozbawienia wolności orzeczony środek zabezpieczający stosuje się po odbyciu kary lub warunkowym zwolnieniu.  Nowe brzmienie § 5 przewiduje możliwość wykonywania środka </w:t>
      </w:r>
      <w:r w:rsidRPr="00BC107B">
        <w:rPr>
          <w:rFonts w:ascii="Times New Roman" w:hAnsi="Times New Roman" w:cs="Times New Roman"/>
          <w:sz w:val="24"/>
          <w:szCs w:val="24"/>
        </w:rPr>
        <w:lastRenderedPageBreak/>
        <w:t>zabezpieczającego w sytuacjach, o których mowa w art. 93 § 3 i 4 k.k., także w czasie, kiedy sprawca przebywa poza zakładem karnym.  </w:t>
      </w:r>
    </w:p>
    <w:p w14:paraId="59173835" w14:textId="77777777" w:rsidR="00251EC3" w:rsidRPr="00BC107B" w:rsidRDefault="00251EC3" w:rsidP="00251EC3">
      <w:pPr>
        <w:spacing w:after="0" w:line="360" w:lineRule="auto"/>
        <w:jc w:val="both"/>
        <w:rPr>
          <w:rFonts w:ascii="Times New Roman" w:hAnsi="Times New Roman" w:cs="Times New Roman"/>
          <w:sz w:val="24"/>
          <w:szCs w:val="24"/>
        </w:rPr>
      </w:pPr>
    </w:p>
    <w:p w14:paraId="6AD4306E"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6. </w:t>
      </w:r>
      <w:proofErr w:type="spellStart"/>
      <w:r w:rsidRPr="00BC107B">
        <w:rPr>
          <w:rFonts w:ascii="Times New Roman" w:hAnsi="Times New Roman" w:cs="Times New Roman"/>
          <w:sz w:val="24"/>
          <w:szCs w:val="24"/>
        </w:rPr>
        <w:t>Nieizolacyjne</w:t>
      </w:r>
      <w:proofErr w:type="spellEnd"/>
      <w:r w:rsidRPr="00BC107B">
        <w:rPr>
          <w:rFonts w:ascii="Times New Roman" w:hAnsi="Times New Roman" w:cs="Times New Roman"/>
          <w:sz w:val="24"/>
          <w:szCs w:val="24"/>
        </w:rPr>
        <w:t xml:space="preserve"> środki zabezpieczające, jak już wskazano we wprowadzeniu, wymagają pogłębionej reformy. Jednakże już w tym momencie konieczne jest wprowadzenie pewnych zmian do przepisu kodeksu karnego regulującego terapię. Przede wszystkim konieczna jest rezygnacja z dotychczasowego ujęcia celu terapii. W aktualnym stanie prawnym mogła być ona stosowana – zgodnie z literalnym brzmieniem przepisu - wyłącznie w celu obniżenia popędu seksualnego, co sprawiało, że ta postać farmakoterapii była zastrzeżona dla sprawców wymienionych w art. 93c pkt 3 k.k. Aby zapewnić efektywność systemu środków zabezpieczających, niezbędna jest możliwość stosowania farmakoterapii w ramach wolnościowego środka zabezpieczającego także wobec innych kategorii sprawców. W szczególności konieczna jest możliwość objęcia w ramach terapii jako środka zabezpieczającego leczeniem </w:t>
      </w:r>
      <w:proofErr w:type="spellStart"/>
      <w:r w:rsidRPr="00BC107B">
        <w:rPr>
          <w:rFonts w:ascii="Times New Roman" w:hAnsi="Times New Roman" w:cs="Times New Roman"/>
          <w:sz w:val="24"/>
          <w:szCs w:val="24"/>
        </w:rPr>
        <w:t>przeciwpsychotycznym</w:t>
      </w:r>
      <w:proofErr w:type="spellEnd"/>
      <w:r w:rsidRPr="00BC107B">
        <w:rPr>
          <w:rFonts w:ascii="Times New Roman" w:hAnsi="Times New Roman" w:cs="Times New Roman"/>
          <w:sz w:val="24"/>
          <w:szCs w:val="24"/>
        </w:rPr>
        <w:t xml:space="preserve"> sprawców chorych psychicznie, o których mowa w art. 93c pkt 1 k.k. Dotychczasowe ujęcie przepisu nie odpowiadało także potrzebom praktyki - faktycznie leczenie farmakologiczne w ramach wolnościowego środka zabezpieczającego stosowano także w innych przypadkach.  Projektowana zmiana pozwoli  zarówno na efektywne leczenie w warunkach wolnościowych sprawców mniej poważnych czynów zabronionych, którzy nie wymagają pobytu w zakładzie psychiatrycznym, jak i na zabezpieczenie dalszego leczenia sprawców zwalnianych z zakładu psychiatrycznego. Równocześnie nowy sposób ujęcia celu terapii w proponowanym przepisie pozwala na objęcie leczeniem także osób, u których występujące choroby somatyczne w przypadku braku leczenia skutkowały pojawianiem się epizodów psychotycznych (a w konsekwencji niepoczytalnością).  </w:t>
      </w:r>
    </w:p>
    <w:p w14:paraId="6952CA5E"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Stosowanie terapii farmakologicznej wymaga niejednokrotnie poddania sprawcy także innym, związanym z nią procedurom medycznym, w szczególności o charakterze diagnostycznym (np. pobranie krwi, rezonans, kontrola ciśnienia tętniczego krwi). Wykonanie tych procedur medycznych może być niezbędne np. po to, by dobrać właściwe leki, żeby zapewnić ich bezpieczne stosowanie wobec osoby poddanej farmakoterapii (w tym celem wykonuje się przykładowo próby wątrobowe), czy też zweryfikować, czy osoba, wobec której orzeczono terapię, faktycznie przyjmuje leki (w tym celu można wykonać oznaczenie stężenia leku we krwi). Jednak ponieważ z samego faktu nałożenia obowiązku poddania się określonemu leczeniu farmakologicznemu nie można wywodzić obowiązku poddania się każdej procedurze medycznej, także diagnostycznej, w celu wzmocnienia efektywności tego </w:t>
      </w:r>
      <w:r w:rsidRPr="00BC107B">
        <w:rPr>
          <w:rFonts w:ascii="Times New Roman" w:hAnsi="Times New Roman" w:cs="Times New Roman"/>
          <w:sz w:val="24"/>
          <w:szCs w:val="24"/>
        </w:rPr>
        <w:lastRenderedPageBreak/>
        <w:t>środka zabezpieczającego  należało obowiązek poddania się  tego typu procedurom przewidzieć wprost w przepisie.  </w:t>
      </w:r>
    </w:p>
    <w:p w14:paraId="282A7342"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Samo nałożenie obowiązku poddania się farmakoterapii, jak też niezbędnym badaniom diagnostycznym, stanowi istotną ingerencję w konstytucyjne prawa i wolności. Przyjęcie, że niespełnienie tych obowiązków stanowi zachowanie zabronione pod groźbą kary, bez wątpienia stanowi nieproporcjonalne (tj. sprzeczne z art. 31 ust. 3 Konstytucji) ograniczenie tych praw. Z tego względu konieczna była nowelizacja  art. 244 b k.k. (zob. szerzej pkt 11). Pamiętać także należy, że w przypadku sprawców czynów zabronionych o znacznym stopniu społecznej szkodliwości istnieje duże prawdopodobieństwo, że orzekana będzie terapia z zastrzeżeniem zmiany na pobyt w zakładzie psychiatrycznym, lub że terapia została orzeczona przy uchylaniu pobytu w zakładzie psychiatrycznym. W takich przypadkach dużo większą motywację dla spełniania obowiązków wynikających z orzeczonego środka zabezpieczającego stanowić może dążenie do uniknięcia pobytu w zakładzie psychiatrycznym.  </w:t>
      </w:r>
    </w:p>
    <w:p w14:paraId="7F946F28" w14:textId="77777777"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  </w:t>
      </w:r>
    </w:p>
    <w:p w14:paraId="7C795CF8" w14:textId="43B440FF"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7. Zgodnie z literalnym brzmieniem przepisu art. 93g § 1 k.k. pobyt w zakładzie psychiatrycznym wobec sprawcy niepoczytalnego można orzec wyłącznie wówczas, gdy sprawca popełnił czyn zabroniony o znacznym stopniu społecznej szkodliwości. Przesłanka „znacznego stopnia społecznej szkodliwości” ma stanowić tamę dla orzekania izolacyjnego środka zabezpieczającego w przypadku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które cechują się niskim lub średnim stopniem społecznej szkodliwości. W praktyce wymiaru sprawiedliwości to założenie jednak się nie sprawdza: sądy orzekają pobyt w zakładzie  psychiatrycznym wobec sprawców  dopuszczających się czynów zabronionych o niewielkim stopniu społecznej szkodliwości np. kradzieży lub innych czynów przeciwko mieniu, niepołączonych z użyciem przemocy lub groźbą jej użycia, co wynika jednoznacznie zarówno z danych statystycznych, jak i prowadzonych w tym przedmiocie badań. Na ten problem od lat zwraca się uwagę w doktrynie</w:t>
      </w:r>
      <w:r w:rsidR="00FB62C1">
        <w:rPr>
          <w:rFonts w:ascii="Times New Roman" w:hAnsi="Times New Roman" w:cs="Times New Roman"/>
          <w:sz w:val="24"/>
          <w:szCs w:val="24"/>
        </w:rPr>
        <w:t>.</w:t>
      </w:r>
      <w:r w:rsidRPr="00BC107B">
        <w:rPr>
          <w:rFonts w:ascii="Times New Roman" w:hAnsi="Times New Roman" w:cs="Times New Roman"/>
          <w:sz w:val="24"/>
          <w:szCs w:val="24"/>
        </w:rPr>
        <w:t xml:space="preserve"> Orzekanie pobytu w zakładzie psychiatrycznym wobec sprawców czynów zabronionych o stopniu społecznej szkodliwości niższym niż znaczny jest nie tylko wbrew przepisom k.k. i przepisom Konstytucji, stanowiąc nieproporcjonalne ograniczenie gwarantowanych w niej praw i wolności konstytucyjnych, ale i prowadzi do tego, że brak jest miejsc w zakładach psychiatrycznych przeznaczonych do wykonywania tego środka zabezpieczającego</w:t>
      </w:r>
      <w:r w:rsidRPr="000D7D89">
        <w:rPr>
          <w:rFonts w:ascii="Times New Roman" w:hAnsi="Times New Roman" w:cs="Times New Roman"/>
          <w:sz w:val="24"/>
          <w:szCs w:val="24"/>
        </w:rPr>
        <w:t>. Projektowana zmiana wynika także z założenia, że sprawcy mniej poważnych czynów zabronionych mogą być poddawani z równą skutecznością terapii w warunkach wolnościowych.</w:t>
      </w:r>
      <w:r w:rsidRPr="00BC107B">
        <w:rPr>
          <w:rFonts w:ascii="Times New Roman" w:hAnsi="Times New Roman" w:cs="Times New Roman"/>
          <w:sz w:val="24"/>
          <w:szCs w:val="24"/>
        </w:rPr>
        <w:t xml:space="preserve"> </w:t>
      </w:r>
    </w:p>
    <w:p w14:paraId="56F097A5" w14:textId="51DF94D0"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lastRenderedPageBreak/>
        <w:t xml:space="preserve">W związku z powyższym należy znowelizować art. 93g k.k. określający, kiedy można orzec pobyt w zakładzie psychiatrycznym wobec sprawców, którzy popełnili czyn zabroniony w stanie niepoczytalności lub znacznie ograniczonej poczytalności poprzez dalsze doprecyzowanie kategorii czynów zabronionych, których popełnienie stanowi podstawę zastosowania  tego środka zabezpieczającego, jak też co do których </w:t>
      </w:r>
      <w:r w:rsidR="006961A5">
        <w:rPr>
          <w:rFonts w:ascii="Times New Roman" w:hAnsi="Times New Roman" w:cs="Times New Roman"/>
          <w:sz w:val="24"/>
          <w:szCs w:val="24"/>
        </w:rPr>
        <w:t xml:space="preserve">powinno </w:t>
      </w:r>
      <w:r w:rsidRPr="00BC107B">
        <w:rPr>
          <w:rFonts w:ascii="Times New Roman" w:hAnsi="Times New Roman" w:cs="Times New Roman"/>
          <w:sz w:val="24"/>
          <w:szCs w:val="24"/>
        </w:rPr>
        <w:t>istni</w:t>
      </w:r>
      <w:r w:rsidR="006961A5">
        <w:rPr>
          <w:rFonts w:ascii="Times New Roman" w:hAnsi="Times New Roman" w:cs="Times New Roman"/>
          <w:sz w:val="24"/>
          <w:szCs w:val="24"/>
        </w:rPr>
        <w:t>eć</w:t>
      </w:r>
      <w:r w:rsidRPr="00BC107B">
        <w:rPr>
          <w:rFonts w:ascii="Times New Roman" w:hAnsi="Times New Roman" w:cs="Times New Roman"/>
          <w:sz w:val="24"/>
          <w:szCs w:val="24"/>
        </w:rPr>
        <w:t xml:space="preserve"> wysokie prawdopodobieństwo ich popełnienia w przyszłości. Projektodawca zdecydował, że takim kryterium racjonalizującym możliwość orzeczenia pobytu w zakładzie psychiatrycznym powinien być precyzyjnie określony katalog dóbr prawnych, przeciwko którym musiałby być skierowany zarówno czyn zabroniony popełniony przez sprawcę, wobec którego miałby być orzeczony izolacyjny środek zabezpieczający, jak i ten czyn zabroniony, co do którego istnieje wysokie prawdopodobieństwo jego popełnienia w przyszłości. Zaproponowany katalog jest dosyć szeroki, jako że obejmuje czyny skierowane przeciwko Rzeczpospolitej Polskiej, życiu, zdrowiu, wolności seksualnej, wolności, mieniu znacznych rozmiarów lub  czyny z użyciem przemocy wobec osoby. Dodatkowo, aby sąd mógł orzec pobyt w zakładzie psychiatrycznym, nie wystarczy ustalenie, że czyn popełniony przez sprawcę lub grożący w przyszłości skierowany jest przeciwko któremuś z enumeratywnie wymienionych w art. 93g § k.k. dóbr prawnych. Sąd będzie musiał także ustalić, że ten konkretny czyn zabroniony  charakteryzuje się znacznym stopniem społecznej szkodliwości, co będzie miało istotne znaczenie dla przykładu w przypadku czynów skierowanych przeciwko wolności, które – w zależności od okoliczności – mogą cechować się zarówno wysokim, jak i niskim stopniem społecznej szkodliwości.</w:t>
      </w:r>
    </w:p>
    <w:p w14:paraId="66F67107" w14:textId="70C687C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Podkreślenia wymaga, że w nowym brzmieniu art. 93g k.k. nie chodzi o czyny zawarte w konkretnych rozdziałach kodeksu karnego np.</w:t>
      </w:r>
      <w:r w:rsidR="00316D86">
        <w:rPr>
          <w:rFonts w:ascii="Times New Roman" w:hAnsi="Times New Roman" w:cs="Times New Roman"/>
          <w:sz w:val="24"/>
          <w:szCs w:val="24"/>
        </w:rPr>
        <w:t xml:space="preserve"> </w:t>
      </w:r>
      <w:r w:rsidRPr="00BC107B">
        <w:rPr>
          <w:rFonts w:ascii="Times New Roman" w:hAnsi="Times New Roman" w:cs="Times New Roman"/>
          <w:sz w:val="24"/>
          <w:szCs w:val="24"/>
        </w:rPr>
        <w:t>w rozdziale XIX zatytułowanym “Przestępstwa przeciwko życiu i zdrowiu”, ale o każde zachowanie realizujące znamiona typu czynu zabronionego, o ile tylko stanowiło ono faktycznie atak na jedno z wymienionych w przepisie dóbr prawnych, bez względu na to czy osoba podejmującej się takiego zachowania miała tego świadomość. Przykładowo, prowadzenie samochodu w stanie nietrzeźwości z dużą prędkością w godzinach szczytu będzie stanowiło zachowanie skierowane przeciwko dobrom prawnym takim jak życie czy zdrowie innych uczestników ruchu. Przy czym termin „skierowane” należy rozumieć szeroko, jako obejmujący też narażenie tych dóbr prawnych na niebezpieczeństwo.    </w:t>
      </w:r>
    </w:p>
    <w:p w14:paraId="175AFC73"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Projektodawca zdecydował się wprost ograniczyć możliwość orzeczenia izolacyjnego środka zabezpieczającego do tej kategorii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xml:space="preserve"> atakujących mienie, które połączone są z użyciem przemocy wobec osoby, groźby (będzie to stanowiło czyn skierowany przeciwko </w:t>
      </w:r>
      <w:r w:rsidRPr="00BC107B">
        <w:rPr>
          <w:rFonts w:ascii="Times New Roman" w:hAnsi="Times New Roman" w:cs="Times New Roman"/>
          <w:sz w:val="24"/>
          <w:szCs w:val="24"/>
        </w:rPr>
        <w:lastRenderedPageBreak/>
        <w:t xml:space="preserve">wolności) albo stanowią atak na mienie wielkich rozmiarów w rozumieniu, jaki temu terminowi nadało orzecznictwo i doktryna w przypadku przestępstw przeciwko bezpieczeństwu powszechnemu czy przeciwko bezpieczeństwu w komunikacji. Poza zakresem dopuszczalności stosowania pobytu w zakładzie psychiatrycznym, pozostały sytuacje, w których sprawca dopuszcza się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xml:space="preserve"> polegających na innej formie ataku na mienie (np. kradzieży, zniszczenia rzeczy niewielkich rozmiarów, czy oszustw - nawet tych dokonywanych na wielką skalę). Pobyt w zakładzie psychiatrycznym stanowi bowiem prewencyjne pozbawienie wolności, którego dopuszczalność ograniczona jest przez przepisy Konstytucji, w tym jej art. 31 ust 3 statuujący zasadę proporcjonalności. Nawet gdyby okazało się, że pozbawienie wolności w postaci orzeczenia pobytu w zakładzie psychiatrycznym byłoby najskuteczniejszym środkiem dla zapobieżenia ponownemu atakowi na dobro prawne jakim jest mienie, to nie będzie ono spełniać  przesłanki proporcjonalności </w:t>
      </w:r>
      <w:r w:rsidRPr="00BC107B">
        <w:rPr>
          <w:rFonts w:ascii="Times New Roman" w:hAnsi="Times New Roman" w:cs="Times New Roman"/>
          <w:i/>
          <w:iCs/>
          <w:sz w:val="24"/>
          <w:szCs w:val="24"/>
        </w:rPr>
        <w:t>sensu stricto</w:t>
      </w:r>
      <w:r w:rsidRPr="00BC107B">
        <w:rPr>
          <w:rFonts w:ascii="Times New Roman" w:hAnsi="Times New Roman" w:cs="Times New Roman"/>
          <w:sz w:val="24"/>
          <w:szCs w:val="24"/>
        </w:rPr>
        <w:t xml:space="preserve">. W takich przypadkach należy stosować wobec sprawcy środki zabezpieczające o charakterze </w:t>
      </w:r>
      <w:proofErr w:type="spellStart"/>
      <w:r w:rsidRPr="00BC107B">
        <w:rPr>
          <w:rFonts w:ascii="Times New Roman" w:hAnsi="Times New Roman" w:cs="Times New Roman"/>
          <w:sz w:val="24"/>
          <w:szCs w:val="24"/>
        </w:rPr>
        <w:t>nieizolacyjnym</w:t>
      </w:r>
      <w:proofErr w:type="spellEnd"/>
      <w:r w:rsidRPr="00BC107B">
        <w:rPr>
          <w:rFonts w:ascii="Times New Roman" w:hAnsi="Times New Roman" w:cs="Times New Roman"/>
          <w:sz w:val="24"/>
          <w:szCs w:val="24"/>
        </w:rPr>
        <w:t>, czy też środki karne jako środki zabezpieczające.</w:t>
      </w:r>
    </w:p>
    <w:p w14:paraId="71530B96" w14:textId="4B355262" w:rsidR="00251EC3" w:rsidRPr="00BC107B" w:rsidRDefault="00251EC3" w:rsidP="006961A5">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Na marginesie zaznaczyć należy, że także w prawie niemieckich orzeczenie pobytu w zakładzie psychiatrycznym jako środka zabezpieczającego warunkowane jest stwarzaniem przez sprawc</w:t>
      </w:r>
      <w:r w:rsidR="00FB62C1">
        <w:rPr>
          <w:rFonts w:ascii="Times New Roman" w:hAnsi="Times New Roman" w:cs="Times New Roman"/>
          <w:sz w:val="24"/>
          <w:szCs w:val="24"/>
        </w:rPr>
        <w:t>ę</w:t>
      </w:r>
      <w:r w:rsidRPr="00BC107B">
        <w:rPr>
          <w:rFonts w:ascii="Times New Roman" w:hAnsi="Times New Roman" w:cs="Times New Roman"/>
          <w:sz w:val="24"/>
          <w:szCs w:val="24"/>
        </w:rPr>
        <w:t xml:space="preserve"> zagrożenia dla wybranych dóbr prawnych (par. 63 </w:t>
      </w:r>
      <w:proofErr w:type="spellStart"/>
      <w:r w:rsidRPr="00BC107B">
        <w:rPr>
          <w:rFonts w:ascii="Times New Roman" w:hAnsi="Times New Roman" w:cs="Times New Roman"/>
          <w:sz w:val="24"/>
          <w:szCs w:val="24"/>
        </w:rPr>
        <w:t>StGB</w:t>
      </w:r>
      <w:proofErr w:type="spellEnd"/>
      <w:r w:rsidRPr="00BC107B">
        <w:rPr>
          <w:rFonts w:ascii="Times New Roman" w:hAnsi="Times New Roman" w:cs="Times New Roman"/>
          <w:sz w:val="24"/>
          <w:szCs w:val="24"/>
        </w:rPr>
        <w:t>), zaś na podstawie ustawy o ochronie zdrowia psychicznego możliwość przyjęcia pacjenta do szpitala psychiatrycznego bez jego zgody możliwa jest jedynie w przypadku, w którym  zagraża on bezpośrednio własnemu życiu albo życiu lub zdrowiu innych osób.</w:t>
      </w:r>
    </w:p>
    <w:p w14:paraId="19F0750D" w14:textId="4FDDFC2D"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Pobyt w zakładzie psychiatrycznym nie stanowi kary za popełniony czyn zabroniony, tylko jest pozbawieniem wolności stosowanym na czas nieoznaczony w celach prewencyjnych, w interesie społeczeństwa. Popełniony przez sprawcę czyn zabroniony albo był niezawiniony (w przypadku niepoczytalności) albo sprawca odbył orzeczoną za jego popełnienie karę, której górną granicę wyznaczał stopień winy. Z tego względu jednym powodem, dla którego państwo decyduje się pozbawić jednostkę przysługującej jej wolności, jest chęć zapobieżenia naruszeniu równie ważnych co wolność dóbr prawnych. W związku z tym niezasadne jest porównywanie tego środka zabezpieczającego z karą pozbawienia wolności i przyjmowanie</w:t>
      </w:r>
      <w:r w:rsidR="006961A5">
        <w:rPr>
          <w:rFonts w:ascii="Times New Roman" w:hAnsi="Times New Roman" w:cs="Times New Roman"/>
          <w:sz w:val="24"/>
          <w:szCs w:val="24"/>
        </w:rPr>
        <w:t xml:space="preserve"> (przy sprawcach niepoczytalnych)</w:t>
      </w:r>
      <w:r w:rsidRPr="00BC107B">
        <w:rPr>
          <w:rFonts w:ascii="Times New Roman" w:hAnsi="Times New Roman" w:cs="Times New Roman"/>
          <w:sz w:val="24"/>
          <w:szCs w:val="24"/>
        </w:rPr>
        <w:t xml:space="preserve">, że dopuszczalne powinno być jego zastosowanie w przypadku, w którym możliwe byłoby orzeczenie za popełniony czyn zabroniony </w:t>
      </w:r>
      <w:r w:rsidR="006961A5">
        <w:rPr>
          <w:rFonts w:ascii="Times New Roman" w:hAnsi="Times New Roman" w:cs="Times New Roman"/>
          <w:sz w:val="24"/>
          <w:szCs w:val="24"/>
        </w:rPr>
        <w:t xml:space="preserve">wobec sprawcy poczytalnego </w:t>
      </w:r>
      <w:r w:rsidRPr="00BC107B">
        <w:rPr>
          <w:rFonts w:ascii="Times New Roman" w:hAnsi="Times New Roman" w:cs="Times New Roman"/>
          <w:sz w:val="24"/>
          <w:szCs w:val="24"/>
        </w:rPr>
        <w:t>kary pozbawienia wolności.  </w:t>
      </w:r>
    </w:p>
    <w:p w14:paraId="38C73B6E" w14:textId="77777777" w:rsidR="00251EC3" w:rsidRPr="00BC107B" w:rsidRDefault="00251EC3" w:rsidP="00251EC3">
      <w:pPr>
        <w:spacing w:after="0" w:line="360" w:lineRule="auto"/>
        <w:jc w:val="both"/>
        <w:rPr>
          <w:rFonts w:ascii="Times New Roman" w:hAnsi="Times New Roman" w:cs="Times New Roman"/>
          <w:b/>
          <w:bCs/>
          <w:sz w:val="24"/>
          <w:szCs w:val="24"/>
        </w:rPr>
      </w:pPr>
    </w:p>
    <w:p w14:paraId="4E3FBE48"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8. Nie rezygnując z przesłanki znacznego stopnia społecznej szkodliwości proponuje się jej doprecyzowanie w art. 93g § 2a k.k. (uwzględniając głosy praktyki, jak też fakt, że pobyt </w:t>
      </w:r>
      <w:r w:rsidRPr="00BC107B">
        <w:rPr>
          <w:rFonts w:ascii="Times New Roman" w:hAnsi="Times New Roman" w:cs="Times New Roman"/>
          <w:sz w:val="24"/>
          <w:szCs w:val="24"/>
        </w:rPr>
        <w:lastRenderedPageBreak/>
        <w:t>w zakładzie psychiatrycznym nie stanowi reakcji na popełniony czyn zabroniony, ale na niebezpieczeństwo grożące ze strony sprawcy, które mogło się uwidocznić nie tylko w pojedynczym czynie zabronionym, ale także w szerzej ujętej aktywności sprawcy skierowanej przeciwko istotnym dobrom chronionym prawem). Doprecyzowanie ma polegać na wskazaniu, że przedmiotem oceny pod kątem społecznej szkodliwości może być łącznie kilka popełnionych w krótkich odstępach czasu czynów zabronionych (np. takich, które nie stanowią czynu ciągłego ze względu na brak tożsamości pokrzywdzonego, albo ciągu przestępstw ze względu na to, że różne przepisy stanowią podstawę wymiaru kary). Taka aktywność sprawcy może bowiem wskazywać na niebezpieczeństwo popełnienia w przyszłości czynu zabronionego o znacznym stopniu społecznej szkodliwości. </w:t>
      </w:r>
    </w:p>
    <w:p w14:paraId="7E73A964" w14:textId="77777777"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  </w:t>
      </w:r>
    </w:p>
    <w:p w14:paraId="36366E58" w14:textId="0A70D7F2"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9. Dużym problemem praktycznym jest niemożność zmiany orzeczonego wolnościowego środka zabezpieczającego o charakterze leczniczym na pobyt w zakładzie psychiatrycznym na etapie postępowania wykonawczego. Po pierwsze, w praktyce zdarzają się sytuacje, w których popełniony czyn zabroniony jest wprawdzie poważny, ale sprawca podjął leczenie i jego stan zdrowia psychicznego się poprawił, tak więc na moment orzekania nie istnieje wysokie prawdopodobieństwo popełnienia czynu zabronionego o znacznym stopniu społecznej szkodliwości. Prognoza stawiana w momencie orzekania na etapie postępowania głównego może jednak ulec później zmianie – np. z uwagi na to, że sprawca przerwie leczenie lub z uwagi na zmianę jego sytuacji życiowej. Mechanizm przewidziany w art. 244b k.k., tj. odpowiedzialność karna za niestosowanie się do orzeczonego środka zabezpieczającego, jest w takiej sytuacji zupełnie nieskuteczny. Istotna część wolnościowych środków zabezpieczających o charakterze leczniczym orzekana jest wobec sprawców chorych psychicznie. W ich przypadku możliwa odpowiedzialność karna nie stanowi czynnika motywującego do podjęcia lub kontynuowania terapii. Dodatkowo, stan psychiczny sprawcy chorego psychicznie, który nie stosuje się do orzeczonej terapii, może prowadzić do przyjęcia, że czyn zabroniony z art. 244b k.k. został popełniony w stanie niepoczytalności, co musi skutkować umorzeniem postępowania. Z uwagi na charakter czynu z art. 244b k.k. w takiej sytuacji zasadniczo nie jest możliwe orzeczenie pobytu w zakładzie psychiatrycznym, a orzeczenie kolejnego środka zabezpieczającego w postaci terapii jest bezcelowe, skoro sprawca się do niej nie stosuje.  Zdarza się zatem, że sądy w razie wątpliwości, czy zastosować środek </w:t>
      </w:r>
      <w:proofErr w:type="spellStart"/>
      <w:r w:rsidRPr="00BC107B">
        <w:rPr>
          <w:rFonts w:ascii="Times New Roman" w:hAnsi="Times New Roman" w:cs="Times New Roman"/>
          <w:sz w:val="24"/>
          <w:szCs w:val="24"/>
        </w:rPr>
        <w:t>nieizolacyjny</w:t>
      </w:r>
      <w:proofErr w:type="spellEnd"/>
      <w:r w:rsidRPr="00BC107B">
        <w:rPr>
          <w:rFonts w:ascii="Times New Roman" w:hAnsi="Times New Roman" w:cs="Times New Roman"/>
          <w:sz w:val="24"/>
          <w:szCs w:val="24"/>
        </w:rPr>
        <w:t xml:space="preserve"> czy izolacyjny, stosują ten ostatni mając na uwadze powyższe okoliczności. Z tego względu proponuje się wprowadzenie możliwości orzekania na etapie postępowania głównego środka </w:t>
      </w:r>
      <w:proofErr w:type="spellStart"/>
      <w:r w:rsidRPr="00BC107B">
        <w:rPr>
          <w:rFonts w:ascii="Times New Roman" w:hAnsi="Times New Roman" w:cs="Times New Roman"/>
          <w:sz w:val="24"/>
          <w:szCs w:val="24"/>
        </w:rPr>
        <w:t>nieizolacyjnego</w:t>
      </w:r>
      <w:proofErr w:type="spellEnd"/>
      <w:r w:rsidRPr="00BC107B">
        <w:rPr>
          <w:rFonts w:ascii="Times New Roman" w:hAnsi="Times New Roman" w:cs="Times New Roman"/>
          <w:sz w:val="24"/>
          <w:szCs w:val="24"/>
        </w:rPr>
        <w:t xml:space="preserve"> w postaci terapii z wyraźnym zastrzeżeniem w orzeczeniu kończącym </w:t>
      </w:r>
      <w:r w:rsidRPr="00BC107B">
        <w:rPr>
          <w:rFonts w:ascii="Times New Roman" w:hAnsi="Times New Roman" w:cs="Times New Roman"/>
          <w:sz w:val="24"/>
          <w:szCs w:val="24"/>
        </w:rPr>
        <w:lastRenderedPageBreak/>
        <w:t xml:space="preserve">postępowanie możliwości zmiany tego środka - już na etapie postępowania wykonawczego - na pobyt w zakładzie psychiatrycznym, gdy zostaną spełnione przewidziane w  art. 93g k.k. warunki, a konkretnie gdy okaże się, że niebezpieczeństwo popełnienia poważnego czynu zabronionego wynikające z choroby psychicznej lub upośledzenia umysłowego </w:t>
      </w:r>
      <w:r w:rsidR="00FB62C1">
        <w:rPr>
          <w:rFonts w:ascii="Times New Roman" w:hAnsi="Times New Roman" w:cs="Times New Roman"/>
          <w:sz w:val="24"/>
          <w:szCs w:val="24"/>
        </w:rPr>
        <w:t xml:space="preserve">stało się </w:t>
      </w:r>
      <w:r w:rsidRPr="00BC107B">
        <w:rPr>
          <w:rFonts w:ascii="Times New Roman" w:hAnsi="Times New Roman" w:cs="Times New Roman"/>
          <w:sz w:val="24"/>
          <w:szCs w:val="24"/>
        </w:rPr>
        <w:t xml:space="preserve"> wysokie. </w:t>
      </w:r>
    </w:p>
    <w:p w14:paraId="6133FA1D"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Możliwość orzeczenia terapii z zastrzeżeniem zmiany na środek izolacyjny powinna dotyczyć  także sytuacji, w której sprawcy wymierzana jest kara pozbawienia wolności za czyn zabroniony o znacznym stopniu społecznej szkodliwości popełniony przez sprawcę działającego w stanie ograniczonej poczytalności lub z zaburzeniem preferencji seksualnych i trudno jest tak naprawdę wykazać w momencie wyrokowania, jakie istnieje prawdopodobieństwo, że sprawca popełni znowu taki czyn zabroniony po opuszczeniu zakładu karnego. Najczęściej orzeka się w takim przypadku pobyt w zakładzie psychiatrycznym, z założeniem, że  i tak nie wcześniej niż  6 miesięcy przed końcem odbycia kary trzeba będzie ustalić potrzebę i możliwość wykonania orzeczonego środka zabezpieczającego. Podkreślenia jednak wymaga, że stwierdzenie, iż orzeczona w wyroku skazującym terapia jest  nieodpowiednia lub niemożliwa do wykonania i konieczna jest zmiana na pobyt w zakładzie psychiatrycznym, wymaga większego namysłu (plus znajdą zastosowanie przepisy przewidujące większe gwarancje dla sprawcy) niż w przypadku stwierdzenia, że orzeczona detencja ma być wykonywana.   </w:t>
      </w:r>
    </w:p>
    <w:p w14:paraId="6D00233B" w14:textId="73A1E154"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10. Praktyka wykonywania izolacyjnego środka zabezpieczającego wskazuje jednoznacznie, że pomiędzy  wydaniem orzeczenia o umieszczeniu sprawcy w zakładzie psychiatrycznym a faktycznym rozpoczęciem wykonywania tego środka zabezpieczającego może upłynąć nawet kilka miesięcy. Wynika to chociażby ze sposobu ukształtowania procedury wykonywania pobytu w zakładzie psychiatrycznym, która zakłada konieczność uzyskania opinii komisji psychiatrycznej do spraw środków zabezpieczających, a następnie wydania postanowienia o wyznaczeniu zakładu psychiatrycznego, w którym zostanie umieszczony sprawca. Niezasadne byłoby, aby w tym okresie sprawca, co do którego przyjęto istnienie wysokiego niebezpieczeństwa dopuszczenia się przez niego zachowania atakującego istotne dobra chronione prawem, pozostawał poza zakresem jakiegokolwiek oddziaływania prewencyjnego, stąd projektodawca proponuje wprowadzenie do k.k. art. 93 </w:t>
      </w:r>
      <w:proofErr w:type="spellStart"/>
      <w:r w:rsidRPr="00BC107B">
        <w:rPr>
          <w:rFonts w:ascii="Times New Roman" w:hAnsi="Times New Roman" w:cs="Times New Roman"/>
          <w:sz w:val="24"/>
          <w:szCs w:val="24"/>
        </w:rPr>
        <w:t>gd</w:t>
      </w:r>
      <w:proofErr w:type="spellEnd"/>
      <w:r w:rsidRPr="00BC107B">
        <w:rPr>
          <w:rFonts w:ascii="Times New Roman" w:hAnsi="Times New Roman" w:cs="Times New Roman"/>
          <w:sz w:val="24"/>
          <w:szCs w:val="24"/>
        </w:rPr>
        <w:t xml:space="preserve">, zgodnie z którym w takim przypadku wykonywanie orzeczonego środka </w:t>
      </w:r>
      <w:proofErr w:type="spellStart"/>
      <w:r w:rsidRPr="00BC107B">
        <w:rPr>
          <w:rFonts w:ascii="Times New Roman" w:hAnsi="Times New Roman" w:cs="Times New Roman"/>
          <w:sz w:val="24"/>
          <w:szCs w:val="24"/>
        </w:rPr>
        <w:t>nieizolacyjnego</w:t>
      </w:r>
      <w:proofErr w:type="spellEnd"/>
      <w:r w:rsidRPr="00BC107B">
        <w:rPr>
          <w:rFonts w:ascii="Times New Roman" w:hAnsi="Times New Roman" w:cs="Times New Roman"/>
          <w:sz w:val="24"/>
          <w:szCs w:val="24"/>
        </w:rPr>
        <w:t xml:space="preserve"> ustaje dopiero z momentem </w:t>
      </w:r>
      <w:r w:rsidR="007A4B46">
        <w:rPr>
          <w:rFonts w:ascii="Times New Roman" w:hAnsi="Times New Roman" w:cs="Times New Roman"/>
          <w:sz w:val="24"/>
          <w:szCs w:val="24"/>
        </w:rPr>
        <w:t>przyjęcia</w:t>
      </w:r>
      <w:r w:rsidRPr="00BC107B">
        <w:rPr>
          <w:rFonts w:ascii="Times New Roman" w:hAnsi="Times New Roman" w:cs="Times New Roman"/>
          <w:sz w:val="24"/>
          <w:szCs w:val="24"/>
        </w:rPr>
        <w:t xml:space="preserve"> sprawcy </w:t>
      </w:r>
      <w:r w:rsidR="007A4B46">
        <w:rPr>
          <w:rFonts w:ascii="Times New Roman" w:hAnsi="Times New Roman" w:cs="Times New Roman"/>
          <w:sz w:val="24"/>
          <w:szCs w:val="24"/>
        </w:rPr>
        <w:t>do</w:t>
      </w:r>
      <w:r w:rsidRPr="00BC107B">
        <w:rPr>
          <w:rFonts w:ascii="Times New Roman" w:hAnsi="Times New Roman" w:cs="Times New Roman"/>
          <w:sz w:val="24"/>
          <w:szCs w:val="24"/>
        </w:rPr>
        <w:t xml:space="preserve"> </w:t>
      </w:r>
      <w:r w:rsidR="007A4B46" w:rsidRPr="00BC107B">
        <w:rPr>
          <w:rFonts w:ascii="Times New Roman" w:hAnsi="Times New Roman" w:cs="Times New Roman"/>
          <w:sz w:val="24"/>
          <w:szCs w:val="24"/>
        </w:rPr>
        <w:t>zakład</w:t>
      </w:r>
      <w:r w:rsidR="007A4B46">
        <w:rPr>
          <w:rFonts w:ascii="Times New Roman" w:hAnsi="Times New Roman" w:cs="Times New Roman"/>
          <w:sz w:val="24"/>
          <w:szCs w:val="24"/>
        </w:rPr>
        <w:t>u</w:t>
      </w:r>
      <w:r w:rsidR="007A4B46" w:rsidRPr="00BC107B">
        <w:rPr>
          <w:rFonts w:ascii="Times New Roman" w:hAnsi="Times New Roman" w:cs="Times New Roman"/>
          <w:sz w:val="24"/>
          <w:szCs w:val="24"/>
        </w:rPr>
        <w:t xml:space="preserve"> psychiatryczn</w:t>
      </w:r>
      <w:r w:rsidR="007A4B46">
        <w:rPr>
          <w:rFonts w:ascii="Times New Roman" w:hAnsi="Times New Roman" w:cs="Times New Roman"/>
          <w:sz w:val="24"/>
          <w:szCs w:val="24"/>
        </w:rPr>
        <w:t>ego</w:t>
      </w:r>
      <w:r w:rsidRPr="00BC107B">
        <w:rPr>
          <w:rFonts w:ascii="Times New Roman" w:hAnsi="Times New Roman" w:cs="Times New Roman"/>
          <w:sz w:val="24"/>
          <w:szCs w:val="24"/>
        </w:rPr>
        <w:t>. </w:t>
      </w:r>
    </w:p>
    <w:p w14:paraId="39547FA7" w14:textId="77777777" w:rsidR="00251EC3" w:rsidRPr="00BC107B" w:rsidRDefault="00251EC3" w:rsidP="00251EC3">
      <w:pPr>
        <w:spacing w:after="0" w:line="360" w:lineRule="auto"/>
        <w:jc w:val="both"/>
        <w:rPr>
          <w:rFonts w:ascii="Times New Roman" w:hAnsi="Times New Roman" w:cs="Times New Roman"/>
          <w:sz w:val="24"/>
          <w:szCs w:val="24"/>
        </w:rPr>
      </w:pPr>
    </w:p>
    <w:p w14:paraId="79B1EED3" w14:textId="6837FC66"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lastRenderedPageBreak/>
        <w:t xml:space="preserve">11. Konstytucyjność art. 244b k.k., wprowadzanego do </w:t>
      </w:r>
      <w:r w:rsidR="00D80C01">
        <w:rPr>
          <w:rFonts w:ascii="Times New Roman" w:hAnsi="Times New Roman" w:cs="Times New Roman"/>
          <w:sz w:val="24"/>
          <w:szCs w:val="24"/>
        </w:rPr>
        <w:t>kodeksu karnego</w:t>
      </w:r>
      <w:r w:rsidRPr="00BC107B">
        <w:rPr>
          <w:rFonts w:ascii="Times New Roman" w:hAnsi="Times New Roman" w:cs="Times New Roman"/>
          <w:sz w:val="24"/>
          <w:szCs w:val="24"/>
        </w:rPr>
        <w:t xml:space="preserve"> ustawą nowelizującą </w:t>
      </w:r>
      <w:r w:rsidR="00D80C01">
        <w:rPr>
          <w:rFonts w:ascii="Times New Roman" w:hAnsi="Times New Roman" w:cs="Times New Roman"/>
          <w:sz w:val="24"/>
          <w:szCs w:val="24"/>
        </w:rPr>
        <w:t>k.k.</w:t>
      </w:r>
      <w:r w:rsidRPr="00BC107B">
        <w:rPr>
          <w:rFonts w:ascii="Times New Roman" w:hAnsi="Times New Roman" w:cs="Times New Roman"/>
          <w:sz w:val="24"/>
          <w:szCs w:val="24"/>
        </w:rPr>
        <w:t xml:space="preserve"> z 20</w:t>
      </w:r>
      <w:r w:rsidR="003932B2">
        <w:rPr>
          <w:rFonts w:ascii="Times New Roman" w:hAnsi="Times New Roman" w:cs="Times New Roman"/>
          <w:sz w:val="24"/>
          <w:szCs w:val="24"/>
        </w:rPr>
        <w:t>15</w:t>
      </w:r>
      <w:r w:rsidRPr="00BC107B">
        <w:rPr>
          <w:rFonts w:ascii="Times New Roman" w:hAnsi="Times New Roman" w:cs="Times New Roman"/>
          <w:sz w:val="24"/>
          <w:szCs w:val="24"/>
        </w:rPr>
        <w:t xml:space="preserve"> r., budziła jeszcze na etapie prac sejmowych wiele wątpliwości</w:t>
      </w:r>
      <w:r w:rsidRPr="00BC107B">
        <w:rPr>
          <w:rFonts w:ascii="Times New Roman" w:hAnsi="Times New Roman" w:cs="Times New Roman"/>
          <w:sz w:val="24"/>
          <w:szCs w:val="24"/>
          <w:vertAlign w:val="superscript"/>
        </w:rPr>
        <w:footnoteReference w:id="2"/>
      </w:r>
      <w:r w:rsidRPr="00BC107B">
        <w:rPr>
          <w:rFonts w:ascii="Times New Roman" w:hAnsi="Times New Roman" w:cs="Times New Roman"/>
          <w:sz w:val="24"/>
          <w:szCs w:val="24"/>
        </w:rPr>
        <w:t xml:space="preserve"> związanych głównie z faktem </w:t>
      </w:r>
      <w:r w:rsidR="000D7D89">
        <w:rPr>
          <w:rFonts w:ascii="Times New Roman" w:hAnsi="Times New Roman" w:cs="Times New Roman"/>
          <w:sz w:val="24"/>
          <w:szCs w:val="24"/>
        </w:rPr>
        <w:t>penalizowania przez ten przepis</w:t>
      </w:r>
      <w:r w:rsidR="000D7D89" w:rsidRPr="00BC107B">
        <w:rPr>
          <w:rFonts w:ascii="Times New Roman" w:hAnsi="Times New Roman" w:cs="Times New Roman"/>
          <w:sz w:val="24"/>
          <w:szCs w:val="24"/>
        </w:rPr>
        <w:t xml:space="preserve"> </w:t>
      </w:r>
      <w:proofErr w:type="spellStart"/>
      <w:r w:rsidR="000D7D89">
        <w:rPr>
          <w:rFonts w:ascii="Times New Roman" w:hAnsi="Times New Roman" w:cs="Times New Roman"/>
          <w:sz w:val="24"/>
          <w:szCs w:val="24"/>
        </w:rPr>
        <w:t>zachowań</w:t>
      </w:r>
      <w:proofErr w:type="spellEnd"/>
      <w:r w:rsidR="000D7D89">
        <w:rPr>
          <w:rFonts w:ascii="Times New Roman" w:hAnsi="Times New Roman" w:cs="Times New Roman"/>
          <w:sz w:val="24"/>
          <w:szCs w:val="24"/>
        </w:rPr>
        <w:t xml:space="preserve"> polegających na</w:t>
      </w:r>
      <w:r w:rsidR="000D7D89" w:rsidRPr="00BC107B">
        <w:rPr>
          <w:rFonts w:ascii="Times New Roman" w:hAnsi="Times New Roman" w:cs="Times New Roman"/>
          <w:sz w:val="24"/>
          <w:szCs w:val="24"/>
        </w:rPr>
        <w:t xml:space="preserve"> </w:t>
      </w:r>
      <w:r w:rsidRPr="00BC107B">
        <w:rPr>
          <w:rFonts w:ascii="Times New Roman" w:hAnsi="Times New Roman" w:cs="Times New Roman"/>
          <w:sz w:val="24"/>
          <w:szCs w:val="24"/>
        </w:rPr>
        <w:t>niestosowani</w:t>
      </w:r>
      <w:r w:rsidR="000D7D89">
        <w:rPr>
          <w:rFonts w:ascii="Times New Roman" w:hAnsi="Times New Roman" w:cs="Times New Roman"/>
          <w:sz w:val="24"/>
          <w:szCs w:val="24"/>
        </w:rPr>
        <w:t>u</w:t>
      </w:r>
      <w:r w:rsidRPr="00BC107B">
        <w:rPr>
          <w:rFonts w:ascii="Times New Roman" w:hAnsi="Times New Roman" w:cs="Times New Roman"/>
          <w:sz w:val="24"/>
          <w:szCs w:val="24"/>
        </w:rPr>
        <w:t xml:space="preserve"> się do obowiązków wynikających z leczniczego </w:t>
      </w:r>
      <w:proofErr w:type="spellStart"/>
      <w:r w:rsidRPr="00BC107B">
        <w:rPr>
          <w:rFonts w:ascii="Times New Roman" w:hAnsi="Times New Roman" w:cs="Times New Roman"/>
          <w:sz w:val="24"/>
          <w:szCs w:val="24"/>
        </w:rPr>
        <w:t>nieizolacyjnego</w:t>
      </w:r>
      <w:proofErr w:type="spellEnd"/>
      <w:r w:rsidRPr="00BC107B">
        <w:rPr>
          <w:rFonts w:ascii="Times New Roman" w:hAnsi="Times New Roman" w:cs="Times New Roman"/>
          <w:sz w:val="24"/>
          <w:szCs w:val="24"/>
        </w:rPr>
        <w:t xml:space="preserve"> środka zabezpieczającego orzekanego zazwyczaj wobec osób chorych lub uzależnionych. Nałożenie obowiązku terapii, jak też terapii uzależnień, jako przejaw przymusu leczniczego, stanowi poważną ingerencję w konstytucyjne prawa i wolności sprawcy, której dopuszczalność może być też kwestionowana z powodu podnoszonych wątpliwości co do efektywności takiego „narzuconego” leczenia. Przyjęcie zaś, że niepoddanie się takiej terapii stanowi nie tylko zachowanie bezprawne, ale i zabronione pod groźbą kary, jawi się jako niedopuszczalne w demokratycznym państwie prawa. Zgodzić się bowiem należy ze stwierdzeniem wyrażonym we wniosku RPO skierowanym do Trybunału Konstytucyjnego, w którym zakwestionował on zgodność art. 244b k.k. z art. 2, art. 30 i art. 41 ust. 1 w związku z art. 31 ust. 3 Konstytucji z uwagi na to, że „</w:t>
      </w:r>
      <w:r w:rsidRPr="00BC107B">
        <w:rPr>
          <w:rFonts w:ascii="Times New Roman" w:hAnsi="Times New Roman" w:cs="Times New Roman"/>
          <w:i/>
          <w:iCs/>
          <w:sz w:val="24"/>
          <w:szCs w:val="24"/>
        </w:rPr>
        <w:t>to na organach państwa powinien spoczywać obowiązek podjęcia takich działań, które prowadziłyby do akceptacji środka zabezpieczającego i jego realizacji przez sprawcę. Natomiast do takich działań nie można zaliczyć penalizacji czegoś, co powinno być uznane za przejaw autonomii człowieka</w:t>
      </w:r>
      <w:r w:rsidRPr="00BC107B">
        <w:rPr>
          <w:rFonts w:ascii="Times New Roman" w:hAnsi="Times New Roman" w:cs="Times New Roman"/>
          <w:sz w:val="24"/>
          <w:szCs w:val="24"/>
        </w:rPr>
        <w:t>”. </w:t>
      </w:r>
    </w:p>
    <w:p w14:paraId="3A240798"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Zgodnie z art. 93f k.k. obowiązki związane z terapią i z terapią uzależnień są dwojakiego rodzaju. Odnoszą się bowiem do konieczności stawiennictwa w placówce wskazanej przez sąd w wyznaczonych terminach, jak i do poddania się stosownej terapii. Art. 244b k.k. penalizując niestosowanie się do określonych w ustawie obowiązków związanych z orzeczonym środkiem zabezpieczającym nie precyzuje, o które obowiązki chodzi. W związku z powyższym należy tak zawęzić znamiona czynu zabronionego, aby w zakresie orzeczonych terapii i terapii uzależnień obejmował on jedynie uporczywe niestawiennictwo we wskazanej przez sąd placówce w wyznaczonych przez uprawniony podmiot terminach. To jest pewne minimum, konieczne dla zapewniania zgodności art. 244b k.k. z Konstytucją, w zakresie, w którym jego niekonstytucyjność nie budzi wątpliwości; w dalszej kolejności należałoby rozważyć uchylenie art. 244b k.k. w całości, co jednak powinno być poprzedzone analizą wydanego na jego podstawie orzecznictwa połączoną z weryfikacją tezy, stanowiącej </w:t>
      </w:r>
      <w:r w:rsidRPr="00BC107B">
        <w:rPr>
          <w:rFonts w:ascii="Times New Roman" w:hAnsi="Times New Roman" w:cs="Times New Roman"/>
          <w:i/>
          <w:iCs/>
          <w:sz w:val="24"/>
          <w:szCs w:val="24"/>
        </w:rPr>
        <w:t>ratio legis</w:t>
      </w:r>
      <w:r w:rsidRPr="00BC107B">
        <w:rPr>
          <w:rFonts w:ascii="Times New Roman" w:hAnsi="Times New Roman" w:cs="Times New Roman"/>
          <w:sz w:val="24"/>
          <w:szCs w:val="24"/>
        </w:rPr>
        <w:t xml:space="preserve"> wprowadzenia tej regulacji do k.k., a głoszącej, że zagrożenie karą powinno spełniać funkcję motywującą osoby, wobec których orzeczono środki zabezpieczające, w tym terapie lub terapie uzależnień, </w:t>
      </w:r>
      <w:r w:rsidRPr="00BC107B">
        <w:rPr>
          <w:rFonts w:ascii="Times New Roman" w:hAnsi="Times New Roman" w:cs="Times New Roman"/>
          <w:sz w:val="24"/>
          <w:szCs w:val="24"/>
        </w:rPr>
        <w:lastRenderedPageBreak/>
        <w:t>do poddania się oddziaływaniom leczniczym, co powinno zapewnić efektywność orzekanych środków zabezpieczających. </w:t>
      </w:r>
    </w:p>
    <w:p w14:paraId="13441E46" w14:textId="6C901B7B" w:rsidR="00251EC3" w:rsidRPr="000D7D89" w:rsidRDefault="00251EC3" w:rsidP="005F26A3">
      <w:pPr>
        <w:spacing w:after="0" w:line="360" w:lineRule="auto"/>
        <w:jc w:val="both"/>
        <w:rPr>
          <w:rFonts w:ascii="Times New Roman" w:hAnsi="Times New Roman" w:cs="Times New Roman"/>
          <w:sz w:val="24"/>
          <w:szCs w:val="24"/>
        </w:rPr>
      </w:pPr>
      <w:r w:rsidRPr="005F26A3">
        <w:rPr>
          <w:rFonts w:ascii="Times New Roman" w:hAnsi="Times New Roman" w:cs="Times New Roman"/>
          <w:sz w:val="24"/>
          <w:szCs w:val="24"/>
        </w:rPr>
        <w:t>W związku z powyższym należy art. 244 b § 1 k.k. ograniczyć jedynie do środków zabezpieczających, o których mowa w art. 93a § 1 pkt 1 i § 2 k.k., dodając po § 1 § 1a w brzmieniu: “</w:t>
      </w:r>
      <w:r w:rsidR="005F26A3" w:rsidRPr="000D7D89">
        <w:rPr>
          <w:rFonts w:ascii="Times New Roman" w:hAnsi="Times New Roman" w:cs="Times New Roman"/>
          <w:sz w:val="24"/>
          <w:szCs w:val="24"/>
        </w:rPr>
        <w:t xml:space="preserve">Kto wbrew obowiązkowi związanemu z orzeczonym wobec niego środkiem zabezpieczającym, o którym mowa w art. 93a § 1 pkt 2 lub 3, uporczywie nie stawia się we wskazanej przez sąd placówce w wyznaczonych terminach, podlega grzywnie albo karze ograniczenia wolności.”. </w:t>
      </w:r>
      <w:r w:rsidRPr="005F26A3">
        <w:rPr>
          <w:rFonts w:ascii="Times New Roman" w:hAnsi="Times New Roman" w:cs="Times New Roman"/>
          <w:sz w:val="24"/>
          <w:szCs w:val="24"/>
        </w:rPr>
        <w:t>”.  Tak opisany czyn zabroniony nie powinien być zagrożony inną karą niż wolnościowa. Powyższe uregulowanie art. 244b k.k. przesądza też ostatecznie, że przepis ten nie dotyczy środka zabezpieczającego w postaci pobytu w zakładzie psychiatrycznym.</w:t>
      </w:r>
    </w:p>
    <w:p w14:paraId="374A24EB" w14:textId="77777777" w:rsidR="00251EC3" w:rsidRPr="00BC107B" w:rsidRDefault="00251EC3" w:rsidP="00251EC3">
      <w:pPr>
        <w:spacing w:after="0" w:line="360" w:lineRule="auto"/>
        <w:jc w:val="both"/>
        <w:rPr>
          <w:rFonts w:ascii="Times New Roman" w:hAnsi="Times New Roman" w:cs="Times New Roman"/>
          <w:b/>
          <w:bCs/>
          <w:sz w:val="24"/>
          <w:szCs w:val="24"/>
        </w:rPr>
      </w:pPr>
      <w:r w:rsidRPr="00BC107B">
        <w:rPr>
          <w:rFonts w:ascii="Times New Roman" w:hAnsi="Times New Roman" w:cs="Times New Roman"/>
          <w:b/>
          <w:bCs/>
          <w:sz w:val="24"/>
          <w:szCs w:val="24"/>
        </w:rPr>
        <w:t> </w:t>
      </w:r>
    </w:p>
    <w:p w14:paraId="32771BC5" w14:textId="77777777" w:rsidR="00251EC3" w:rsidRPr="00BC107B" w:rsidRDefault="00251EC3" w:rsidP="00251EC3">
      <w:pPr>
        <w:rPr>
          <w:rFonts w:ascii="Times New Roman" w:hAnsi="Times New Roman" w:cs="Times New Roman"/>
          <w:b/>
          <w:bCs/>
          <w:sz w:val="24"/>
          <w:szCs w:val="24"/>
        </w:rPr>
      </w:pPr>
    </w:p>
    <w:p w14:paraId="1E712A96" w14:textId="77777777" w:rsidR="00251EC3" w:rsidRPr="00BC107B" w:rsidRDefault="00251EC3" w:rsidP="00251EC3">
      <w:pPr>
        <w:jc w:val="center"/>
        <w:rPr>
          <w:rFonts w:ascii="Times New Roman" w:hAnsi="Times New Roman" w:cs="Times New Roman"/>
          <w:b/>
          <w:bCs/>
          <w:sz w:val="24"/>
          <w:szCs w:val="24"/>
        </w:rPr>
      </w:pPr>
      <w:r w:rsidRPr="00BC107B">
        <w:rPr>
          <w:rFonts w:ascii="Times New Roman" w:hAnsi="Times New Roman" w:cs="Times New Roman"/>
          <w:b/>
          <w:bCs/>
          <w:sz w:val="24"/>
          <w:szCs w:val="24"/>
        </w:rPr>
        <w:t>II. Zmiany w Kodeksie postępowania karnego</w:t>
      </w:r>
    </w:p>
    <w:p w14:paraId="767B840C" w14:textId="77777777"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ab/>
        <w:t>Zmiany wprowadzane w Kodeksie postępowania karnego dotyczą opiniowania o stanie zdrowia psychicznego oskarżonego oraz wysłuchania biegłych przed orzekaniem środka zabezpieczającego.</w:t>
      </w:r>
    </w:p>
    <w:p w14:paraId="7B85AC1A"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1.Opinia o stanie zdrowia psychicznego oskarżonego, o której mowa w art. 202 </w:t>
      </w:r>
      <w:proofErr w:type="spellStart"/>
      <w:r w:rsidRPr="00BC107B">
        <w:rPr>
          <w:rFonts w:ascii="Times New Roman" w:hAnsi="Times New Roman" w:cs="Times New Roman"/>
          <w:sz w:val="24"/>
          <w:szCs w:val="24"/>
        </w:rPr>
        <w:t>k.p.k</w:t>
      </w:r>
      <w:proofErr w:type="spellEnd"/>
      <w:r w:rsidRPr="00BC107B">
        <w:rPr>
          <w:rFonts w:ascii="Times New Roman" w:hAnsi="Times New Roman" w:cs="Times New Roman"/>
          <w:sz w:val="24"/>
          <w:szCs w:val="24"/>
        </w:rPr>
        <w:t xml:space="preserve">, dotyczy między innymi poczytalności oskarżonego w czasie popełnienia zarzucanego mu czynu. Zgodnie z aktualnym brzmieniem art. 202 § 1 k.p.k. biegli psychiatrzy mogą sporządzić ją samodzielnie, gdyż inni biegli, także psycholog, powoływani są do udziału w wydaniu opinii przez sąd lub prokuratora na wniosek psychiatrów. </w:t>
      </w:r>
    </w:p>
    <w:p w14:paraId="52286970"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Tymczasem jakkolwiek diagnoza psychiatryczna jest istotnym elementem oceny stanu psychicznego, to jednak niewystarczającym. Dla uzyskania pełnego obrazu stanu psychicznego oskarżonego konieczna jest również ocena psychologiczna. Ustawodawca ustalając w art. 31 § 1 k.k. kryteria niepoczytalności przyjął celowo metodę mieszaną (psychiatryczno-psychologiczną), by przy ocenie brać pod uwagę zarówno diagnozę psychiatryczną, czyli źródła niepoczytalności, jak i następstwa rozpoznanych przez psychiatrów zaburzeń psychicznych dla psychiki oskarżonego. Diagnoza psychiatryczna jest diagnozą </w:t>
      </w:r>
      <w:r w:rsidRPr="00BC107B">
        <w:rPr>
          <w:rFonts w:ascii="Times New Roman" w:hAnsi="Times New Roman" w:cs="Times New Roman"/>
          <w:i/>
          <w:iCs/>
          <w:sz w:val="24"/>
          <w:szCs w:val="24"/>
        </w:rPr>
        <w:t xml:space="preserve">stricte </w:t>
      </w:r>
      <w:r w:rsidRPr="00BC107B">
        <w:rPr>
          <w:rFonts w:ascii="Times New Roman" w:hAnsi="Times New Roman" w:cs="Times New Roman"/>
          <w:sz w:val="24"/>
          <w:szCs w:val="24"/>
        </w:rPr>
        <w:t xml:space="preserve">objawową, zmierzającą do opisania i nazwania określonej jednostki chorobowej wedle klasyfikacji medycznej. Psycholog natomiast opisuje stan psychiczny przez pryzmat sposobu funkcjonowania człowieka, jego możliwości intelektualnych (zdolności poznawczych), niezbędnych do rozpoznania znaczenia czynu, dodatkowo wskazując na określone cechy </w:t>
      </w:r>
      <w:r w:rsidRPr="00BC107B">
        <w:rPr>
          <w:rFonts w:ascii="Times New Roman" w:hAnsi="Times New Roman" w:cs="Times New Roman"/>
          <w:sz w:val="24"/>
          <w:szCs w:val="24"/>
        </w:rPr>
        <w:lastRenderedPageBreak/>
        <w:t xml:space="preserve">osobowości, procesy motywacyjne, zdolność do samoregulacji, dokonywania wyborów (wolna wola) itp., które wiążą się z możliwością pokierowania postępowaniem. Psycholog, oprócz metod powszechnie stosowanych przy ocenie stanu psychicznego, tj. wywiadu klinicznego i obserwacji, dysponuje ponadto szeregiem narzędzi badawczych (testy, kwestionariusze), które są nieocenione w procesie diagnostycznym i umożliwiają zobiektywizowanie wyników. Te z kolei często są także niezbędne dla postawienia prawidłowej diagnozy przez psychiatrów. Współczesna nauka psychologii objaśniająca mechanizmy ludzkich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xml:space="preserve"> pozwala wytłumaczyć i odtworzyć zależności pomiędzy stwierdzonymi zakłóceniami psychicznymi a psychologicznymi kryteriami niepoczytalności. Wreszcie, termin „inne zakłócenie czynności psychicznych” zawarty w art. 31 k.k. jest szeroki i obejmuje stany zarówno o patologicznym, jak i niepatologicznym charakterze. Wiedza psychologiczna jest niezbędna wówczas, gdy występujące u oskarżonego inne zakłócenie czynności psychicznych nie ma patologicznego charakteru. Trudno zatem przyjąć, ażeby w kompetencjach biegłych psychiatrów leżała tak rozumiana wielopłaszczyznowa ocena psychologicznych kryteriów niepoczytalności. Specjaliści wskazują nawet, że to psychologiczne kryteria niepoczytalności stanowią centralny element jej definicji: „</w:t>
      </w:r>
      <w:r w:rsidRPr="00BC107B">
        <w:rPr>
          <w:rFonts w:ascii="Times New Roman" w:hAnsi="Times New Roman" w:cs="Times New Roman"/>
          <w:i/>
          <w:iCs/>
          <w:sz w:val="24"/>
          <w:szCs w:val="24"/>
        </w:rPr>
        <w:t>O ile można sobie wyobrazić formułę niepoczytalności pozbawioną kryterium biologiczno-psychiatrycznego, o tyle niemożliwe byłoby jej zdefiniowanie bez uwzględnienia jej kryteriów psychologicznych. Dopiero one precyzują, jaki stan psychiczny sprawcy spełnia wymogi art. 31 k.k. Powyższa opinia trafnie uzasadnia konieczność oceny psychologicznej w każdym przypadku oceny stanu psychicznego sprawcy czynu zabronionego</w:t>
      </w:r>
      <w:r w:rsidRPr="00BC107B">
        <w:rPr>
          <w:rFonts w:ascii="Times New Roman" w:hAnsi="Times New Roman" w:cs="Times New Roman"/>
          <w:sz w:val="24"/>
          <w:szCs w:val="24"/>
        </w:rPr>
        <w:t xml:space="preserve">” (J.K. Gierowski, L.K. Paprzycki, </w:t>
      </w:r>
      <w:r w:rsidRPr="00BC107B">
        <w:rPr>
          <w:rFonts w:ascii="Times New Roman" w:hAnsi="Times New Roman" w:cs="Times New Roman"/>
          <w:i/>
          <w:iCs/>
          <w:sz w:val="24"/>
          <w:szCs w:val="24"/>
        </w:rPr>
        <w:t>Niepoczytalność i psychiatryczne środki zabezpieczające. Zagadnienia prawno-materialne, procesowe, psychiatryczne i psychologiczne</w:t>
      </w:r>
      <w:r w:rsidRPr="00BC107B">
        <w:rPr>
          <w:rFonts w:ascii="Times New Roman" w:hAnsi="Times New Roman" w:cs="Times New Roman"/>
          <w:sz w:val="24"/>
          <w:szCs w:val="24"/>
        </w:rPr>
        <w:t>, Warszawa 2013, s. 218).</w:t>
      </w:r>
    </w:p>
    <w:p w14:paraId="7361E199" w14:textId="1F526BE3"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W tym kontekście </w:t>
      </w:r>
      <w:r w:rsidR="000616A0">
        <w:rPr>
          <w:rFonts w:ascii="Times New Roman" w:hAnsi="Times New Roman" w:cs="Times New Roman"/>
          <w:sz w:val="24"/>
          <w:szCs w:val="24"/>
        </w:rPr>
        <w:t xml:space="preserve">nie jest wystarczające </w:t>
      </w:r>
      <w:r w:rsidRPr="00BC107B">
        <w:rPr>
          <w:rFonts w:ascii="Times New Roman" w:hAnsi="Times New Roman" w:cs="Times New Roman"/>
          <w:sz w:val="24"/>
          <w:szCs w:val="24"/>
        </w:rPr>
        <w:t>aktualne rozwiązanie, zgodnie z którym powołanie biegłego psychologa do udziału w opiniowaniu o stanie zdrowia psychicznego oskarżonego</w:t>
      </w:r>
      <w:r w:rsidR="000616A0">
        <w:rPr>
          <w:rFonts w:ascii="Times New Roman" w:hAnsi="Times New Roman" w:cs="Times New Roman"/>
          <w:sz w:val="24"/>
          <w:szCs w:val="24"/>
        </w:rPr>
        <w:t xml:space="preserve"> wymaga uprzedniego wniosku biegłych psychiatrów</w:t>
      </w:r>
      <w:r w:rsidR="003E1EFA">
        <w:rPr>
          <w:rFonts w:ascii="Times New Roman" w:hAnsi="Times New Roman" w:cs="Times New Roman"/>
          <w:sz w:val="24"/>
          <w:szCs w:val="24"/>
        </w:rPr>
        <w:t xml:space="preserve">, także w sytuacji, w której </w:t>
      </w:r>
      <w:r w:rsidR="000616A0">
        <w:rPr>
          <w:rFonts w:ascii="Times New Roman" w:hAnsi="Times New Roman" w:cs="Times New Roman"/>
          <w:sz w:val="24"/>
          <w:szCs w:val="24"/>
        </w:rPr>
        <w:t xml:space="preserve">z uwagi na okoliczności czynu </w:t>
      </w:r>
      <w:r w:rsidR="003E1EFA">
        <w:rPr>
          <w:rFonts w:ascii="Times New Roman" w:hAnsi="Times New Roman" w:cs="Times New Roman"/>
          <w:sz w:val="24"/>
          <w:szCs w:val="24"/>
        </w:rPr>
        <w:t xml:space="preserve">prawdopodobieństwo </w:t>
      </w:r>
      <w:r w:rsidR="000616A0">
        <w:rPr>
          <w:rFonts w:ascii="Times New Roman" w:hAnsi="Times New Roman" w:cs="Times New Roman"/>
          <w:sz w:val="24"/>
          <w:szCs w:val="24"/>
        </w:rPr>
        <w:t>stwierdzenia</w:t>
      </w:r>
      <w:r w:rsidR="003E1EFA">
        <w:rPr>
          <w:rFonts w:ascii="Times New Roman" w:hAnsi="Times New Roman" w:cs="Times New Roman"/>
          <w:sz w:val="24"/>
          <w:szCs w:val="24"/>
        </w:rPr>
        <w:t xml:space="preserve"> </w:t>
      </w:r>
      <w:r w:rsidR="00016838">
        <w:rPr>
          <w:rFonts w:ascii="Times New Roman" w:hAnsi="Times New Roman" w:cs="Times New Roman"/>
          <w:sz w:val="24"/>
          <w:szCs w:val="24"/>
        </w:rPr>
        <w:t xml:space="preserve">u oskarżonego </w:t>
      </w:r>
      <w:r w:rsidR="003E1EFA">
        <w:rPr>
          <w:rFonts w:ascii="Times New Roman" w:hAnsi="Times New Roman" w:cs="Times New Roman"/>
          <w:sz w:val="24"/>
          <w:szCs w:val="24"/>
        </w:rPr>
        <w:t>ograniczonej poczytalności lub niepoczytalności</w:t>
      </w:r>
      <w:r w:rsidR="000616A0">
        <w:rPr>
          <w:rFonts w:ascii="Times New Roman" w:hAnsi="Times New Roman" w:cs="Times New Roman"/>
          <w:sz w:val="24"/>
          <w:szCs w:val="24"/>
        </w:rPr>
        <w:t xml:space="preserve"> jawi się jako wysokie.</w:t>
      </w:r>
      <w:r w:rsidRPr="00BC107B">
        <w:rPr>
          <w:rFonts w:ascii="Times New Roman" w:hAnsi="Times New Roman" w:cs="Times New Roman"/>
          <w:sz w:val="24"/>
          <w:szCs w:val="24"/>
        </w:rPr>
        <w:t xml:space="preserve">. </w:t>
      </w:r>
      <w:r w:rsidR="00016838">
        <w:rPr>
          <w:rFonts w:ascii="Times New Roman" w:hAnsi="Times New Roman" w:cs="Times New Roman"/>
          <w:sz w:val="24"/>
          <w:szCs w:val="24"/>
        </w:rPr>
        <w:t xml:space="preserve">Analogicznie, może się okazać, że już na wczesnym etapie postępowania rozpoznawalna będzie możliwość orzeczenia wobec poczytalnego sprawcy środka zabezpieczającego. </w:t>
      </w:r>
      <w:r w:rsidRPr="00BC107B">
        <w:rPr>
          <w:rFonts w:ascii="Times New Roman" w:hAnsi="Times New Roman" w:cs="Times New Roman"/>
          <w:sz w:val="24"/>
          <w:szCs w:val="24"/>
        </w:rPr>
        <w:t xml:space="preserve">Wskazane powyżej względy merytoryczne przemawiają za tym, by </w:t>
      </w:r>
      <w:r w:rsidR="00D17842">
        <w:rPr>
          <w:rFonts w:ascii="Times New Roman" w:hAnsi="Times New Roman" w:cs="Times New Roman"/>
          <w:sz w:val="24"/>
          <w:szCs w:val="24"/>
        </w:rPr>
        <w:t xml:space="preserve">w takim przypadku </w:t>
      </w:r>
      <w:r w:rsidR="00016838">
        <w:rPr>
          <w:rFonts w:ascii="Times New Roman" w:hAnsi="Times New Roman" w:cs="Times New Roman"/>
          <w:sz w:val="24"/>
          <w:szCs w:val="24"/>
        </w:rPr>
        <w:t>można było</w:t>
      </w:r>
      <w:r w:rsidR="00D17842">
        <w:rPr>
          <w:rFonts w:ascii="Times New Roman" w:hAnsi="Times New Roman" w:cs="Times New Roman"/>
          <w:sz w:val="24"/>
          <w:szCs w:val="24"/>
        </w:rPr>
        <w:t xml:space="preserve"> od razu </w:t>
      </w:r>
      <w:r w:rsidR="00016838">
        <w:rPr>
          <w:rFonts w:ascii="Times New Roman" w:hAnsi="Times New Roman" w:cs="Times New Roman"/>
          <w:sz w:val="24"/>
          <w:szCs w:val="24"/>
        </w:rPr>
        <w:t>powołać</w:t>
      </w:r>
      <w:r w:rsidR="00D17842">
        <w:rPr>
          <w:rFonts w:ascii="Times New Roman" w:hAnsi="Times New Roman" w:cs="Times New Roman"/>
          <w:sz w:val="24"/>
          <w:szCs w:val="24"/>
        </w:rPr>
        <w:t xml:space="preserve"> obok biegłych psychiatrów biegłego psychologa, bez </w:t>
      </w:r>
      <w:r w:rsidRPr="00BC107B">
        <w:rPr>
          <w:rFonts w:ascii="Times New Roman" w:hAnsi="Times New Roman" w:cs="Times New Roman"/>
          <w:sz w:val="24"/>
          <w:szCs w:val="24"/>
        </w:rPr>
        <w:t xml:space="preserve">uprzedniego wniosku biegłych psychiatrów. </w:t>
      </w:r>
      <w:r w:rsidR="005D0685">
        <w:rPr>
          <w:rFonts w:ascii="Times New Roman" w:hAnsi="Times New Roman" w:cs="Times New Roman"/>
          <w:sz w:val="24"/>
          <w:szCs w:val="24"/>
        </w:rPr>
        <w:t xml:space="preserve">Aktualne </w:t>
      </w:r>
      <w:r w:rsidR="005D0685" w:rsidRPr="00BC107B">
        <w:rPr>
          <w:rFonts w:ascii="Times New Roman" w:hAnsi="Times New Roman" w:cs="Times New Roman"/>
          <w:sz w:val="24"/>
          <w:szCs w:val="24"/>
        </w:rPr>
        <w:t xml:space="preserve"> brzmienie art. 202 § 2 k.p.k. sprawia, że czas oczekiwania przez organ procesowy na sporządzenie kompleksowej opinii o stanie zdrowia psychicznego oskarżonego w sytuacji, gdy </w:t>
      </w:r>
      <w:r w:rsidR="005D0685" w:rsidRPr="00BC107B">
        <w:rPr>
          <w:rFonts w:ascii="Times New Roman" w:hAnsi="Times New Roman" w:cs="Times New Roman"/>
          <w:sz w:val="24"/>
          <w:szCs w:val="24"/>
        </w:rPr>
        <w:lastRenderedPageBreak/>
        <w:t>powołanie psychologa i tak jest niezbędne, może się wydłużyć. Zmiana przepisu jest zatem korzystna z punktu widzenia sprawności czynności procesowych w toku postępowania karnego i ekonomiki procesowej.</w:t>
      </w:r>
      <w:r w:rsidR="005D0685">
        <w:rPr>
          <w:rFonts w:ascii="Times New Roman" w:hAnsi="Times New Roman" w:cs="Times New Roman"/>
          <w:sz w:val="24"/>
          <w:szCs w:val="24"/>
        </w:rPr>
        <w:t xml:space="preserve"> </w:t>
      </w:r>
      <w:r w:rsidR="002005FE">
        <w:rPr>
          <w:rFonts w:ascii="Times New Roman" w:hAnsi="Times New Roman" w:cs="Times New Roman"/>
          <w:sz w:val="24"/>
          <w:szCs w:val="24"/>
        </w:rPr>
        <w:t xml:space="preserve">Z tego względu w przepisie </w:t>
      </w:r>
      <w:r w:rsidR="0092665D">
        <w:rPr>
          <w:rFonts w:ascii="Times New Roman" w:hAnsi="Times New Roman" w:cs="Times New Roman"/>
          <w:sz w:val="24"/>
          <w:szCs w:val="24"/>
        </w:rPr>
        <w:t xml:space="preserve">przyznano </w:t>
      </w:r>
      <w:r w:rsidR="00016838">
        <w:rPr>
          <w:rFonts w:ascii="Times New Roman" w:hAnsi="Times New Roman" w:cs="Times New Roman"/>
          <w:sz w:val="24"/>
          <w:szCs w:val="24"/>
        </w:rPr>
        <w:t>organom postępowania</w:t>
      </w:r>
      <w:r w:rsidR="0092665D">
        <w:rPr>
          <w:rFonts w:ascii="Times New Roman" w:hAnsi="Times New Roman" w:cs="Times New Roman"/>
          <w:sz w:val="24"/>
          <w:szCs w:val="24"/>
        </w:rPr>
        <w:t xml:space="preserve"> kompetencje do jednoczesnego powołania biegłych psychiatrów i psychologa zawsze wtedy</w:t>
      </w:r>
      <w:r w:rsidR="005F26A3">
        <w:rPr>
          <w:rFonts w:ascii="Times New Roman" w:hAnsi="Times New Roman" w:cs="Times New Roman"/>
          <w:sz w:val="24"/>
          <w:szCs w:val="24"/>
        </w:rPr>
        <w:t>,</w:t>
      </w:r>
      <w:r w:rsidR="0092665D">
        <w:rPr>
          <w:rFonts w:ascii="Times New Roman" w:hAnsi="Times New Roman" w:cs="Times New Roman"/>
          <w:sz w:val="24"/>
          <w:szCs w:val="24"/>
        </w:rPr>
        <w:t xml:space="preserve"> gdy </w:t>
      </w:r>
      <w:r w:rsidR="00016838">
        <w:rPr>
          <w:rFonts w:ascii="Times New Roman" w:hAnsi="Times New Roman" w:cs="Times New Roman"/>
          <w:sz w:val="24"/>
          <w:szCs w:val="24"/>
        </w:rPr>
        <w:t>będzie</w:t>
      </w:r>
      <w:r w:rsidR="0092665D">
        <w:rPr>
          <w:rFonts w:ascii="Times New Roman" w:hAnsi="Times New Roman" w:cs="Times New Roman"/>
          <w:sz w:val="24"/>
          <w:szCs w:val="24"/>
        </w:rPr>
        <w:t xml:space="preserve"> to potrzebne</w:t>
      </w:r>
      <w:r w:rsidR="00016838">
        <w:rPr>
          <w:rFonts w:ascii="Times New Roman" w:hAnsi="Times New Roman" w:cs="Times New Roman"/>
          <w:sz w:val="24"/>
          <w:szCs w:val="24"/>
        </w:rPr>
        <w:t>.</w:t>
      </w:r>
    </w:p>
    <w:p w14:paraId="0659D2F9"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3EFF5F8B" w14:textId="711A5C00"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2. Zmiana brzmienia art. 202 § 3 k.p.k. związana jest z tym, że opinia seksuologiczna, o której mowa w tym przepisie, jest elementem oceny stanu zdrowia psychicznego oskarżonego. Zmiana tego przepisu podąża w trzech kierunkach.</w:t>
      </w:r>
    </w:p>
    <w:p w14:paraId="66011D1A"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Po pierwsze, w Polsce seksuologia jest uznawana za odrębną specjalizację medyczną. Zgodnie z rozporządzeniem Ministra Zdrowia z dnia 4 maja 2023 r. w sprawie specjalizacji lekarzy i lekarzy dentystów (Dz. U. poz. 975) w seksuologii mogą specjalizować się lekarze ze specjalizacją II stopnia lub tytułem specjalisty w dziedzinie chorób wewnętrznych, neurologii, położnictwa i ginekologii, psychiatrii lub psychiatrii dzieci i młodzieży. Taki model dochodzenia lekarzy do specjalizacji seksuologicznej sprawia, że w aktualnym stanie prawnym opinię o stanie zdrowia psychicznego, o której mowa w art. 202 § 3 k.p.k., może sporządzić lekarz bez ukończenia pierwszej specjalizacji z zakresu psychiatrii (np. lekarz ginekolog seksuolog).</w:t>
      </w:r>
    </w:p>
    <w:p w14:paraId="53C664D5"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Dla porównania, w Niemczech, gdzie seksuologia jest dobrze rozwiniętą, formalnie uznaną specjalizacją medyczną, a niemiecki model seksuologii jest często uznawany za wzór w Europie ze względu na jej wysoki poziom, dla sporządzenia opinii sądowej z zakresu seksuologii, znaczenie ma nie tylko specjalizacja seksuologiczna, ale również wykształcenie podstawowe lekarza. W praktyce oznacza to, że seksuolog niebędący psychiatrą może brać udział w sporządzaniu opinii sądowych, jednak jego rola jest zazwyczaj ograniczona do spraw, które nie wymagają oceny stanu zdrowia psychicznego. Zazwyczaj to psychiatra seksuolog lub psycholog z odpowiednim szkoleniem powoływany jest jako biegły w sprawach dotyczących zdrowia psychicznego oskarżonego lub zaburzeń psychoseksualnych. Analogiczna sytuacja ma miejsce także w Stanach Zjednoczonych.</w:t>
      </w:r>
    </w:p>
    <w:p w14:paraId="7D1718EA"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Należy zwrócić uwagę, że zachowanie seksualne człowieka może być umotywowane różnymi stanami psychicznymi, które nie muszą być związane z zaburzeniami sfery </w:t>
      </w:r>
      <w:r w:rsidRPr="00BC107B">
        <w:rPr>
          <w:rFonts w:ascii="Times New Roman" w:hAnsi="Times New Roman" w:cs="Times New Roman"/>
          <w:i/>
          <w:iCs/>
          <w:sz w:val="24"/>
          <w:szCs w:val="24"/>
        </w:rPr>
        <w:t>stricte</w:t>
      </w:r>
      <w:r w:rsidRPr="00BC107B">
        <w:rPr>
          <w:rFonts w:ascii="Times New Roman" w:hAnsi="Times New Roman" w:cs="Times New Roman"/>
          <w:sz w:val="24"/>
          <w:szCs w:val="24"/>
        </w:rPr>
        <w:t xml:space="preserve"> seksualnej (np. psychozą, zaburzeniami organicznymi, zaburzeniami osobowości, zaburzeniami nastroju i wieloma innymi). Większość przestępstw seksualnych popełnianych jest przez osoby bez objawów zaburzeń preferencji seksualnych, co potwierdzają badania przeprowadzone praktycznie na całym świecie. Istotne jest zatem, by biegły dokonujący oceny </w:t>
      </w:r>
      <w:r w:rsidRPr="00BC107B">
        <w:rPr>
          <w:rFonts w:ascii="Times New Roman" w:hAnsi="Times New Roman" w:cs="Times New Roman"/>
          <w:sz w:val="24"/>
          <w:szCs w:val="24"/>
        </w:rPr>
        <w:lastRenderedPageBreak/>
        <w:t>motywacji oskarżonego był w stanie dokładnie określić procesy psychiczne prowadzące do popełnienia czynu zabronionego. Stawiana diagnoza wymaga precyzyjnej oceny stanu psychicznego, a także umiejętności dokonania diagnozy różnicowej, stąd opiniowanie, o którym mowa w art. 202 § 3 k.p.k. powinno być zastrzeżone dla tych lekarzy seksuologów, których pierwszą specjalizacją jest psychiatria. W tych nielicznych przypadkach opiniowania, gdy wymagane byłyby wiadomości specjalne z zakresu seksuologii, lecz dotyczące stanu somatycznego (np. związanego z problemami kardiologicznymi, hormonalnymi itp.), organ procesowy nadal będzie miał możliwość powołania biegłego seksuologa o innej specjalizacji podstawowej niż psychiatria, na mocy art. 202 § 2 k.p.k.</w:t>
      </w:r>
    </w:p>
    <w:p w14:paraId="7A23CB88"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Po drugie, w kontekście powyższych uwag merytorycznych niezrozumiałe jest pominięcie w aktualnym brzmieniu art. 202 § 3 k.p.k. możliwości opiniowania o stanie zdrowia psychicznego oskarżonego, u którego mogą występować zaburzenia preferencji seksualnych, przez psychologów seksuologów. W specjalistycznym piśmiennictwie seksuologicznym wskazuje się, że różnica w stawianiu diagnozy seksuologicznej między lekarzem seksuologiem a psychologiem seksuologiem polega na tym, że ten pierwszy przeprowadza badanie fizykalne (np. M. Beisert, A. Kapała, P. Marcinek, </w:t>
      </w:r>
      <w:r w:rsidRPr="00BC107B">
        <w:rPr>
          <w:rFonts w:ascii="Times New Roman" w:hAnsi="Times New Roman" w:cs="Times New Roman"/>
          <w:i/>
          <w:iCs/>
          <w:sz w:val="24"/>
          <w:szCs w:val="24"/>
        </w:rPr>
        <w:t>Badania psychologiczne w diagnozowaniu seksuologicznym,</w:t>
      </w:r>
      <w:r w:rsidRPr="00BC107B">
        <w:rPr>
          <w:rFonts w:ascii="Times New Roman" w:hAnsi="Times New Roman" w:cs="Times New Roman"/>
          <w:sz w:val="24"/>
          <w:szCs w:val="24"/>
        </w:rPr>
        <w:t xml:space="preserve"> „Seksuologia Polska” 2013, t. 11, nr 2, s. 56–64). Badanie to jest jednak całkowicie zbędne w przypadku diagnozy zaburzeń preferencji seksualnych, gdyż kryteria diagnostyczne tego rozpoznania nie są w jakimkolwiek stopniu uwarunkowane badaniem fizykalnym. Zarówno kryteria ogólne, jak i szczególne specyficznych zaburzeń preferencji seksualnych nie wymagają tego typu badania, a odnoszą się wyłącznie do sfery psychicznej człowieka. Jeśli zaś chodzi o kompetencje wynikające z procesu edukacji, to wykształcenie psychologów seksuologów trwa tyle samo, co lekarzy seksuologów – zarówno studia podyplomowe dla psychologów z tego zakresu, jak i specjalizacja medyczna trwają przeważnie 2 lata, a program nauczania jest praktycznie identyczny. Psycholog seksuolog może uzyskać także dodatkowe certyfikaty z zakresu seksuologii lub ukończyć specjalizację z </w:t>
      </w:r>
      <w:proofErr w:type="spellStart"/>
      <w:r w:rsidRPr="00BC107B">
        <w:rPr>
          <w:rFonts w:ascii="Times New Roman" w:hAnsi="Times New Roman" w:cs="Times New Roman"/>
          <w:sz w:val="24"/>
          <w:szCs w:val="24"/>
        </w:rPr>
        <w:t>psychoseksuologii</w:t>
      </w:r>
      <w:proofErr w:type="spellEnd"/>
      <w:r w:rsidRPr="00BC107B">
        <w:rPr>
          <w:rFonts w:ascii="Times New Roman" w:hAnsi="Times New Roman" w:cs="Times New Roman"/>
          <w:sz w:val="24"/>
          <w:szCs w:val="24"/>
        </w:rPr>
        <w:t>, która trwa 4 lata, a nie jest dostępna dla lekarzy. W związku z tym, biegły psycholog seksuolog posiada wszelkie kompetencje do stawiania diagnozy zaburzeń preferencji seksualnych.</w:t>
      </w:r>
    </w:p>
    <w:p w14:paraId="4A440A6E" w14:textId="73A1F4BC" w:rsidR="00251EC3" w:rsidRPr="00BC107B" w:rsidRDefault="00251EC3" w:rsidP="00251EC3">
      <w:pPr>
        <w:spacing w:after="0" w:line="360" w:lineRule="auto"/>
        <w:ind w:firstLine="680"/>
        <w:jc w:val="both"/>
        <w:rPr>
          <w:rFonts w:ascii="Times New Roman" w:hAnsi="Times New Roman" w:cs="Times New Roman"/>
          <w:sz w:val="24"/>
          <w:szCs w:val="24"/>
        </w:rPr>
      </w:pPr>
      <w:r w:rsidRPr="00BC107B">
        <w:rPr>
          <w:rFonts w:ascii="Times New Roman" w:hAnsi="Times New Roman" w:cs="Times New Roman"/>
          <w:sz w:val="24"/>
          <w:szCs w:val="24"/>
        </w:rPr>
        <w:t>W tym zakresie aktualne uregulowanie wadliwe jest także ze względów systemowych. Na</w:t>
      </w:r>
      <w:r w:rsidR="005F26A3">
        <w:rPr>
          <w:rFonts w:ascii="Times New Roman" w:hAnsi="Times New Roman" w:cs="Times New Roman"/>
          <w:sz w:val="24"/>
          <w:szCs w:val="24"/>
        </w:rPr>
        <w:t xml:space="preserve"> mocy ustawy nowelizującej k.k. z 2015 r.</w:t>
      </w:r>
      <w:r w:rsidRPr="00BC107B">
        <w:rPr>
          <w:rFonts w:ascii="Times New Roman" w:hAnsi="Times New Roman" w:cs="Times New Roman"/>
          <w:sz w:val="24"/>
          <w:szCs w:val="24"/>
        </w:rPr>
        <w:t xml:space="preserve">, biegły psycholog seksuolog został wprowadzony do przepisów art. 354a k.p.k. oraz 199b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Zgodnie z brzmieniem art. 354a k.p.k. psycholog seksuolog wysłuchiwany jest alternatywnie do lekarza seksuologa przed orzeczeniem środka zabezpieczającego w sprawach osób z zaburzeniami preferencji seksualnych. W praktyce jest </w:t>
      </w:r>
      <w:r w:rsidRPr="00BC107B">
        <w:rPr>
          <w:rFonts w:ascii="Times New Roman" w:hAnsi="Times New Roman" w:cs="Times New Roman"/>
          <w:sz w:val="24"/>
          <w:szCs w:val="24"/>
        </w:rPr>
        <w:lastRenderedPageBreak/>
        <w:t xml:space="preserve">to jednak w zasadzie zapis martwy. Skoro bowiem organ procesowy powołuje biegłego lekarza seksuologa do udziału w opinii o stanie zdrowia psychicznego oskarżonego, u którego istnieje podejrzenie występowania zaburzeń preferencji seksualnych (art. 202 § 3 k.p.k.), a obowiązkiem tego biegłego będzie wypowiedzenie się na temat okoliczności wymienionych w art. 93b k.k. (art. 202 § 5 k.p.k.), to następnie ten sam biegły wysłuchiwany jest przed orzeczeniem środka zabezpieczającego. Nie powołuje się zatem kolejnego biegłego, tym razem psychologa seksuologa, w celu wysłuchania go w trybie art. 354a k.p.k. </w:t>
      </w:r>
    </w:p>
    <w:p w14:paraId="2F50F8B3"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Biegły psycholog seksuolog może być natomiast powołany na etapie postępowania wykonawczego, w trybie art. 199b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m.in. przed orzeczeniem na etapie postępowania wykonawczego środka zabezpieczającego (np. terapii) ambulatoryjnego lub na podstawie ustawy z dnia 22 listopada 2013 r. o postępowaniu wobec osób z zaburzeniami psychicznymi stwarzających zagrożenie życia, zdrowia lub wolności seksualnej innych osób (</w:t>
      </w:r>
      <w:proofErr w:type="spellStart"/>
      <w:r w:rsidRPr="00BC107B">
        <w:rPr>
          <w:rFonts w:ascii="Times New Roman" w:hAnsi="Times New Roman" w:cs="Times New Roman"/>
          <w:sz w:val="24"/>
          <w:szCs w:val="24"/>
        </w:rPr>
        <w:t>t.j</w:t>
      </w:r>
      <w:proofErr w:type="spellEnd"/>
      <w:r w:rsidRPr="00BC107B">
        <w:rPr>
          <w:rFonts w:ascii="Times New Roman" w:hAnsi="Times New Roman" w:cs="Times New Roman"/>
          <w:sz w:val="24"/>
          <w:szCs w:val="24"/>
        </w:rPr>
        <w:t xml:space="preserve">. Dz. U. z 2022 r. poz. 1689). Aby opiniować o konieczności zastosowania środków przewidzianych w tych przepisach biegły każdorazowo musi zweryfikować, postawić lub zanegować u osoby opiniowanej rozpoznanie zaburzeń preferencji seksualnych. Oznacza to, że psycholog seksuolog wdraża w tych przypadkach proces diagnostyczny objawów zaburzeń preferencji seksualnych u sprawcy. Choć objawy tych zaburzeń podlegają takiemu samemu procesowi diagnostycznemu w każdym z tych rodzajów postępowań, to do stawiania tego typu diagnozy na etapie postępowania głównego zgodnie z aktualnym brzmieniem art. 202 § 3 k.p.k. uprawniony jest jedynie lekarz seksuolog, co stanowi niekonsekwencję ustawodawcy. </w:t>
      </w:r>
    </w:p>
    <w:p w14:paraId="5061C398" w14:textId="50550612"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Po trzecie, zmiana art. 202 § 3 k.p.k., oprócz doprecyzowania kompetencji biegłych i zwiększenia ich dostępności w zakresie diagnozy wskazanej w przepisie, ma na celu ograniczenie liczby biegłych faktycznie opiniujących w </w:t>
      </w:r>
      <w:r w:rsidR="00BE61CC">
        <w:rPr>
          <w:rFonts w:ascii="Times New Roman" w:hAnsi="Times New Roman" w:cs="Times New Roman"/>
          <w:sz w:val="24"/>
          <w:szCs w:val="24"/>
        </w:rPr>
        <w:t>zakresie zaburzeń preferencji seksualnych.</w:t>
      </w:r>
      <w:r w:rsidRPr="00BC107B">
        <w:rPr>
          <w:rFonts w:ascii="Times New Roman" w:hAnsi="Times New Roman" w:cs="Times New Roman"/>
          <w:sz w:val="24"/>
          <w:szCs w:val="24"/>
        </w:rPr>
        <w:t xml:space="preserve">. Jeżeli bowiem </w:t>
      </w:r>
      <w:r w:rsidR="005A4CD6">
        <w:rPr>
          <w:rFonts w:ascii="Times New Roman" w:hAnsi="Times New Roman" w:cs="Times New Roman"/>
          <w:sz w:val="24"/>
          <w:szCs w:val="24"/>
        </w:rPr>
        <w:t xml:space="preserve">opinię o stanie zdrowia psychicznego </w:t>
      </w:r>
      <w:r w:rsidRPr="00BC107B">
        <w:rPr>
          <w:rFonts w:ascii="Times New Roman" w:hAnsi="Times New Roman" w:cs="Times New Roman"/>
          <w:sz w:val="24"/>
          <w:szCs w:val="24"/>
        </w:rPr>
        <w:t>będ</w:t>
      </w:r>
      <w:r w:rsidR="005A4CD6">
        <w:rPr>
          <w:rFonts w:ascii="Times New Roman" w:hAnsi="Times New Roman" w:cs="Times New Roman"/>
          <w:sz w:val="24"/>
          <w:szCs w:val="24"/>
        </w:rPr>
        <w:t>ą wydawali biegli</w:t>
      </w:r>
      <w:r w:rsidR="00BE61CC">
        <w:rPr>
          <w:rFonts w:ascii="Times New Roman" w:hAnsi="Times New Roman" w:cs="Times New Roman"/>
          <w:sz w:val="24"/>
          <w:szCs w:val="24"/>
        </w:rPr>
        <w:t xml:space="preserve"> psychiatrzy lub psycholog</w:t>
      </w:r>
      <w:r w:rsidR="005A4CD6">
        <w:rPr>
          <w:rFonts w:ascii="Times New Roman" w:hAnsi="Times New Roman" w:cs="Times New Roman"/>
          <w:sz w:val="24"/>
          <w:szCs w:val="24"/>
        </w:rPr>
        <w:t xml:space="preserve">, wśród których jest seksuolog, </w:t>
      </w:r>
      <w:r w:rsidR="00BE61CC">
        <w:rPr>
          <w:rFonts w:ascii="Times New Roman" w:hAnsi="Times New Roman" w:cs="Times New Roman"/>
          <w:sz w:val="24"/>
          <w:szCs w:val="24"/>
        </w:rPr>
        <w:t xml:space="preserve"> to</w:t>
      </w:r>
      <w:r w:rsidRPr="00BC107B">
        <w:rPr>
          <w:rFonts w:ascii="Times New Roman" w:hAnsi="Times New Roman" w:cs="Times New Roman"/>
          <w:sz w:val="24"/>
          <w:szCs w:val="24"/>
        </w:rPr>
        <w:t xml:space="preserve"> </w:t>
      </w:r>
      <w:r w:rsidR="00BE61CC">
        <w:rPr>
          <w:rFonts w:ascii="Times New Roman" w:hAnsi="Times New Roman" w:cs="Times New Roman"/>
          <w:sz w:val="24"/>
          <w:szCs w:val="24"/>
        </w:rPr>
        <w:t>z</w:t>
      </w:r>
      <w:r w:rsidRPr="00BC107B">
        <w:rPr>
          <w:rFonts w:ascii="Times New Roman" w:hAnsi="Times New Roman" w:cs="Times New Roman"/>
          <w:sz w:val="24"/>
          <w:szCs w:val="24"/>
        </w:rPr>
        <w:t xml:space="preserve"> punktu widzenia diagnostycznego nie jest konieczne powoływanie kolejnego biegłego. Należy mieć też na uwadze, że na listach biegłych sądowych przy wszystkich sądach okręgowych w kraju wpisanych jest aktualnie zaledwie 9 lekarzy wydających opinie z zakresu seksuologii. Taki stan rzeczy już obecnie utrudnia organom procesowym pozyskanie opinii w tym zakresie, ale też nierzadko znacznie opóźnia działania procesowe, jako że ci nieliczni biegli z powodu nadmiaru obowiązków zawodowych nie są w stanie wydać opinii w wyznaczonym, przeważnie krótkim terminie. </w:t>
      </w:r>
    </w:p>
    <w:p w14:paraId="51996C85"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lastRenderedPageBreak/>
        <w:t xml:space="preserve">3. Konsekwentnie analogiczny kierunek zmian w zakresie biegłych, jakich należy wysłuchać przed orzeczeniem środków zabezpieczających w sprawach osób z zaburzeniami preferencji seksualnych, wprowadzany jest w art. 354a § 1 pkt 3 k.p.k. </w:t>
      </w:r>
    </w:p>
    <w:p w14:paraId="05E4FD0B"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Druga ze zmian wprowadzana w tym przepisie wynika ze zmiany brzmienia art. 99 k.k. i poszerzenia katalogów nakazów i zakazów, które mogą być orzeczone tytułem środka zabezpieczającego. </w:t>
      </w:r>
    </w:p>
    <w:p w14:paraId="3CCC307D"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Zmianie ulega także art. 354a § 1 pkt 2 k.p.k. Zgodnie z aktualnym brzmieniem tego przepisu przed orzeczeniem środka zabezpieczającego wobec osoby uzależnionej obligatoryjne jest wyłącznie wysłuchanie biegłego psychologa, dodatkowo sąd może wysłuchać biegłego w przedmiocie uzależnienia. Także w przypadku tej grupy osób obligatoryjne powinno być wysłuchanie biegłych psychiatrów. Osoby uzależnione są jedyną kategorią oskarżonych, wobec których przed orzeczeniem środka zabezpieczającego nie ma obowiązku wysłuchania biegłych psychiatrów, choć sporządzają oni opinię o stanie zdrowia psychicznego także w tym przypadku na podstawie art. 202 § 1 k.p.k. i są zobowiązani w razie takiej potrzeby zamieścić w niej stwierdzenia co do okoliczności wymienionych w 93b k.k. W tym kontekście samo wysłuchanie psychologa oraz dodatkowo (fakultatywnie) biegłego w przedmiocie uzależnienia jest niewystarczające dla oceny konieczności stosowania względem osoby uzależnionej środka zabezpieczającego. W aktualnym stanie wiedzy leczenie uzależnień nie ogranicza się jedynie do oddziaływań psychologicznych i psychoterapeutycznych, ale może wymaga także stosowania odpowiedniej farmakoterapii. Uzależnienia od alkoholu czy innych substancji psychoaktywnych wpływają również na stan zdrowia somatycznego, co dodatkowo uzasadnia przed orzeczeniem środka zabezpieczającego konieczność wysłuchania biegłych lekarzy. Dla porównania, na gruncie z dnia 26 października 1982 r. o wychowaniu w trzeźwości i przeciwdziałaniu alkoholizmowi (</w:t>
      </w:r>
      <w:proofErr w:type="spellStart"/>
      <w:r w:rsidRPr="00BC107B">
        <w:rPr>
          <w:rFonts w:ascii="Times New Roman" w:hAnsi="Times New Roman" w:cs="Times New Roman"/>
          <w:sz w:val="24"/>
          <w:szCs w:val="24"/>
        </w:rPr>
        <w:t>t.j</w:t>
      </w:r>
      <w:proofErr w:type="spellEnd"/>
      <w:r w:rsidRPr="00BC107B">
        <w:rPr>
          <w:rFonts w:ascii="Times New Roman" w:hAnsi="Times New Roman" w:cs="Times New Roman"/>
          <w:sz w:val="24"/>
          <w:szCs w:val="24"/>
        </w:rPr>
        <w:t xml:space="preserve">. Dz. U. z 2023 r. poz. 2151 z </w:t>
      </w:r>
      <w:proofErr w:type="spellStart"/>
      <w:r w:rsidRPr="00BC107B">
        <w:rPr>
          <w:rFonts w:ascii="Times New Roman" w:hAnsi="Times New Roman" w:cs="Times New Roman"/>
          <w:sz w:val="24"/>
          <w:szCs w:val="24"/>
        </w:rPr>
        <w:t>późn</w:t>
      </w:r>
      <w:proofErr w:type="spellEnd"/>
      <w:r w:rsidRPr="00BC107B">
        <w:rPr>
          <w:rFonts w:ascii="Times New Roman" w:hAnsi="Times New Roman" w:cs="Times New Roman"/>
          <w:sz w:val="24"/>
          <w:szCs w:val="24"/>
        </w:rPr>
        <w:t xml:space="preserve">. zm.), opinię w przedmiocie uzależnienia od alkoholu wydają wspólnie, po przeprowadzonych badaniach, lekarz psychiatra i psycholog, lekarz psychiatra i specjalista psychoterapii uzależnień albo lekarz psychiatra i specjalista w dziedzinie psychoterapii uzależnień (§ 5 rozporządzenia Ministra Zdrowia z dnia 27 grudnia 2007 r. w sprawie biegłych w przedmiocie uzależnienia od alkoholu, </w:t>
      </w:r>
      <w:proofErr w:type="spellStart"/>
      <w:r w:rsidRPr="00BC107B">
        <w:rPr>
          <w:rFonts w:ascii="Times New Roman" w:hAnsi="Times New Roman" w:cs="Times New Roman"/>
          <w:sz w:val="24"/>
          <w:szCs w:val="24"/>
        </w:rPr>
        <w:t>t.j</w:t>
      </w:r>
      <w:proofErr w:type="spellEnd"/>
      <w:r w:rsidRPr="00BC107B">
        <w:rPr>
          <w:rFonts w:ascii="Times New Roman" w:hAnsi="Times New Roman" w:cs="Times New Roman"/>
          <w:sz w:val="24"/>
          <w:szCs w:val="24"/>
        </w:rPr>
        <w:t>. Dz. U. z 2023 r. poz. 1936).</w:t>
      </w:r>
    </w:p>
    <w:p w14:paraId="7848DF4C" w14:textId="77777777" w:rsidR="00251EC3" w:rsidRDefault="00251EC3" w:rsidP="00251EC3">
      <w:pPr>
        <w:spacing w:after="0" w:line="360" w:lineRule="auto"/>
        <w:jc w:val="both"/>
        <w:rPr>
          <w:rFonts w:ascii="Times New Roman" w:hAnsi="Times New Roman" w:cs="Times New Roman"/>
          <w:sz w:val="24"/>
          <w:szCs w:val="24"/>
        </w:rPr>
      </w:pPr>
    </w:p>
    <w:p w14:paraId="41751979" w14:textId="77777777" w:rsidR="00151173" w:rsidRDefault="00151173" w:rsidP="00251EC3">
      <w:pPr>
        <w:spacing w:after="0" w:line="360" w:lineRule="auto"/>
        <w:jc w:val="both"/>
        <w:rPr>
          <w:rFonts w:ascii="Times New Roman" w:hAnsi="Times New Roman" w:cs="Times New Roman"/>
          <w:sz w:val="24"/>
          <w:szCs w:val="24"/>
        </w:rPr>
      </w:pPr>
    </w:p>
    <w:p w14:paraId="15576D72" w14:textId="77777777" w:rsidR="00151173" w:rsidRDefault="00151173" w:rsidP="00251EC3">
      <w:pPr>
        <w:spacing w:after="0" w:line="360" w:lineRule="auto"/>
        <w:jc w:val="both"/>
        <w:rPr>
          <w:rFonts w:ascii="Times New Roman" w:hAnsi="Times New Roman" w:cs="Times New Roman"/>
          <w:sz w:val="24"/>
          <w:szCs w:val="24"/>
        </w:rPr>
      </w:pPr>
    </w:p>
    <w:p w14:paraId="25FECFA9" w14:textId="77777777" w:rsidR="00151173" w:rsidRDefault="00151173" w:rsidP="00251EC3">
      <w:pPr>
        <w:spacing w:after="0" w:line="360" w:lineRule="auto"/>
        <w:jc w:val="both"/>
        <w:rPr>
          <w:rFonts w:ascii="Times New Roman" w:hAnsi="Times New Roman" w:cs="Times New Roman"/>
          <w:sz w:val="24"/>
          <w:szCs w:val="24"/>
        </w:rPr>
      </w:pPr>
    </w:p>
    <w:p w14:paraId="19998C95" w14:textId="77777777" w:rsidR="00151173" w:rsidRPr="00BC107B" w:rsidRDefault="00151173" w:rsidP="00251EC3">
      <w:pPr>
        <w:spacing w:after="0" w:line="360" w:lineRule="auto"/>
        <w:jc w:val="both"/>
        <w:rPr>
          <w:rFonts w:ascii="Times New Roman" w:hAnsi="Times New Roman" w:cs="Times New Roman"/>
          <w:b/>
          <w:bCs/>
          <w:sz w:val="24"/>
          <w:szCs w:val="24"/>
        </w:rPr>
      </w:pPr>
    </w:p>
    <w:p w14:paraId="1EAB6577" w14:textId="77777777" w:rsidR="00251EC3" w:rsidRPr="00BC107B" w:rsidRDefault="00251EC3" w:rsidP="00251EC3">
      <w:pPr>
        <w:spacing w:after="0" w:line="360" w:lineRule="auto"/>
        <w:jc w:val="both"/>
        <w:rPr>
          <w:rFonts w:ascii="Times New Roman" w:hAnsi="Times New Roman" w:cs="Times New Roman"/>
          <w:b/>
          <w:bCs/>
          <w:sz w:val="24"/>
          <w:szCs w:val="24"/>
        </w:rPr>
      </w:pPr>
      <w:r w:rsidRPr="00BC107B">
        <w:rPr>
          <w:rFonts w:ascii="Times New Roman" w:hAnsi="Times New Roman" w:cs="Times New Roman"/>
          <w:b/>
          <w:bCs/>
          <w:sz w:val="24"/>
          <w:szCs w:val="24"/>
        </w:rPr>
        <w:lastRenderedPageBreak/>
        <w:t xml:space="preserve"> III. Zmiany w Kodeksie karnym wykonawczym.</w:t>
      </w:r>
    </w:p>
    <w:p w14:paraId="30604DA3"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b/>
          <w:bCs/>
          <w:sz w:val="24"/>
          <w:szCs w:val="24"/>
        </w:rPr>
        <w:t xml:space="preserve">1. </w:t>
      </w:r>
      <w:r w:rsidRPr="00BC107B">
        <w:rPr>
          <w:rFonts w:ascii="Times New Roman" w:hAnsi="Times New Roman" w:cs="Times New Roman"/>
          <w:sz w:val="24"/>
          <w:szCs w:val="24"/>
        </w:rPr>
        <w:t xml:space="preserve">Artykuł 199a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w nowym brzmieniu istotnie zmienia właściwość sądu w sprawach w przedmiocie orzekania środków zabezpieczających na etapie postępowania wykonawczego (a zatem zarówno orzekania po raz pierwszy o zastosowaniu środka zabezpieczającego, jak i zmiany środka zabezpieczającego) oraz ich wykonywania i nadzoru nad nimi. W przypadku środków zabezpieczających o charakterze wolnościowym sądem właściwym do ich wykonywania, jak również sądem właściwym do zmiany środka zabezpieczającego w sytuacji, gdy sprawca będzie przebywał na wolności, będzie zasadniczo sąd miejsca stałego pobytu sprawcy. Zmiana w art. 199a </w:t>
      </w:r>
      <w:bookmarkStart w:id="0" w:name="_Hlk202374266"/>
      <w:r w:rsidRPr="00BC107B">
        <w:rPr>
          <w:rFonts w:ascii="Times New Roman" w:hAnsi="Times New Roman" w:cs="Times New Roman"/>
          <w:sz w:val="24"/>
          <w:szCs w:val="24"/>
        </w:rPr>
        <w:t xml:space="preserve">§ 1 </w:t>
      </w:r>
      <w:bookmarkEnd w:id="0"/>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jest skorelowana z wprowadzeniem do tego przepisu nowego § 2b i motywowana jest dwoma względami. Po pierwsze, czynności związane z kontrolowaniem wykonywania terapii i terapii uzależnień powierzone zostają zgodnie z projektem sądowym kuratorom zawodowym. Po drugie, projekt zakłada, że każdorazowo w przypadku orzekania o dalszym stosowaniu wolnościowego środka zabezpieczającego wymagane będzie zasięgnięcie opinii biegłych, a przed zmianą lub uchyleniem środka zabezpieczającego konieczne jest wysłuchanie biegłych, co wymaga uprzedniego osobistego przebadania sprawcy. Ze względów organizacyjnych zasadne jest, by wszystkie te czynności były wykonywane przed sądem miejsca stałego pobytu sprawcy.</w:t>
      </w:r>
    </w:p>
    <w:p w14:paraId="798F4406" w14:textId="77777777"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ab/>
        <w:t xml:space="preserve">Do wykonywania środka zabezpieczającego w postaci pobytu w zakładzie psychiatrycznym pozostaje właściwym sąd, w którego okręgu przebywa sprawca. Zmiana w zdaniu drugim art. 199a </w:t>
      </w:r>
      <w:bookmarkStart w:id="1" w:name="_Hlk202374712"/>
      <w:r w:rsidRPr="00BC107B">
        <w:rPr>
          <w:rFonts w:ascii="Times New Roman" w:hAnsi="Times New Roman" w:cs="Times New Roman"/>
          <w:sz w:val="24"/>
          <w:szCs w:val="24"/>
        </w:rPr>
        <w:t xml:space="preserve">§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w:t>
      </w:r>
      <w:bookmarkEnd w:id="1"/>
      <w:r w:rsidRPr="00BC107B">
        <w:rPr>
          <w:rFonts w:ascii="Times New Roman" w:hAnsi="Times New Roman" w:cs="Times New Roman"/>
          <w:sz w:val="24"/>
          <w:szCs w:val="24"/>
        </w:rPr>
        <w:t>podyktowana jest tym, że podczas pobytu sprawcy w szpitalu psychiatrycznym poza zmianą tego środka zabezpieczającego na inny możliwe jest także orzeczenie środka zabezpieczającego przy uchylaniu detencji psychiatrycznej, stosownie do art. 93d § 2 k.k. (w tym także nowo wprowadzona możliwość orzekania na tym etapie postępowania tytułem środka zabezpieczającego nakazu lub zakazu, o którym mowa w art. 99 k.k., zgodnie z projektowaną zmiana w art. 93d § 2 k.k.).</w:t>
      </w:r>
    </w:p>
    <w:p w14:paraId="083183E8" w14:textId="741C2E6F"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ab/>
        <w:t xml:space="preserve">Stosownie do nowego przepisu art. 199a § 2a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do orzekania w przedmiocie środków zabezpieczających na zasadach określonych w art. 93d par. 3, 3a i 4 k.k. właściwy będzie sąd penitencjarny. Wymienione w art. 199a § 2a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instytucje dotyczą orzekania o zastosowaniu środka zabezpieczającego, weryfikacji potrzeby i możliwości stosowania orzeczonego środka zabezpieczającego oraz zmiany środka zabezpieczającego w przypadku sprawcy, wobec którego wykonywana jest kara pozbawienia wolności lub kara dożywotniego pozbawienia wolności. </w:t>
      </w:r>
      <w:r w:rsidR="00151173">
        <w:rPr>
          <w:rFonts w:ascii="Times New Roman" w:hAnsi="Times New Roman" w:cs="Times New Roman"/>
          <w:sz w:val="24"/>
          <w:szCs w:val="24"/>
        </w:rPr>
        <w:t>O</w:t>
      </w:r>
      <w:r w:rsidRPr="00BC107B">
        <w:rPr>
          <w:rFonts w:ascii="Times New Roman" w:hAnsi="Times New Roman" w:cs="Times New Roman"/>
          <w:sz w:val="24"/>
          <w:szCs w:val="24"/>
        </w:rPr>
        <w:t xml:space="preserve">rzekanie w przedmiocie środków zabezpieczających może mieć </w:t>
      </w:r>
      <w:r w:rsidR="00151173">
        <w:rPr>
          <w:rFonts w:ascii="Times New Roman" w:hAnsi="Times New Roman" w:cs="Times New Roman"/>
          <w:sz w:val="24"/>
          <w:szCs w:val="24"/>
        </w:rPr>
        <w:t xml:space="preserve">wtedy </w:t>
      </w:r>
      <w:r w:rsidRPr="00BC107B">
        <w:rPr>
          <w:rFonts w:ascii="Times New Roman" w:hAnsi="Times New Roman" w:cs="Times New Roman"/>
          <w:sz w:val="24"/>
          <w:szCs w:val="24"/>
        </w:rPr>
        <w:t xml:space="preserve">miejsce przed odbyciem kary, ale zgodnie z projektem także w każdej innej sytuacji, gdy będzie dochodziło do opuszczenia przez sprawcę zakładu karnego, w tym w szczególności </w:t>
      </w:r>
      <w:r w:rsidRPr="00BC107B">
        <w:rPr>
          <w:rFonts w:ascii="Times New Roman" w:hAnsi="Times New Roman" w:cs="Times New Roman"/>
          <w:sz w:val="24"/>
          <w:szCs w:val="24"/>
        </w:rPr>
        <w:lastRenderedPageBreak/>
        <w:t xml:space="preserve">przed warunkowym przedterminowym zwolnieniem, przerwą w karze, czy rozpoczęciem odbywania kary w systemie dozoru elektronicznego. Ponieważ w tych sprawach właściwy jest sąd penitencjarny, to zasadne jest to, by orzekał on całościowo o sytuacji sprawcy, mając łącznie na uwadze przesłanki merytoryczne zastosowania wszystkich właściwych instytucji. Taka regulacja znajduje także uzasadnienie w ekonomice procesowej. Do wykonywania tych środków zabezpieczających właściwy będzie z kolei sąd wskazany w </w:t>
      </w:r>
      <w:bookmarkStart w:id="2" w:name="_Hlk202376135"/>
      <w:r w:rsidRPr="00BC107B">
        <w:rPr>
          <w:rFonts w:ascii="Times New Roman" w:hAnsi="Times New Roman" w:cs="Times New Roman"/>
          <w:sz w:val="24"/>
          <w:szCs w:val="24"/>
        </w:rPr>
        <w:t xml:space="preserve">§ 1 </w:t>
      </w:r>
      <w:bookmarkEnd w:id="2"/>
      <w:r w:rsidRPr="00BC107B">
        <w:rPr>
          <w:rFonts w:ascii="Times New Roman" w:hAnsi="Times New Roman" w:cs="Times New Roman"/>
          <w:sz w:val="24"/>
          <w:szCs w:val="24"/>
        </w:rPr>
        <w:t>lub § 2 tego przepisu.</w:t>
      </w:r>
    </w:p>
    <w:p w14:paraId="6E9E1A25" w14:textId="77777777" w:rsidR="00251EC3" w:rsidRPr="00BC107B" w:rsidRDefault="00251EC3" w:rsidP="00251EC3">
      <w:pPr>
        <w:spacing w:after="0" w:line="360" w:lineRule="auto"/>
        <w:jc w:val="both"/>
        <w:rPr>
          <w:rFonts w:ascii="Times New Roman" w:hAnsi="Times New Roman" w:cs="Times New Roman"/>
          <w:sz w:val="24"/>
          <w:szCs w:val="24"/>
        </w:rPr>
      </w:pPr>
    </w:p>
    <w:p w14:paraId="425DE67E" w14:textId="77777777"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ab/>
        <w:t xml:space="preserve">2. Artykuł 199b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zmieniany jest wielokierunkowo. Ponieważ w przypadku terapii i terapii uzależnień czynności związane z ich kontrolowaniem powierzane są zgodnie z projektem sądowemu kuratorowi zawodowemu, to konieczne jest przyznanie legitymacji do złożenia do sądu wniosku w sprawach, o którym mowa w 199b § 1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także temu organowi postępowania wykonawczego. </w:t>
      </w:r>
    </w:p>
    <w:p w14:paraId="27603CBA"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Artykuł </w:t>
      </w:r>
      <w:bookmarkStart w:id="3" w:name="_Hlk190860117"/>
      <w:r w:rsidRPr="00BC107B">
        <w:rPr>
          <w:rFonts w:ascii="Times New Roman" w:hAnsi="Times New Roman" w:cs="Times New Roman"/>
          <w:sz w:val="24"/>
          <w:szCs w:val="24"/>
        </w:rPr>
        <w:t xml:space="preserve">199b §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w:t>
      </w:r>
      <w:bookmarkEnd w:id="3"/>
      <w:r w:rsidRPr="00BC107B">
        <w:rPr>
          <w:rFonts w:ascii="Times New Roman" w:hAnsi="Times New Roman" w:cs="Times New Roman"/>
          <w:sz w:val="24"/>
          <w:szCs w:val="24"/>
        </w:rPr>
        <w:t xml:space="preserve">przewiduje gwarancje proceduralne związane z orzekaniem, zmianą lub uchyleniem środka zabezpieczającego na etapie postępowania wykonawczego. Przepis ten jest odpowiednikiem art. 354a k.p.k., jednak w jego dotychczasowym brzmieniu mowa o „psychologu”, „psychiatrze”, „seksuologu”, a nie o biegłych. Wprowadzana w art. 199b §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zmiana, zgodnie z którą przed wydaniem orzeczenia w sprawach wymienionych w tym przepisie będzie należało każdorazowo wysłuchać wymienionych w tym przepisie biegłych, związana jest ze zmianami wprowadzanymi w art. 203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oraz w art. 204 § 4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Ponieważ orzekanie czy zmiana środka zabezpieczającego związane są z ingerencją w wolność i autonomię człowieka, względy gwarancyjne wymagają tego, by wszelkie decyzje w tym przedmiocie były podejmowane w oparciu o opinie biegłych.</w:t>
      </w:r>
    </w:p>
    <w:p w14:paraId="320673F4" w14:textId="782E4A10"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Zmiany w art. 199b §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zmierzają również do tego, by ujednolicić brzmienie tego przepisu z treścią art. 354a k.p.k. Artykuł 199b §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jest bowiem odpowiednikiem art. 354a k.p.k. na etapie postępowania wykonawczego. Ponieważ na etapie postępowania wykonawczego zgodnie z projektem możliwa staje się zmiana terapii na pobyt w zakładzie psychiatrycznym, możliwe jest także ponowne orzeczenie pobytu w zakładzie psychiatrycznym w trybie art. 93d § 6 k.k., przed podjęciem decyzji w obu tych przypadkach sąd zobowiązany będzie wysłuchać biegłych psychiatrów (a nie psychiatrę, jak w innych sytuacjach uregulowanych w art. 199b §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W przypadku orzekania o pobycie w zakładzie psychiatrycznym, stanowiącym realne pozbawienie wolności, wyższy standard powinien obowiązywać niezależnie od tego, na jakim etapie postępowania podejmowana będzie decyzja skutkująca zastosowaniem tego izolacyjnego środka zabezpieczającego.</w:t>
      </w:r>
    </w:p>
    <w:p w14:paraId="3C9B1CF3"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lastRenderedPageBreak/>
        <w:t xml:space="preserve">Wprowadzenie nowego § 3a w art. 199b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jest także związane z możliwością zmiany terapii na pobyt w zakładzie psychiatrycznym lub ponownego orzeczenia pobytu w zakładzie psychiatrycznym na etapie postępowania wykonawczego. W posiedzeniu w tym przedmiocie obowiązkowy będzie udział prokuratora, obrońcy i sprawcy. Możliwe odstępstwo od tej zasady będzie mogło nastąpić jedynie wówczas, gdy stan zdrowia sprawcy będzie się sprzeciwiał jego udziałowi w posiedzeniu, i gdy fakt ten znajdzie potwierdzenie w treści opinii biegłych. Regulacja ta ma na celu zapewnienie standardów sprawiedliwego i rzetelnego rozpoznania sprawy przez sąd. Zasada osobistego udziału w posiedzeniu sądu wraz z prawem do bycia wysłuchanym ma bowiem szczególne znaczenie w sprawach, w których sąd – tak jak w tym przypadku – podejmuje decyzję o zastosowaniu środka skutkującego pozbawieniem wolności i silnie ingerującego w podstawowe wolności i prawa osobiste.</w:t>
      </w:r>
    </w:p>
    <w:p w14:paraId="25B270CB"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499DDF68" w14:textId="0BF806E1" w:rsidR="00251EC3" w:rsidRPr="00BC107B" w:rsidRDefault="00251EC3" w:rsidP="00251EC3">
      <w:pPr>
        <w:spacing w:after="0" w:line="360" w:lineRule="auto"/>
        <w:ind w:firstLine="708"/>
        <w:jc w:val="both"/>
        <w:rPr>
          <w:rFonts w:ascii="Times New Roman" w:hAnsi="Times New Roman" w:cs="Times New Roman"/>
          <w:sz w:val="24"/>
          <w:szCs w:val="24"/>
        </w:rPr>
      </w:pPr>
      <w:bookmarkStart w:id="4" w:name="_Hlk190862873"/>
      <w:r w:rsidRPr="00BC107B">
        <w:rPr>
          <w:rFonts w:ascii="Times New Roman" w:hAnsi="Times New Roman" w:cs="Times New Roman"/>
          <w:sz w:val="24"/>
          <w:szCs w:val="24"/>
        </w:rPr>
        <w:t xml:space="preserve">3. Zmiana wprowadzona w art. 200 § 3a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ma na celu poszerzenie możliwości wykonywania środka zabezpieczającego w postaci pobytu w zakładzie psychiatrycznym sprawców określonych w art. 93c pkt 3 k.k. o zakłady dysponujące warunkami podstawowego zabezpieczenia. W dotychczasowym stanie prawnym sprawcy z zaburzeniami preferencji seksualnych mogli przebywać wyłącznie na oddziałach zakładów psychiatrycznych o wzmocnionym zabezpieczeniu. Jeśli jednak nie ma ku temu przeciwwskazań (np. tendencje ucieczkowe, zachowania agresywne), środek zabezpieczający polegający na pobycie w szpitalu psychiatrycznym tej kategorii sprawców powinien być wykonywany także w oddziałach o podstawowym zabezpieczeniu, co pozwoli na weryfikację tego, jak sprawca funkcjonuje w mniej restrykcyjnych warunkach. Pobyt na oddziale o podstawowym zabezpieczeniu będzie mógł stanowić jeden z etapów przygotowania sprawcy do zwolnienia z zakładu psychiatrycznego. </w:t>
      </w:r>
      <w:bookmarkStart w:id="5" w:name="_Hlk203219414"/>
      <w:r w:rsidRPr="00BC107B">
        <w:rPr>
          <w:rFonts w:ascii="Times New Roman" w:hAnsi="Times New Roman" w:cs="Times New Roman"/>
          <w:sz w:val="24"/>
          <w:szCs w:val="24"/>
        </w:rPr>
        <w:t>Podkreślić</w:t>
      </w:r>
      <w:r w:rsidR="00151173">
        <w:rPr>
          <w:rFonts w:ascii="Times New Roman" w:hAnsi="Times New Roman" w:cs="Times New Roman"/>
          <w:sz w:val="24"/>
          <w:szCs w:val="24"/>
        </w:rPr>
        <w:t xml:space="preserve"> raz jeszcze</w:t>
      </w:r>
      <w:r w:rsidRPr="00BC107B">
        <w:rPr>
          <w:rFonts w:ascii="Times New Roman" w:hAnsi="Times New Roman" w:cs="Times New Roman"/>
          <w:sz w:val="24"/>
          <w:szCs w:val="24"/>
        </w:rPr>
        <w:t xml:space="preserve"> należy, że celem nadrzędnym stosowania środków zabezpieczających jest readaptacja społeczna sprawców i umożliwienie im powrotu do społeczeństwa. Przeniesienie sprawcy z restrykcyjnego środowiska szpitalnego o wzmocnionym zabezpieczeniu bezpośrednio do warunków wolnościowych (z pominięciem etapu pobytu w oddziale o podstawowym stopniu zabezpieczenia) może być z perspektywy sprawcy doświadczeniem trudnym, a dla personelu niekiedy decyzją obarczoną błędem. Kluczowym bowiem w procesie leczenia sprawców jest stopniowe zwiększanie autonomii i swobody (najpierw w obrębie oddziału zamkniętego), następnie korzystanie z kilkudniowych przepustek (celem sprawdzenia funkcjonowania w warunkach wolnościowych), a dopiero finalnie wydanie decyzji o zakończeniu izolacji, co na mocy dotychczasowych przepisów było niemożliwe do zrealizowania</w:t>
      </w:r>
      <w:bookmarkEnd w:id="5"/>
      <w:r w:rsidRPr="00BC107B">
        <w:rPr>
          <w:rFonts w:ascii="Times New Roman" w:hAnsi="Times New Roman" w:cs="Times New Roman"/>
          <w:sz w:val="24"/>
          <w:szCs w:val="24"/>
        </w:rPr>
        <w:t xml:space="preserve">. O umieszczeniu sprawcy w oddziale o podstawowym stopniu </w:t>
      </w:r>
      <w:r w:rsidRPr="00BC107B">
        <w:rPr>
          <w:rFonts w:ascii="Times New Roman" w:hAnsi="Times New Roman" w:cs="Times New Roman"/>
          <w:sz w:val="24"/>
          <w:szCs w:val="24"/>
        </w:rPr>
        <w:lastRenderedPageBreak/>
        <w:t xml:space="preserve">zabezpieczenia, powinny decydować czynniki takie jak: brak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xml:space="preserve"> agresywnych, tendencji ucieczkowych, a przede wszystkim uwzględnienie postępów terapeutycznych – zarówno tych uzyskanych w trakcie pobytu w zakładzie psychiatrycznym, jak i ewentualnej terapii przeprowadzonej w trakcie odbywania kary pozbawienia wolności. </w:t>
      </w:r>
    </w:p>
    <w:p w14:paraId="48907372"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Wyraźne podkreślenie w treści przepisu, że sprawcy określeni w art. 93c pkt 3 k.k. mają przebywać w zakładach zorganizowanych jako zakłady specjalistyczne, ma na celu wykluczenie sytuacji, w której sprawcy ci byliby umieszczani na oddziałach o podstawowym lub wzmocnionym zabezpieczeniu przeznaczonych dla sprawców określonych w art. 93c pkt 1 lub 2 k.k. Dla sprawców określonych w art. 93c pkt 3 k.k. niezbędne jest utworzenie odrębnych zakładów o podstawowym zabezpieczeniu, zatrudniających wykwalifikowany personel (seksuolodzy), które będą faktycznie umożliwiały objęcie sprawców z zaburzeniami preferencji seksualnych adekwatnym postępowaniem leczniczym i terapeutycznym.</w:t>
      </w:r>
    </w:p>
    <w:p w14:paraId="68A9AE02" w14:textId="77777777" w:rsidR="00251EC3" w:rsidRPr="00BC107B" w:rsidRDefault="00251EC3" w:rsidP="00251EC3">
      <w:pPr>
        <w:spacing w:after="0" w:line="360" w:lineRule="auto"/>
        <w:ind w:firstLine="708"/>
        <w:jc w:val="both"/>
        <w:rPr>
          <w:rFonts w:ascii="Times New Roman" w:hAnsi="Times New Roman" w:cs="Times New Roman"/>
          <w:sz w:val="24"/>
          <w:szCs w:val="24"/>
        </w:rPr>
      </w:pPr>
    </w:p>
    <w:bookmarkEnd w:id="4"/>
    <w:p w14:paraId="50857B83"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4. Zmiana w art. 201 §  2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ma na celu usprawnienie procesu wykonania środka zabezpieczającego w postaci pobytu w zakładzie psychiatrycznym. W dotychczasowym brzmieniu przepis ten nie nakłada na sąd obowiązku przesłania do kierownika zakładu psychiatrycznego, w którym będzie wykonywany środek zabezpieczający, odpisu dokumentacji sądowo-psychiatrycznej oraz posiadanej przez sąd dokumentacji medycznej sprawcy. W konsekwencji, gdy sprawca trafia do zakładu psychiatrycznego zdarza się, że personel medyczny nie posiada żadnych informacji na temat stanu zdrowia sprawcy i jego dotychczasowego leczenia, co utrudnia i opóźnia wdrożenie procesu terapeutycznego. Nałożenie na sąd obowiązku przesłania kierownikowi zakładu psychiatrycznej posiadanej przez sąd dokumentacji związanej ze stanem zdrowia psychicznego sprawcy ma na celu wyeliminowanie takich sytuacji. Analogiczna zmiana wprowadzana jest w art. 201 §  2b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w odniesieniu do terapii i terapii uzależnień.</w:t>
      </w:r>
    </w:p>
    <w:p w14:paraId="2BE022F0"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50A91C91"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5. Przepis art. 201 § 2ba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zastępuje uchylony art. 200 § 3b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Zgodnie z projektowaną zmianą terapia i terapia uzależnień orzeczona wobec każdego sprawcy, a nie tak jak dotychczas wyłącznie wobec sprawcy z zaburzeniami preferencji seksualnych, będzie  wykonywana wyłącznie w podmiotach leczniczych. Zmiana ta wyklucza możliwość wykonywania tych wolnościowych środków zabezpieczających w ramach indywidualnej lub grupowej praktyki lekarskiej z uwagi na to, że efektywność tych środków zabezpieczających związania jest z objęciem sprawcy kompleksowymi i wielopłaszczyznowymi oddziaływaniami. Równocześnie zmiana tego przepisu ma na celu wyraźne podkreślenie, że terapia i terapia </w:t>
      </w:r>
      <w:r w:rsidRPr="00BC107B">
        <w:rPr>
          <w:rFonts w:ascii="Times New Roman" w:hAnsi="Times New Roman" w:cs="Times New Roman"/>
          <w:sz w:val="24"/>
          <w:szCs w:val="24"/>
        </w:rPr>
        <w:lastRenderedPageBreak/>
        <w:t xml:space="preserve">uzależnień są wykonywane w trybie ambulatoryjnym, a nie w warunkach stacjonarnych. Nowa regulacja przecina wątpliwości co do tego, że te środki zabezpieczające mogą być realizowane w każdej formie dostępnej dla ambulatoryjnych świadczeń opieki psychiatrycznej i leczenia uzależnień, w tym także na oddziale dziennym lub w warunkach leczenia środowiskowego, jeżeli jest to uzasadnione stanem zdrowia sprawcy lub potrzebami terapeutycznymi. </w:t>
      </w:r>
    </w:p>
    <w:p w14:paraId="02B9B62E"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298EAB79"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6. W art. 201 § 2bb- 2bf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do procesu wykonywania terapii i terapii uzależnień wprowadzono instytucję sądowego kuratora zawodowego. Zmiana ta ma na celu usprawnienie komunikacji pomiędzy podmiotem leczniczym, w którym wykonywane są te środki zabezpieczające a sądem oraz wprowadzenie ścieżki szybkiego reagowania w sytuacji, w której sprawca nie zgłasza się lub nie uczęszcza na terapię i w konsekwencji zwiększenie efektywności wolnościowych środków zabezpieczających. Zdarza się, że sprawcy, wobec których orzeczono lecznicze środki zabezpieczające o charakterze wolnościowym, nie zgłaszają się na terapię lub ją przerywają. Kierownik podmiotu leczniczego, w którym środek zabezpieczający jest wykonywany, nie ma ani możliwości ani obowiązku weryfikacji przyczyn takiego stanu rzeczy. Dodatkowo konieczność informowania przez podmiot leczniczy sądu o tym, że sprawca nie stosuje się do orzeczonego środka zabezpieczającego, może skutkować utratą zaufania przez sprawcę do lekarza lub terapeuty, co w konsekwencji może jeszcze bardziej obniżyć efektywność prowadzonych wobec sprawcy oddziaływań. Wśród organów postępowania wykonawczego to kurator jest podmiotem, który ma możliwość bezpośredniego kontaktu ze skazanym i monitorowania jego zachowania oraz sytuacji życiowej, jak również informowania sądu o każdej okoliczności, która powinna skutkować zmianą w zakresie stosowanych wobec sprawcy środków zabezpieczających. W związku z projektowaną zmianą niezbędna będzie zmiana przepisów wykonawczych, tj. wydanego na podstawie art. 176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rozporządzenia Ministra Sprawiedliwości z dnia 13 czerwca 2016 r. w sprawie sposobu i trybu wykonywania czynności przez kuratorów sądowych w sprawach karnych wykonawczych (</w:t>
      </w:r>
      <w:proofErr w:type="spellStart"/>
      <w:r w:rsidRPr="00BC107B">
        <w:rPr>
          <w:rFonts w:ascii="Times New Roman" w:hAnsi="Times New Roman" w:cs="Times New Roman"/>
          <w:sz w:val="24"/>
          <w:szCs w:val="24"/>
        </w:rPr>
        <w:t>t.j</w:t>
      </w:r>
      <w:proofErr w:type="spellEnd"/>
      <w:r w:rsidRPr="00BC107B">
        <w:rPr>
          <w:rFonts w:ascii="Times New Roman" w:hAnsi="Times New Roman" w:cs="Times New Roman"/>
          <w:sz w:val="24"/>
          <w:szCs w:val="24"/>
        </w:rPr>
        <w:t>. Dz. U. z 2024 r. poz. 1455) w zakresie czynności kuratora związanych z orzeczonymi środkami zabezpieczającymi.</w:t>
      </w:r>
    </w:p>
    <w:p w14:paraId="6155139B"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17DDF934" w14:textId="77777777" w:rsidR="00251EC3" w:rsidRPr="00BC107B" w:rsidRDefault="00251EC3" w:rsidP="00251EC3">
      <w:pPr>
        <w:spacing w:after="0" w:line="360" w:lineRule="auto"/>
        <w:ind w:firstLine="708"/>
        <w:jc w:val="both"/>
        <w:rPr>
          <w:rFonts w:ascii="Times New Roman" w:hAnsi="Times New Roman" w:cs="Times New Roman"/>
          <w:bCs/>
          <w:sz w:val="24"/>
          <w:szCs w:val="24"/>
        </w:rPr>
      </w:pPr>
      <w:r w:rsidRPr="00BC107B">
        <w:rPr>
          <w:rFonts w:ascii="Times New Roman" w:hAnsi="Times New Roman" w:cs="Times New Roman"/>
          <w:sz w:val="24"/>
          <w:szCs w:val="24"/>
        </w:rPr>
        <w:t xml:space="preserve">7. Artykuł 202a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stanowi przepis szczególny wobec art. 93d § 5 k.k. Projektowana w nim zmiana zakłada, że pobyt w zakładzie psychiatrycznym orzeczony także wobec sprawcy z zaburzeniami preferencji seksualnych może nastąpić przed wykonywaniem kary pozbawienia wolności. Dotychczas taka możliwość istniała wobec sprawców, o których mowa w art. 93c pkt 2 k.k. (to jest sprawców skazanych za przestępstwo popełnione w stanie ograniczonej </w:t>
      </w:r>
      <w:r w:rsidRPr="00BC107B">
        <w:rPr>
          <w:rFonts w:ascii="Times New Roman" w:hAnsi="Times New Roman" w:cs="Times New Roman"/>
          <w:sz w:val="24"/>
          <w:szCs w:val="24"/>
        </w:rPr>
        <w:lastRenderedPageBreak/>
        <w:t xml:space="preserve">poczytalności określonej w art. 31 § 2 k.k.). Równocześnie projektowana zmiana doprecyzowuje, że wykonywanie izolacyjnego środka zabezpieczającego przed wykonywaniem kary pozbawienia wolności może nastąpić wówczas, gdy jest to </w:t>
      </w:r>
      <w:r w:rsidRPr="00BC107B">
        <w:rPr>
          <w:rFonts w:ascii="Times New Roman" w:hAnsi="Times New Roman" w:cs="Times New Roman"/>
          <w:bCs/>
          <w:sz w:val="24"/>
          <w:szCs w:val="24"/>
        </w:rPr>
        <w:t xml:space="preserve">konieczne ze względu na stan zdrowia psychicznego sprawcy. Dotychczasowe brzmienie przepisu nie określało żadnych przesłanek, które miałyby być brane pod uwagę przy podejmowaniu decyzji o tym, czy izolacyjny środek zabezpieczający ma być wykonywany przed, czy po odbyciu kary pozbawienia wolności. Określenie takiej przesłanki jest jednak zasadne z uwagi na brzmienie art. 202a </w:t>
      </w:r>
      <w:r w:rsidRPr="00BC107B">
        <w:rPr>
          <w:rFonts w:ascii="Times New Roman" w:hAnsi="Times New Roman" w:cs="Times New Roman"/>
          <w:sz w:val="24"/>
          <w:szCs w:val="24"/>
        </w:rPr>
        <w:t xml:space="preserve">§ 2 </w:t>
      </w:r>
      <w:proofErr w:type="spellStart"/>
      <w:r w:rsidRPr="00BC107B">
        <w:rPr>
          <w:rFonts w:ascii="Times New Roman" w:hAnsi="Times New Roman" w:cs="Times New Roman"/>
          <w:bCs/>
          <w:sz w:val="24"/>
          <w:szCs w:val="24"/>
        </w:rPr>
        <w:t>k.k.w</w:t>
      </w:r>
      <w:proofErr w:type="spellEnd"/>
      <w:r w:rsidRPr="00BC107B">
        <w:rPr>
          <w:rFonts w:ascii="Times New Roman" w:hAnsi="Times New Roman" w:cs="Times New Roman"/>
          <w:bCs/>
          <w:sz w:val="24"/>
          <w:szCs w:val="24"/>
        </w:rPr>
        <w:t xml:space="preserve">. Ponieważ okres pobytu w zakładzie psychiatrycznym przed odbywaniem kary pozbawienia wolności podlega zaliczeniu na poczet tej kary, to sprawcy, wobec których środek zabezpieczający i kara są wykonywane w tej właśnie kolejności znajdują się w lepszej sytuacji niż sprawcy, wobec których środek zabezpieczający wykonywany jest jako środek </w:t>
      </w:r>
      <w:proofErr w:type="spellStart"/>
      <w:r w:rsidRPr="00BC107B">
        <w:rPr>
          <w:rFonts w:ascii="Times New Roman" w:hAnsi="Times New Roman" w:cs="Times New Roman"/>
          <w:bCs/>
          <w:sz w:val="24"/>
          <w:szCs w:val="24"/>
        </w:rPr>
        <w:t>postpenalny</w:t>
      </w:r>
      <w:proofErr w:type="spellEnd"/>
      <w:r w:rsidRPr="00BC107B">
        <w:rPr>
          <w:rFonts w:ascii="Times New Roman" w:hAnsi="Times New Roman" w:cs="Times New Roman"/>
          <w:bCs/>
          <w:sz w:val="24"/>
          <w:szCs w:val="24"/>
        </w:rPr>
        <w:t>. Z uwagi na tę okoliczność decyzje co do kolejności wykonywania kary pozbawienia wolności i środka zabezpieczającego powinny być podejmowane w oparciu o ustawowe kryterium.</w:t>
      </w:r>
    </w:p>
    <w:p w14:paraId="39ADF5D7"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61BD0A8D"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8. Artykuł 202b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przewiduje szczególnego rodzaju środek probacyjny stosowany zgodnie z jego literalnym brzmieniem wobec sprawcy uzależnionego przy zwalnianiu go z zakładu psychiatrycznego lub zakładu karnego. Od początku obowiązywania tego przepisu jego redakcja budziła wątpliwości, nie było bowiem jasne w jakich stanach faktycznych sprawca uzależniony miałby być zwalniany ze szpitala psychiatrycznego (w literaturze wyrażano różne poglądy w tej sprawie, zob. przykładowo M. Pyrcak, </w:t>
      </w:r>
      <w:r w:rsidRPr="00BC107B">
        <w:rPr>
          <w:rFonts w:ascii="Times New Roman" w:hAnsi="Times New Roman" w:cs="Times New Roman"/>
          <w:i/>
          <w:iCs/>
          <w:sz w:val="24"/>
          <w:szCs w:val="24"/>
        </w:rPr>
        <w:t>Wykonywanie środków zabezpieczających</w:t>
      </w:r>
      <w:r w:rsidRPr="00BC107B">
        <w:rPr>
          <w:rFonts w:ascii="Times New Roman" w:hAnsi="Times New Roman" w:cs="Times New Roman"/>
          <w:sz w:val="24"/>
          <w:szCs w:val="24"/>
        </w:rPr>
        <w:t xml:space="preserve"> w: </w:t>
      </w:r>
      <w:r w:rsidRPr="00BC107B">
        <w:rPr>
          <w:rFonts w:ascii="Times New Roman" w:hAnsi="Times New Roman" w:cs="Times New Roman"/>
          <w:i/>
          <w:iCs/>
          <w:sz w:val="24"/>
          <w:szCs w:val="24"/>
        </w:rPr>
        <w:t>Nowelizacja prawa karnego 2015. Komentarz</w:t>
      </w:r>
      <w:r w:rsidRPr="00BC107B">
        <w:rPr>
          <w:rFonts w:ascii="Times New Roman" w:hAnsi="Times New Roman" w:cs="Times New Roman"/>
          <w:sz w:val="24"/>
          <w:szCs w:val="24"/>
        </w:rPr>
        <w:t xml:space="preserve">, red. W. Wróbel, Kraków 2015, s. 767, K. Postulski, </w:t>
      </w:r>
      <w:r w:rsidRPr="00BC107B">
        <w:rPr>
          <w:rFonts w:ascii="Times New Roman" w:hAnsi="Times New Roman" w:cs="Times New Roman"/>
          <w:i/>
          <w:iCs/>
          <w:sz w:val="24"/>
          <w:szCs w:val="24"/>
        </w:rPr>
        <w:t>Kodeks karny wykonawczy. Komentarz</w:t>
      </w:r>
      <w:r w:rsidRPr="00BC107B">
        <w:rPr>
          <w:rFonts w:ascii="Times New Roman" w:hAnsi="Times New Roman" w:cs="Times New Roman"/>
          <w:sz w:val="24"/>
          <w:szCs w:val="24"/>
        </w:rPr>
        <w:t xml:space="preserve">, Warszawa 2017, art. 202b, teza 2–3; P. Góralski, </w:t>
      </w:r>
      <w:r w:rsidRPr="00BC107B">
        <w:rPr>
          <w:rFonts w:ascii="Times New Roman" w:hAnsi="Times New Roman" w:cs="Times New Roman"/>
          <w:i/>
          <w:iCs/>
          <w:sz w:val="24"/>
          <w:szCs w:val="24"/>
        </w:rPr>
        <w:t>Terapia sprawców czynów zabronionych jako forma środka zabezpieczającego (art. 93a § 1 pkt 2 kk)</w:t>
      </w:r>
      <w:r w:rsidRPr="00BC107B">
        <w:rPr>
          <w:rFonts w:ascii="Times New Roman" w:hAnsi="Times New Roman" w:cs="Times New Roman"/>
          <w:sz w:val="24"/>
          <w:szCs w:val="24"/>
        </w:rPr>
        <w:t xml:space="preserve">, Prok. i Pr. 2019/2, s. 13, E. Płocha w: </w:t>
      </w:r>
      <w:r w:rsidRPr="00BC107B">
        <w:rPr>
          <w:rFonts w:ascii="Times New Roman" w:hAnsi="Times New Roman" w:cs="Times New Roman"/>
          <w:i/>
          <w:iCs/>
          <w:sz w:val="24"/>
          <w:szCs w:val="24"/>
        </w:rPr>
        <w:t>Kodeks karny wykonawczy. Komentarz, wyd. II</w:t>
      </w:r>
      <w:r w:rsidRPr="00BC107B">
        <w:rPr>
          <w:rFonts w:ascii="Times New Roman" w:hAnsi="Times New Roman" w:cs="Times New Roman"/>
          <w:sz w:val="24"/>
          <w:szCs w:val="24"/>
        </w:rPr>
        <w:t xml:space="preserve">, red. T. </w:t>
      </w:r>
      <w:proofErr w:type="spellStart"/>
      <w:r w:rsidRPr="00BC107B">
        <w:rPr>
          <w:rFonts w:ascii="Times New Roman" w:hAnsi="Times New Roman" w:cs="Times New Roman"/>
          <w:sz w:val="24"/>
          <w:szCs w:val="24"/>
        </w:rPr>
        <w:t>Przesławski</w:t>
      </w:r>
      <w:proofErr w:type="spellEnd"/>
      <w:r w:rsidRPr="00BC107B">
        <w:rPr>
          <w:rFonts w:ascii="Times New Roman" w:hAnsi="Times New Roman" w:cs="Times New Roman"/>
          <w:sz w:val="24"/>
          <w:szCs w:val="24"/>
        </w:rPr>
        <w:t xml:space="preserve">, W. </w:t>
      </w:r>
      <w:proofErr w:type="spellStart"/>
      <w:r w:rsidRPr="00BC107B">
        <w:rPr>
          <w:rFonts w:ascii="Times New Roman" w:hAnsi="Times New Roman" w:cs="Times New Roman"/>
          <w:sz w:val="24"/>
          <w:szCs w:val="24"/>
        </w:rPr>
        <w:t>Sych</w:t>
      </w:r>
      <w:proofErr w:type="spellEnd"/>
      <w:r w:rsidRPr="00BC107B">
        <w:rPr>
          <w:rFonts w:ascii="Times New Roman" w:hAnsi="Times New Roman" w:cs="Times New Roman"/>
          <w:sz w:val="24"/>
          <w:szCs w:val="24"/>
        </w:rPr>
        <w:t xml:space="preserve">, LEX/el. 2024, art. 202b teza 1). Ponieważ wobec sprawcy określonego w art. 93c pkt 5 k.k. nie można orzec środka zabezpieczającego pobytu w zakładzie psychiatrycznym z uwagi na uzależnienie, projekt zakłada skreślenie tej części przepisu, w którym mowa o zwalnianiu sprawcy uzależnionego z zakładu psychiatrycznego. </w:t>
      </w:r>
    </w:p>
    <w:p w14:paraId="2C4AAE12"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4804C321" w14:textId="6962B723"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ab/>
        <w:t xml:space="preserve">9, Zmiana w art. 203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ma na celu wprowadzenie regulacji, zgodnie z którą tzw. okresowa </w:t>
      </w:r>
      <w:bookmarkStart w:id="6" w:name="_Hlk202638227"/>
      <w:r w:rsidRPr="00BC107B">
        <w:rPr>
          <w:rFonts w:ascii="Times New Roman" w:hAnsi="Times New Roman" w:cs="Times New Roman"/>
          <w:sz w:val="24"/>
          <w:szCs w:val="24"/>
        </w:rPr>
        <w:t xml:space="preserve">kontrola dalszego pobytu sprawcy w zakładzie psychiatrycznym, </w:t>
      </w:r>
      <w:bookmarkEnd w:id="6"/>
      <w:r w:rsidRPr="00BC107B">
        <w:rPr>
          <w:rFonts w:ascii="Times New Roman" w:hAnsi="Times New Roman" w:cs="Times New Roman"/>
          <w:sz w:val="24"/>
          <w:szCs w:val="24"/>
        </w:rPr>
        <w:t xml:space="preserve">której sąd dokonuje co 6 miesięcy, będzie następowała na podstawie opinii biegłych, a nie – jak dotychczas – opinii o stanie zdrowia sprawcy oraz o postępach w leczeniu lub terapii nadsyłanej przez kierownika </w:t>
      </w:r>
      <w:r w:rsidRPr="00BC107B">
        <w:rPr>
          <w:rFonts w:ascii="Times New Roman" w:hAnsi="Times New Roman" w:cs="Times New Roman"/>
          <w:sz w:val="24"/>
          <w:szCs w:val="24"/>
        </w:rPr>
        <w:lastRenderedPageBreak/>
        <w:t xml:space="preserve">zakładu psychiatrycznego. Zmiana wynika z tego, że zdarza się, iż dokumenty przesyłane do sądu przez kierownika zakładu psychiatrycznego nie spełniają wymogów opinii sądowo psychiatrycznych. Równocześnie, ponieważ stanowią one podstawę podejmowania przez sąd decyzji co do dalszego stosowania wobec sprawcy pozbawienia wolności w postaci izolacyjnego środka zabezpieczającego, to z uwagi na wagę rozstrzygnięcia, opinie te powinny odpowiadać najwyższym standardom. </w:t>
      </w:r>
      <w:r w:rsidR="00BE61CC">
        <w:rPr>
          <w:rFonts w:ascii="Times New Roman" w:hAnsi="Times New Roman" w:cs="Times New Roman"/>
          <w:sz w:val="24"/>
          <w:szCs w:val="24"/>
        </w:rPr>
        <w:t xml:space="preserve">Równocześnie, inny jest cel opinii wydawanych na podstawie art. 202 k.p.k., a inny opinii wydawanych na podstawie art. 203 </w:t>
      </w:r>
      <w:proofErr w:type="spellStart"/>
      <w:r w:rsidR="00BE61CC">
        <w:rPr>
          <w:rFonts w:ascii="Times New Roman" w:hAnsi="Times New Roman" w:cs="Times New Roman"/>
          <w:sz w:val="24"/>
          <w:szCs w:val="24"/>
        </w:rPr>
        <w:t>k.k.w</w:t>
      </w:r>
      <w:proofErr w:type="spellEnd"/>
      <w:r w:rsidR="00BE61CC">
        <w:rPr>
          <w:rFonts w:ascii="Times New Roman" w:hAnsi="Times New Roman" w:cs="Times New Roman"/>
          <w:sz w:val="24"/>
          <w:szCs w:val="24"/>
        </w:rPr>
        <w:t>. Te o</w:t>
      </w:r>
      <w:r w:rsidR="00742FD8">
        <w:rPr>
          <w:rFonts w:ascii="Times New Roman" w:hAnsi="Times New Roman" w:cs="Times New Roman"/>
          <w:sz w:val="24"/>
          <w:szCs w:val="24"/>
        </w:rPr>
        <w:t>statnie</w:t>
      </w:r>
      <w:r w:rsidR="00BE61CC">
        <w:rPr>
          <w:rFonts w:ascii="Times New Roman" w:hAnsi="Times New Roman" w:cs="Times New Roman"/>
          <w:sz w:val="24"/>
          <w:szCs w:val="24"/>
        </w:rPr>
        <w:t xml:space="preserve"> powinny koncentrować się na aktualnym stanie zdrowia </w:t>
      </w:r>
      <w:r w:rsidR="00742FD8">
        <w:rPr>
          <w:rFonts w:ascii="Times New Roman" w:hAnsi="Times New Roman" w:cs="Times New Roman"/>
          <w:sz w:val="24"/>
          <w:szCs w:val="24"/>
        </w:rPr>
        <w:t xml:space="preserve">psychicznego </w:t>
      </w:r>
      <w:r w:rsidR="00BE61CC">
        <w:rPr>
          <w:rFonts w:ascii="Times New Roman" w:hAnsi="Times New Roman" w:cs="Times New Roman"/>
          <w:sz w:val="24"/>
          <w:szCs w:val="24"/>
        </w:rPr>
        <w:t xml:space="preserve">sprawcy oraz </w:t>
      </w:r>
      <w:r w:rsidR="00742FD8">
        <w:rPr>
          <w:rFonts w:ascii="Times New Roman" w:hAnsi="Times New Roman" w:cs="Times New Roman"/>
          <w:sz w:val="24"/>
          <w:szCs w:val="24"/>
        </w:rPr>
        <w:t xml:space="preserve">odnosić się do </w:t>
      </w:r>
      <w:r w:rsidR="00BE61CC">
        <w:rPr>
          <w:rFonts w:ascii="Times New Roman" w:hAnsi="Times New Roman" w:cs="Times New Roman"/>
          <w:sz w:val="24"/>
          <w:szCs w:val="24"/>
        </w:rPr>
        <w:t>postęp</w:t>
      </w:r>
      <w:r w:rsidR="00742FD8">
        <w:rPr>
          <w:rFonts w:ascii="Times New Roman" w:hAnsi="Times New Roman" w:cs="Times New Roman"/>
          <w:sz w:val="24"/>
          <w:szCs w:val="24"/>
        </w:rPr>
        <w:t>ów</w:t>
      </w:r>
      <w:r w:rsidR="00BE61CC">
        <w:rPr>
          <w:rFonts w:ascii="Times New Roman" w:hAnsi="Times New Roman" w:cs="Times New Roman"/>
          <w:sz w:val="24"/>
          <w:szCs w:val="24"/>
        </w:rPr>
        <w:t xml:space="preserve"> w leczeniu i terapii</w:t>
      </w:r>
      <w:r w:rsidR="00742FD8">
        <w:rPr>
          <w:rFonts w:ascii="Times New Roman" w:hAnsi="Times New Roman" w:cs="Times New Roman"/>
          <w:sz w:val="24"/>
          <w:szCs w:val="24"/>
        </w:rPr>
        <w:t xml:space="preserve"> i zmian,</w:t>
      </w:r>
      <w:r w:rsidR="00BE61CC">
        <w:rPr>
          <w:rFonts w:ascii="Times New Roman" w:hAnsi="Times New Roman" w:cs="Times New Roman"/>
          <w:sz w:val="24"/>
          <w:szCs w:val="24"/>
        </w:rPr>
        <w:t xml:space="preserve"> któr</w:t>
      </w:r>
      <w:r w:rsidR="00742FD8">
        <w:rPr>
          <w:rFonts w:ascii="Times New Roman" w:hAnsi="Times New Roman" w:cs="Times New Roman"/>
          <w:sz w:val="24"/>
          <w:szCs w:val="24"/>
        </w:rPr>
        <w:t>e</w:t>
      </w:r>
      <w:r w:rsidR="00BE61CC">
        <w:rPr>
          <w:rFonts w:ascii="Times New Roman" w:hAnsi="Times New Roman" w:cs="Times New Roman"/>
          <w:sz w:val="24"/>
          <w:szCs w:val="24"/>
        </w:rPr>
        <w:t xml:space="preserve"> nastąpiły w czasie od wydania poprzedniej opinii. </w:t>
      </w:r>
      <w:r w:rsidRPr="00BC107B">
        <w:rPr>
          <w:rFonts w:ascii="Times New Roman" w:hAnsi="Times New Roman" w:cs="Times New Roman"/>
          <w:sz w:val="24"/>
          <w:szCs w:val="24"/>
        </w:rPr>
        <w:t xml:space="preserve">Projektowana zmiana przesądza także jacy biegli powinni sporządzać te opinie. W pierwszej kolejności sąd powinien zasięgnąć opinii biegłych z zakładu, w którym przebywa sprawca. Mogą to być zarówno biegli z listy, jak i biegli </w:t>
      </w:r>
      <w:r w:rsidRPr="00BC107B">
        <w:rPr>
          <w:rFonts w:ascii="Times New Roman" w:hAnsi="Times New Roman" w:cs="Times New Roman"/>
          <w:i/>
          <w:iCs/>
          <w:sz w:val="24"/>
          <w:szCs w:val="24"/>
        </w:rPr>
        <w:t>ad hoc</w:t>
      </w:r>
      <w:r w:rsidRPr="00BC107B">
        <w:rPr>
          <w:rFonts w:ascii="Times New Roman" w:hAnsi="Times New Roman" w:cs="Times New Roman"/>
          <w:sz w:val="24"/>
          <w:szCs w:val="24"/>
        </w:rPr>
        <w:t xml:space="preserve">. Dopiero gdy nie jest to możliwe, sąd zasięga opinii innych biegłych. Redakcja art. 203 § 1 </w:t>
      </w:r>
      <w:proofErr w:type="spellStart"/>
      <w:r w:rsidRPr="00BC107B">
        <w:rPr>
          <w:rFonts w:ascii="Times New Roman" w:hAnsi="Times New Roman" w:cs="Times New Roman"/>
          <w:sz w:val="24"/>
          <w:szCs w:val="24"/>
        </w:rPr>
        <w:t>zd</w:t>
      </w:r>
      <w:proofErr w:type="spellEnd"/>
      <w:r w:rsidRPr="00BC107B">
        <w:rPr>
          <w:rFonts w:ascii="Times New Roman" w:hAnsi="Times New Roman" w:cs="Times New Roman"/>
          <w:sz w:val="24"/>
          <w:szCs w:val="24"/>
        </w:rPr>
        <w:t xml:space="preserve">. drugie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ma na celu zagwarantowanie, że tzw. okresowa kontrola dalszego pobytu sprawcy w zakładzie psychiatrycznym będzie odbywała się terminowo, zgodnie z art. 204 § 1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przy równoczesnym zapewnieniu realizacji prawa do obrony poprzez umożliwienie sprawcy i jego obrońcy zapoznanie się z treścią opinii biegłych przed terminem posiedzenia. </w:t>
      </w:r>
    </w:p>
    <w:p w14:paraId="79BE939D" w14:textId="77777777" w:rsidR="00251EC3" w:rsidRPr="00BC107B" w:rsidRDefault="00251EC3" w:rsidP="00251EC3">
      <w:pPr>
        <w:spacing w:after="0" w:line="360" w:lineRule="auto"/>
        <w:jc w:val="both"/>
        <w:rPr>
          <w:rFonts w:ascii="Times New Roman" w:hAnsi="Times New Roman" w:cs="Times New Roman"/>
          <w:sz w:val="24"/>
          <w:szCs w:val="24"/>
        </w:rPr>
      </w:pPr>
    </w:p>
    <w:p w14:paraId="1F31EAF1"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10. Zgodnie z dotychczasowym brzmieniem art. 204 § 3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orzekając o zwolnieniu z zakładu psychiatrycznego, sąd w razie stwierdzenia, że zachodzą przesłanki do przyjęcia sprawcy do domu pomocy społecznej, zawiadamia o tym właściwy organ do spraw pomocy społecznej. Przepis ten stwarzał problemy praktyczne. Wśród osób umieszczonych w zakładzie psychiatrycznym tytułem środka zabezpieczającego zdarzają się osoby samotne, niemające rodziny, które nie mają gdzie zamieszkać po wypisaniu z zakładu psychiatrycznego, w podeszłym wieku, niezdolne do samodzielnej egzystencji. W przypadku tej grupy pacjentów, jeśli ustaje wysokie prawdopodobieństwo popełnienia poważnego czynu zabronionego, powinno nastąpić płynne przejście pomiędzy wypisaniem z zakładu psychiatrycznego a przyjęciem do domu pomocy społecznej. Dotychczasowe brzmienie przepisu zakładało, że sąd dopiero w momencie orzekania o zwolnieniu z detencji zawiadamia o tym organ pomocy społecznej. To sprawiało, że problematyczny był status pacjentów, którzy powinni od razu po wypisie ze szpitala trafić do domu pomocy społecznej. W praktyce zdarzało się, że w oczekiwaniu na miejsce w domu pomocy społecznej osoby te przebywały nadal w szpitalu psychiatrycznym za zgodą, choć nie było ku temu wskazań medycznych. By rozwiązać ten problem projekt wprowadza zmianę, zgodnie z którą procedura zawiadamiania organu do spraw </w:t>
      </w:r>
      <w:r w:rsidRPr="00BC107B">
        <w:rPr>
          <w:rFonts w:ascii="Times New Roman" w:hAnsi="Times New Roman" w:cs="Times New Roman"/>
          <w:sz w:val="24"/>
          <w:szCs w:val="24"/>
        </w:rPr>
        <w:lastRenderedPageBreak/>
        <w:t>pomocy społecznej o potrzebie przyjęcia do domu pomocy społecznej przez sąd powinna być wdrażana wcześniej, już w momencie, gdy sąd przewiduje możliwość zwolnienia sprawcy z zakładu psychiatrycznego, w szczególności po wpływie do sądu opinii o stanie zdrowia sprawcy umieszczonego w tym zakładzie oraz o postępach w leczeniu lub terapii, jeżeli wynika z niej, że nie zachodzi już konieczność dalszego stosowania środka zabezpieczającego w postaci umieszczenia w szpitalu psychiatrycznym.</w:t>
      </w:r>
    </w:p>
    <w:p w14:paraId="590EF199" w14:textId="77777777" w:rsidR="00251EC3" w:rsidRPr="00BC107B" w:rsidRDefault="00251EC3" w:rsidP="00251EC3">
      <w:pPr>
        <w:spacing w:after="0" w:line="360" w:lineRule="auto"/>
        <w:ind w:firstLine="708"/>
        <w:jc w:val="both"/>
      </w:pPr>
      <w:r w:rsidRPr="00BC107B">
        <w:rPr>
          <w:rFonts w:ascii="Times New Roman" w:hAnsi="Times New Roman" w:cs="Times New Roman"/>
          <w:sz w:val="24"/>
          <w:szCs w:val="24"/>
        </w:rPr>
        <w:t xml:space="preserve">Zgodnie z projektowaną zmianą w art. 204 § 4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na potrzeby okresowej kontroli dalszego stosowania środka zabezpieczającego o charakterze wolnościowym obligatoryjne będzie zasięgnięcie opinii biegłych. Zmiana wynika z praktyki stosowania prawa, która nie zawsze była prawidłowa, i dochodziło niekiedy do orzekania o dalszym stosowaniu środków zabezpieczających przykładowo w oparciu o dokumentację medyczną z przebiegu terapii lub terapii uzależnień lub jednozdaniowe zaświadczenia wydane przez lekarza prowadzącego terapię, które nie odnosiły się do przesłanek dalszego stosowania środków zabezpieczających. W aktualnym systemie wykonywania środków zabezpieczających nie istnieje sieć ambulatoryjnych podmiotów psychiatrii sądowej. Terapia i terapia uzależnień mogą być wykonywane w każdym podmiocie leczniczym, który oferuje świadczenia zdrowotne z zakresu opieki psychiatrycznej i leczenia uzależnień. Orzekanie o dalszym stosowaniu wolnościowego środka zabezpieczającego wyłącznie w oparciu o informacje uzyskane z tego podmiotu może budzić wątpliwości zarówno etyczne (z perspektywy osoby prowadzącej leczenie lub terapię wątpliwe jest występowanie w podwójnej roli, zarówno terapeuty, jak i osoby sporządzającej dokument na potrzeby postępowania sądowego, od którego to dokumentu może zależeć, czy środek zabezpieczający będzie dalej stosowany; taka podwójna rola osoby prowadzącej terapię nie sprzyja budowaniu zaufania w relacji terapeutycznej z pacjentem), jak i merytoryczne (osoba prowadząca leczenie lub terapię nie musi mieć wiedzy i doświadczenia pozwalającego na sporządzenie dokumentu, który spełniałby wymogi stawiane opiniom sądowo psychiatrycznym lub psychologicznym). Tymczasem orzekanie o dalszym stosowaniu środka zabezpieczającego oznacza konieczność weryfikacji, czy nadal spełnione są wszystkie przesłanki warunkujące jego  stosowanie. Jednym z elementów niezbędnych dla prawidłowego ustalenia występowania tych z przesłanek jest ocena stopnia prawdopodobieństwa popełnienia przez sprawcę ponownie czynu zabronionego, która następuje między innymi w oparciu  o wiedzę specjalistyczną, którą dysponują biegli. Stąd zasięgnięcie opinii biegłych musi być obligatoryjne.</w:t>
      </w:r>
      <w:r w:rsidRPr="00BC107B">
        <w:t xml:space="preserve"> </w:t>
      </w:r>
    </w:p>
    <w:p w14:paraId="2D575074"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09B62BC4"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lastRenderedPageBreak/>
        <w:t xml:space="preserve">11. Projektowana zmiana art. 204b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wynika z konieczności wprowadzenia dopuszczalności kontroli pomieszczeń, przedmiotów i kontroli osobistej także w zakładach psychiatrycznych o podstawowym zabezpieczeniu. Wynika to z potrzeby skutecznego zapewnienia bezpieczeństwa wewnętrznego także w tego typu zakładach. Możliwość prowadzenia takiej kontroli wyłącznie w zakładach o wzmocnionym i maksymalnym zabezpieczeniu jest niewystarczająca. W grupie osób umieszczanych w zakładach psychiatrycznych tytułem środka zabezpieczającego są także takie, u których obok choroby psychicznej lub upośledzenia umysłowego diagnozowane jest także uzależnienie. Udział takich sprawców w grupie pacjentów przebywających w systemie psychiatrii sądowej rośnie. W zakładach o podstawowym zabezpieczeniu możliwe jest udzielanie przepustek (art. 204d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nie ma jednak możliwości kontrolowania osób powracających z przepustek ani wnoszonych przez nie na teren zakładu przedmiotów. W związku z tym zdarza się, że w zakładach psychiatrycznych o podstawowym zabezpieczeniu pojawiają się przedmioty niebezpieczne oraz substancje psychoaktywne wnoszone przez osoby powracające z przepustek na użytek własny lub innych pacjentów oddziału. Prowadzi to do niepożądanych zdarzeń: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xml:space="preserve"> agresywnych, prób obrotu w zakładzie psychiatrycznym substancjami psychoaktywnymi czy wymuszeń. Możliwość przeprowadzenia kontroli</w:t>
      </w:r>
      <w:r w:rsidRPr="00BC107B">
        <w:t xml:space="preserve"> </w:t>
      </w:r>
      <w:r w:rsidRPr="00BC107B">
        <w:rPr>
          <w:rFonts w:ascii="Times New Roman" w:hAnsi="Times New Roman" w:cs="Times New Roman"/>
          <w:sz w:val="24"/>
          <w:szCs w:val="24"/>
        </w:rPr>
        <w:t>pomieszczeń, przedmiotów i kontroli osobistej pozwoli personelowi skutecznie zapobiegać tego typu sytuacjom.</w:t>
      </w:r>
    </w:p>
    <w:p w14:paraId="2CB9A578"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690DA6F6"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12. Z uwagi na znaczenie osobistych kontaktów sprawcy umieszczonego w zakładzie psychiatrycznym z osobami trzecimi, w szczególności bliskimi, dla procesu zdrowienia, projekt zakłada zmianę art. 204b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 zasadą powinna być możliwość osobistego kontaktu sprawcy z innymi osobami, a wyjątkiem brak możliwości takiego kontaktu. W odniesieniu do sprawców umieszczonych w zakładach o wzmocnionym i maksymalnym zabezpieczeniu projekt odwraca zatem dotychczas obowiązującą zasadę. Przesłanki wyrażenia sprzeciwu przez kierownika szpitala psychiatrycznego wobec takich kontaktów są określone wąsko i związane są wyłącznie ze względami terapeutycznymi lub względami bezpieczeństwa. Analogiczne zasady odbywania kontaktów będą obowiązywać we wszystkich rodzajach zakładów psychiatrycznych, niezależnie od ich stopnia zabezpieczenia. W dotychczasowym stanie prawnym kierownik zakładu psychiatrycznego o podstawowym zabezpieczeniu nie mógł odmówić zgody na osobisty kontakt sprawcy z osobami trzecimi nawet, gdy przemawiały za tym istotne względy (np. kontakt z innymi osobami uzależnionymi, co do których istniała uzasadniona obawa, że mogą wnieść na oddział substancje psychoaktywne). </w:t>
      </w:r>
    </w:p>
    <w:p w14:paraId="4BCB1850"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497092F3" w14:textId="77777777" w:rsidR="00251EC3" w:rsidRPr="00BC107B"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tab/>
        <w:t xml:space="preserve">13. Zmiany w art. 204d § 1 – 6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dotyczą już istniejącej instytucji zezwolenia na czasowy pobyt poza zakładem psychiatrycznym (tzw. przepustki) udzielanego sprawcy przebywającego w zakładzie o podstawowym zabezpieczeniu. Zmiany wprowadzane w tych przepisach są realizacją postulatów wyrażanych w literaturze (zob. np. J. </w:t>
      </w:r>
      <w:proofErr w:type="spellStart"/>
      <w:r w:rsidRPr="00BC107B">
        <w:rPr>
          <w:rFonts w:ascii="Times New Roman" w:hAnsi="Times New Roman" w:cs="Times New Roman"/>
          <w:sz w:val="24"/>
          <w:szCs w:val="24"/>
        </w:rPr>
        <w:t>Ciechorski</w:t>
      </w:r>
      <w:proofErr w:type="spellEnd"/>
      <w:r w:rsidRPr="00BC107B">
        <w:rPr>
          <w:rFonts w:ascii="Times New Roman" w:hAnsi="Times New Roman" w:cs="Times New Roman"/>
          <w:sz w:val="24"/>
          <w:szCs w:val="24"/>
        </w:rPr>
        <w:t xml:space="preserve">, </w:t>
      </w:r>
      <w:r w:rsidRPr="00BC107B">
        <w:rPr>
          <w:rFonts w:ascii="Times New Roman" w:hAnsi="Times New Roman" w:cs="Times New Roman"/>
          <w:i/>
          <w:iCs/>
          <w:sz w:val="24"/>
          <w:szCs w:val="24"/>
        </w:rPr>
        <w:t>Dopuszczalność udzielenia przepustki w czasie detencji – nowe regulacje Kodeksu karnego wykonawczego</w:t>
      </w:r>
      <w:r w:rsidRPr="00BC107B">
        <w:rPr>
          <w:rFonts w:ascii="Times New Roman" w:hAnsi="Times New Roman" w:cs="Times New Roman"/>
          <w:sz w:val="24"/>
          <w:szCs w:val="24"/>
        </w:rPr>
        <w:t xml:space="preserve">, „Prawo i Medycyna” 2016, nr 2, s. 122-141). Z treści art. 204d § 1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wynika, że udzielenie zezwolenia na czasowy pobyt poza zakładem psychiatrycznym dotyczy ściśle określonej grupy pacjentów – tych, którzy nie wymagają pobytu w zakładach psychiatrycznych o wzmocnionym lub maksymalnym stopniu zabezpieczenia. Są to zatem osoby niewykazujące tendencji ucieczkowych, </w:t>
      </w:r>
      <w:proofErr w:type="spellStart"/>
      <w:r w:rsidRPr="00BC107B">
        <w:rPr>
          <w:rFonts w:ascii="Times New Roman" w:hAnsi="Times New Roman" w:cs="Times New Roman"/>
          <w:sz w:val="24"/>
          <w:szCs w:val="24"/>
        </w:rPr>
        <w:t>zachowań</w:t>
      </w:r>
      <w:proofErr w:type="spellEnd"/>
      <w:r w:rsidRPr="00BC107B">
        <w:rPr>
          <w:rFonts w:ascii="Times New Roman" w:hAnsi="Times New Roman" w:cs="Times New Roman"/>
          <w:sz w:val="24"/>
          <w:szCs w:val="24"/>
        </w:rPr>
        <w:t xml:space="preserve"> agresywnych wobec innych osób lub działań niszczycielskich. Każdorazowe udzielenie tego rodzaju zezwolenia jest poprzedzone długotrwałą obserwacją stanu klinicznego pacjenta (wielotygodniową, wielomiesięczną), oceną jego zaangażowania w leczenie farmakologiczne oraz inne formy oddziaływań, które stosuje się na oddziałach psychiatrii sądowej: psychoterapeutyczne, terapeutyczne czy odwykowe. Obserwacja kliniczna ma również na celu ocenę poziomu funkcjonowania w ramach oddziału – wypełniania codziennych obowiązków, relacji z innymi pacjentami, udziału w różnych aktywnościach proponowanych na oddziale. Standardem jest dokonywanie oceny zagrożenia przemocą ze strony pacjenta (także przy użyciu odpowiednich narzędzi). Możliwość skorzystania z czasowego pobytu poza zakładem dotyczy wyłącznie pacjentów, którzy wykazują nie tylko poprawę kliniczną, ale także poprawę funkcjonalną oraz nie stwarzają ze względu na ich stan psychiczny bezpośredniego zagrożenia agresją. </w:t>
      </w:r>
    </w:p>
    <w:p w14:paraId="7EC23E9A"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Udzielenie zezwolenia na czasowy pobyt poza zakładem psychiatrycznym jest możliwe jedynie pod opieką członka rodziny lub innej osoby godnej zaufania, co oznacza, że osoba taka musi być znana personelowi medycznemu. Uzupełnienie art. 204d § 1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o słowo „innej” ma na celu podkreślenie, że także członek rodziny, pod opieką którego będzie przebywać sprawca, ma być osobą godną zaufania. Za osobę, pod której opieką może znajdować się pacjent poza oddziałem psychiatrii sądowej może bowiem zostać uznana tylko taka osoba, która wcześniej utrzymywała regularny kontakt z personelem medycznym oddziału, wykazywała aktywną postawę oraz zainteresowanie procesem terapeutycznym pacjenta. Coraz częściej zdarza się, że krewni pacjenta uczestniczą w zajęciach </w:t>
      </w:r>
      <w:proofErr w:type="spellStart"/>
      <w:r w:rsidRPr="00BC107B">
        <w:rPr>
          <w:rFonts w:ascii="Times New Roman" w:hAnsi="Times New Roman" w:cs="Times New Roman"/>
          <w:sz w:val="24"/>
          <w:szCs w:val="24"/>
        </w:rPr>
        <w:t>psychoedukacyjnych</w:t>
      </w:r>
      <w:proofErr w:type="spellEnd"/>
      <w:r w:rsidRPr="00BC107B">
        <w:rPr>
          <w:rFonts w:ascii="Times New Roman" w:hAnsi="Times New Roman" w:cs="Times New Roman"/>
          <w:sz w:val="24"/>
          <w:szCs w:val="24"/>
        </w:rPr>
        <w:t xml:space="preserve"> przeznaczonych dla rodzin, które są prowadzonych przez lekarzy i psychologów oddziałów psychiatrii sądowej. W ten sposób uzyskują wiedzę nie tylko na temat schorzeń psychicznych obecnych u ich krewnych, ale także podstawowych zasad stosowanej u nich farmakoterapii. Udzielenie </w:t>
      </w:r>
      <w:r w:rsidRPr="00BC107B">
        <w:rPr>
          <w:rFonts w:ascii="Times New Roman" w:hAnsi="Times New Roman" w:cs="Times New Roman"/>
          <w:sz w:val="24"/>
          <w:szCs w:val="24"/>
        </w:rPr>
        <w:lastRenderedPageBreak/>
        <w:t xml:space="preserve">pacjentowi zezwolenia na czasowy pobyt poza zakładem wymaga tym samym wielu przygotowań i analiz, które dotyczą nie tylko samego pacjenta, ale także osób sprawujących nad nim opiekę i nadzór. </w:t>
      </w:r>
    </w:p>
    <w:p w14:paraId="7CE8A156"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Zmiany w art. 204d § 3-4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dotyczą procedury zawiadamiania sądu o zezwoleniu na czasowy pobyt poza zakładem psychiatrycznym oraz sposobu postępowania w razie niepowrotu sprawcy po upływie czasu, na jaki udzielono mu zezwolenia, do zakładu psychiatrycznego. Stosownie do art. 204d § 3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kierownik zakładu będzie zobowiązany przekazać sądowi informację nie tylko o samym udzieleniu zezwolenia na czasowy pobyt poza zakładem psychiatrycznym, ale także informację o tym pod czyją opieką oraz gdzie sprawca będzie przebywał. Informacje te mogą nabrać praktycznego znaczenia w szczególności w przypadku konieczności poszukiwania sprawcy, który nie powrócił do zakładu psychiatrycznego. Stosownie do projektowanego art. 204d § 4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kierownik zakładu psychiatrycznego będzie zobowiązany do zawiadomienia sądu o tym, że sprawca nie powrócił do zakładu psychiatrycznego o czasie tylko w przypadku, gdy odbędzie się to bez należytego usprawiedliwienia. Jak wskazano powyżej, udzielenie zezwolenia na czasowy pobyt poza zakładem psychiatrycznym jest poprzedzone długotrwałymi przygotowaniami i nie jest przypadkowe. Może zdarzyć się jednak, że z uwagi na okoliczności losowe, zupełnie niezależne od sprawcy i przez niego niezawinione (np. wypadek na drodze, opóźnienie pociągu), nie powróci on o czasie do zakładu psychiatrycznego. W takiej sytuacji to kierownik zakładu psychiatrycznego w oparciu o okoliczności faktyczne i znajomość przypadku konkretnego pacjenta będzie decydował o tym, czy uznać niestawiennictwo pacjenta za należycie usprawiedliwione, czy też nie i w konsekwencji zawiadomić sąd o tym, że sprawca nie powrócił do zakładu psychiatrycznego o czasie, co będzie skutkowało zarządzeniem poszukiwań przez sąd.</w:t>
      </w:r>
    </w:p>
    <w:p w14:paraId="03826924"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Projektowana zmiana art. 204d § 5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wynika z tego, że w dotychczasowym brzmieniu nie rozróżniał on sytuacji, w których sprawca uchylał się od powrotu do zakładu psychiatrycznego po czasie, na który udzielono mu zezwolenia na pobyt poza tym zakładem od sytuacji, gdy sprawca nie powrócił do tego zakładu z przyczyn losowych i niezależnych od niego, co już samo w sobie budziło wątpliwości. W obydwu tych sytuacjach ustawodawca przewidywał bowiem swoistego rodzaju sankcję, polegającą na niemożności udzielenia ponownego zezwolenia na czasowy pobyt poza zakładem nie wcześniej niż po upływie roku od dnia powrotu sprawcy do zakładu.</w:t>
      </w:r>
    </w:p>
    <w:p w14:paraId="3D083829"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Tymczasem instytucja czasowego pobytu poza zakładem psychiatrycznym ma walor terapeutyczny - to przede wszystkim ocena poziomu funkcjonowania pacjenta poza </w:t>
      </w:r>
      <w:r w:rsidRPr="00BC107B">
        <w:rPr>
          <w:rFonts w:ascii="Times New Roman" w:hAnsi="Times New Roman" w:cs="Times New Roman"/>
          <w:sz w:val="24"/>
          <w:szCs w:val="24"/>
        </w:rPr>
        <w:lastRenderedPageBreak/>
        <w:t xml:space="preserve">zinstytucjonalizowanymi warunkami hospitalizacji, jego współpracy z opiekunem, stosowania się do zaleceń lekarskich, zdolności utrzymania abstynencji od substancji psychoaktywnych lub alkoholu. Udzielenie zezwolenia na czasowy pobyt poza zakładem to także możliwość różnych aktywności i działań, które z oczywistych powodów nie są możliwe realizowania na zamkniętym oddziale psychiatrii sądowej, a które mają walor terapeutyczny, np. odwiedzin dalszych krewnych i znajomych w towarzystwie opiekuna, robienia zakupów, samodzielnego przygotowywania posiłków, realizowania podstawowych prac domowych, załatwienia spraw urzędowych, udziału w wydarzeniach rodzinnych. Sprawne funkcjonowanie w warunkach wolnościowych (choćby przez kilka dni) stanowi dla pacjenta ważny czynnik motywujący go do dalszego aktywnego udziału w procesie terapeutycznym w celu jak najszybszego powrotu do takiego stanu zdrowia psychicznego, który umożliwi zakończenie realizacji środka zabezpieczającego w postaci pobytu w zakładzie psychiatrycznym i prowadzenie leczenia w warunkach wolnościowych. Udzielenie takiego zezwolenia pozwala również na podtrzymanie i pogłębienie relacji rodzinnych, sprawdzenie w jakim stopniu radzi on sobie w środowisku, do którego po zakończeniu hospitalizacji często trafia. Umożliwia także obniżenie ryzyka stygmatyzacji i </w:t>
      </w:r>
      <w:proofErr w:type="spellStart"/>
      <w:r w:rsidRPr="00BC107B">
        <w:rPr>
          <w:rFonts w:ascii="Times New Roman" w:hAnsi="Times New Roman" w:cs="Times New Roman"/>
          <w:sz w:val="24"/>
          <w:szCs w:val="24"/>
        </w:rPr>
        <w:t>autostygmatyzacji</w:t>
      </w:r>
      <w:proofErr w:type="spellEnd"/>
      <w:r w:rsidRPr="00BC107B">
        <w:rPr>
          <w:rFonts w:ascii="Times New Roman" w:hAnsi="Times New Roman" w:cs="Times New Roman"/>
          <w:sz w:val="24"/>
          <w:szCs w:val="24"/>
        </w:rPr>
        <w:t xml:space="preserve"> związanej z diagnozą zaburzeń psychicznych oraz uzyskania większego poczucia kompetencji w sytuacjach społecznych, realnie istniejących. Nie ma zatem żadnego racjonalnego uzasadnienia, by pozbawiać sprawcę, który nie powrócił do zakładu psychiatrycznego z przyczyn od niego niezależnych, możliwości ponownego udzielenia mu przepustki. Także w przypadku, gdy sprawca uchylał się od powrotu do zakładu psychiatrycznego o czasie, roczny okres, w którym nie można było mu udzielić przepustki, był zbyt długi. Wystarczający jest okres 6 miesięcy, w czasie którego musi nastąpić okresowa kontrola dalszego pobytu sprawcy w zakładzie psychiatrycznym. Należy wyraźnie podkreślić, że po upływie tego czasu nie istnieje obowiązek udzielenia sprawcy zezwolenia na czasowy pobyt poza zakładem psychiatrycznym – jeżeli nie zostaną spełnione przesłanki, o których mowa w art. 204d § 1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to przepustka nie zostanie udzielona. </w:t>
      </w:r>
    </w:p>
    <w:p w14:paraId="7F5F4B91"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Skreślenie art. 204d § 6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uzasadnione jest walorami terapeutycznymi zezwolenia na czasowy pobyt poza zakładem psychiatrycznym, które zostały szeroko omówione powyżej. Nawet jeżeli sprawca przebywając poza zakładem psychiatrycznym dopuściłby się czynu zabronionego lub zagroziłby własnemu życiu lub zdrowiu, ustawowe obligatoryjne wyłączenie możliwości udzielenia mu zezwolenia na czasowy pobyt poza zakładem psychiatrycznym w przyszłości nie znajduje dostatecznego uzasadnienia. Nawet bowiem w przypadku takiego sprawcy celem stosowania środka zabezpieczającego jest taka poprawa stanu jego zdrowia i zachowania, która umożliwi funkcjonowanie w społeczeństwie w sposób niestwarzający </w:t>
      </w:r>
      <w:r w:rsidRPr="00BC107B">
        <w:rPr>
          <w:rFonts w:ascii="Times New Roman" w:hAnsi="Times New Roman" w:cs="Times New Roman"/>
          <w:sz w:val="24"/>
          <w:szCs w:val="24"/>
        </w:rPr>
        <w:lastRenderedPageBreak/>
        <w:t xml:space="preserve">zagrożenia porządku prawnego i uchylenie środka zabezpieczającego pobytu w zakładzie psychiatrycznym. Wyłączenie możliwości udzielenia zezwolenia na czasowy pobyt poza zakładem psychiatrycznym utrudnia przygotowanie sprawcy do zwolnienia z zakładu psychiatrycznego i sprawia, że personel zakładu psychiatrycznego nie ma możliwości weryfikacji jak sprawca funkcjonuje na wolności. Równocześnie skreślenie art. 204d § 6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nie sprawia, że udzielenie sprawcy zezwolenia na czasowy pobyt poza zakładem psychiatrycznym będzie obligatoryjne. Decyzja w tej kwestii powinna jednak każdorazowo zależeć od oceny personelu medycznego, który podejmuje ją we wskazany powyżej sposób.</w:t>
      </w:r>
    </w:p>
    <w:p w14:paraId="05E2EF3E" w14:textId="77777777" w:rsidR="00251EC3" w:rsidRPr="00BC107B" w:rsidRDefault="00251EC3" w:rsidP="00251EC3">
      <w:pPr>
        <w:spacing w:after="0" w:line="360" w:lineRule="auto"/>
        <w:ind w:firstLine="708"/>
        <w:jc w:val="both"/>
        <w:rPr>
          <w:rFonts w:ascii="Times New Roman" w:hAnsi="Times New Roman" w:cs="Times New Roman"/>
          <w:sz w:val="24"/>
          <w:szCs w:val="24"/>
        </w:rPr>
      </w:pPr>
      <w:r w:rsidRPr="00BC107B">
        <w:rPr>
          <w:rFonts w:ascii="Times New Roman" w:hAnsi="Times New Roman" w:cs="Times New Roman"/>
          <w:sz w:val="24"/>
          <w:szCs w:val="24"/>
        </w:rPr>
        <w:t xml:space="preserve">Wprowadzenie do art. 204d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xml:space="preserve">. nowych § 7-12 wynika z braku możliwości udzielenia zezwolenia na czasowy pobyt poza zakładem psychiatrycznym sprawcom przebywającym w zakładach o wzmocnionym i maksymalnym zabezpieczeniu na pogrzeb osoby najbliższej, w celu pożegnania się z umierającą osobą najbliższą lub w innych, porównywalnych sytuacjach. Projektowane rozwiązanie zakłada, że zezwolenia takiego będzie można udzielić, jeżeli </w:t>
      </w:r>
      <w:r w:rsidRPr="00BC107B">
        <w:rPr>
          <w:rFonts w:ascii="Times New Roman" w:hAnsi="Times New Roman" w:cs="Times New Roman"/>
          <w:sz w:val="24"/>
          <w:szCs w:val="24"/>
          <w:lang w:bidi="hi-IN"/>
        </w:rPr>
        <w:t xml:space="preserve">nie będą sprzeciwiały się temu stan zdrowia sprawcy lub ważne względy terapeutyczne. Sprawca przebywający w zakładzie o wzmocnionym lub maksymalnym zabezpieczeniu może bowiem w danym momencie znajdować się w takim stanie psychicznym, który umożliwi udzielenie mu zezwolenia. Decyzja w tym przedmiocie będzie zapadała po zasięgnięciu opinii lekarza prowadzącego, wyrażonej w szczególności w oparciu o jego doświadczenie i wiedzę medyczną. Projektowane rozwiązanie ma na celu poszanowanie w wyższym stopniu prawa do życia prywatnego i rodzinnego, gwarantowanego przez Konstytucję oraz EKPC. </w:t>
      </w:r>
      <w:r w:rsidRPr="00BC107B">
        <w:rPr>
          <w:rFonts w:ascii="Times New Roman" w:hAnsi="Times New Roman" w:cs="Times New Roman"/>
          <w:sz w:val="24"/>
          <w:szCs w:val="24"/>
        </w:rPr>
        <w:t xml:space="preserve">Równocześnie z uwagi na względy bezpieczeństwa projektowane przepisy przewidują, że taka przepustka będzie odbywała się z udziałem konwoju Policji. Przepis art. 204d § 11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ma na celu umożliwienie udzielenia zezwolenia na czasowy pobyt poza zakładem psychiatrycznym w sytuacjach, o których mowa w § 7 z udziałem konwoju także sprawcy przebywającemu w zakładzie o podstawowym zabezpieczeniu, jeżeli przepustki nie będzie można udzielić na podstawie § 1, na przykład z uwagi na brak osoby godnej zaufania, która zobowiązałaby się do opieki nad sprawcą w czasie jego pobytu poza zakładem psychiatrycznym. Taka okoliczność nie powinna bowiem stanowić przeszkody dla udzielenia zezwolenia w wyjątkowych okolicznościach wskazanych w § 7. Zgodnie z § 12 koszty transportu sanitarnego będzie ponosił w tym przypadku Skarb Państwa. Transport ten nie jest bowiem elementem udzielania świadczeń zdrowotnych przez zakład psychiatryczny, w którym przebywa sprawca i konieczne jest zapewnienie jego odrębnego finansowania.</w:t>
      </w:r>
    </w:p>
    <w:p w14:paraId="6E00D0D9" w14:textId="77777777" w:rsidR="00251EC3" w:rsidRPr="00BC107B" w:rsidRDefault="00251EC3" w:rsidP="00251EC3">
      <w:pPr>
        <w:spacing w:after="0" w:line="360" w:lineRule="auto"/>
        <w:ind w:firstLine="708"/>
        <w:jc w:val="both"/>
        <w:rPr>
          <w:rFonts w:ascii="Times New Roman" w:hAnsi="Times New Roman" w:cs="Times New Roman"/>
          <w:sz w:val="24"/>
          <w:szCs w:val="24"/>
        </w:rPr>
      </w:pPr>
    </w:p>
    <w:p w14:paraId="3058FEEF" w14:textId="77777777" w:rsidR="00251EC3" w:rsidRPr="00956084" w:rsidRDefault="00251EC3" w:rsidP="00251EC3">
      <w:pPr>
        <w:spacing w:after="0" w:line="360" w:lineRule="auto"/>
        <w:jc w:val="both"/>
        <w:rPr>
          <w:rFonts w:ascii="Times New Roman" w:hAnsi="Times New Roman" w:cs="Times New Roman"/>
          <w:sz w:val="24"/>
          <w:szCs w:val="24"/>
        </w:rPr>
      </w:pPr>
      <w:r w:rsidRPr="00BC107B">
        <w:rPr>
          <w:rFonts w:ascii="Times New Roman" w:hAnsi="Times New Roman" w:cs="Times New Roman"/>
          <w:sz w:val="24"/>
          <w:szCs w:val="24"/>
        </w:rPr>
        <w:lastRenderedPageBreak/>
        <w:tab/>
        <w:t xml:space="preserve">14. Projekt zakłada wprowadzenie do Kodeksu karnego wykonawczego nowego art. 204e. Zdarzają się bowiem sytuacje, gdy z uwagi na stan zdrowia somatycznego sprawca umieszczony w zakładzie psychiatrycznym wymaga udzielenia świadczeń zdrowotnych poza tym zakładem. W przypadku skazanych zasady udzielania świadczeń zdrowotnych poza zakładem karnym uregulowane są w art. 115 </w:t>
      </w:r>
      <w:proofErr w:type="spellStart"/>
      <w:r w:rsidRPr="00BC107B">
        <w:rPr>
          <w:rFonts w:ascii="Times New Roman" w:hAnsi="Times New Roman" w:cs="Times New Roman"/>
          <w:sz w:val="24"/>
          <w:szCs w:val="24"/>
        </w:rPr>
        <w:t>k.k.w</w:t>
      </w:r>
      <w:proofErr w:type="spellEnd"/>
      <w:r w:rsidRPr="00BC107B">
        <w:rPr>
          <w:rFonts w:ascii="Times New Roman" w:hAnsi="Times New Roman" w:cs="Times New Roman"/>
          <w:sz w:val="24"/>
          <w:szCs w:val="24"/>
        </w:rPr>
        <w:t>. oraz w wydanym na podstawie § 10 tego przepisu rozporządzeniu Ministra Sprawiedliwości i Ministra Zdrowia z dnia 9 maja 2012 r. w sprawie szczegółowych warunków, zakresu i trybu współdziałania podmiotów leczniczych z podmiotami leczniczymi dla osób pozbawionych wolności w zakładach karnych i aresztach śledczych (Dz. U. poz. 547). Brakuje analogicznej regulacji, która dotyczy sprawców umieszczonych w zakładzie psychiatrycznych tytułem środka zabezpieczające, co budzi problemy praktyczne sygnalizowane przez osoby uczestniczące w wykonywaniu środków zabezpieczających. Są nimi zapewnienie bezpieczeństwa podczas udzielania świadczeń zdrowotnych sprawcy poza szpitalem psychiatrycznym oraz zapobieżenie uciecze sprawcy podczas udzielania tych świadczeń. Świadczenia te mogą być udzielane w warunkach szpitalnych (sprawca jest wypisywany wówczas ze szpitala psychiatrycznego, choć stosowanie środka zabezpieczającego nie ustaje), wobec osób w różnym stanie psychicznym, przebywających także w zakładach o wyższych stopniach zabezpieczenia. Kierownik zakładu psychiatrycznego nie posiada faktycznej możliwości zapewnienia nadzoru nad takimi pacjentami. Równocześnie Policja realizuje swoje czynności stosownie do ustawy z dnia 6 kwietnia 1990 r. o Policji (</w:t>
      </w:r>
      <w:proofErr w:type="spellStart"/>
      <w:r w:rsidRPr="00BC107B">
        <w:rPr>
          <w:rFonts w:ascii="Times New Roman" w:hAnsi="Times New Roman" w:cs="Times New Roman"/>
          <w:sz w:val="24"/>
          <w:szCs w:val="24"/>
        </w:rPr>
        <w:t>t.j</w:t>
      </w:r>
      <w:proofErr w:type="spellEnd"/>
      <w:r w:rsidRPr="00BC107B">
        <w:rPr>
          <w:rFonts w:ascii="Times New Roman" w:hAnsi="Times New Roman" w:cs="Times New Roman"/>
          <w:sz w:val="24"/>
          <w:szCs w:val="24"/>
        </w:rPr>
        <w:t>. Dz. U. z 2025 r. poz. 636) i wykonuje czynności na polecenie sądu w zakresie, w jakim obowiązek ten został określony w odrębnych ustawach. W kodeksie karnym wykonawczym nie przewidziano jednak dla Policji żadnych zadań w toku wykonywania środków zabezpieczających</w:t>
      </w:r>
      <w:r w:rsidRPr="00BC107B">
        <w:rPr>
          <w:rStyle w:val="Odwoanieprzypisudolnego"/>
          <w:rFonts w:ascii="Times New Roman" w:hAnsi="Times New Roman" w:cs="Times New Roman"/>
          <w:sz w:val="24"/>
          <w:szCs w:val="24"/>
        </w:rPr>
        <w:footnoteReference w:id="3"/>
      </w:r>
      <w:r w:rsidRPr="00BC107B">
        <w:rPr>
          <w:rFonts w:ascii="Times New Roman" w:hAnsi="Times New Roman" w:cs="Times New Roman"/>
          <w:sz w:val="24"/>
          <w:szCs w:val="24"/>
        </w:rPr>
        <w:t>. Stąd z uwagi na istniejącą lukę w prawie konieczne jest wprowadzenie regulacji dotyczących transportu oraz nadzoru nad sprawcą podczas udzielania tego typu świadczeń.</w:t>
      </w:r>
    </w:p>
    <w:p w14:paraId="6138D217" w14:textId="77777777" w:rsidR="00251EC3" w:rsidRPr="00D92186" w:rsidRDefault="00251EC3" w:rsidP="00251EC3">
      <w:pPr>
        <w:spacing w:after="0" w:line="360" w:lineRule="auto"/>
        <w:jc w:val="both"/>
        <w:rPr>
          <w:rFonts w:ascii="Times New Roman" w:hAnsi="Times New Roman" w:cs="Times New Roman"/>
          <w:sz w:val="24"/>
          <w:szCs w:val="24"/>
        </w:rPr>
      </w:pPr>
    </w:p>
    <w:p w14:paraId="5BE0B031" w14:textId="77777777" w:rsidR="00251EC3" w:rsidRDefault="00251EC3" w:rsidP="00251EC3">
      <w:pPr>
        <w:jc w:val="both"/>
        <w:rPr>
          <w:rFonts w:ascii="Times New Roman" w:hAnsi="Times New Roman" w:cs="Times New Roman"/>
          <w:sz w:val="24"/>
          <w:szCs w:val="24"/>
        </w:rPr>
      </w:pPr>
    </w:p>
    <w:p w14:paraId="55D440F5" w14:textId="77777777" w:rsidR="00251EC3" w:rsidRDefault="00251EC3" w:rsidP="00251EC3">
      <w:pPr>
        <w:jc w:val="both"/>
        <w:rPr>
          <w:rFonts w:ascii="Times New Roman" w:hAnsi="Times New Roman" w:cs="Times New Roman"/>
          <w:sz w:val="24"/>
          <w:szCs w:val="24"/>
        </w:rPr>
      </w:pPr>
    </w:p>
    <w:p w14:paraId="4ACCEC31" w14:textId="77777777" w:rsidR="00251EC3" w:rsidRPr="00440121" w:rsidRDefault="00251EC3" w:rsidP="00251EC3">
      <w:pPr>
        <w:jc w:val="both"/>
        <w:rPr>
          <w:rFonts w:ascii="Times New Roman" w:hAnsi="Times New Roman" w:cs="Times New Roman"/>
          <w:sz w:val="24"/>
          <w:szCs w:val="24"/>
        </w:rPr>
      </w:pPr>
    </w:p>
    <w:p w14:paraId="0F05F6BD" w14:textId="77777777" w:rsidR="009B3185" w:rsidRDefault="009B3185"/>
    <w:sectPr w:rsidR="009B318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9277" w14:textId="77777777" w:rsidR="0057605F" w:rsidRDefault="0057605F" w:rsidP="00251EC3">
      <w:pPr>
        <w:spacing w:after="0" w:line="240" w:lineRule="auto"/>
      </w:pPr>
      <w:r>
        <w:separator/>
      </w:r>
    </w:p>
  </w:endnote>
  <w:endnote w:type="continuationSeparator" w:id="0">
    <w:p w14:paraId="39E66128" w14:textId="77777777" w:rsidR="0057605F" w:rsidRDefault="0057605F" w:rsidP="0025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6230" w14:textId="77777777" w:rsidR="0057605F" w:rsidRDefault="0057605F" w:rsidP="00251EC3">
      <w:pPr>
        <w:spacing w:after="0" w:line="240" w:lineRule="auto"/>
      </w:pPr>
      <w:r>
        <w:separator/>
      </w:r>
    </w:p>
  </w:footnote>
  <w:footnote w:type="continuationSeparator" w:id="0">
    <w:p w14:paraId="4BA7B967" w14:textId="77777777" w:rsidR="0057605F" w:rsidRDefault="0057605F" w:rsidP="00251EC3">
      <w:pPr>
        <w:spacing w:after="0" w:line="240" w:lineRule="auto"/>
      </w:pPr>
      <w:r>
        <w:continuationSeparator/>
      </w:r>
    </w:p>
  </w:footnote>
  <w:footnote w:id="1">
    <w:p w14:paraId="328DF0F0" w14:textId="33B04DFE" w:rsidR="00251EC3" w:rsidRDefault="00251EC3" w:rsidP="00251EC3">
      <w:pPr>
        <w:pStyle w:val="Tekstprzypisudolnego"/>
      </w:pPr>
      <w:r>
        <w:rPr>
          <w:rStyle w:val="Odwoanieprzypisudolnego"/>
        </w:rPr>
        <w:footnoteRef/>
      </w:r>
      <w:r w:rsidR="002528AF">
        <w:t xml:space="preserve">Np. </w:t>
      </w:r>
      <w:r>
        <w:t xml:space="preserve"> Departament Zdrowia Publicznego Ministerstwa Zdrowia, Rzecznik Praw Obywatelskich, Rzecznik Praw Pacjenta</w:t>
      </w:r>
    </w:p>
    <w:p w14:paraId="0A60F890" w14:textId="77777777" w:rsidR="00251EC3" w:rsidRDefault="00251EC3" w:rsidP="00251EC3">
      <w:pPr>
        <w:pStyle w:val="Tekstprzypisudolnego"/>
      </w:pPr>
    </w:p>
  </w:footnote>
  <w:footnote w:id="2">
    <w:p w14:paraId="452C69D4" w14:textId="77777777" w:rsidR="00251EC3" w:rsidRDefault="00251EC3" w:rsidP="00251EC3">
      <w:pPr>
        <w:pStyle w:val="Tekstprzypisudolnego"/>
      </w:pPr>
      <w:r>
        <w:rPr>
          <w:rStyle w:val="Odwoanieprzypisudolnego"/>
        </w:rPr>
        <w:footnoteRef/>
      </w:r>
      <w:r>
        <w:t xml:space="preserve">  </w:t>
      </w:r>
      <w:r>
        <w:rPr>
          <w:u w:val="single"/>
        </w:rPr>
        <w:t>Zob. Uchwała Senatu z 7 lipca 2015 r. ; opinia </w:t>
      </w:r>
      <w:proofErr w:type="spellStart"/>
      <w:r>
        <w:rPr>
          <w:u w:val="single"/>
        </w:rPr>
        <w:t>HFPCz</w:t>
      </w:r>
      <w:proofErr w:type="spellEnd"/>
      <w:r>
        <w:rPr>
          <w:u w:val="single"/>
        </w:rPr>
        <w:t> z 26 stycznia 2015 r.,  </w:t>
      </w:r>
      <w:hyperlink r:id="rId1" w:tgtFrame="_blank" w:history="1">
        <w:r>
          <w:rPr>
            <w:rStyle w:val="Hipercze"/>
          </w:rPr>
          <w:t>https://www.senat.gov.pl/gfx/senat/userfiles/_public/k8/dokumenty/konsultacje/809/809_hfpc.pdf</w:t>
        </w:r>
      </w:hyperlink>
    </w:p>
  </w:footnote>
  <w:footnote w:id="3">
    <w:p w14:paraId="53E4C8B9" w14:textId="77777777" w:rsidR="00251EC3" w:rsidRDefault="00251EC3" w:rsidP="00251EC3">
      <w:pPr>
        <w:pStyle w:val="Tekstprzypisudolnego"/>
      </w:pPr>
      <w:r>
        <w:rPr>
          <w:rStyle w:val="Odwoanieprzypisudolnego"/>
        </w:rPr>
        <w:footnoteRef/>
      </w:r>
      <w:r>
        <w:t xml:space="preserve"> Na spór </w:t>
      </w:r>
      <w:proofErr w:type="spellStart"/>
      <w:r>
        <w:t>komeptencyjny</w:t>
      </w:r>
      <w:proofErr w:type="spellEnd"/>
      <w:r>
        <w:t xml:space="preserve"> w tym zakresie istniejący między Policją a zakładami psychiatrii sądowej wskazano w piśmie skierowanym do MZ z dnia 20 czerwca 2024 r. przez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85456"/>
      <w:docPartObj>
        <w:docPartGallery w:val="Page Numbers (Top of Page)"/>
        <w:docPartUnique/>
      </w:docPartObj>
    </w:sdtPr>
    <w:sdtContent>
      <w:p w14:paraId="4E48C39C" w14:textId="3386DD72" w:rsidR="00B978B5" w:rsidRDefault="00B978B5">
        <w:pPr>
          <w:pStyle w:val="Nagwek"/>
          <w:jc w:val="center"/>
        </w:pPr>
        <w:r>
          <w:fldChar w:fldCharType="begin"/>
        </w:r>
        <w:r>
          <w:instrText>PAGE   \* MERGEFORMAT</w:instrText>
        </w:r>
        <w:r>
          <w:fldChar w:fldCharType="separate"/>
        </w:r>
        <w:r>
          <w:t>2</w:t>
        </w:r>
        <w:r>
          <w:fldChar w:fldCharType="end"/>
        </w:r>
      </w:p>
    </w:sdtContent>
  </w:sdt>
  <w:p w14:paraId="61A55D15" w14:textId="77777777" w:rsidR="00B978B5" w:rsidRDefault="00B978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960"/>
    <w:multiLevelType w:val="hybridMultilevel"/>
    <w:tmpl w:val="122A3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42224"/>
    <w:multiLevelType w:val="hybridMultilevel"/>
    <w:tmpl w:val="27400BB4"/>
    <w:lvl w:ilvl="0" w:tplc="62D62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6B71095"/>
    <w:multiLevelType w:val="hybridMultilevel"/>
    <w:tmpl w:val="AC388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E918F5"/>
    <w:multiLevelType w:val="hybridMultilevel"/>
    <w:tmpl w:val="FB127B2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F860E8"/>
    <w:multiLevelType w:val="hybridMultilevel"/>
    <w:tmpl w:val="FE1E70B2"/>
    <w:lvl w:ilvl="0" w:tplc="187493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8D52F6"/>
    <w:multiLevelType w:val="hybridMultilevel"/>
    <w:tmpl w:val="0DEA05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D23FB8"/>
    <w:multiLevelType w:val="hybridMultilevel"/>
    <w:tmpl w:val="A5A4F2C6"/>
    <w:lvl w:ilvl="0" w:tplc="6A00EB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700EE1"/>
    <w:multiLevelType w:val="hybridMultilevel"/>
    <w:tmpl w:val="C0F4F478"/>
    <w:lvl w:ilvl="0" w:tplc="33FA8910">
      <w:start w:val="1"/>
      <w:numFmt w:val="decimal"/>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5FFF11C9"/>
    <w:multiLevelType w:val="hybridMultilevel"/>
    <w:tmpl w:val="05F2652C"/>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22895828">
    <w:abstractNumId w:val="2"/>
  </w:num>
  <w:num w:numId="2" w16cid:durableId="2126197225">
    <w:abstractNumId w:val="5"/>
  </w:num>
  <w:num w:numId="3" w16cid:durableId="1398430239">
    <w:abstractNumId w:val="1"/>
  </w:num>
  <w:num w:numId="4" w16cid:durableId="175653214">
    <w:abstractNumId w:val="8"/>
  </w:num>
  <w:num w:numId="5" w16cid:durableId="1315836048">
    <w:abstractNumId w:val="4"/>
  </w:num>
  <w:num w:numId="6" w16cid:durableId="1073700637">
    <w:abstractNumId w:val="7"/>
  </w:num>
  <w:num w:numId="7" w16cid:durableId="1135369713">
    <w:abstractNumId w:val="6"/>
  </w:num>
  <w:num w:numId="8" w16cid:durableId="632366375">
    <w:abstractNumId w:val="0"/>
  </w:num>
  <w:num w:numId="9" w16cid:durableId="2062633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C3"/>
    <w:rsid w:val="00016838"/>
    <w:rsid w:val="00021A6C"/>
    <w:rsid w:val="000616A0"/>
    <w:rsid w:val="000D7D89"/>
    <w:rsid w:val="00151173"/>
    <w:rsid w:val="00174F7E"/>
    <w:rsid w:val="00192C54"/>
    <w:rsid w:val="001F1E4A"/>
    <w:rsid w:val="002005FE"/>
    <w:rsid w:val="00251EC3"/>
    <w:rsid w:val="002528AF"/>
    <w:rsid w:val="002D0205"/>
    <w:rsid w:val="00316D86"/>
    <w:rsid w:val="00375BE4"/>
    <w:rsid w:val="003932B2"/>
    <w:rsid w:val="003B52EC"/>
    <w:rsid w:val="003C7F51"/>
    <w:rsid w:val="003E1EFA"/>
    <w:rsid w:val="00421495"/>
    <w:rsid w:val="00436426"/>
    <w:rsid w:val="0050512D"/>
    <w:rsid w:val="0057605F"/>
    <w:rsid w:val="005A4CD6"/>
    <w:rsid w:val="005D0685"/>
    <w:rsid w:val="005F26A3"/>
    <w:rsid w:val="00601F92"/>
    <w:rsid w:val="006035C7"/>
    <w:rsid w:val="00653171"/>
    <w:rsid w:val="006961A5"/>
    <w:rsid w:val="00703BB7"/>
    <w:rsid w:val="00742FD8"/>
    <w:rsid w:val="00782CE1"/>
    <w:rsid w:val="007A4B46"/>
    <w:rsid w:val="00806315"/>
    <w:rsid w:val="00851ED8"/>
    <w:rsid w:val="008F73E8"/>
    <w:rsid w:val="0092665D"/>
    <w:rsid w:val="009B3185"/>
    <w:rsid w:val="009E0B45"/>
    <w:rsid w:val="00A83182"/>
    <w:rsid w:val="00AB12BC"/>
    <w:rsid w:val="00AE725B"/>
    <w:rsid w:val="00B940C4"/>
    <w:rsid w:val="00B978B5"/>
    <w:rsid w:val="00BC107B"/>
    <w:rsid w:val="00BE61CC"/>
    <w:rsid w:val="00D00F7D"/>
    <w:rsid w:val="00D17842"/>
    <w:rsid w:val="00D7043C"/>
    <w:rsid w:val="00D80C01"/>
    <w:rsid w:val="00D934B8"/>
    <w:rsid w:val="00F36E9C"/>
    <w:rsid w:val="00FA6194"/>
    <w:rsid w:val="00FB6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99A6"/>
  <w15:chartTrackingRefBased/>
  <w15:docId w15:val="{93F2598A-DEC9-43D0-BE40-A9742D11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1EC3"/>
    <w:pPr>
      <w:spacing w:line="259" w:lineRule="auto"/>
    </w:pPr>
    <w:rPr>
      <w:sz w:val="22"/>
      <w:szCs w:val="22"/>
    </w:rPr>
  </w:style>
  <w:style w:type="paragraph" w:styleId="Nagwek1">
    <w:name w:val="heading 1"/>
    <w:basedOn w:val="Normalny"/>
    <w:next w:val="Normalny"/>
    <w:link w:val="Nagwek1Znak"/>
    <w:uiPriority w:val="9"/>
    <w:qFormat/>
    <w:rsid w:val="00251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251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51EC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51EC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51EC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51E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1E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1E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1E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1EC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251EC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51EC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1EC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1EC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1E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1E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1E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1EC3"/>
    <w:rPr>
      <w:rFonts w:eastAsiaTheme="majorEastAsia" w:cstheme="majorBidi"/>
      <w:color w:val="272727" w:themeColor="text1" w:themeTint="D8"/>
    </w:rPr>
  </w:style>
  <w:style w:type="paragraph" w:styleId="Tytu">
    <w:name w:val="Title"/>
    <w:basedOn w:val="Normalny"/>
    <w:next w:val="Normalny"/>
    <w:link w:val="TytuZnak"/>
    <w:uiPriority w:val="10"/>
    <w:qFormat/>
    <w:rsid w:val="0025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1E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1E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1E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1EC3"/>
    <w:pPr>
      <w:spacing w:before="160"/>
      <w:jc w:val="center"/>
    </w:pPr>
    <w:rPr>
      <w:i/>
      <w:iCs/>
      <w:color w:val="404040" w:themeColor="text1" w:themeTint="BF"/>
    </w:rPr>
  </w:style>
  <w:style w:type="character" w:customStyle="1" w:styleId="CytatZnak">
    <w:name w:val="Cytat Znak"/>
    <w:basedOn w:val="Domylnaczcionkaakapitu"/>
    <w:link w:val="Cytat"/>
    <w:uiPriority w:val="29"/>
    <w:rsid w:val="00251EC3"/>
    <w:rPr>
      <w:i/>
      <w:iCs/>
      <w:color w:val="404040" w:themeColor="text1" w:themeTint="BF"/>
    </w:rPr>
  </w:style>
  <w:style w:type="paragraph" w:styleId="Akapitzlist">
    <w:name w:val="List Paragraph"/>
    <w:basedOn w:val="Normalny"/>
    <w:uiPriority w:val="34"/>
    <w:qFormat/>
    <w:rsid w:val="00251EC3"/>
    <w:pPr>
      <w:ind w:left="720"/>
      <w:contextualSpacing/>
    </w:pPr>
  </w:style>
  <w:style w:type="character" w:styleId="Wyrnienieintensywne">
    <w:name w:val="Intense Emphasis"/>
    <w:basedOn w:val="Domylnaczcionkaakapitu"/>
    <w:uiPriority w:val="21"/>
    <w:qFormat/>
    <w:rsid w:val="00251EC3"/>
    <w:rPr>
      <w:i/>
      <w:iCs/>
      <w:color w:val="0F4761" w:themeColor="accent1" w:themeShade="BF"/>
    </w:rPr>
  </w:style>
  <w:style w:type="paragraph" w:styleId="Cytatintensywny">
    <w:name w:val="Intense Quote"/>
    <w:basedOn w:val="Normalny"/>
    <w:next w:val="Normalny"/>
    <w:link w:val="CytatintensywnyZnak"/>
    <w:uiPriority w:val="30"/>
    <w:qFormat/>
    <w:rsid w:val="00251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51EC3"/>
    <w:rPr>
      <w:i/>
      <w:iCs/>
      <w:color w:val="0F4761" w:themeColor="accent1" w:themeShade="BF"/>
    </w:rPr>
  </w:style>
  <w:style w:type="character" w:styleId="Odwoanieintensywne">
    <w:name w:val="Intense Reference"/>
    <w:basedOn w:val="Domylnaczcionkaakapitu"/>
    <w:uiPriority w:val="32"/>
    <w:qFormat/>
    <w:rsid w:val="00251EC3"/>
    <w:rPr>
      <w:b/>
      <w:bCs/>
      <w:smallCaps/>
      <w:color w:val="0F4761" w:themeColor="accent1" w:themeShade="BF"/>
      <w:spacing w:val="5"/>
    </w:rPr>
  </w:style>
  <w:style w:type="character" w:styleId="Hipercze">
    <w:name w:val="Hyperlink"/>
    <w:basedOn w:val="Domylnaczcionkaakapitu"/>
    <w:uiPriority w:val="99"/>
    <w:unhideWhenUsed/>
    <w:rsid w:val="00251EC3"/>
    <w:rPr>
      <w:color w:val="467886" w:themeColor="hyperlink"/>
      <w:u w:val="single"/>
    </w:rPr>
  </w:style>
  <w:style w:type="character" w:styleId="Nierozpoznanawzmianka">
    <w:name w:val="Unresolved Mention"/>
    <w:basedOn w:val="Domylnaczcionkaakapitu"/>
    <w:uiPriority w:val="99"/>
    <w:semiHidden/>
    <w:unhideWhenUsed/>
    <w:rsid w:val="00251EC3"/>
    <w:rPr>
      <w:color w:val="605E5C"/>
      <w:shd w:val="clear" w:color="auto" w:fill="E1DFDD"/>
    </w:rPr>
  </w:style>
  <w:style w:type="paragraph" w:styleId="Poprawka">
    <w:name w:val="Revision"/>
    <w:hidden/>
    <w:uiPriority w:val="99"/>
    <w:semiHidden/>
    <w:rsid w:val="00251EC3"/>
    <w:pPr>
      <w:spacing w:after="0" w:line="240" w:lineRule="auto"/>
    </w:pPr>
    <w:rPr>
      <w:sz w:val="22"/>
      <w:szCs w:val="22"/>
    </w:rPr>
  </w:style>
  <w:style w:type="character" w:styleId="Odwoaniedokomentarza">
    <w:name w:val="annotation reference"/>
    <w:basedOn w:val="Domylnaczcionkaakapitu"/>
    <w:uiPriority w:val="99"/>
    <w:semiHidden/>
    <w:unhideWhenUsed/>
    <w:rsid w:val="00251EC3"/>
    <w:rPr>
      <w:sz w:val="16"/>
      <w:szCs w:val="16"/>
    </w:rPr>
  </w:style>
  <w:style w:type="paragraph" w:styleId="Tekstkomentarza">
    <w:name w:val="annotation text"/>
    <w:basedOn w:val="Normalny"/>
    <w:link w:val="TekstkomentarzaZnak"/>
    <w:uiPriority w:val="99"/>
    <w:unhideWhenUsed/>
    <w:rsid w:val="00251EC3"/>
    <w:pPr>
      <w:spacing w:line="240" w:lineRule="auto"/>
    </w:pPr>
    <w:rPr>
      <w:sz w:val="20"/>
      <w:szCs w:val="20"/>
    </w:rPr>
  </w:style>
  <w:style w:type="character" w:customStyle="1" w:styleId="TekstkomentarzaZnak">
    <w:name w:val="Tekst komentarza Znak"/>
    <w:basedOn w:val="Domylnaczcionkaakapitu"/>
    <w:link w:val="Tekstkomentarza"/>
    <w:uiPriority w:val="99"/>
    <w:rsid w:val="00251EC3"/>
    <w:rPr>
      <w:sz w:val="20"/>
      <w:szCs w:val="20"/>
    </w:rPr>
  </w:style>
  <w:style w:type="paragraph" w:styleId="Tematkomentarza">
    <w:name w:val="annotation subject"/>
    <w:basedOn w:val="Tekstkomentarza"/>
    <w:next w:val="Tekstkomentarza"/>
    <w:link w:val="TematkomentarzaZnak"/>
    <w:uiPriority w:val="99"/>
    <w:semiHidden/>
    <w:unhideWhenUsed/>
    <w:rsid w:val="00251EC3"/>
    <w:rPr>
      <w:b/>
      <w:bCs/>
    </w:rPr>
  </w:style>
  <w:style w:type="character" w:customStyle="1" w:styleId="TematkomentarzaZnak">
    <w:name w:val="Temat komentarza Znak"/>
    <w:basedOn w:val="TekstkomentarzaZnak"/>
    <w:link w:val="Tematkomentarza"/>
    <w:uiPriority w:val="99"/>
    <w:semiHidden/>
    <w:rsid w:val="00251EC3"/>
    <w:rPr>
      <w:b/>
      <w:bCs/>
      <w:sz w:val="20"/>
      <w:szCs w:val="20"/>
    </w:rPr>
  </w:style>
  <w:style w:type="paragraph" w:styleId="NormalnyWeb">
    <w:name w:val="Normal (Web)"/>
    <w:basedOn w:val="Normalny"/>
    <w:uiPriority w:val="99"/>
    <w:semiHidden/>
    <w:unhideWhenUsed/>
    <w:rsid w:val="00251EC3"/>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51E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1EC3"/>
    <w:rPr>
      <w:sz w:val="20"/>
      <w:szCs w:val="20"/>
    </w:rPr>
  </w:style>
  <w:style w:type="character" w:styleId="Odwoanieprzypisukocowego">
    <w:name w:val="endnote reference"/>
    <w:basedOn w:val="Domylnaczcionkaakapitu"/>
    <w:uiPriority w:val="99"/>
    <w:semiHidden/>
    <w:unhideWhenUsed/>
    <w:rsid w:val="00251EC3"/>
    <w:rPr>
      <w:vertAlign w:val="superscript"/>
    </w:rPr>
  </w:style>
  <w:style w:type="paragraph" w:styleId="Tekstprzypisudolnego">
    <w:name w:val="footnote text"/>
    <w:basedOn w:val="Normalny"/>
    <w:link w:val="TekstprzypisudolnegoZnak"/>
    <w:uiPriority w:val="99"/>
    <w:semiHidden/>
    <w:unhideWhenUsed/>
    <w:rsid w:val="00251E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51EC3"/>
    <w:rPr>
      <w:sz w:val="20"/>
      <w:szCs w:val="20"/>
    </w:rPr>
  </w:style>
  <w:style w:type="character" w:styleId="Odwoanieprzypisudolnego">
    <w:name w:val="footnote reference"/>
    <w:basedOn w:val="Domylnaczcionkaakapitu"/>
    <w:uiPriority w:val="99"/>
    <w:semiHidden/>
    <w:unhideWhenUsed/>
    <w:rsid w:val="00251EC3"/>
    <w:rPr>
      <w:vertAlign w:val="superscript"/>
    </w:rPr>
  </w:style>
  <w:style w:type="paragraph" w:styleId="Nagwek">
    <w:name w:val="header"/>
    <w:basedOn w:val="Normalny"/>
    <w:link w:val="NagwekZnak"/>
    <w:uiPriority w:val="99"/>
    <w:unhideWhenUsed/>
    <w:rsid w:val="00251E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1EC3"/>
    <w:rPr>
      <w:sz w:val="22"/>
      <w:szCs w:val="22"/>
    </w:rPr>
  </w:style>
  <w:style w:type="paragraph" w:styleId="Stopka">
    <w:name w:val="footer"/>
    <w:basedOn w:val="Normalny"/>
    <w:link w:val="StopkaZnak"/>
    <w:uiPriority w:val="99"/>
    <w:unhideWhenUsed/>
    <w:rsid w:val="00251E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1E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enat.gov.pl/gfx/senat/userfiles/_public/k8/dokumenty/konsultacje/809/809_hfpc.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47EA7-D475-432F-AA29-FAD60061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12556</Words>
  <Characters>75341</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Barczak-Oplustil</dc:creator>
  <cp:keywords/>
  <dc:description/>
  <cp:lastModifiedBy>Wiraszka-Bereza Beata  (DPK)</cp:lastModifiedBy>
  <cp:revision>8</cp:revision>
  <cp:lastPrinted>2025-07-15T05:26:00Z</cp:lastPrinted>
  <dcterms:created xsi:type="dcterms:W3CDTF">2025-07-17T12:25:00Z</dcterms:created>
  <dcterms:modified xsi:type="dcterms:W3CDTF">2025-08-27T13:49:00Z</dcterms:modified>
</cp:coreProperties>
</file>