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43.2pt" o:ole="" fillcolor="window">
            <v:imagedata r:id="rId7" o:title=""/>
          </v:shape>
          <o:OLEObject Type="Embed" ProgID="Word.Picture.8" ShapeID="_x0000_i1025" DrawAspect="Content" ObjectID="_1853397317" r:id="rId8"/>
        </w:object>
      </w:r>
    </w:p>
    <w:p w14:paraId="1E2C987D" w14:textId="77777777" w:rsidR="00EC6616" w:rsidRDefault="00EC6616" w:rsidP="0016543C">
      <w:pPr>
        <w:pStyle w:val="Bezodstpw"/>
        <w:rPr>
          <w:rFonts w:asciiTheme="minorHAnsi" w:hAnsiTheme="minorHAnsi" w:cstheme="minorHAnsi"/>
        </w:rPr>
      </w:pPr>
    </w:p>
    <w:p w14:paraId="770D8F00" w14:textId="1B621E2E" w:rsidR="0082713A" w:rsidRPr="00E31FDF" w:rsidRDefault="0082713A" w:rsidP="00A3200A">
      <w:pPr>
        <w:pStyle w:val="Bezodstpw"/>
        <w:rPr>
          <w:rFonts w:ascii="Arial" w:hAnsi="Arial" w:cs="Arial"/>
        </w:rPr>
      </w:pPr>
      <w:r w:rsidRPr="00E31FDF">
        <w:rPr>
          <w:rFonts w:ascii="Arial" w:hAnsi="Arial" w:cs="Arial"/>
        </w:rPr>
        <w:t>GENERALNY DYREKTOR OCHRONY ŚRODOWISKA</w:t>
      </w:r>
    </w:p>
    <w:p w14:paraId="0617D0E8" w14:textId="77777777" w:rsidR="0082713A" w:rsidRPr="00E31FDF" w:rsidRDefault="0082713A" w:rsidP="00A3200A">
      <w:pPr>
        <w:pStyle w:val="Bezodstpw"/>
        <w:rPr>
          <w:rFonts w:ascii="Arial" w:hAnsi="Arial" w:cs="Arial"/>
        </w:rPr>
      </w:pPr>
    </w:p>
    <w:p w14:paraId="60CC2ED0" w14:textId="437C607F" w:rsidR="0082713A" w:rsidRPr="00E31FDF" w:rsidRDefault="0082713A" w:rsidP="00A3200A">
      <w:pPr>
        <w:pStyle w:val="Bezodstpw"/>
        <w:rPr>
          <w:rFonts w:ascii="Arial" w:hAnsi="Arial" w:cs="Arial"/>
        </w:rPr>
      </w:pPr>
      <w:r w:rsidRPr="00E31FDF">
        <w:rPr>
          <w:rFonts w:ascii="Arial" w:hAnsi="Arial" w:cs="Arial"/>
        </w:rPr>
        <w:t xml:space="preserve">Warszawa, </w:t>
      </w:r>
      <w:r w:rsidR="00E31FDF" w:rsidRPr="00E31FDF">
        <w:rPr>
          <w:rFonts w:ascii="Arial" w:hAnsi="Arial" w:cs="Arial"/>
        </w:rPr>
        <w:t>13</w:t>
      </w:r>
      <w:r w:rsidR="001D256C" w:rsidRPr="00E31FDF">
        <w:rPr>
          <w:rFonts w:ascii="Arial" w:hAnsi="Arial" w:cs="Arial"/>
        </w:rPr>
        <w:t xml:space="preserve"> </w:t>
      </w:r>
      <w:r w:rsidR="00E31FDF" w:rsidRPr="00E31FDF">
        <w:rPr>
          <w:rFonts w:ascii="Arial" w:hAnsi="Arial" w:cs="Arial"/>
        </w:rPr>
        <w:t>października</w:t>
      </w:r>
      <w:r w:rsidR="001D256C" w:rsidRPr="00E31FDF">
        <w:rPr>
          <w:rFonts w:ascii="Arial" w:hAnsi="Arial" w:cs="Arial"/>
        </w:rPr>
        <w:t xml:space="preserve"> 2026 r.</w:t>
      </w:r>
    </w:p>
    <w:bookmarkEnd w:id="0"/>
    <w:p w14:paraId="6F909FAD" w14:textId="77777777" w:rsidR="00E31FDF" w:rsidRPr="00E31FDF" w:rsidRDefault="00E31FDF" w:rsidP="00E31FDF">
      <w:pPr>
        <w:rPr>
          <w:rFonts w:ascii="Arial" w:hAnsi="Arial" w:cs="Arial"/>
        </w:rPr>
      </w:pPr>
    </w:p>
    <w:p w14:paraId="68FDBD39" w14:textId="011A7895" w:rsidR="00E31FDF" w:rsidRPr="00E31FDF" w:rsidRDefault="00E31FDF" w:rsidP="00E31FDF">
      <w:pPr>
        <w:rPr>
          <w:rFonts w:ascii="Arial" w:hAnsi="Arial" w:cs="Arial"/>
        </w:rPr>
      </w:pPr>
      <w:r w:rsidRPr="00E31FDF">
        <w:rPr>
          <w:rFonts w:ascii="Arial" w:hAnsi="Arial" w:cs="Arial"/>
        </w:rPr>
        <w:t>DOOŚ-WDŚIII.420.35.2025.MRO.5</w:t>
      </w:r>
    </w:p>
    <w:p w14:paraId="5B5E2DC1" w14:textId="77777777" w:rsidR="00F96E0B" w:rsidRPr="00E31FDF" w:rsidRDefault="00F96E0B" w:rsidP="00A3200A">
      <w:pPr>
        <w:spacing w:after="120" w:line="312" w:lineRule="auto"/>
        <w:rPr>
          <w:rFonts w:ascii="Arial" w:hAnsi="Arial" w:cs="Arial"/>
          <w:b/>
        </w:rPr>
      </w:pPr>
    </w:p>
    <w:p w14:paraId="5C3EA7AB" w14:textId="77777777" w:rsidR="00715C91" w:rsidRPr="00E31FDF" w:rsidRDefault="00715C91" w:rsidP="001D256C">
      <w:pPr>
        <w:spacing w:after="120" w:line="312" w:lineRule="auto"/>
        <w:rPr>
          <w:rFonts w:ascii="Arial" w:hAnsi="Arial" w:cs="Arial"/>
        </w:rPr>
      </w:pPr>
      <w:r w:rsidRPr="00E31FDF">
        <w:rPr>
          <w:rFonts w:ascii="Arial" w:hAnsi="Arial" w:cs="Arial"/>
          <w:color w:val="000000"/>
        </w:rPr>
        <w:t>ZAWIADOMIENIE</w:t>
      </w:r>
    </w:p>
    <w:p w14:paraId="796A5DD5" w14:textId="77777777" w:rsidR="00E31FDF" w:rsidRPr="00E31FDF" w:rsidRDefault="00E31FDF" w:rsidP="00E31FDF">
      <w:pPr>
        <w:spacing w:after="120" w:line="312" w:lineRule="auto"/>
        <w:rPr>
          <w:rFonts w:ascii="Arial" w:hAnsi="Arial" w:cs="Arial"/>
          <w:color w:val="000000"/>
        </w:rPr>
      </w:pPr>
      <w:r w:rsidRPr="00E31FDF">
        <w:rPr>
          <w:rFonts w:ascii="Arial" w:hAnsi="Arial" w:cs="Arial"/>
          <w:color w:val="000000"/>
        </w:rPr>
        <w:t xml:space="preserve">Generalny Dyrektor Ochrony Środowiska zawiadamia o wydaniu decyzji </w:t>
      </w:r>
      <w:r w:rsidRPr="00E31FDF">
        <w:rPr>
          <w:rFonts w:ascii="Arial" w:hAnsi="Arial" w:cs="Arial"/>
          <w:color w:val="000000"/>
        </w:rPr>
        <w:br/>
        <w:t xml:space="preserve">z 12 października 2026 r., znak: DOOŚ-WDŚIII.420.35.2025.MRO.4, utrzymującej w mocy decyzję Regionalnego Dyrektora Ochrony Środowiska w Białymstoku z 31 </w:t>
      </w:r>
      <w:r w:rsidRPr="00E31FDF">
        <w:rPr>
          <w:rFonts w:ascii="Arial" w:hAnsi="Arial" w:cs="Arial"/>
          <w:color w:val="000000"/>
        </w:rPr>
        <w:br/>
        <w:t xml:space="preserve">października 2025 r., znak: WPN.420.3.2023.PS, odmawiającą określenia środowiskowych uwarunkowań realizacji przedsięwzięcia pn.: „Zmiana lasu na użytek rolny znajdujący się na działce nr </w:t>
      </w:r>
      <w:proofErr w:type="spellStart"/>
      <w:r w:rsidRPr="00E31FDF">
        <w:rPr>
          <w:rFonts w:ascii="Arial" w:hAnsi="Arial" w:cs="Arial"/>
          <w:color w:val="000000"/>
        </w:rPr>
        <w:t>ewid</w:t>
      </w:r>
      <w:proofErr w:type="spellEnd"/>
      <w:r w:rsidRPr="00E31FDF">
        <w:rPr>
          <w:rFonts w:ascii="Arial" w:hAnsi="Arial" w:cs="Arial"/>
          <w:color w:val="000000"/>
        </w:rPr>
        <w:t>. 244 obręb 0036 Zasady, gmina Gródek, na powierzchni 1,36 ha”.</w:t>
      </w:r>
    </w:p>
    <w:p w14:paraId="009EB4E3" w14:textId="77777777" w:rsidR="00E31FDF" w:rsidRPr="00E31FDF" w:rsidRDefault="00E31FDF" w:rsidP="00E31FDF">
      <w:pPr>
        <w:spacing w:after="120" w:line="312" w:lineRule="auto"/>
        <w:rPr>
          <w:rFonts w:ascii="Arial" w:hAnsi="Arial" w:cs="Arial"/>
        </w:rPr>
      </w:pPr>
      <w:r w:rsidRPr="00E31FDF">
        <w:rPr>
          <w:rFonts w:ascii="Arial" w:hAnsi="Arial" w:cs="Arial"/>
        </w:rPr>
        <w:t>Doręczenie decyzji stronom postępowania uważa się za dokonane po upływie czternastu dni liczonych od następnego dnia po dniu, w którym upubliczniono zawiadomienie.</w:t>
      </w:r>
    </w:p>
    <w:p w14:paraId="638E095B" w14:textId="77777777" w:rsidR="00E31FDF" w:rsidRPr="00E31FDF" w:rsidRDefault="00E31FDF" w:rsidP="00E31FDF">
      <w:pPr>
        <w:spacing w:after="120" w:line="312" w:lineRule="auto"/>
        <w:rPr>
          <w:rFonts w:ascii="Arial" w:hAnsi="Arial" w:cs="Arial"/>
        </w:rPr>
      </w:pPr>
      <w:r w:rsidRPr="00E31FDF">
        <w:rPr>
          <w:rFonts w:ascii="Arial" w:hAnsi="Arial" w:cs="Arial"/>
        </w:rPr>
        <w:t>Z treścią decyzji strony postępowania mogą zapoznać się w: Generalnej Dyrekcji Ochrony Środowiska, Regionalnej Dyrekcji Ochrony Środowiska w Białymstoku lub w sposób wskazany w art. 49b § 1 ustawy z dnia 14 czerwca 1960 r. – Kodeks postępowania administracyjnego (Dz. U. z 2025 r. poz. 1691), dalej k.</w:t>
      </w:r>
      <w:r w:rsidRPr="00E31FDF">
        <w:rPr>
          <w:rFonts w:ascii="Arial" w:hAnsi="Arial" w:cs="Arial"/>
          <w:iCs/>
        </w:rPr>
        <w:t>p.a</w:t>
      </w:r>
      <w:r w:rsidRPr="00E31FDF">
        <w:rPr>
          <w:rFonts w:ascii="Arial" w:hAnsi="Arial" w:cs="Arial"/>
        </w:rPr>
        <w:t>.</w:t>
      </w:r>
    </w:p>
    <w:p w14:paraId="5B09DE4C" w14:textId="77777777" w:rsidR="00E31FDF" w:rsidRPr="00E31FDF" w:rsidRDefault="00E31FDF" w:rsidP="00E31FDF">
      <w:pPr>
        <w:spacing w:after="120" w:line="312" w:lineRule="auto"/>
        <w:rPr>
          <w:rFonts w:ascii="Arial" w:hAnsi="Arial" w:cs="Arial"/>
        </w:rPr>
      </w:pPr>
      <w:r w:rsidRPr="00E31FDF">
        <w:rPr>
          <w:rFonts w:ascii="Arial" w:hAnsi="Arial" w:cs="Arial"/>
        </w:rPr>
        <w:t>Ponadto treść decyzji zostanie niezwłocznie udostępniona w „Publicznie dostępnym wykazie danych o dokumentach zawierających informację o środowisku i jego ochronie”, do którego link znajduje się w Biuletynie Informacji Publicznej Generalnej Dyrekcji Ochrony Środowiska (https://www.gov.pl/web/gdos/publicznie-dostepny-wykaz-danych-o-dokumentach-zawierajacych-informacje-o-srodowisku-i-jego-ochronie).</w:t>
      </w:r>
    </w:p>
    <w:p w14:paraId="3D77B7AE" w14:textId="77777777" w:rsidR="004D7169" w:rsidRPr="008D28B7" w:rsidRDefault="004D7169" w:rsidP="00A3200A">
      <w:pPr>
        <w:pStyle w:val="Bezodstpw"/>
        <w:rPr>
          <w:rFonts w:ascii="Arial" w:hAnsi="Arial" w:cs="Arial"/>
        </w:rPr>
      </w:pPr>
    </w:p>
    <w:p w14:paraId="3390CB3E" w14:textId="68C6B0FE" w:rsidR="005E4A7E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 xml:space="preserve">Upubliczniono w dniach: od </w:t>
      </w:r>
      <w:r w:rsidR="00E31FDF">
        <w:rPr>
          <w:rFonts w:ascii="Arial" w:hAnsi="Arial" w:cs="Arial"/>
        </w:rPr>
        <w:t>13</w:t>
      </w:r>
      <w:r w:rsidR="001D256C" w:rsidRPr="008D28B7">
        <w:rPr>
          <w:rFonts w:ascii="Arial" w:hAnsi="Arial" w:cs="Arial"/>
        </w:rPr>
        <w:t>.</w:t>
      </w:r>
      <w:r w:rsidR="00E31FDF">
        <w:rPr>
          <w:rFonts w:ascii="Arial" w:hAnsi="Arial" w:cs="Arial"/>
        </w:rPr>
        <w:t>10</w:t>
      </w:r>
      <w:r w:rsidR="00B307E0" w:rsidRPr="008D28B7">
        <w:rPr>
          <w:rFonts w:ascii="Arial" w:hAnsi="Arial" w:cs="Arial"/>
        </w:rPr>
        <w:t>.2026</w:t>
      </w:r>
      <w:r w:rsidR="009D263E" w:rsidRPr="008D28B7">
        <w:rPr>
          <w:rFonts w:ascii="Arial" w:hAnsi="Arial" w:cs="Arial"/>
        </w:rPr>
        <w:t xml:space="preserve"> r. do</w:t>
      </w:r>
      <w:r w:rsidR="001D256C" w:rsidRPr="008D28B7">
        <w:rPr>
          <w:rFonts w:ascii="Arial" w:hAnsi="Arial" w:cs="Arial"/>
        </w:rPr>
        <w:t xml:space="preserve"> </w:t>
      </w:r>
      <w:r w:rsidR="00E31FDF">
        <w:rPr>
          <w:rFonts w:ascii="Arial" w:hAnsi="Arial" w:cs="Arial"/>
        </w:rPr>
        <w:t>27</w:t>
      </w:r>
      <w:r w:rsidR="001D256C" w:rsidRPr="008D28B7">
        <w:rPr>
          <w:rFonts w:ascii="Arial" w:hAnsi="Arial" w:cs="Arial"/>
        </w:rPr>
        <w:t>.</w:t>
      </w:r>
      <w:r w:rsidR="008D28B7" w:rsidRPr="008D28B7">
        <w:rPr>
          <w:rFonts w:ascii="Arial" w:hAnsi="Arial" w:cs="Arial"/>
        </w:rPr>
        <w:t>10</w:t>
      </w:r>
      <w:r w:rsidR="00B307E0" w:rsidRPr="008D28B7">
        <w:rPr>
          <w:rFonts w:ascii="Arial" w:hAnsi="Arial" w:cs="Arial"/>
        </w:rPr>
        <w:t>.2026</w:t>
      </w:r>
      <w:r w:rsidR="00F96E0B" w:rsidRPr="008D28B7">
        <w:rPr>
          <w:rFonts w:ascii="Arial" w:hAnsi="Arial" w:cs="Arial"/>
        </w:rPr>
        <w:t xml:space="preserve"> r.</w:t>
      </w:r>
    </w:p>
    <w:p w14:paraId="54D1DECA" w14:textId="5F6F6E44" w:rsidR="004B13F6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Pieczęć urzędu i podpis:</w:t>
      </w:r>
    </w:p>
    <w:p w14:paraId="50E615D2" w14:textId="292896C9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Generalna Dyrekcja Ochrony Środowiska</w:t>
      </w:r>
    </w:p>
    <w:p w14:paraId="152D5691" w14:textId="4C5CA780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Departament Ocen Oddziaływania na Środowisko</w:t>
      </w:r>
    </w:p>
    <w:p w14:paraId="1992AA93" w14:textId="05DEA2E6" w:rsidR="00A334FB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ul. Al. Jerozolimskie 136, 02-305 Warszawa</w:t>
      </w:r>
    </w:p>
    <w:p w14:paraId="125CE059" w14:textId="1D566275" w:rsidR="004B13F6" w:rsidRPr="008D28B7" w:rsidRDefault="004B13F6" w:rsidP="00A3200A">
      <w:pPr>
        <w:pStyle w:val="Bezodstpw"/>
        <w:rPr>
          <w:rFonts w:ascii="Arial" w:hAnsi="Arial" w:cs="Arial"/>
        </w:rPr>
      </w:pPr>
    </w:p>
    <w:p w14:paraId="2E272C63" w14:textId="1ADBA3E5" w:rsidR="001E0C4A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Z upoważnienia Generalnego Dyrektora Ochrony Środowiska,</w:t>
      </w:r>
      <w:r w:rsidR="008D28B7" w:rsidRPr="008D28B7">
        <w:rPr>
          <w:rFonts w:ascii="Arial" w:hAnsi="Arial" w:cs="Arial"/>
        </w:rPr>
        <w:t xml:space="preserve"> </w:t>
      </w:r>
      <w:r w:rsidR="00E31FDF">
        <w:rPr>
          <w:rFonts w:ascii="Arial" w:hAnsi="Arial" w:cs="Arial"/>
        </w:rPr>
        <w:t>Naczelnik Wydziału</w:t>
      </w:r>
      <w:r w:rsidRPr="008D28B7">
        <w:rPr>
          <w:rFonts w:ascii="Arial" w:hAnsi="Arial" w:cs="Arial"/>
        </w:rPr>
        <w:t xml:space="preserve"> w Departamencie Ocen Oddziaływania na Środowisko,</w:t>
      </w:r>
    </w:p>
    <w:p w14:paraId="11215E41" w14:textId="74C5C84D" w:rsidR="001E0C4A" w:rsidRPr="008D28B7" w:rsidRDefault="00E31FDF" w:rsidP="00A3200A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Ewa Urbaniak</w:t>
      </w:r>
    </w:p>
    <w:p w14:paraId="1A5C849C" w14:textId="240F37AF" w:rsidR="004D7169" w:rsidRPr="008D28B7" w:rsidRDefault="004D7169" w:rsidP="00A3200A">
      <w:pPr>
        <w:rPr>
          <w:rFonts w:ascii="Arial" w:hAnsi="Arial" w:cs="Arial"/>
        </w:rPr>
      </w:pPr>
    </w:p>
    <w:p w14:paraId="3BE678D0" w14:textId="77777777" w:rsidR="008D28B7" w:rsidRPr="008D28B7" w:rsidRDefault="008D28B7" w:rsidP="008D28B7">
      <w:pPr>
        <w:suppressAutoHyphens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lastRenderedPageBreak/>
        <w:t>Art. 49 § 1 k.</w:t>
      </w:r>
      <w:r w:rsidRPr="008D28B7">
        <w:rPr>
          <w:rFonts w:ascii="Arial" w:hAnsi="Arial" w:cs="Arial"/>
          <w:iCs/>
        </w:rPr>
        <w:t>p.a.:</w:t>
      </w:r>
      <w:r w:rsidRPr="008D28B7">
        <w:rPr>
          <w:rFonts w:ascii="Arial" w:hAnsi="Arial" w:cs="Arial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3B59ED4" w14:textId="77777777" w:rsidR="008D28B7" w:rsidRPr="008D28B7" w:rsidRDefault="008D28B7" w:rsidP="008D28B7">
      <w:pPr>
        <w:suppressAutoHyphens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>Art. 49b § 1 k.</w:t>
      </w:r>
      <w:r w:rsidRPr="008D28B7">
        <w:rPr>
          <w:rFonts w:ascii="Arial" w:hAnsi="Arial" w:cs="Arial"/>
          <w:iCs/>
        </w:rPr>
        <w:t>p.a.:</w:t>
      </w:r>
      <w:r w:rsidRPr="008D28B7">
        <w:rPr>
          <w:rFonts w:ascii="Arial" w:hAnsi="Arial" w:cs="Arial"/>
          <w:i/>
        </w:rPr>
        <w:t xml:space="preserve"> </w:t>
      </w:r>
      <w:r w:rsidRPr="008D28B7">
        <w:rPr>
          <w:rFonts w:ascii="Arial" w:hAnsi="Arial" w:cs="Arial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399AE7A2" w14:textId="77777777" w:rsidR="008D28B7" w:rsidRPr="008D28B7" w:rsidRDefault="008D28B7" w:rsidP="008D28B7">
      <w:pPr>
        <w:pStyle w:val="Bezodstpw1"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 xml:space="preserve">Art. 74 ust. 3 ustawy z dnia 3 października 2008 r. o udostępnianiu informacji o środowisku i jego ochronie, udziale społeczeństwa w ochronie środowiska oraz o ocenach oddziaływania na środowisko (Dz. U. z 2023 r. poz. 1094), dalej </w:t>
      </w:r>
      <w:proofErr w:type="spellStart"/>
      <w:r w:rsidRPr="008D28B7">
        <w:rPr>
          <w:rFonts w:ascii="Arial" w:hAnsi="Arial" w:cs="Arial"/>
          <w:iCs/>
        </w:rPr>
        <w:t>u.o.o.ś</w:t>
      </w:r>
      <w:proofErr w:type="spellEnd"/>
      <w:r w:rsidRPr="008D28B7">
        <w:rPr>
          <w:rFonts w:ascii="Arial" w:hAnsi="Arial" w:cs="Arial"/>
          <w:iCs/>
        </w:rPr>
        <w:t>.:</w:t>
      </w:r>
      <w:r w:rsidRPr="008D28B7">
        <w:rPr>
          <w:rFonts w:ascii="Arial" w:hAnsi="Arial" w:cs="Arial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06B509AC" w14:textId="77777777" w:rsidR="008D28B7" w:rsidRPr="008D28B7" w:rsidRDefault="008D28B7" w:rsidP="008D28B7">
      <w:pPr>
        <w:pStyle w:val="Bezodstpw1"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440B31E3" w14:textId="77777777" w:rsidR="00D50757" w:rsidRPr="00985B8F" w:rsidRDefault="00D50757" w:rsidP="00D50757"/>
    <w:p w14:paraId="15C75A9C" w14:textId="7C5AA7B7" w:rsidR="005E4A7E" w:rsidRPr="00F50552" w:rsidRDefault="005E4A7E" w:rsidP="00F50552">
      <w:pPr>
        <w:pStyle w:val="Bezodstpw1"/>
        <w:rPr>
          <w:rFonts w:ascii="Arial" w:hAnsi="Arial" w:cs="Arial"/>
        </w:rPr>
      </w:pPr>
    </w:p>
    <w:sectPr w:rsidR="005E4A7E" w:rsidRPr="00F50552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CD705" w14:textId="77777777" w:rsidR="00802D8D" w:rsidRDefault="00802D8D">
      <w:r>
        <w:separator/>
      </w:r>
    </w:p>
  </w:endnote>
  <w:endnote w:type="continuationSeparator" w:id="0">
    <w:p w14:paraId="6E52585B" w14:textId="77777777" w:rsidR="00802D8D" w:rsidRDefault="00802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Content>
      <w:p w14:paraId="634DC40D" w14:textId="0FD2A2A8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BB071" w14:textId="77777777" w:rsidR="00802D8D" w:rsidRDefault="00802D8D">
      <w:r>
        <w:separator/>
      </w:r>
    </w:p>
  </w:footnote>
  <w:footnote w:type="continuationSeparator" w:id="0">
    <w:p w14:paraId="6922E819" w14:textId="77777777" w:rsidR="00802D8D" w:rsidRDefault="00802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080573">
    <w:abstractNumId w:val="12"/>
  </w:num>
  <w:num w:numId="2" w16cid:durableId="1894460578">
    <w:abstractNumId w:val="11"/>
  </w:num>
  <w:num w:numId="3" w16cid:durableId="763109454">
    <w:abstractNumId w:val="2"/>
  </w:num>
  <w:num w:numId="4" w16cid:durableId="586303604">
    <w:abstractNumId w:val="9"/>
  </w:num>
  <w:num w:numId="5" w16cid:durableId="465926816">
    <w:abstractNumId w:val="19"/>
  </w:num>
  <w:num w:numId="6" w16cid:durableId="387344894">
    <w:abstractNumId w:val="6"/>
  </w:num>
  <w:num w:numId="7" w16cid:durableId="1587498569">
    <w:abstractNumId w:val="1"/>
  </w:num>
  <w:num w:numId="8" w16cid:durableId="1733113113">
    <w:abstractNumId w:val="3"/>
  </w:num>
  <w:num w:numId="9" w16cid:durableId="629242491">
    <w:abstractNumId w:val="4"/>
  </w:num>
  <w:num w:numId="10" w16cid:durableId="446778398">
    <w:abstractNumId w:val="14"/>
  </w:num>
  <w:num w:numId="11" w16cid:durableId="1348209921">
    <w:abstractNumId w:val="15"/>
  </w:num>
  <w:num w:numId="12" w16cid:durableId="1670909778">
    <w:abstractNumId w:val="8"/>
  </w:num>
  <w:num w:numId="13" w16cid:durableId="428506298">
    <w:abstractNumId w:val="16"/>
  </w:num>
  <w:num w:numId="14" w16cid:durableId="93600632">
    <w:abstractNumId w:val="17"/>
  </w:num>
  <w:num w:numId="15" w16cid:durableId="805700870">
    <w:abstractNumId w:val="10"/>
  </w:num>
  <w:num w:numId="16" w16cid:durableId="493571130">
    <w:abstractNumId w:val="0"/>
  </w:num>
  <w:num w:numId="17" w16cid:durableId="1189178997">
    <w:abstractNumId w:val="18"/>
  </w:num>
  <w:num w:numId="18" w16cid:durableId="574163737">
    <w:abstractNumId w:val="7"/>
  </w:num>
  <w:num w:numId="19" w16cid:durableId="163254000">
    <w:abstractNumId w:val="20"/>
  </w:num>
  <w:num w:numId="20" w16cid:durableId="1060907798">
    <w:abstractNumId w:val="21"/>
  </w:num>
  <w:num w:numId="21" w16cid:durableId="1736977459">
    <w:abstractNumId w:val="5"/>
  </w:num>
  <w:num w:numId="22" w16cid:durableId="172012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583F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AEE"/>
    <w:rsid w:val="001D256C"/>
    <w:rsid w:val="001D523C"/>
    <w:rsid w:val="001E0C4A"/>
    <w:rsid w:val="001E44DD"/>
    <w:rsid w:val="001E6031"/>
    <w:rsid w:val="001F0C2A"/>
    <w:rsid w:val="001F3739"/>
    <w:rsid w:val="001F375F"/>
    <w:rsid w:val="001F3EF0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21B"/>
    <w:rsid w:val="0024780C"/>
    <w:rsid w:val="00252A9C"/>
    <w:rsid w:val="00252D2C"/>
    <w:rsid w:val="0026051C"/>
    <w:rsid w:val="0027002D"/>
    <w:rsid w:val="00277B0A"/>
    <w:rsid w:val="00280559"/>
    <w:rsid w:val="002856C4"/>
    <w:rsid w:val="00285956"/>
    <w:rsid w:val="00286A09"/>
    <w:rsid w:val="00287B3C"/>
    <w:rsid w:val="00290520"/>
    <w:rsid w:val="00292A56"/>
    <w:rsid w:val="002963C7"/>
    <w:rsid w:val="002A31EC"/>
    <w:rsid w:val="002A6172"/>
    <w:rsid w:val="002A7106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07225"/>
    <w:rsid w:val="003202B9"/>
    <w:rsid w:val="003247CF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62FB"/>
    <w:rsid w:val="00357297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113F"/>
    <w:rsid w:val="00484F7C"/>
    <w:rsid w:val="00485802"/>
    <w:rsid w:val="00490077"/>
    <w:rsid w:val="00493DB0"/>
    <w:rsid w:val="0049464C"/>
    <w:rsid w:val="00495C71"/>
    <w:rsid w:val="004A14A8"/>
    <w:rsid w:val="004A1F7A"/>
    <w:rsid w:val="004B0094"/>
    <w:rsid w:val="004B13F6"/>
    <w:rsid w:val="004B44B5"/>
    <w:rsid w:val="004B4C52"/>
    <w:rsid w:val="004B7B7A"/>
    <w:rsid w:val="004D3BBB"/>
    <w:rsid w:val="004D7169"/>
    <w:rsid w:val="004E19F7"/>
    <w:rsid w:val="004E318D"/>
    <w:rsid w:val="004E6080"/>
    <w:rsid w:val="004F316A"/>
    <w:rsid w:val="004F4D89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E0DDA"/>
    <w:rsid w:val="005E295E"/>
    <w:rsid w:val="005E4A7E"/>
    <w:rsid w:val="005E4B3D"/>
    <w:rsid w:val="005F639F"/>
    <w:rsid w:val="005F7231"/>
    <w:rsid w:val="006010B8"/>
    <w:rsid w:val="00604073"/>
    <w:rsid w:val="00604B31"/>
    <w:rsid w:val="0060789F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636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0CE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064CB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1705"/>
    <w:rsid w:val="007331A1"/>
    <w:rsid w:val="007331BE"/>
    <w:rsid w:val="0073489D"/>
    <w:rsid w:val="007372BA"/>
    <w:rsid w:val="00737DC7"/>
    <w:rsid w:val="00744A62"/>
    <w:rsid w:val="00745841"/>
    <w:rsid w:val="0074699D"/>
    <w:rsid w:val="00751311"/>
    <w:rsid w:val="00753C94"/>
    <w:rsid w:val="0075644F"/>
    <w:rsid w:val="00757BF9"/>
    <w:rsid w:val="00760BF7"/>
    <w:rsid w:val="007659AD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3378"/>
    <w:rsid w:val="007D3A0C"/>
    <w:rsid w:val="007E0B85"/>
    <w:rsid w:val="007F2B77"/>
    <w:rsid w:val="007F570D"/>
    <w:rsid w:val="007F6CC0"/>
    <w:rsid w:val="00801390"/>
    <w:rsid w:val="00802D8D"/>
    <w:rsid w:val="0080498D"/>
    <w:rsid w:val="0081368D"/>
    <w:rsid w:val="00814661"/>
    <w:rsid w:val="00816DA1"/>
    <w:rsid w:val="008208E4"/>
    <w:rsid w:val="00823EFC"/>
    <w:rsid w:val="0082713A"/>
    <w:rsid w:val="00830CDB"/>
    <w:rsid w:val="0083263D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A26E0"/>
    <w:rsid w:val="008B01B4"/>
    <w:rsid w:val="008B168C"/>
    <w:rsid w:val="008B2CD2"/>
    <w:rsid w:val="008B6A7B"/>
    <w:rsid w:val="008B7E42"/>
    <w:rsid w:val="008C5A1F"/>
    <w:rsid w:val="008C6F0D"/>
    <w:rsid w:val="008D28B7"/>
    <w:rsid w:val="008D297F"/>
    <w:rsid w:val="008D30C2"/>
    <w:rsid w:val="008E1E7C"/>
    <w:rsid w:val="008E3514"/>
    <w:rsid w:val="008E483C"/>
    <w:rsid w:val="008E6400"/>
    <w:rsid w:val="008E7EE1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4A2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5933"/>
    <w:rsid w:val="009E7D3D"/>
    <w:rsid w:val="009F02BD"/>
    <w:rsid w:val="009F3560"/>
    <w:rsid w:val="009F3797"/>
    <w:rsid w:val="00A03966"/>
    <w:rsid w:val="00A11E73"/>
    <w:rsid w:val="00A14408"/>
    <w:rsid w:val="00A158FF"/>
    <w:rsid w:val="00A168EA"/>
    <w:rsid w:val="00A21E07"/>
    <w:rsid w:val="00A3200A"/>
    <w:rsid w:val="00A334FB"/>
    <w:rsid w:val="00A34AC2"/>
    <w:rsid w:val="00A4004C"/>
    <w:rsid w:val="00A4122E"/>
    <w:rsid w:val="00A417A1"/>
    <w:rsid w:val="00A620BA"/>
    <w:rsid w:val="00A659CF"/>
    <w:rsid w:val="00A77369"/>
    <w:rsid w:val="00A77FD7"/>
    <w:rsid w:val="00A827C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0A1B"/>
    <w:rsid w:val="00B04A57"/>
    <w:rsid w:val="00B05BD6"/>
    <w:rsid w:val="00B074BA"/>
    <w:rsid w:val="00B107D1"/>
    <w:rsid w:val="00B13142"/>
    <w:rsid w:val="00B222B7"/>
    <w:rsid w:val="00B22ACB"/>
    <w:rsid w:val="00B256FA"/>
    <w:rsid w:val="00B307E0"/>
    <w:rsid w:val="00B312B9"/>
    <w:rsid w:val="00B32BEE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92538"/>
    <w:rsid w:val="00B92EB3"/>
    <w:rsid w:val="00B97F41"/>
    <w:rsid w:val="00B97FDF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02B"/>
    <w:rsid w:val="00C30774"/>
    <w:rsid w:val="00C318D2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2385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A56AA"/>
    <w:rsid w:val="00CC2BC7"/>
    <w:rsid w:val="00CC39C6"/>
    <w:rsid w:val="00CD0158"/>
    <w:rsid w:val="00CD0899"/>
    <w:rsid w:val="00CD1838"/>
    <w:rsid w:val="00CD3ABD"/>
    <w:rsid w:val="00CD4380"/>
    <w:rsid w:val="00CD633F"/>
    <w:rsid w:val="00CD76B5"/>
    <w:rsid w:val="00CE1200"/>
    <w:rsid w:val="00CE1C81"/>
    <w:rsid w:val="00CE3347"/>
    <w:rsid w:val="00CE3D6E"/>
    <w:rsid w:val="00CE4340"/>
    <w:rsid w:val="00CE4CA9"/>
    <w:rsid w:val="00CE4E92"/>
    <w:rsid w:val="00CE6004"/>
    <w:rsid w:val="00CF0CB9"/>
    <w:rsid w:val="00CF49B9"/>
    <w:rsid w:val="00CF53E5"/>
    <w:rsid w:val="00CF6C56"/>
    <w:rsid w:val="00CF6CAD"/>
    <w:rsid w:val="00D03896"/>
    <w:rsid w:val="00D040AD"/>
    <w:rsid w:val="00D1084C"/>
    <w:rsid w:val="00D155B7"/>
    <w:rsid w:val="00D226C5"/>
    <w:rsid w:val="00D236D3"/>
    <w:rsid w:val="00D253EE"/>
    <w:rsid w:val="00D31486"/>
    <w:rsid w:val="00D31A4F"/>
    <w:rsid w:val="00D36687"/>
    <w:rsid w:val="00D41A9A"/>
    <w:rsid w:val="00D43D6D"/>
    <w:rsid w:val="00D47971"/>
    <w:rsid w:val="00D50757"/>
    <w:rsid w:val="00D50D9A"/>
    <w:rsid w:val="00D5428A"/>
    <w:rsid w:val="00D5538A"/>
    <w:rsid w:val="00D57250"/>
    <w:rsid w:val="00D613FC"/>
    <w:rsid w:val="00D61DB8"/>
    <w:rsid w:val="00D62D66"/>
    <w:rsid w:val="00D62E31"/>
    <w:rsid w:val="00D6374D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37E"/>
    <w:rsid w:val="00D96B8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D5246"/>
    <w:rsid w:val="00DD5945"/>
    <w:rsid w:val="00DF1604"/>
    <w:rsid w:val="00DF4D9A"/>
    <w:rsid w:val="00E014EA"/>
    <w:rsid w:val="00E02E31"/>
    <w:rsid w:val="00E043F4"/>
    <w:rsid w:val="00E15203"/>
    <w:rsid w:val="00E15F6A"/>
    <w:rsid w:val="00E240AD"/>
    <w:rsid w:val="00E2715B"/>
    <w:rsid w:val="00E31E6D"/>
    <w:rsid w:val="00E31FDF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40F"/>
    <w:rsid w:val="00EA7669"/>
    <w:rsid w:val="00EB3951"/>
    <w:rsid w:val="00EB5AD4"/>
    <w:rsid w:val="00EB6AEE"/>
    <w:rsid w:val="00EB7124"/>
    <w:rsid w:val="00EC21A7"/>
    <w:rsid w:val="00EC2CF1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0464F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0552"/>
    <w:rsid w:val="00F54A0D"/>
    <w:rsid w:val="00F6634D"/>
    <w:rsid w:val="00F73FA0"/>
    <w:rsid w:val="00F764FC"/>
    <w:rsid w:val="00F834DE"/>
    <w:rsid w:val="00F9438C"/>
    <w:rsid w:val="00F957EE"/>
    <w:rsid w:val="00F95C0F"/>
    <w:rsid w:val="00F96E0B"/>
    <w:rsid w:val="00FA644A"/>
    <w:rsid w:val="00FA6D3B"/>
    <w:rsid w:val="00FB0F07"/>
    <w:rsid w:val="00FB3744"/>
    <w:rsid w:val="00FB5DDE"/>
    <w:rsid w:val="00FC62AC"/>
    <w:rsid w:val="00FC7859"/>
    <w:rsid w:val="00FD32DF"/>
    <w:rsid w:val="00FD55BD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563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ŚRODOWISKA</dc:creator>
  <cp:lastModifiedBy>Mateusz Rolf</cp:lastModifiedBy>
  <cp:revision>33</cp:revision>
  <cp:lastPrinted>2022-12-08T12:54:00Z</cp:lastPrinted>
  <dcterms:created xsi:type="dcterms:W3CDTF">2022-12-21T08:10:00Z</dcterms:created>
  <dcterms:modified xsi:type="dcterms:W3CDTF">2026-10-13T09:49:00Z</dcterms:modified>
</cp:coreProperties>
</file>