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1E8C" w14:textId="77777777" w:rsidR="00B41530" w:rsidRPr="00594AF0" w:rsidRDefault="00B0195F" w:rsidP="00B0195F">
      <w:pPr>
        <w:tabs>
          <w:tab w:val="left" w:pos="540"/>
          <w:tab w:val="left" w:pos="4007"/>
        </w:tabs>
        <w:spacing w:line="276" w:lineRule="auto"/>
        <w:rPr>
          <w:rFonts w:asciiTheme="minorHAnsi" w:hAnsiTheme="minorHAnsi" w:cstheme="minorHAnsi"/>
          <w:b/>
          <w:sz w:val="32"/>
        </w:rPr>
      </w:pPr>
      <w:bookmarkStart w:id="0" w:name="_Toc248197270"/>
      <w:r>
        <w:rPr>
          <w:rFonts w:asciiTheme="minorHAnsi" w:hAnsiTheme="minorHAnsi" w:cstheme="minorHAnsi"/>
          <w:b/>
          <w:sz w:val="32"/>
        </w:rPr>
        <w:tab/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208F4604" wp14:editId="7EBD317A">
            <wp:simplePos x="500380" y="0"/>
            <wp:positionH relativeFrom="margin">
              <wp:align>center</wp:align>
            </wp:positionH>
            <wp:positionV relativeFrom="margin">
              <wp:align>top</wp:align>
            </wp:positionV>
            <wp:extent cx="7056120" cy="9979660"/>
            <wp:effectExtent l="0" t="0" r="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ład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7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32"/>
        </w:rPr>
        <w:tab/>
      </w:r>
    </w:p>
    <w:p w14:paraId="52055F88" w14:textId="77777777" w:rsidR="00195338" w:rsidRPr="00594AF0" w:rsidRDefault="00195338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</w:p>
    <w:p w14:paraId="332EB973" w14:textId="77777777" w:rsidR="00195338" w:rsidRPr="00594AF0" w:rsidRDefault="00195338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</w:p>
    <w:p w14:paraId="228D50D6" w14:textId="77777777" w:rsidR="00195338" w:rsidRPr="00594AF0" w:rsidRDefault="00195338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32"/>
        </w:rPr>
      </w:pPr>
    </w:p>
    <w:p w14:paraId="2262F657" w14:textId="599B8AFC" w:rsidR="00195338" w:rsidRPr="004B6585" w:rsidRDefault="005F77FB" w:rsidP="005F77FB">
      <w:pPr>
        <w:tabs>
          <w:tab w:val="left" w:pos="540"/>
          <w:tab w:val="left" w:pos="2229"/>
        </w:tabs>
        <w:spacing w:line="276" w:lineRule="auto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ab/>
      </w:r>
      <w:r>
        <w:rPr>
          <w:rFonts w:asciiTheme="minorHAnsi" w:hAnsiTheme="minorHAnsi" w:cstheme="minorHAnsi"/>
          <w:b/>
          <w:sz w:val="40"/>
        </w:rPr>
        <w:tab/>
      </w:r>
    </w:p>
    <w:p w14:paraId="55091ECB" w14:textId="77777777" w:rsidR="00B0195F" w:rsidRDefault="00B0195F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40"/>
        </w:rPr>
      </w:pPr>
    </w:p>
    <w:p w14:paraId="49911DDA" w14:textId="70ED2749" w:rsidR="0014038B" w:rsidRPr="004B6585" w:rsidRDefault="00A1349B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40"/>
        </w:rPr>
      </w:pPr>
      <w:r>
        <w:rPr>
          <w:rFonts w:asciiTheme="minorHAnsi" w:hAnsiTheme="minorHAnsi" w:cstheme="minorHAnsi"/>
          <w:b/>
          <w:sz w:val="40"/>
        </w:rPr>
        <w:t>R</w:t>
      </w:r>
      <w:r w:rsidR="00B41530" w:rsidRPr="004B6585">
        <w:rPr>
          <w:rFonts w:asciiTheme="minorHAnsi" w:hAnsiTheme="minorHAnsi" w:cstheme="minorHAnsi"/>
          <w:b/>
          <w:sz w:val="40"/>
        </w:rPr>
        <w:t>egulami</w:t>
      </w:r>
      <w:r w:rsidR="00847041" w:rsidRPr="004B6585">
        <w:rPr>
          <w:rFonts w:asciiTheme="minorHAnsi" w:hAnsiTheme="minorHAnsi" w:cstheme="minorHAnsi"/>
          <w:b/>
          <w:sz w:val="40"/>
        </w:rPr>
        <w:t xml:space="preserve">n konkursu </w:t>
      </w:r>
    </w:p>
    <w:p w14:paraId="5F332184" w14:textId="5FADCD38" w:rsidR="0014038B" w:rsidRPr="004B6585" w:rsidRDefault="0014038B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40"/>
        </w:rPr>
      </w:pPr>
      <w:r w:rsidRPr="004B6585">
        <w:rPr>
          <w:rFonts w:asciiTheme="minorHAnsi" w:hAnsiTheme="minorHAnsi" w:cstheme="minorHAnsi"/>
          <w:b/>
          <w:sz w:val="40"/>
        </w:rPr>
        <w:t xml:space="preserve">„Wsparcie </w:t>
      </w:r>
      <w:r w:rsidR="00D512C8">
        <w:rPr>
          <w:rFonts w:asciiTheme="minorHAnsi" w:hAnsiTheme="minorHAnsi" w:cstheme="minorHAnsi"/>
          <w:b/>
          <w:sz w:val="40"/>
        </w:rPr>
        <w:t xml:space="preserve">organizacji </w:t>
      </w:r>
      <w:r w:rsidRPr="004B6585">
        <w:rPr>
          <w:rFonts w:asciiTheme="minorHAnsi" w:hAnsiTheme="minorHAnsi" w:cstheme="minorHAnsi"/>
          <w:b/>
          <w:sz w:val="40"/>
        </w:rPr>
        <w:t>wolontariat</w:t>
      </w:r>
      <w:r w:rsidR="00D512C8">
        <w:rPr>
          <w:rFonts w:asciiTheme="minorHAnsi" w:hAnsiTheme="minorHAnsi" w:cstheme="minorHAnsi"/>
          <w:b/>
          <w:sz w:val="40"/>
        </w:rPr>
        <w:t>u</w:t>
      </w:r>
      <w:r w:rsidRPr="004B6585">
        <w:rPr>
          <w:rFonts w:asciiTheme="minorHAnsi" w:hAnsiTheme="minorHAnsi" w:cstheme="minorHAnsi"/>
          <w:b/>
          <w:sz w:val="40"/>
        </w:rPr>
        <w:t xml:space="preserve"> w NGO</w:t>
      </w:r>
      <w:r w:rsidR="00D512C8">
        <w:rPr>
          <w:rFonts w:asciiTheme="minorHAnsi" w:hAnsiTheme="minorHAnsi" w:cstheme="minorHAnsi"/>
          <w:b/>
          <w:sz w:val="40"/>
        </w:rPr>
        <w:t xml:space="preserve"> – WOW w NGO!</w:t>
      </w:r>
      <w:r w:rsidRPr="004B6585">
        <w:rPr>
          <w:rFonts w:asciiTheme="minorHAnsi" w:hAnsiTheme="minorHAnsi" w:cstheme="minorHAnsi"/>
          <w:b/>
          <w:sz w:val="40"/>
        </w:rPr>
        <w:t>”</w:t>
      </w:r>
      <w:r w:rsidR="00847041" w:rsidRPr="004B6585">
        <w:rPr>
          <w:rFonts w:asciiTheme="minorHAnsi" w:hAnsiTheme="minorHAnsi" w:cstheme="minorHAnsi"/>
          <w:b/>
          <w:sz w:val="40"/>
        </w:rPr>
        <w:t xml:space="preserve"> </w:t>
      </w:r>
    </w:p>
    <w:p w14:paraId="47999F51" w14:textId="77777777" w:rsidR="0014038B" w:rsidRPr="004B6585" w:rsidRDefault="00847041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40"/>
        </w:rPr>
      </w:pPr>
      <w:r w:rsidRPr="004B6585">
        <w:rPr>
          <w:rFonts w:asciiTheme="minorHAnsi" w:hAnsiTheme="minorHAnsi" w:cstheme="minorHAnsi"/>
          <w:b/>
          <w:sz w:val="40"/>
        </w:rPr>
        <w:t>edycja 2023</w:t>
      </w:r>
      <w:r w:rsidR="0014038B" w:rsidRPr="004B6585">
        <w:rPr>
          <w:rFonts w:asciiTheme="minorHAnsi" w:hAnsiTheme="minorHAnsi" w:cstheme="minorHAnsi"/>
          <w:b/>
          <w:sz w:val="40"/>
        </w:rPr>
        <w:t xml:space="preserve"> realizowanego w ramach </w:t>
      </w:r>
    </w:p>
    <w:p w14:paraId="6B81C283" w14:textId="30F12541" w:rsidR="00507A9E" w:rsidRPr="004B6585" w:rsidRDefault="0014038B" w:rsidP="00E9541D">
      <w:pPr>
        <w:tabs>
          <w:tab w:val="left" w:pos="540"/>
        </w:tabs>
        <w:spacing w:line="276" w:lineRule="auto"/>
        <w:jc w:val="center"/>
        <w:rPr>
          <w:rFonts w:asciiTheme="minorHAnsi" w:hAnsiTheme="minorHAnsi" w:cstheme="minorHAnsi"/>
          <w:b/>
          <w:sz w:val="40"/>
        </w:rPr>
        <w:sectPr w:rsidR="00507A9E" w:rsidRPr="004B6585" w:rsidSect="00870AD3">
          <w:footerReference w:type="first" r:id="rId9"/>
          <w:pgSz w:w="12240" w:h="15840"/>
          <w:pgMar w:top="0" w:right="249" w:bottom="0" w:left="249" w:header="709" w:footer="709" w:gutter="0"/>
          <w:cols w:space="708"/>
          <w:docGrid w:linePitch="360"/>
        </w:sectPr>
      </w:pPr>
      <w:r w:rsidRPr="004B6585">
        <w:rPr>
          <w:rFonts w:asciiTheme="minorHAnsi" w:hAnsiTheme="minorHAnsi" w:cstheme="minorHAnsi"/>
          <w:b/>
          <w:sz w:val="40"/>
        </w:rPr>
        <w:t xml:space="preserve">Korpusu Solidarności – Rządowego Programu Wspierania i Rozwoju </w:t>
      </w:r>
      <w:bookmarkStart w:id="1" w:name="_GoBack"/>
      <w:bookmarkEnd w:id="1"/>
      <w:r w:rsidRPr="004B6585">
        <w:rPr>
          <w:rFonts w:asciiTheme="minorHAnsi" w:hAnsiTheme="minorHAnsi" w:cstheme="minorHAnsi"/>
          <w:b/>
          <w:sz w:val="40"/>
        </w:rPr>
        <w:t>Wolontariatu Systematycznego  na lata 2018-2030</w:t>
      </w:r>
    </w:p>
    <w:bookmarkEnd w:id="0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pl-PL" w:eastAsia="pl-PL"/>
        </w:rPr>
        <w:id w:val="-1448531400"/>
        <w:docPartObj>
          <w:docPartGallery w:val="Table of Contents"/>
          <w:docPartUnique/>
        </w:docPartObj>
      </w:sdtPr>
      <w:sdtContent>
        <w:p w14:paraId="6600B5E5" w14:textId="36CEBA2D" w:rsidR="00180272" w:rsidRPr="00586770" w:rsidRDefault="00180272" w:rsidP="0066261D">
          <w:pPr>
            <w:pStyle w:val="Nagwekspisutreci"/>
            <w:spacing w:before="0"/>
            <w:rPr>
              <w:rFonts w:asciiTheme="minorHAnsi" w:hAnsiTheme="minorHAnsi" w:cstheme="minorHAnsi"/>
            </w:rPr>
          </w:pPr>
          <w:r w:rsidRPr="00586770">
            <w:rPr>
              <w:rFonts w:asciiTheme="minorHAnsi" w:hAnsiTheme="minorHAnsi" w:cstheme="minorHAnsi"/>
              <w:lang w:val="pl-PL"/>
            </w:rPr>
            <w:t>Spis treści</w:t>
          </w:r>
        </w:p>
        <w:p w14:paraId="09CF0EC8" w14:textId="410F909B" w:rsidR="00A627B4" w:rsidRDefault="00180272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994279" w:history="1">
            <w:r w:rsidR="00A627B4" w:rsidRPr="00954FC0">
              <w:rPr>
                <w:rStyle w:val="Hipercze"/>
                <w:rFonts w:cstheme="minorHAnsi"/>
                <w:noProof/>
              </w:rPr>
              <w:t>CZĘŚĆ A - Zasady przyznawania dotacji</w:t>
            </w:r>
            <w:r w:rsidR="00A627B4">
              <w:rPr>
                <w:noProof/>
                <w:webHidden/>
              </w:rPr>
              <w:tab/>
            </w:r>
            <w:r w:rsidR="00A627B4">
              <w:rPr>
                <w:noProof/>
                <w:webHidden/>
              </w:rPr>
              <w:fldChar w:fldCharType="begin"/>
            </w:r>
            <w:r w:rsidR="00A627B4">
              <w:rPr>
                <w:noProof/>
                <w:webHidden/>
              </w:rPr>
              <w:instrText xml:space="preserve"> PAGEREF _Toc135994279 \h </w:instrText>
            </w:r>
            <w:r w:rsidR="00A627B4">
              <w:rPr>
                <w:noProof/>
                <w:webHidden/>
              </w:rPr>
            </w:r>
            <w:r w:rsidR="00A627B4"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10</w:t>
            </w:r>
            <w:r w:rsidR="00A627B4">
              <w:rPr>
                <w:noProof/>
                <w:webHidden/>
              </w:rPr>
              <w:fldChar w:fldCharType="end"/>
            </w:r>
          </w:hyperlink>
        </w:p>
        <w:p w14:paraId="6776B744" w14:textId="52755AC1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0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INFORMACJE O PROGRAMIE - CELE PROGRAMU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06196C6" w14:textId="3603485D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1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ŚCIEŻKA „WSPARCIE ORGANIZACJI WOLONTARIATU W NGO – WOW W NGO!”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AE2196C" w14:textId="780FF436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2" w:history="1">
            <w:r w:rsidRPr="00954FC0">
              <w:rPr>
                <w:rStyle w:val="Hipercze"/>
                <w:rFonts w:cstheme="minorHAnsi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ŚRODKI PRZEZNACZONE NA REALIZACJĘ KONKURSU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EF628DD" w14:textId="298B88D1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3" w:history="1">
            <w:r w:rsidRPr="00954FC0">
              <w:rPr>
                <w:rStyle w:val="Hipercze"/>
                <w:rFonts w:cstheme="minorHAnsi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KTO MOŻE WZIĄĆ UDZIAŁ W KONKUSIE?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48A7DF4" w14:textId="1E6327DB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4" w:history="1">
            <w:r w:rsidRPr="00954FC0">
              <w:rPr>
                <w:rStyle w:val="Hipercze"/>
                <w:rFonts w:cstheme="minorHAnsi"/>
              </w:rPr>
              <w:t>5.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PARTNERSTWO Z PODMIOTAMI NIEMOGĄCYMI WZIĄĆ UDZIAŁ W KONKURSIE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00EC10B" w14:textId="69D10333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285" w:history="1">
            <w:r w:rsidRPr="00954FC0">
              <w:rPr>
                <w:rStyle w:val="Hipercze"/>
                <w:rFonts w:cstheme="minorHAnsi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ZAKRES I RODZAJ WSPARCIA, CZAS REALIZACJI, WYSKOŚĆ DOTACJI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0C72C" w14:textId="2189BB2C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6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NA CO MOŻNA UZYSKAĆ DOTACJĘ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BB5A657" w14:textId="57DA2E03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87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CZAS REALIZACJI ZADANIA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02BB6321" w14:textId="49E18700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288" w:history="1">
            <w:r w:rsidRPr="00954FC0">
              <w:rPr>
                <w:rStyle w:val="Hipercze"/>
                <w:rFonts w:cstheme="minorHAnsi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WYSOKOŚĆ DOTACJI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689E1" w14:textId="1535E1FA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289" w:history="1">
            <w:r w:rsidRPr="00954FC0">
              <w:rPr>
                <w:rStyle w:val="Hipercze"/>
                <w:rFonts w:cstheme="minorHAnsi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WKŁAD WŁASNY I KWALIFIKOWALNOŚĆ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472FA" w14:textId="3B5CE744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0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WYMÓG WNIESIENIA WKŁADU WŁASNEGO W TRZECIM ROKU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C6BC36E" w14:textId="68423522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1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KATALOG KOSZTÓW/WYDATKI KWALIFIKOWALNE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D3507EF" w14:textId="660B8928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2" w:history="1">
            <w:r w:rsidRPr="00954FC0">
              <w:rPr>
                <w:rStyle w:val="Hipercze"/>
                <w:rFonts w:cstheme="minorHAnsi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BUDŻET PROJEKTU (KATEGORIE KOSZTÓW)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67E45C6" w14:textId="191FC133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3" w:history="1">
            <w:r w:rsidRPr="00954FC0">
              <w:rPr>
                <w:rStyle w:val="Hipercze"/>
                <w:rFonts w:cstheme="minorHAnsi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ZATRUDNIENIE PERSONELU W RAMACH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554790C6" w14:textId="2519C8EE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4" w:history="1">
            <w:r w:rsidRPr="00954FC0">
              <w:rPr>
                <w:rStyle w:val="Hipercze"/>
                <w:rFonts w:cstheme="minorHAnsi"/>
              </w:rPr>
              <w:t>5.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ZASADY ROZLICZANIA PODATKU VAT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589DF96" w14:textId="0BA497CB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5" w:history="1">
            <w:r w:rsidRPr="00954FC0">
              <w:rPr>
                <w:rStyle w:val="Hipercze"/>
                <w:rFonts w:cstheme="minorHAnsi"/>
              </w:rPr>
              <w:t>6.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KOSZTY/WYDATKI NIEKWALIFIKOWALNE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0553474D" w14:textId="329BDC88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296" w:history="1">
            <w:r w:rsidRPr="00954FC0">
              <w:rPr>
                <w:rStyle w:val="Hipercze"/>
                <w:rFonts w:cstheme="minorHAnsi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ZŁOŻENIE  OFERTY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30539" w14:textId="57A7E2B2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7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OGŁOSZENIE KONKURSU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E4C5B03" w14:textId="38D688DD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8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SPOSÓB ZŁOŻENIA OFERTY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424C4CDE" w14:textId="47FA8278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299" w:history="1">
            <w:r w:rsidRPr="00954FC0">
              <w:rPr>
                <w:rStyle w:val="Hipercze"/>
                <w:rFonts w:cstheme="minorHAnsi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ZAŁĄCZNIKI, OŚWIADCZENIA W OFERCIE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42DC522" w14:textId="7E3C941C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0" w:history="1">
            <w:r w:rsidRPr="00954FC0">
              <w:rPr>
                <w:rStyle w:val="Hipercze"/>
                <w:rFonts w:cstheme="minorHAnsi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PRZETWARZANIE DANYCH OSOBOWYCH W ZWIĄZKU Z UBIEGANIEM SIĘ O DOTACJĘ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AF04CB7" w14:textId="425AFE72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301" w:history="1">
            <w:r w:rsidRPr="00954FC0">
              <w:rPr>
                <w:rStyle w:val="Hipercze"/>
                <w:rFonts w:cstheme="minorHAnsi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OCENA OFERT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BFE7F" w14:textId="31C934DF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2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KRYTERIA FORMALNE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0A1F04EA" w14:textId="42EE78DB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3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KRYTERIA MERYTORYCZNE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630C3004" w14:textId="66E66658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304" w:history="1">
            <w:r w:rsidRPr="00954FC0">
              <w:rPr>
                <w:rStyle w:val="Hipercze"/>
                <w:rFonts w:cstheme="minorHAnsi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ROZSTRZYGNIĘCIE KONKURSU (PROCEDURA OCENY OFERT I PRZYZNAWANIA DOTACJI)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AED55" w14:textId="523ECE6F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5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OCENA FORMALNA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38FB498" w14:textId="7BC74233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6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OCENA MERYTORYCZNA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3B0FCF1C" w14:textId="0830A016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7" w:history="1">
            <w:r w:rsidRPr="00954FC0">
              <w:rPr>
                <w:rStyle w:val="Hipercze"/>
                <w:rFonts w:cstheme="minorHAnsi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FORMUŁOWANIE LIST RANKINGOWYCH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68893F3C" w14:textId="029D8136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308" w:history="1">
            <w:r w:rsidRPr="00954FC0">
              <w:rPr>
                <w:rStyle w:val="Hipercze"/>
                <w:rFonts w:cstheme="minorHAnsi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noProof/>
              </w:rPr>
              <w:t>ZAWARCIE UMOWY I REALIZACJA ZADANIA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BC75F" w14:textId="1D008E63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09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ZAWARCIE UMOWY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1A2C7AE7" w14:textId="2C3572A7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0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PRZEKAZANIE DOTACJI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3773BF45" w14:textId="4F297B92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1" w:history="1">
            <w:r w:rsidRPr="00954FC0">
              <w:rPr>
                <w:rStyle w:val="Hipercze"/>
                <w:rFonts w:cstheme="minorHAnsi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PRZETWARZANIE DANYCH OSOBOWYCH PRZEZ OFERENTA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6E7D7B40" w14:textId="2DBF8C45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2" w:history="1">
            <w:r w:rsidRPr="00954FC0">
              <w:rPr>
                <w:rStyle w:val="Hipercze"/>
                <w:rFonts w:cstheme="minorHAnsi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PROMOCJA PROJEKTÓW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5EEE4780" w14:textId="2B5ACA87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3" w:history="1">
            <w:r w:rsidRPr="00954FC0">
              <w:rPr>
                <w:rStyle w:val="Hipercze"/>
                <w:rFonts w:cstheme="minorHAnsi"/>
              </w:rPr>
              <w:t>5.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OBOWIĄZEK ZAPEWNIENIA DOSTĘPNOŚCI PROJEKTU OSOBOM ZE SZCZEGÓLNYMI POTRZEBAMI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7639E013" w14:textId="2320359C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4" w:history="1">
            <w:r w:rsidRPr="00954FC0">
              <w:rPr>
                <w:rStyle w:val="Hipercze"/>
                <w:rFonts w:cstheme="minorHAnsi"/>
              </w:rPr>
              <w:t>6.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ZMIANY W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25562C4B" w14:textId="38FD9F90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5" w:history="1">
            <w:r w:rsidRPr="00954FC0">
              <w:rPr>
                <w:rStyle w:val="Hipercze"/>
                <w:rFonts w:cstheme="minorHAnsi"/>
              </w:rPr>
              <w:t>7.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DYSPONOWANIE ŚRODKAMI UWOLNIONYMI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75EE0898" w14:textId="30E37D0C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316" w:history="1">
            <w:r w:rsidRPr="00954FC0">
              <w:rPr>
                <w:rStyle w:val="Hipercze"/>
                <w:rFonts w:cstheme="minorHAnsi"/>
                <w:noProof/>
              </w:rPr>
              <w:t>CZĘŚĆ B - Zasady rozliczania dotacji i sprawozdanie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C96C5" w14:textId="35CB5F5F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7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ZASADY ROZLICZANIA DOTACJI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0EC0DE9C" w14:textId="3B032F02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8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ETAPY SPRAWOZDAWCZE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1828AE63" w14:textId="20C6581C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19" w:history="1">
            <w:r w:rsidRPr="00954FC0">
              <w:rPr>
                <w:rStyle w:val="Hipercze"/>
                <w:rFonts w:cstheme="minorHAnsi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DOKUMENTACJA  FINANSOWO KSIĘGOWA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6BB6C9C7" w14:textId="4A1E7FBF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0" w:history="1">
            <w:r w:rsidRPr="00954FC0">
              <w:rPr>
                <w:rStyle w:val="Hipercze"/>
                <w:rFonts w:cstheme="minorHAnsi"/>
                <w:iCs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ROZLICZENIE WKŁADU OSOBOWEGO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5E67D1E0" w14:textId="169ABCB6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1" w:history="1">
            <w:r w:rsidRPr="00954FC0">
              <w:rPr>
                <w:rStyle w:val="Hipercze"/>
                <w:rFonts w:cstheme="minorHAnsi"/>
                <w:iCs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ROZLICZENIE PODRÓŻY SŁUŻBOWYCH OSÓB ZAANGAŻOWANYCH W REALIZACJĘ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4FEB5E82" w14:textId="2B4CC2D6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2" w:history="1">
            <w:r w:rsidRPr="00954FC0">
              <w:rPr>
                <w:rStyle w:val="Hipercze"/>
                <w:rFonts w:cstheme="minorHAnsi"/>
                <w:iCs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ROZLICZENIE DOJAZDÓW GRANTOBIORCAÓW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13957CCB" w14:textId="0B39F4CF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3" w:history="1">
            <w:r w:rsidRPr="00954FC0">
              <w:rPr>
                <w:rStyle w:val="Hipercze"/>
                <w:rFonts w:cstheme="minorHAnsi"/>
                <w:iCs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ROZLICZENIE PRZYCHODÓW UZYSKANYCH PRZY REALIZACJI ZADANIA PUBLICZNEGO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68E129DF" w14:textId="1C78F079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4" w:history="1">
            <w:r w:rsidRPr="00954FC0">
              <w:rPr>
                <w:rStyle w:val="Hipercze"/>
                <w:rFonts w:cstheme="minorHAnsi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KONTROLA REALIZACJI ZADANIA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21103DB5" w14:textId="3CABC9A7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5" w:history="1">
            <w:r w:rsidRPr="00954FC0">
              <w:rPr>
                <w:rStyle w:val="Hipercze"/>
                <w:rFonts w:cstheme="minorHAnsi"/>
                <w:iCs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ZATWIERDZENIE SPRAWOZDANIA WRAZ Z POINFORMOWANIEM ORGANIZACJI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071C1F99" w14:textId="0393C779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6" w:history="1">
            <w:r w:rsidRPr="00954FC0">
              <w:rPr>
                <w:rStyle w:val="Hipercze"/>
                <w:rFonts w:cstheme="minorHAnsi"/>
                <w:iCs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KONSEKWENCJE UCHYBIEŃ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5CF4F810" w14:textId="6A851822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7" w:history="1">
            <w:r w:rsidRPr="00954FC0">
              <w:rPr>
                <w:rStyle w:val="Hipercze"/>
                <w:rFonts w:cstheme="minorHAnsi"/>
                <w:iCs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RODZAJE KONTROLI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3CDD6297" w14:textId="6A2F8F47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28" w:history="1">
            <w:r w:rsidRPr="00954FC0">
              <w:rPr>
                <w:rStyle w:val="Hipercze"/>
                <w:rFonts w:cstheme="minorHAnsi"/>
                <w:iCs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  <w:iCs/>
              </w:rPr>
              <w:t>OKRES KONTROLI PRZYZNANEJ DOTACJI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141C2076" w14:textId="1F6D22C3" w:rsidR="00A627B4" w:rsidRDefault="00A627B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5994329" w:history="1">
            <w:r w:rsidRPr="00954FC0">
              <w:rPr>
                <w:rStyle w:val="Hipercze"/>
                <w:rFonts w:cstheme="minorHAnsi"/>
                <w:noProof/>
              </w:rPr>
              <w:t>Część C 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_Toc135994329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52CA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60E09" w14:textId="52B779F9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30" w:history="1">
            <w:r w:rsidRPr="00954FC0">
              <w:rPr>
                <w:rStyle w:val="Hipercze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WZÓR OFERTY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67252777" w14:textId="1AF383AA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31" w:history="1">
            <w:r w:rsidRPr="00954FC0">
              <w:rPr>
                <w:rStyle w:val="Hipercze"/>
                <w:rFonts w:cstheme="minorHAnsi"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ZAŁĄCZNIK NR 2 KARTA OCENY FORMALNEJ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1767E2EA" w14:textId="5314A63D" w:rsidR="00A627B4" w:rsidRDefault="00A627B4">
          <w:pPr>
            <w:pStyle w:val="Spistreci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135994332" w:history="1">
            <w:r w:rsidRPr="00954FC0">
              <w:rPr>
                <w:rStyle w:val="Hipercze"/>
                <w:rFonts w:cstheme="minorHAnsi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Pr="00954FC0">
              <w:rPr>
                <w:rStyle w:val="Hipercze"/>
                <w:rFonts w:cstheme="minorHAnsi"/>
              </w:rPr>
              <w:t>ZAŁĄCZNIK NR 3 KARTA OCENY MERYTORYCZNEJ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_Toc135994332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52CA"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14:paraId="444EFADE" w14:textId="0C99F816" w:rsidR="00180272" w:rsidRDefault="00180272" w:rsidP="0066261D">
          <w:r>
            <w:rPr>
              <w:b/>
              <w:bCs/>
            </w:rPr>
            <w:fldChar w:fldCharType="end"/>
          </w:r>
        </w:p>
      </w:sdtContent>
    </w:sdt>
    <w:p w14:paraId="4B1FB15D" w14:textId="4F3D4483" w:rsidR="00FC5E64" w:rsidRPr="00EF3F95" w:rsidRDefault="00FC5E64" w:rsidP="00E9541D">
      <w:pPr>
        <w:spacing w:line="276" w:lineRule="auto"/>
        <w:rPr>
          <w:rFonts w:ascii="Bahnschrift Light" w:hAnsi="Bahnschrift Light" w:cstheme="minorHAnsi"/>
        </w:rPr>
      </w:pPr>
    </w:p>
    <w:p w14:paraId="5788EA32" w14:textId="77777777" w:rsidR="00F1502F" w:rsidRPr="00EF3F95" w:rsidRDefault="00F1502F" w:rsidP="00E33183">
      <w:pPr>
        <w:tabs>
          <w:tab w:val="left" w:pos="540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</w:p>
    <w:p w14:paraId="402BB64D" w14:textId="77777777" w:rsidR="00F1502F" w:rsidRPr="00EF3F95" w:rsidRDefault="00F1502F" w:rsidP="00E33183">
      <w:pPr>
        <w:tabs>
          <w:tab w:val="left" w:pos="540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</w:p>
    <w:p w14:paraId="785758F4" w14:textId="77777777" w:rsidR="00F1502F" w:rsidRPr="00EF3F95" w:rsidRDefault="00F1502F" w:rsidP="00E33183">
      <w:pPr>
        <w:tabs>
          <w:tab w:val="left" w:pos="540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</w:p>
    <w:p w14:paraId="2D4DC0A3" w14:textId="77777777" w:rsidR="00F1502F" w:rsidRPr="00EF3F95" w:rsidRDefault="00F1502F" w:rsidP="00E33183">
      <w:pPr>
        <w:tabs>
          <w:tab w:val="left" w:pos="540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</w:p>
    <w:p w14:paraId="149BD141" w14:textId="77777777" w:rsidR="00F1502F" w:rsidRPr="00EF3F95" w:rsidRDefault="00F1502F" w:rsidP="00E33183">
      <w:pPr>
        <w:tabs>
          <w:tab w:val="left" w:pos="540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</w:p>
    <w:p w14:paraId="390B17DB" w14:textId="77777777" w:rsidR="00F1502F" w:rsidRPr="00EF3F95" w:rsidRDefault="00F1502F" w:rsidP="00E33183">
      <w:pPr>
        <w:tabs>
          <w:tab w:val="left" w:pos="540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</w:p>
    <w:p w14:paraId="6B8729DB" w14:textId="4624350D" w:rsidR="00F1502F" w:rsidRPr="00EF3F95" w:rsidRDefault="00B0195F" w:rsidP="00B0195F">
      <w:pPr>
        <w:tabs>
          <w:tab w:val="left" w:pos="7613"/>
        </w:tabs>
        <w:spacing w:line="276" w:lineRule="auto"/>
        <w:ind w:firstLine="142"/>
        <w:jc w:val="both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ab/>
      </w:r>
    </w:p>
    <w:p w14:paraId="19E41F9E" w14:textId="18EF8F14" w:rsidR="0062714E" w:rsidRPr="00EE55E2" w:rsidRDefault="00F646A4" w:rsidP="00E42728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</w:rPr>
      </w:pPr>
      <w:r w:rsidRPr="00EE55E2">
        <w:rPr>
          <w:rFonts w:asciiTheme="minorHAnsi" w:hAnsiTheme="minorHAnsi" w:cstheme="minorHAnsi"/>
        </w:rPr>
        <w:lastRenderedPageBreak/>
        <w:t>Zapraszamy do udziału w konkursie</w:t>
      </w:r>
      <w:r w:rsidR="004A6352">
        <w:rPr>
          <w:rFonts w:asciiTheme="minorHAnsi" w:hAnsiTheme="minorHAnsi" w:cstheme="minorHAnsi"/>
        </w:rPr>
        <w:t xml:space="preserve"> </w:t>
      </w:r>
      <w:r w:rsidR="00850EEC" w:rsidRPr="00850EEC">
        <w:rPr>
          <w:rFonts w:asciiTheme="minorHAnsi" w:hAnsiTheme="minorHAnsi" w:cstheme="minorHAnsi"/>
        </w:rPr>
        <w:t>„Wsparcie organizacji wolontariatu w NGO – WOW w NGO!”</w:t>
      </w:r>
      <w:r w:rsidRPr="00EE55E2">
        <w:rPr>
          <w:rFonts w:asciiTheme="minorHAnsi" w:hAnsiTheme="minorHAnsi" w:cstheme="minorHAnsi"/>
        </w:rPr>
        <w:t xml:space="preserve">. </w:t>
      </w:r>
      <w:r w:rsidR="0062714E" w:rsidRPr="00EE55E2">
        <w:rPr>
          <w:rFonts w:asciiTheme="minorHAnsi" w:hAnsiTheme="minorHAnsi" w:cstheme="minorHAnsi"/>
        </w:rPr>
        <w:t xml:space="preserve">Przed przystąpieniem do </w:t>
      </w:r>
      <w:r w:rsidRPr="00EE55E2">
        <w:rPr>
          <w:rFonts w:asciiTheme="minorHAnsi" w:hAnsiTheme="minorHAnsi" w:cstheme="minorHAnsi"/>
        </w:rPr>
        <w:t>konkursu</w:t>
      </w:r>
      <w:r w:rsidR="0062714E" w:rsidRPr="00EE55E2">
        <w:rPr>
          <w:rFonts w:asciiTheme="minorHAnsi" w:hAnsiTheme="minorHAnsi" w:cstheme="minorHAnsi"/>
        </w:rPr>
        <w:t xml:space="preserve"> należy zapoznać się z </w:t>
      </w:r>
      <w:r w:rsidR="00F8719C">
        <w:rPr>
          <w:rFonts w:asciiTheme="minorHAnsi" w:hAnsiTheme="minorHAnsi" w:cstheme="minorHAnsi"/>
        </w:rPr>
        <w:t xml:space="preserve">niniejszym dokumentem. Złożenie </w:t>
      </w:r>
      <w:r w:rsidR="0062714E" w:rsidRPr="00EE55E2">
        <w:rPr>
          <w:rFonts w:asciiTheme="minorHAnsi" w:hAnsiTheme="minorHAnsi" w:cstheme="minorHAnsi"/>
        </w:rPr>
        <w:t xml:space="preserve">oferty w ramach </w:t>
      </w:r>
      <w:r w:rsidR="00B2084A" w:rsidRPr="00EE55E2">
        <w:rPr>
          <w:rFonts w:asciiTheme="minorHAnsi" w:hAnsiTheme="minorHAnsi" w:cstheme="minorHAnsi"/>
        </w:rPr>
        <w:t xml:space="preserve">konkursu </w:t>
      </w:r>
      <w:r w:rsidR="00736962" w:rsidRPr="00EE55E2">
        <w:rPr>
          <w:rFonts w:asciiTheme="minorHAnsi" w:hAnsiTheme="minorHAnsi" w:cstheme="minorHAnsi"/>
        </w:rPr>
        <w:t xml:space="preserve">oznacza akceptację </w:t>
      </w:r>
      <w:r w:rsidR="00800A58" w:rsidRPr="00EE55E2">
        <w:rPr>
          <w:rFonts w:asciiTheme="minorHAnsi" w:hAnsiTheme="minorHAnsi" w:cstheme="minorHAnsi"/>
        </w:rPr>
        <w:t>R</w:t>
      </w:r>
      <w:r w:rsidR="00736962" w:rsidRPr="00EE55E2">
        <w:rPr>
          <w:rFonts w:asciiTheme="minorHAnsi" w:hAnsiTheme="minorHAnsi" w:cstheme="minorHAnsi"/>
        </w:rPr>
        <w:t>egulaminu</w:t>
      </w:r>
      <w:r w:rsidR="0062714E" w:rsidRPr="00EE55E2">
        <w:rPr>
          <w:rFonts w:asciiTheme="minorHAnsi" w:hAnsiTheme="minorHAnsi" w:cstheme="minorHAnsi"/>
        </w:rPr>
        <w:t xml:space="preserve">. Dotyczy to również akceptacji wymogu wypełnienia i przesłania elektronicznej wersji oferty w </w:t>
      </w:r>
      <w:r w:rsidR="00A2222B" w:rsidRPr="00EE55E2">
        <w:rPr>
          <w:rFonts w:asciiTheme="minorHAnsi" w:hAnsiTheme="minorHAnsi" w:cstheme="minorHAnsi"/>
        </w:rPr>
        <w:t xml:space="preserve">Systemie Obsługi </w:t>
      </w:r>
      <w:r w:rsidR="00654C4F" w:rsidRPr="00EE55E2">
        <w:rPr>
          <w:rFonts w:asciiTheme="minorHAnsi" w:hAnsiTheme="minorHAnsi" w:cstheme="minorHAnsi"/>
        </w:rPr>
        <w:t>D</w:t>
      </w:r>
      <w:r w:rsidR="00A2222B" w:rsidRPr="00EE55E2">
        <w:rPr>
          <w:rFonts w:asciiTheme="minorHAnsi" w:hAnsiTheme="minorHAnsi" w:cstheme="minorHAnsi"/>
        </w:rPr>
        <w:t>otacji (generatorze ofert)</w:t>
      </w:r>
      <w:r w:rsidR="0062714E" w:rsidRPr="00EE55E2">
        <w:rPr>
          <w:rFonts w:asciiTheme="minorHAnsi" w:hAnsiTheme="minorHAnsi" w:cstheme="minorHAnsi"/>
        </w:rPr>
        <w:t xml:space="preserve"> dostępnym na stronie internetowej</w:t>
      </w:r>
      <w:r w:rsidR="005B1B2C" w:rsidRPr="00EE55E2">
        <w:rPr>
          <w:rFonts w:asciiTheme="minorHAnsi" w:hAnsiTheme="minorHAnsi" w:cstheme="minorHAnsi"/>
        </w:rPr>
        <w:t xml:space="preserve"> </w:t>
      </w:r>
      <w:hyperlink r:id="rId10" w:history="1">
        <w:r w:rsidR="003D40AD" w:rsidRPr="00EE55E2">
          <w:rPr>
            <w:rStyle w:val="Hipercze"/>
            <w:rFonts w:asciiTheme="minorHAnsi" w:hAnsiTheme="minorHAnsi" w:cstheme="minorHAnsi"/>
            <w:color w:val="auto"/>
          </w:rPr>
          <w:t>https://generator.niw.gov.pl</w:t>
        </w:r>
      </w:hyperlink>
      <w:r w:rsidR="000E4F29" w:rsidRPr="00EE55E2">
        <w:rPr>
          <w:rFonts w:asciiTheme="minorHAnsi" w:hAnsiTheme="minorHAnsi" w:cstheme="minorHAnsi"/>
        </w:rPr>
        <w:t>.</w:t>
      </w:r>
      <w:r w:rsidR="00D92576" w:rsidRPr="00EE55E2">
        <w:rPr>
          <w:rFonts w:asciiTheme="minorHAnsi" w:hAnsiTheme="minorHAnsi" w:cstheme="minorHAnsi"/>
        </w:rPr>
        <w:t xml:space="preserve"> </w:t>
      </w:r>
    </w:p>
    <w:p w14:paraId="5F9DBA47" w14:textId="16C7E2B1" w:rsidR="0018546D" w:rsidRPr="00EE55E2" w:rsidRDefault="0062714E" w:rsidP="00E42728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</w:rPr>
      </w:pPr>
      <w:r w:rsidRPr="00EE55E2">
        <w:rPr>
          <w:rFonts w:asciiTheme="minorHAnsi" w:hAnsiTheme="minorHAnsi" w:cstheme="minorHAnsi"/>
        </w:rPr>
        <w:t>Przed złożeniem oferty wskazan</w:t>
      </w:r>
      <w:r w:rsidR="002F1683" w:rsidRPr="00EE55E2">
        <w:rPr>
          <w:rFonts w:asciiTheme="minorHAnsi" w:hAnsiTheme="minorHAnsi" w:cstheme="minorHAnsi"/>
        </w:rPr>
        <w:t>e jest zapoznanie się z </w:t>
      </w:r>
      <w:r w:rsidRPr="00EE55E2">
        <w:rPr>
          <w:rFonts w:asciiTheme="minorHAnsi" w:hAnsiTheme="minorHAnsi" w:cstheme="minorHAnsi"/>
        </w:rPr>
        <w:t>dokumentem</w:t>
      </w:r>
      <w:r w:rsidR="00D50B78" w:rsidRPr="00EE55E2">
        <w:rPr>
          <w:rFonts w:asciiTheme="minorHAnsi" w:hAnsiTheme="minorHAnsi" w:cstheme="minorHAnsi"/>
        </w:rPr>
        <w:t xml:space="preserve">, </w:t>
      </w:r>
      <w:r w:rsidR="001224CE" w:rsidRPr="00EE55E2">
        <w:rPr>
          <w:rFonts w:asciiTheme="minorHAnsi" w:hAnsiTheme="minorHAnsi" w:cstheme="minorHAnsi"/>
        </w:rPr>
        <w:t>Korpus Solidarności – Rządowy Program Wspierania i Rozwoju Wolontariatu Systematycznego</w:t>
      </w:r>
      <w:r w:rsidR="00B2084A" w:rsidRPr="00EE55E2">
        <w:rPr>
          <w:rFonts w:asciiTheme="minorHAnsi" w:hAnsiTheme="minorHAnsi" w:cstheme="minorHAnsi"/>
        </w:rPr>
        <w:t xml:space="preserve"> na lata 2018-20</w:t>
      </w:r>
      <w:r w:rsidR="001224CE" w:rsidRPr="00EE55E2">
        <w:rPr>
          <w:rFonts w:asciiTheme="minorHAnsi" w:hAnsiTheme="minorHAnsi" w:cstheme="minorHAnsi"/>
        </w:rPr>
        <w:t>3</w:t>
      </w:r>
      <w:r w:rsidR="00B2084A" w:rsidRPr="00EE55E2">
        <w:rPr>
          <w:rFonts w:asciiTheme="minorHAnsi" w:hAnsiTheme="minorHAnsi" w:cstheme="minorHAnsi"/>
        </w:rPr>
        <w:t>0</w:t>
      </w:r>
      <w:r w:rsidR="001224CE" w:rsidRPr="00EE55E2">
        <w:rPr>
          <w:rFonts w:asciiTheme="minorHAnsi" w:hAnsiTheme="minorHAnsi" w:cstheme="minorHAnsi"/>
        </w:rPr>
        <w:t xml:space="preserve">, </w:t>
      </w:r>
      <w:r w:rsidR="0092769B" w:rsidRPr="00EE55E2">
        <w:rPr>
          <w:rFonts w:asciiTheme="minorHAnsi" w:hAnsiTheme="minorHAnsi" w:cstheme="minorHAnsi"/>
        </w:rPr>
        <w:t>któr</w:t>
      </w:r>
      <w:r w:rsidR="001224CE" w:rsidRPr="00EE55E2">
        <w:rPr>
          <w:rFonts w:asciiTheme="minorHAnsi" w:hAnsiTheme="minorHAnsi" w:cstheme="minorHAnsi"/>
        </w:rPr>
        <w:t>y</w:t>
      </w:r>
      <w:r w:rsidR="0092769B" w:rsidRPr="00EE55E2">
        <w:rPr>
          <w:rFonts w:asciiTheme="minorHAnsi" w:hAnsiTheme="minorHAnsi" w:cstheme="minorHAnsi"/>
        </w:rPr>
        <w:t xml:space="preserve"> </w:t>
      </w:r>
      <w:r w:rsidR="00D50B78" w:rsidRPr="00EE55E2">
        <w:rPr>
          <w:rFonts w:asciiTheme="minorHAnsi" w:hAnsiTheme="minorHAnsi" w:cstheme="minorHAnsi"/>
        </w:rPr>
        <w:t>dostępn</w:t>
      </w:r>
      <w:r w:rsidR="001224CE" w:rsidRPr="00EE55E2">
        <w:rPr>
          <w:rFonts w:asciiTheme="minorHAnsi" w:hAnsiTheme="minorHAnsi" w:cstheme="minorHAnsi"/>
        </w:rPr>
        <w:t>y</w:t>
      </w:r>
      <w:r w:rsidR="00D50B78" w:rsidRPr="00EE55E2">
        <w:rPr>
          <w:rFonts w:asciiTheme="minorHAnsi" w:hAnsiTheme="minorHAnsi" w:cstheme="minorHAnsi"/>
        </w:rPr>
        <w:t xml:space="preserve"> </w:t>
      </w:r>
      <w:r w:rsidR="001224CE" w:rsidRPr="00EE55E2">
        <w:rPr>
          <w:rFonts w:asciiTheme="minorHAnsi" w:hAnsiTheme="minorHAnsi" w:cstheme="minorHAnsi"/>
        </w:rPr>
        <w:t xml:space="preserve">jest </w:t>
      </w:r>
      <w:r w:rsidR="005B1B2C" w:rsidRPr="00EE55E2">
        <w:rPr>
          <w:rFonts w:asciiTheme="minorHAnsi" w:hAnsiTheme="minorHAnsi" w:cstheme="minorHAnsi"/>
        </w:rPr>
        <w:t xml:space="preserve"> </w:t>
      </w:r>
      <w:r w:rsidRPr="00EE55E2">
        <w:rPr>
          <w:rFonts w:asciiTheme="minorHAnsi" w:hAnsiTheme="minorHAnsi" w:cstheme="minorHAnsi"/>
        </w:rPr>
        <w:t xml:space="preserve">na stronie internetowej </w:t>
      </w:r>
      <w:hyperlink r:id="rId11" w:history="1">
        <w:r w:rsidR="00AC7CDE" w:rsidRPr="00EE55E2">
          <w:rPr>
            <w:rStyle w:val="Hipercze"/>
            <w:rFonts w:asciiTheme="minorHAnsi" w:hAnsiTheme="minorHAnsi" w:cstheme="minorHAnsi"/>
            <w:color w:val="auto"/>
          </w:rPr>
          <w:t>https://www.niw.gov.pl</w:t>
        </w:r>
      </w:hyperlink>
      <w:r w:rsidR="001224CE" w:rsidRPr="00EE55E2">
        <w:rPr>
          <w:rFonts w:asciiTheme="minorHAnsi" w:hAnsiTheme="minorHAnsi" w:cstheme="minorHAnsi"/>
        </w:rPr>
        <w:t xml:space="preserve"> oraz </w:t>
      </w:r>
      <w:hyperlink r:id="rId12" w:history="1">
        <w:r w:rsidR="004A6352" w:rsidRPr="00683AFA">
          <w:rPr>
            <w:rStyle w:val="Hipercze"/>
            <w:rFonts w:asciiTheme="minorHAnsi" w:hAnsiTheme="minorHAnsi" w:cstheme="minorHAnsi"/>
          </w:rPr>
          <w:t>www.korpussolidarnosci.gov.pl</w:t>
        </w:r>
      </w:hyperlink>
      <w:r w:rsidR="004A6352">
        <w:rPr>
          <w:rFonts w:asciiTheme="minorHAnsi" w:hAnsiTheme="minorHAnsi" w:cstheme="minorHAnsi"/>
        </w:rPr>
        <w:t xml:space="preserve"> </w:t>
      </w:r>
      <w:r w:rsidR="00654C4F" w:rsidRPr="00EE55E2">
        <w:rPr>
          <w:rFonts w:asciiTheme="minorHAnsi" w:hAnsiTheme="minorHAnsi" w:cstheme="minorHAnsi"/>
        </w:rPr>
        <w:t xml:space="preserve"> </w:t>
      </w:r>
      <w:r w:rsidRPr="00EE55E2">
        <w:rPr>
          <w:rFonts w:asciiTheme="minorHAnsi" w:hAnsiTheme="minorHAnsi" w:cstheme="minorHAnsi"/>
        </w:rPr>
        <w:t>Wyrażenia „zadanie” i „projekt” są w dokumencie używane zamiennie.</w:t>
      </w:r>
    </w:p>
    <w:p w14:paraId="41001361" w14:textId="77777777" w:rsidR="00BA7DF6" w:rsidRPr="00EE55E2" w:rsidRDefault="00BA7DF6" w:rsidP="00E42728">
      <w:pPr>
        <w:tabs>
          <w:tab w:val="left" w:pos="540"/>
        </w:tabs>
        <w:spacing w:line="276" w:lineRule="auto"/>
        <w:ind w:left="361"/>
        <w:jc w:val="both"/>
        <w:rPr>
          <w:rFonts w:asciiTheme="minorHAnsi" w:hAnsiTheme="minorHAnsi" w:cstheme="minorHAnsi"/>
          <w:b/>
        </w:rPr>
      </w:pPr>
    </w:p>
    <w:p w14:paraId="3AF4450F" w14:textId="1AFEB2A1" w:rsidR="00BA7DF6" w:rsidRPr="00EE55E2" w:rsidRDefault="00BA7DF6" w:rsidP="00E42728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55E2">
        <w:rPr>
          <w:rFonts w:asciiTheme="minorHAnsi" w:hAnsiTheme="minorHAnsi" w:cstheme="minorHAnsi"/>
          <w:b/>
        </w:rPr>
        <w:t>Forma i sposób udzielania wnioskodawcy wyjaśnień w kwestiach dotyczących konkursu</w:t>
      </w:r>
      <w:r w:rsidR="004A6352">
        <w:rPr>
          <w:rFonts w:asciiTheme="minorHAnsi" w:hAnsiTheme="minorHAnsi" w:cstheme="minorHAnsi"/>
          <w:b/>
        </w:rPr>
        <w:t>.</w:t>
      </w:r>
    </w:p>
    <w:p w14:paraId="480A1B9A" w14:textId="61B55A39" w:rsidR="00BA7DF6" w:rsidRPr="00EE55E2" w:rsidRDefault="00BA7DF6" w:rsidP="00E42728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E55E2">
        <w:rPr>
          <w:rFonts w:asciiTheme="minorHAnsi" w:hAnsiTheme="minorHAnsi" w:cstheme="minorHAnsi"/>
        </w:rPr>
        <w:t>Pytania w zakresie konkursu</w:t>
      </w:r>
      <w:r w:rsidR="001224CE" w:rsidRPr="00EE55E2">
        <w:rPr>
          <w:rFonts w:asciiTheme="minorHAnsi" w:hAnsiTheme="minorHAnsi" w:cstheme="minorHAnsi"/>
        </w:rPr>
        <w:t xml:space="preserve"> </w:t>
      </w:r>
      <w:r w:rsidRPr="00EE55E2">
        <w:rPr>
          <w:rFonts w:asciiTheme="minorHAnsi" w:hAnsiTheme="minorHAnsi" w:cstheme="minorHAnsi"/>
        </w:rPr>
        <w:t xml:space="preserve">będą przyjmowane za pośrednictwem poczty elektronicznej pod adresem </w:t>
      </w:r>
      <w:hyperlink r:id="rId13" w:history="1">
        <w:r w:rsidR="001224CE" w:rsidRPr="00EE55E2">
          <w:rPr>
            <w:rStyle w:val="Hipercze"/>
            <w:rFonts w:asciiTheme="minorHAnsi" w:hAnsiTheme="minorHAnsi" w:cstheme="minorHAnsi"/>
            <w:color w:val="auto"/>
          </w:rPr>
          <w:t>korpussolidarnosci@niw.gov.pl</w:t>
        </w:r>
      </w:hyperlink>
      <w:r w:rsidR="001224CE" w:rsidRPr="00EE55E2">
        <w:rPr>
          <w:rFonts w:asciiTheme="minorHAnsi" w:hAnsiTheme="minorHAnsi" w:cstheme="minorHAnsi"/>
        </w:rPr>
        <w:t xml:space="preserve"> </w:t>
      </w:r>
      <w:r w:rsidR="004A6352">
        <w:rPr>
          <w:rFonts w:asciiTheme="minorHAnsi" w:hAnsiTheme="minorHAnsi" w:cstheme="minorHAnsi"/>
        </w:rPr>
        <w:t>o</w:t>
      </w:r>
      <w:r w:rsidRPr="00EE55E2">
        <w:rPr>
          <w:rFonts w:asciiTheme="minorHAnsi" w:hAnsiTheme="minorHAnsi" w:cstheme="minorHAnsi"/>
        </w:rPr>
        <w:t>raz za pośrednictwem infolinii, o której informacja znajdzie się w ogłoszeniu o konkursie.</w:t>
      </w:r>
    </w:p>
    <w:p w14:paraId="46D1C3E7" w14:textId="77777777" w:rsidR="00685581" w:rsidRPr="00EF3F95" w:rsidRDefault="00685581" w:rsidP="00E42728">
      <w:pPr>
        <w:pStyle w:val="czesc"/>
        <w:spacing w:line="276" w:lineRule="auto"/>
        <w:jc w:val="both"/>
        <w:rPr>
          <w:rFonts w:ascii="Bahnschrift Light" w:hAnsi="Bahnschrift Light" w:cstheme="minorHAnsi"/>
          <w:color w:val="auto"/>
        </w:rPr>
      </w:pPr>
      <w:r w:rsidRPr="00EF3F95">
        <w:rPr>
          <w:rFonts w:ascii="Bahnschrift Light" w:hAnsi="Bahnschrift Light" w:cstheme="minorHAnsi"/>
          <w:color w:val="auto"/>
        </w:rPr>
        <w:br w:type="page"/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6"/>
        <w:gridCol w:w="7825"/>
      </w:tblGrid>
      <w:tr w:rsidR="00685581" w:rsidRPr="00EF3F95" w14:paraId="52BFB6CA" w14:textId="77777777" w:rsidTr="008302E2">
        <w:tc>
          <w:tcPr>
            <w:tcW w:w="1956" w:type="dxa"/>
            <w:shd w:val="clear" w:color="auto" w:fill="auto"/>
          </w:tcPr>
          <w:p w14:paraId="78555067" w14:textId="0F4C0453" w:rsidR="00685581" w:rsidRPr="004A6352" w:rsidRDefault="00685581" w:rsidP="004A635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A6352">
              <w:rPr>
                <w:rFonts w:asciiTheme="minorHAnsi" w:hAnsiTheme="minorHAnsi" w:cstheme="minorHAnsi"/>
                <w:b/>
              </w:rPr>
              <w:lastRenderedPageBreak/>
              <w:t>Beneficjent</w:t>
            </w:r>
          </w:p>
        </w:tc>
        <w:tc>
          <w:tcPr>
            <w:tcW w:w="7825" w:type="dxa"/>
            <w:shd w:val="clear" w:color="auto" w:fill="auto"/>
          </w:tcPr>
          <w:p w14:paraId="7BFA774D" w14:textId="77777777" w:rsidR="00685581" w:rsidRPr="004A6352" w:rsidRDefault="00685581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A6352">
              <w:rPr>
                <w:rFonts w:asciiTheme="minorHAnsi" w:eastAsia="Calibri" w:hAnsiTheme="minorHAnsi" w:cstheme="minorHAnsi"/>
              </w:rPr>
              <w:t>Podmiot, który otrzymał dofinansowanie na realizację zadania w ramach Programu, tj. podpisał umowę.</w:t>
            </w:r>
          </w:p>
        </w:tc>
      </w:tr>
      <w:tr w:rsidR="008103D2" w:rsidRPr="00594AF0" w14:paraId="5B188070" w14:textId="77777777" w:rsidTr="008302E2">
        <w:tc>
          <w:tcPr>
            <w:tcW w:w="1956" w:type="dxa"/>
            <w:shd w:val="clear" w:color="auto" w:fill="auto"/>
          </w:tcPr>
          <w:p w14:paraId="1FD439ED" w14:textId="77777777" w:rsidR="008103D2" w:rsidRPr="00594AF0" w:rsidRDefault="008103D2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Dostępność</w:t>
            </w:r>
          </w:p>
        </w:tc>
        <w:tc>
          <w:tcPr>
            <w:tcW w:w="7825" w:type="dxa"/>
            <w:shd w:val="clear" w:color="auto" w:fill="auto"/>
          </w:tcPr>
          <w:p w14:paraId="2BBF0B12" w14:textId="77777777" w:rsidR="008103D2" w:rsidRPr="00594AF0" w:rsidRDefault="00E767D1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D</w:t>
            </w:r>
            <w:r w:rsidR="008103D2" w:rsidRPr="00594AF0">
              <w:rPr>
                <w:rFonts w:asciiTheme="minorHAnsi" w:hAnsiTheme="minorHAnsi" w:cstheme="minorHAnsi"/>
              </w:rPr>
              <w:t>ostępność architektoniczna, cyfrowa oraz informacyjno-komunikacyjna, co najmniej w zakresie określonym przez minimalne wymagania, o których mowa w art. 6 ustawy z dnia 19 lipca 2019 r. o zapewnianiu dostępności osobom ze szczególnymi potrzebami, będącą wynikiem uwzględnienia uniwersalnego projektowania albo zastosowania racjonalnego usprawnienia.</w:t>
            </w:r>
          </w:p>
        </w:tc>
      </w:tr>
      <w:tr w:rsidR="00685581" w:rsidRPr="00594AF0" w14:paraId="55F8FEE4" w14:textId="77777777" w:rsidTr="008302E2">
        <w:tc>
          <w:tcPr>
            <w:tcW w:w="1956" w:type="dxa"/>
            <w:shd w:val="clear" w:color="auto" w:fill="auto"/>
          </w:tcPr>
          <w:p w14:paraId="56042CCA" w14:textId="77777777" w:rsidR="00685581" w:rsidRPr="00594AF0" w:rsidRDefault="00685581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Dotacja</w:t>
            </w:r>
          </w:p>
        </w:tc>
        <w:tc>
          <w:tcPr>
            <w:tcW w:w="7825" w:type="dxa"/>
            <w:shd w:val="clear" w:color="auto" w:fill="auto"/>
          </w:tcPr>
          <w:p w14:paraId="793734FE" w14:textId="77777777" w:rsidR="00685581" w:rsidRPr="00594AF0" w:rsidRDefault="00685581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Dotacja udzielana w ramach niniejszego konkursu na podstawie art. 127 ust. 1 pkt. 1) lit. e) ustawy z dnia 27 sierpnia 2009 r. o finansach publicznych </w:t>
            </w:r>
            <w:r w:rsidR="00931170" w:rsidRPr="00594AF0">
              <w:rPr>
                <w:rFonts w:asciiTheme="minorHAnsi" w:hAnsiTheme="minorHAnsi" w:cstheme="minorHAnsi"/>
              </w:rPr>
              <w:t xml:space="preserve">(t.j. Dz. U. z 2021, poz. 305 ze zm.) </w:t>
            </w:r>
            <w:r w:rsidRPr="00594AF0">
              <w:rPr>
                <w:rFonts w:asciiTheme="minorHAnsi" w:hAnsiTheme="minorHAnsi" w:cstheme="minorHAnsi"/>
              </w:rPr>
              <w:t xml:space="preserve">oraz art. 31 </w:t>
            </w:r>
            <w:proofErr w:type="spellStart"/>
            <w:r w:rsidRPr="00594AF0">
              <w:rPr>
                <w:rFonts w:asciiTheme="minorHAnsi" w:hAnsiTheme="minorHAnsi" w:cstheme="minorHAnsi"/>
              </w:rPr>
              <w:t>UoNIW</w:t>
            </w:r>
            <w:proofErr w:type="spellEnd"/>
            <w:r w:rsidRPr="00594AF0">
              <w:rPr>
                <w:rFonts w:asciiTheme="minorHAnsi" w:hAnsiTheme="minorHAnsi" w:cstheme="minorHAnsi"/>
              </w:rPr>
              <w:t xml:space="preserve"> .</w:t>
            </w:r>
          </w:p>
        </w:tc>
      </w:tr>
      <w:tr w:rsidR="00685581" w:rsidRPr="00594AF0" w14:paraId="6293B1F2" w14:textId="77777777" w:rsidTr="008302E2">
        <w:tc>
          <w:tcPr>
            <w:tcW w:w="1956" w:type="dxa"/>
            <w:shd w:val="clear" w:color="auto" w:fill="auto"/>
          </w:tcPr>
          <w:p w14:paraId="4C574C2A" w14:textId="77777777" w:rsidR="00685581" w:rsidRPr="00594AF0" w:rsidRDefault="00685581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Dyrektor</w:t>
            </w:r>
          </w:p>
        </w:tc>
        <w:tc>
          <w:tcPr>
            <w:tcW w:w="7825" w:type="dxa"/>
            <w:shd w:val="clear" w:color="auto" w:fill="auto"/>
          </w:tcPr>
          <w:p w14:paraId="4C11D135" w14:textId="77777777" w:rsidR="00685581" w:rsidRPr="00594AF0" w:rsidRDefault="00685581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Dyrektor Narodowego Instytutu Wolności – Centrum Rozwoju Społeczeństwa Obywatelskiego, o którym mowa w art. 4 pkt 1 </w:t>
            </w:r>
            <w:proofErr w:type="spellStart"/>
            <w:r w:rsidRPr="00594AF0">
              <w:rPr>
                <w:rFonts w:asciiTheme="minorHAnsi" w:hAnsiTheme="minorHAnsi" w:cstheme="minorHAnsi"/>
              </w:rPr>
              <w:t>UoNIW</w:t>
            </w:r>
            <w:proofErr w:type="spellEnd"/>
            <w:r w:rsidRPr="00594AF0">
              <w:rPr>
                <w:rFonts w:asciiTheme="minorHAnsi" w:hAnsiTheme="minorHAnsi" w:cstheme="minorHAnsi"/>
              </w:rPr>
              <w:t>.</w:t>
            </w:r>
          </w:p>
        </w:tc>
      </w:tr>
      <w:tr w:rsidR="000F27C6" w:rsidRPr="00594AF0" w14:paraId="7838E370" w14:textId="77777777" w:rsidTr="008302E2">
        <w:tc>
          <w:tcPr>
            <w:tcW w:w="1956" w:type="dxa"/>
            <w:shd w:val="clear" w:color="auto" w:fill="auto"/>
          </w:tcPr>
          <w:p w14:paraId="571E8CFF" w14:textId="77777777" w:rsidR="000F27C6" w:rsidRPr="00594AF0" w:rsidRDefault="000F27C6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Instytucja Zarządzająca</w:t>
            </w:r>
          </w:p>
        </w:tc>
        <w:tc>
          <w:tcPr>
            <w:tcW w:w="7825" w:type="dxa"/>
            <w:shd w:val="clear" w:color="auto" w:fill="auto"/>
          </w:tcPr>
          <w:p w14:paraId="4A13E4AF" w14:textId="002799A6" w:rsidR="000F27C6" w:rsidRPr="00594AF0" w:rsidRDefault="000F27C6" w:rsidP="00D07A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Instytucj</w:t>
            </w:r>
            <w:r w:rsidR="00A80490" w:rsidRPr="00594AF0">
              <w:rPr>
                <w:rFonts w:asciiTheme="minorHAnsi" w:hAnsiTheme="minorHAnsi" w:cstheme="minorHAnsi"/>
              </w:rPr>
              <w:t>a</w:t>
            </w:r>
            <w:r w:rsidRPr="00594AF0">
              <w:rPr>
                <w:rFonts w:asciiTheme="minorHAnsi" w:hAnsiTheme="minorHAnsi" w:cstheme="minorHAnsi"/>
              </w:rPr>
              <w:t xml:space="preserve"> Zarządzając</w:t>
            </w:r>
            <w:r w:rsidR="00A80490" w:rsidRPr="00594AF0">
              <w:rPr>
                <w:rFonts w:asciiTheme="minorHAnsi" w:hAnsiTheme="minorHAnsi" w:cstheme="minorHAnsi"/>
              </w:rPr>
              <w:t>a</w:t>
            </w:r>
            <w:r w:rsidRPr="00594AF0">
              <w:rPr>
                <w:rFonts w:asciiTheme="minorHAnsi" w:hAnsiTheme="minorHAnsi" w:cstheme="minorHAnsi"/>
              </w:rPr>
              <w:t xml:space="preserve"> Programem </w:t>
            </w:r>
            <w:r w:rsidR="00D07A31">
              <w:rPr>
                <w:rFonts w:asciiTheme="minorHAnsi" w:hAnsiTheme="minorHAnsi" w:cstheme="minorHAnsi"/>
              </w:rPr>
              <w:t>Korpus Solidarności</w:t>
            </w:r>
            <w:r w:rsidR="00A80490" w:rsidRPr="00594AF0">
              <w:rPr>
                <w:rFonts w:asciiTheme="minorHAnsi" w:hAnsiTheme="minorHAnsi" w:cstheme="minorHAnsi"/>
              </w:rPr>
              <w:t>:</w:t>
            </w:r>
            <w:r w:rsidRPr="00594AF0">
              <w:rPr>
                <w:rFonts w:asciiTheme="minorHAnsi" w:hAnsiTheme="minorHAnsi" w:cstheme="minorHAnsi"/>
              </w:rPr>
              <w:t xml:space="preserve"> Narodowy Instytut Wolności </w:t>
            </w:r>
            <w:r w:rsidR="00B15234" w:rsidRPr="00594AF0">
              <w:rPr>
                <w:rFonts w:asciiTheme="minorHAnsi" w:hAnsiTheme="minorHAnsi" w:cstheme="minorHAnsi"/>
              </w:rPr>
              <w:t xml:space="preserve">– </w:t>
            </w:r>
            <w:r w:rsidRPr="00594AF0">
              <w:rPr>
                <w:rFonts w:asciiTheme="minorHAnsi" w:hAnsiTheme="minorHAnsi" w:cstheme="minorHAnsi"/>
              </w:rPr>
              <w:t>Centrum Rozwoju Społeczeństwa Obywatelskiego</w:t>
            </w:r>
            <w:r w:rsidR="00654C4F" w:rsidRPr="00594AF0">
              <w:rPr>
                <w:rFonts w:asciiTheme="minorHAnsi" w:hAnsiTheme="minorHAnsi" w:cstheme="minorHAnsi"/>
              </w:rPr>
              <w:t>.</w:t>
            </w:r>
          </w:p>
        </w:tc>
      </w:tr>
      <w:tr w:rsidR="00685581" w:rsidRPr="00594AF0" w14:paraId="29A8D5CC" w14:textId="77777777" w:rsidTr="008302E2">
        <w:tc>
          <w:tcPr>
            <w:tcW w:w="1956" w:type="dxa"/>
            <w:shd w:val="clear" w:color="auto" w:fill="auto"/>
          </w:tcPr>
          <w:p w14:paraId="397A4609" w14:textId="77777777" w:rsidR="00685581" w:rsidRPr="00594AF0" w:rsidRDefault="00685581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System Obsługi Dotacji</w:t>
            </w:r>
          </w:p>
        </w:tc>
        <w:tc>
          <w:tcPr>
            <w:tcW w:w="7825" w:type="dxa"/>
            <w:shd w:val="clear" w:color="auto" w:fill="auto"/>
          </w:tcPr>
          <w:p w14:paraId="22DD94F9" w14:textId="77777777" w:rsidR="00685581" w:rsidRPr="00594AF0" w:rsidRDefault="00685581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Narzędzie teleinformatyczne, umożliwiające Wnioskodawcy utworzenie indywidualnego profilu w systemie informatycznym oraz złożenie i obsługę wniosku o dotację, składanego w Konkursie (</w:t>
            </w:r>
            <w:hyperlink r:id="rId14" w:history="1">
              <w:r w:rsidRPr="00594AF0">
                <w:rPr>
                  <w:rStyle w:val="Hipercze"/>
                  <w:rFonts w:asciiTheme="minorHAnsi" w:hAnsiTheme="minorHAnsi" w:cstheme="minorHAnsi"/>
                  <w:color w:val="auto"/>
                </w:rPr>
                <w:t>https://generator.niw.gov.pl/</w:t>
              </w:r>
            </w:hyperlink>
            <w:r w:rsidRPr="00594AF0">
              <w:rPr>
                <w:rFonts w:asciiTheme="minorHAnsi" w:hAnsiTheme="minorHAnsi" w:cstheme="minorHAnsi"/>
              </w:rPr>
              <w:t>).</w:t>
            </w:r>
          </w:p>
        </w:tc>
      </w:tr>
      <w:tr w:rsidR="00685581" w:rsidRPr="00594AF0" w14:paraId="62CED0C7" w14:textId="77777777" w:rsidTr="008302E2">
        <w:tc>
          <w:tcPr>
            <w:tcW w:w="1956" w:type="dxa"/>
            <w:shd w:val="clear" w:color="auto" w:fill="auto"/>
          </w:tcPr>
          <w:p w14:paraId="4D1EB592" w14:textId="77777777" w:rsidR="00685581" w:rsidRPr="00594AF0" w:rsidRDefault="00685581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Strona NIW</w:t>
            </w:r>
          </w:p>
        </w:tc>
        <w:tc>
          <w:tcPr>
            <w:tcW w:w="7825" w:type="dxa"/>
            <w:shd w:val="clear" w:color="auto" w:fill="auto"/>
          </w:tcPr>
          <w:p w14:paraId="2E28804D" w14:textId="77777777" w:rsidR="00685581" w:rsidRPr="00594AF0" w:rsidRDefault="00685581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Strona internetowa NIW, mająca charakter Biuletynu Informacji Publicznej, o adresie </w:t>
            </w:r>
            <w:hyperlink r:id="rId15" w:history="1">
              <w:r w:rsidR="00A80490" w:rsidRPr="00594AF0">
                <w:rPr>
                  <w:rStyle w:val="Hipercze"/>
                  <w:rFonts w:asciiTheme="minorHAnsi" w:hAnsiTheme="minorHAnsi" w:cstheme="minorHAnsi"/>
                  <w:color w:val="auto"/>
                </w:rPr>
                <w:t>www.niw.gov.pl</w:t>
              </w:r>
            </w:hyperlink>
            <w:r w:rsidR="00B15234" w:rsidRPr="00594AF0">
              <w:rPr>
                <w:rFonts w:asciiTheme="minorHAnsi" w:hAnsiTheme="minorHAnsi" w:cstheme="minorHAnsi"/>
              </w:rPr>
              <w:t>.</w:t>
            </w:r>
          </w:p>
        </w:tc>
      </w:tr>
      <w:tr w:rsidR="00685581" w:rsidRPr="00594AF0" w14:paraId="24EA9B29" w14:textId="77777777" w:rsidTr="008302E2">
        <w:tc>
          <w:tcPr>
            <w:tcW w:w="1956" w:type="dxa"/>
            <w:shd w:val="clear" w:color="auto" w:fill="auto"/>
          </w:tcPr>
          <w:p w14:paraId="332C5516" w14:textId="77777777" w:rsidR="00685581" w:rsidRPr="00594AF0" w:rsidRDefault="00685581" w:rsidP="00E9541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Konkurs</w:t>
            </w:r>
          </w:p>
        </w:tc>
        <w:tc>
          <w:tcPr>
            <w:tcW w:w="7825" w:type="dxa"/>
            <w:shd w:val="clear" w:color="auto" w:fill="auto"/>
          </w:tcPr>
          <w:p w14:paraId="46C8EAF5" w14:textId="35EAAFCE" w:rsidR="00685581" w:rsidRPr="00594AF0" w:rsidRDefault="00685581" w:rsidP="00D07A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Niniejszy Konkurs zorganizowany w ramach </w:t>
            </w:r>
            <w:r w:rsidR="00D07A31" w:rsidRPr="00594AF0">
              <w:rPr>
                <w:rFonts w:asciiTheme="minorHAnsi" w:hAnsiTheme="minorHAnsi" w:cstheme="minorHAnsi"/>
              </w:rPr>
              <w:t>„Korpus</w:t>
            </w:r>
            <w:r w:rsidR="00D07A31">
              <w:rPr>
                <w:rFonts w:asciiTheme="minorHAnsi" w:hAnsiTheme="minorHAnsi" w:cstheme="minorHAnsi"/>
              </w:rPr>
              <w:t>u</w:t>
            </w:r>
            <w:r w:rsidR="00D07A31" w:rsidRPr="00594AF0">
              <w:rPr>
                <w:rFonts w:asciiTheme="minorHAnsi" w:hAnsiTheme="minorHAnsi" w:cstheme="minorHAnsi"/>
              </w:rPr>
              <w:t xml:space="preserve"> Solidarności – Rządow</w:t>
            </w:r>
            <w:r w:rsidR="00D07A31">
              <w:rPr>
                <w:rFonts w:asciiTheme="minorHAnsi" w:hAnsiTheme="minorHAnsi" w:cstheme="minorHAnsi"/>
              </w:rPr>
              <w:t>ego</w:t>
            </w:r>
            <w:r w:rsidR="00D07A31" w:rsidRPr="00594AF0">
              <w:rPr>
                <w:rFonts w:asciiTheme="minorHAnsi" w:hAnsiTheme="minorHAnsi" w:cstheme="minorHAnsi"/>
              </w:rPr>
              <w:t xml:space="preserve"> Program</w:t>
            </w:r>
            <w:r w:rsidR="00D07A31">
              <w:rPr>
                <w:rFonts w:asciiTheme="minorHAnsi" w:hAnsiTheme="minorHAnsi" w:cstheme="minorHAnsi"/>
              </w:rPr>
              <w:t>u</w:t>
            </w:r>
            <w:r w:rsidR="00D07A31" w:rsidRPr="00594AF0">
              <w:rPr>
                <w:rFonts w:asciiTheme="minorHAnsi" w:hAnsiTheme="minorHAnsi" w:cstheme="minorHAnsi"/>
              </w:rPr>
              <w:t xml:space="preserve"> Wspierania i Rozwoju Wolontariatu Sy</w:t>
            </w:r>
            <w:r w:rsidR="00D07A31">
              <w:rPr>
                <w:rFonts w:asciiTheme="minorHAnsi" w:hAnsiTheme="minorHAnsi" w:cstheme="minorHAnsi"/>
              </w:rPr>
              <w:t>stematycznego na lata 2018-2030”</w:t>
            </w:r>
          </w:p>
        </w:tc>
      </w:tr>
      <w:tr w:rsidR="0000623F" w:rsidRPr="00594AF0" w14:paraId="6799A053" w14:textId="77777777" w:rsidTr="008302E2">
        <w:tc>
          <w:tcPr>
            <w:tcW w:w="1956" w:type="dxa"/>
            <w:shd w:val="clear" w:color="auto" w:fill="auto"/>
          </w:tcPr>
          <w:p w14:paraId="574F4BC9" w14:textId="032C4E86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 xml:space="preserve">Korpus Solidarności </w:t>
            </w:r>
          </w:p>
        </w:tc>
        <w:tc>
          <w:tcPr>
            <w:tcW w:w="7825" w:type="dxa"/>
            <w:shd w:val="clear" w:color="auto" w:fill="auto"/>
          </w:tcPr>
          <w:p w14:paraId="181B3A55" w14:textId="21280019" w:rsidR="0000623F" w:rsidRPr="00594AF0" w:rsidRDefault="0000623F" w:rsidP="00D07A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Rządowy Program Wspierania i Rozwoju Wolontariatu Systematycznego na lata 2018-2023 przyjęty Uchwałą nr </w:t>
            </w:r>
            <w:r w:rsidR="00D07A31">
              <w:rPr>
                <w:rFonts w:asciiTheme="minorHAnsi" w:hAnsiTheme="minorHAnsi" w:cstheme="minorHAnsi"/>
              </w:rPr>
              <w:t xml:space="preserve">137/2018 </w:t>
            </w:r>
            <w:r w:rsidRPr="00594AF0">
              <w:rPr>
                <w:rFonts w:asciiTheme="minorHAnsi" w:hAnsiTheme="minorHAnsi" w:cstheme="minorHAnsi"/>
              </w:rPr>
              <w:t xml:space="preserve">Rady Ministrów z dnia 2 października 2018 r.  w sprawie przyjęcia programu wspierania rozwoju społeczeństwa obywatelskiego pod nazwą „Korpus Solidarności – Rządowy Program Wspierania i Rozwoju Wolontariatu Systematycznego na lata 2018-2030 </w:t>
            </w:r>
          </w:p>
        </w:tc>
      </w:tr>
      <w:tr w:rsidR="0000623F" w:rsidRPr="00594AF0" w14:paraId="026C855F" w14:textId="77777777" w:rsidTr="008302E2">
        <w:tc>
          <w:tcPr>
            <w:tcW w:w="1956" w:type="dxa"/>
            <w:shd w:val="clear" w:color="auto" w:fill="auto"/>
          </w:tcPr>
          <w:p w14:paraId="318108CC" w14:textId="438BE929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MPW</w:t>
            </w:r>
          </w:p>
        </w:tc>
        <w:tc>
          <w:tcPr>
            <w:tcW w:w="7825" w:type="dxa"/>
            <w:shd w:val="clear" w:color="auto" w:fill="auto"/>
          </w:tcPr>
          <w:p w14:paraId="3E3B4255" w14:textId="7BA32712" w:rsidR="0000623F" w:rsidRPr="00594AF0" w:rsidRDefault="0000623F" w:rsidP="00D07A3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Certyfikacja </w:t>
            </w:r>
            <w:r w:rsidR="005E670B">
              <w:rPr>
                <w:rFonts w:asciiTheme="minorHAnsi" w:hAnsiTheme="minorHAnsi" w:cstheme="minorHAnsi"/>
              </w:rPr>
              <w:t>pod tytułem „Miejsce Przyjazne</w:t>
            </w:r>
            <w:r>
              <w:rPr>
                <w:rFonts w:asciiTheme="minorHAnsi" w:hAnsiTheme="minorHAnsi" w:cstheme="minorHAnsi"/>
              </w:rPr>
              <w:t xml:space="preserve"> Wolontariuszom</w:t>
            </w:r>
            <w:r w:rsidR="005E670B">
              <w:rPr>
                <w:rFonts w:asciiTheme="minorHAnsi" w:hAnsiTheme="minorHAnsi" w:cstheme="minorHAnsi"/>
              </w:rPr>
              <w:t xml:space="preserve">” </w:t>
            </w:r>
            <w:r w:rsidR="00D07A31">
              <w:rPr>
                <w:rFonts w:asciiTheme="minorHAnsi" w:hAnsiTheme="minorHAnsi" w:cstheme="minorHAnsi"/>
              </w:rPr>
              <w:t>(MPW) -</w:t>
            </w:r>
            <w:r w:rsidR="005E670B">
              <w:rPr>
                <w:rFonts w:asciiTheme="minorHAnsi" w:hAnsiTheme="minorHAnsi" w:cstheme="minorHAnsi"/>
              </w:rPr>
              <w:t xml:space="preserve"> dział</w:t>
            </w:r>
            <w:r w:rsidR="00A15E81">
              <w:rPr>
                <w:rFonts w:asciiTheme="minorHAnsi" w:hAnsiTheme="minorHAnsi" w:cstheme="minorHAnsi"/>
              </w:rPr>
              <w:t xml:space="preserve">anie prowadzone w ramach </w:t>
            </w:r>
            <w:r w:rsidR="005E670B">
              <w:rPr>
                <w:rFonts w:asciiTheme="minorHAnsi" w:hAnsiTheme="minorHAnsi" w:cstheme="minorHAnsi"/>
              </w:rPr>
              <w:t xml:space="preserve"> </w:t>
            </w:r>
            <w:r w:rsidR="00A15E81">
              <w:rPr>
                <w:rFonts w:asciiTheme="minorHAnsi" w:hAnsiTheme="minorHAnsi" w:cstheme="minorHAnsi"/>
              </w:rPr>
              <w:t xml:space="preserve"> </w:t>
            </w:r>
            <w:r w:rsidR="00A15E81" w:rsidRPr="00A15E81">
              <w:rPr>
                <w:rFonts w:asciiTheme="minorHAnsi" w:hAnsiTheme="minorHAnsi" w:cstheme="minorHAnsi"/>
              </w:rPr>
              <w:t>Korpus</w:t>
            </w:r>
            <w:r w:rsidR="00D07A31">
              <w:rPr>
                <w:rFonts w:asciiTheme="minorHAnsi" w:hAnsiTheme="minorHAnsi" w:cstheme="minorHAnsi"/>
              </w:rPr>
              <w:t>u</w:t>
            </w:r>
            <w:r w:rsidR="00A15E81" w:rsidRPr="00A15E81">
              <w:rPr>
                <w:rFonts w:asciiTheme="minorHAnsi" w:hAnsiTheme="minorHAnsi" w:cstheme="minorHAnsi"/>
              </w:rPr>
              <w:t xml:space="preserve"> Solidarności</w:t>
            </w:r>
          </w:p>
        </w:tc>
      </w:tr>
      <w:tr w:rsidR="0000623F" w:rsidRPr="00594AF0" w14:paraId="116DF0EB" w14:textId="77777777" w:rsidTr="008302E2">
        <w:tc>
          <w:tcPr>
            <w:tcW w:w="1956" w:type="dxa"/>
            <w:shd w:val="clear" w:color="auto" w:fill="auto"/>
          </w:tcPr>
          <w:p w14:paraId="544ADB97" w14:textId="495C4094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NIW, NIW-CRSO</w:t>
            </w:r>
          </w:p>
        </w:tc>
        <w:tc>
          <w:tcPr>
            <w:tcW w:w="7825" w:type="dxa"/>
            <w:shd w:val="clear" w:color="auto" w:fill="auto"/>
          </w:tcPr>
          <w:p w14:paraId="56D701D3" w14:textId="73264CC6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Narodowy Instytut Wolności – Centrum Rozwoju Społeczeństwa Obywatelskiego będący Instytucją Zarządzającą w rozumieniu postanowień Programu.</w:t>
            </w:r>
          </w:p>
        </w:tc>
      </w:tr>
      <w:tr w:rsidR="0000623F" w:rsidRPr="00594AF0" w14:paraId="5FDEE2AC" w14:textId="77777777" w:rsidTr="008302E2">
        <w:tc>
          <w:tcPr>
            <w:tcW w:w="1956" w:type="dxa"/>
            <w:shd w:val="clear" w:color="auto" w:fill="auto"/>
          </w:tcPr>
          <w:p w14:paraId="4499359E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Partnerstwo</w:t>
            </w:r>
          </w:p>
        </w:tc>
        <w:tc>
          <w:tcPr>
            <w:tcW w:w="7825" w:type="dxa"/>
            <w:shd w:val="clear" w:color="auto" w:fill="auto"/>
          </w:tcPr>
          <w:p w14:paraId="44AACA69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Partnerstwo to forma realizacji projektu wspólnie z partnerami publicznymi lub prywatnymi, ale niebędącymi stroną umowy na realizację działania/ zadania w ramach konkursu. Partnerstwo może być realizowane w formułach:</w:t>
            </w:r>
          </w:p>
          <w:p w14:paraId="6723FA14" w14:textId="77777777" w:rsidR="0000623F" w:rsidRPr="00594AF0" w:rsidRDefault="0000623F" w:rsidP="009D22F6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lastRenderedPageBreak/>
              <w:t>partnerstwo publiczno-społeczne – partnerstwa z jednostkami sektora finansów publicznych;</w:t>
            </w:r>
          </w:p>
          <w:p w14:paraId="6A3DCC98" w14:textId="0E8AE08C" w:rsidR="0000623F" w:rsidRPr="00594AF0" w:rsidRDefault="0000623F" w:rsidP="009D22F6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partnerstwo prywatno</w:t>
            </w:r>
            <w:r w:rsidR="0054312C">
              <w:rPr>
                <w:rFonts w:asciiTheme="minorHAnsi" w:hAnsiTheme="minorHAnsi" w:cstheme="minorHAnsi"/>
              </w:rPr>
              <w:t>-</w:t>
            </w:r>
            <w:r w:rsidRPr="00594AF0">
              <w:rPr>
                <w:rFonts w:asciiTheme="minorHAnsi" w:hAnsiTheme="minorHAnsi" w:cstheme="minorHAnsi"/>
              </w:rPr>
              <w:t>społeczne – partnerstwa z podmiotami prywatnymi.</w:t>
            </w:r>
          </w:p>
        </w:tc>
      </w:tr>
      <w:tr w:rsidR="0000623F" w:rsidRPr="00594AF0" w14:paraId="383CEAAF" w14:textId="77777777" w:rsidTr="008302E2">
        <w:tc>
          <w:tcPr>
            <w:tcW w:w="1956" w:type="dxa"/>
            <w:shd w:val="clear" w:color="auto" w:fill="auto"/>
          </w:tcPr>
          <w:p w14:paraId="04AAB934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lastRenderedPageBreak/>
              <w:t>Przewodniczący Komitetu</w:t>
            </w:r>
          </w:p>
        </w:tc>
        <w:tc>
          <w:tcPr>
            <w:tcW w:w="7825" w:type="dxa"/>
            <w:shd w:val="clear" w:color="auto" w:fill="auto"/>
          </w:tcPr>
          <w:p w14:paraId="248FB5C4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Przewodniczący Komitetu do spraw Pożytku Publicznego, o którym mowa w art. 34a ust. 1 pkt 1 ustawy z dnia 24 kwietnia 2003 r. o działalności pożytku publicznego i o wolontariacie (t.j. Dz. U. z 2022 r. poz. 1327).</w:t>
            </w:r>
          </w:p>
        </w:tc>
      </w:tr>
      <w:tr w:rsidR="0000623F" w:rsidRPr="00594AF0" w14:paraId="645956CD" w14:textId="77777777" w:rsidTr="008302E2">
        <w:tc>
          <w:tcPr>
            <w:tcW w:w="1956" w:type="dxa"/>
            <w:shd w:val="clear" w:color="auto" w:fill="auto"/>
          </w:tcPr>
          <w:p w14:paraId="573352DF" w14:textId="4DADEF5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PRW</w:t>
            </w:r>
          </w:p>
        </w:tc>
        <w:tc>
          <w:tcPr>
            <w:tcW w:w="7825" w:type="dxa"/>
            <w:shd w:val="clear" w:color="auto" w:fill="auto"/>
          </w:tcPr>
          <w:p w14:paraId="66FF1F1C" w14:textId="4CADB270" w:rsidR="0000623F" w:rsidRPr="00594AF0" w:rsidRDefault="0000623F" w:rsidP="00D07A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 Rozwoju Wolontariatu </w:t>
            </w:r>
            <w:r w:rsidR="00D07A31">
              <w:rPr>
                <w:rFonts w:asciiTheme="minorHAnsi" w:hAnsiTheme="minorHAnsi" w:cstheme="minorHAnsi"/>
              </w:rPr>
              <w:t>-</w:t>
            </w:r>
            <w:r w:rsidR="00B65AD9">
              <w:rPr>
                <w:rFonts w:asciiTheme="minorHAnsi" w:hAnsiTheme="minorHAnsi" w:cstheme="minorHAnsi"/>
              </w:rPr>
              <w:t xml:space="preserve"> dokument </w:t>
            </w:r>
            <w:r w:rsidR="00D07A31">
              <w:rPr>
                <w:rFonts w:asciiTheme="minorHAnsi" w:hAnsiTheme="minorHAnsi" w:cstheme="minorHAnsi"/>
              </w:rPr>
              <w:t>planistyczny</w:t>
            </w:r>
            <w:r w:rsidR="00B65AD9">
              <w:rPr>
                <w:rFonts w:asciiTheme="minorHAnsi" w:hAnsiTheme="minorHAnsi" w:cstheme="minorHAnsi"/>
              </w:rPr>
              <w:t xml:space="preserve"> przygotowywany przez </w:t>
            </w:r>
            <w:r w:rsidR="00D07A31">
              <w:rPr>
                <w:rFonts w:asciiTheme="minorHAnsi" w:hAnsiTheme="minorHAnsi" w:cstheme="minorHAnsi"/>
              </w:rPr>
              <w:t>Beneficjenta</w:t>
            </w:r>
            <w:r w:rsidR="00B65AD9">
              <w:rPr>
                <w:rFonts w:asciiTheme="minorHAnsi" w:hAnsiTheme="minorHAnsi" w:cstheme="minorHAnsi"/>
              </w:rPr>
              <w:t xml:space="preserve"> w pierwszym roku realizacji </w:t>
            </w:r>
            <w:r w:rsidR="00D07A31">
              <w:rPr>
                <w:rFonts w:asciiTheme="minorHAnsi" w:hAnsiTheme="minorHAnsi" w:cstheme="minorHAnsi"/>
              </w:rPr>
              <w:t>projektu.</w:t>
            </w:r>
          </w:p>
        </w:tc>
      </w:tr>
      <w:tr w:rsidR="0000623F" w:rsidRPr="00594AF0" w14:paraId="09AB7C40" w14:textId="77777777" w:rsidTr="008302E2">
        <w:tc>
          <w:tcPr>
            <w:tcW w:w="1956" w:type="dxa"/>
            <w:shd w:val="clear" w:color="auto" w:fill="auto"/>
          </w:tcPr>
          <w:p w14:paraId="1404042F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Przychód</w:t>
            </w:r>
          </w:p>
        </w:tc>
        <w:tc>
          <w:tcPr>
            <w:tcW w:w="7825" w:type="dxa"/>
            <w:shd w:val="clear" w:color="auto" w:fill="auto"/>
          </w:tcPr>
          <w:p w14:paraId="792132EC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Przychód to wartość uzyskana przez organizację w ramach wszystkich działalności (nieodpłatnej i odpłatnej pożytku publicznego oraz działalności gospodarczej). Do przychodu włączają się także dotacje uzyskane ze źródeł zewnętrznych.</w:t>
            </w:r>
          </w:p>
        </w:tc>
      </w:tr>
      <w:tr w:rsidR="0000623F" w:rsidRPr="00594AF0" w14:paraId="11BDE363" w14:textId="77777777" w:rsidTr="008302E2">
        <w:tc>
          <w:tcPr>
            <w:tcW w:w="1956" w:type="dxa"/>
            <w:shd w:val="clear" w:color="auto" w:fill="auto"/>
          </w:tcPr>
          <w:p w14:paraId="12CA681D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Realizacja zadania przez podmiot niebędący stroną umowy</w:t>
            </w:r>
          </w:p>
        </w:tc>
        <w:tc>
          <w:tcPr>
            <w:tcW w:w="7825" w:type="dxa"/>
            <w:shd w:val="clear" w:color="auto" w:fill="auto"/>
          </w:tcPr>
          <w:p w14:paraId="7A08D13C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Realizacja zdania przez podmiot niebędący stroną umowy na realizację działania/zadania w ramach niniejszego konkursu, o którym</w:t>
            </w:r>
          </w:p>
          <w:p w14:paraId="3F4FED8C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mowa w art. 16 ust. 4 ustawy z dnia 24 kwietnia 2003 r. o działalności pożytku publicznego i o wolontariacie.</w:t>
            </w:r>
          </w:p>
          <w:p w14:paraId="7858EC59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Beneficjent nie może dokonać dalszego powierzenia tego zadania publicznego ani w całości ani w części innym podmiotom i podwykonawcom. Przekazanie otrzymanej przez organizację od organu dotacji musi nastąpić za wiedzą i zgodą organu (musi to zostać określone w ofercie). </w:t>
            </w:r>
          </w:p>
          <w:p w14:paraId="06700008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Zasada, o której mowa wyżej nie ma zastosowania do zakupu od podmiotów trzecich usług polegających na wykonywaniu czynności pomocniczych o charakterze technicznym lub specjalistycznym, które służą prawidłowej realizacji danego zadania publicznego. Czynności pomocnicze, takie jak np. wydruk ulotek, usługi hotelowe, transportowe, księgowe, promocyjne nie mogą stanowić meritum zadania i nie są tożsame z realizacją zadania. </w:t>
            </w:r>
          </w:p>
        </w:tc>
      </w:tr>
      <w:tr w:rsidR="0000623F" w:rsidRPr="00594AF0" w14:paraId="01B8C368" w14:textId="77777777" w:rsidTr="008302E2">
        <w:tc>
          <w:tcPr>
            <w:tcW w:w="1956" w:type="dxa"/>
            <w:shd w:val="clear" w:color="auto" w:fill="auto"/>
          </w:tcPr>
          <w:p w14:paraId="3CC91472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Regulamin</w:t>
            </w:r>
          </w:p>
        </w:tc>
        <w:tc>
          <w:tcPr>
            <w:tcW w:w="7825" w:type="dxa"/>
            <w:shd w:val="clear" w:color="auto" w:fill="auto"/>
          </w:tcPr>
          <w:p w14:paraId="09223E32" w14:textId="3FE7FEB9" w:rsidR="0000623F" w:rsidRPr="00594AF0" w:rsidRDefault="0000623F" w:rsidP="00D07A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Niniejszy Regulamin Konkursu ogłoszonego w ramach </w:t>
            </w:r>
            <w:r w:rsidR="00D07A31">
              <w:rPr>
                <w:rFonts w:asciiTheme="minorHAnsi" w:hAnsiTheme="minorHAnsi" w:cstheme="minorHAnsi"/>
              </w:rPr>
              <w:t>Korpusu Solidarności</w:t>
            </w:r>
            <w:r w:rsidRPr="00594AF0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00623F" w:rsidRPr="00594AF0" w14:paraId="403A38A4" w14:textId="77777777" w:rsidTr="008302E2">
        <w:tc>
          <w:tcPr>
            <w:tcW w:w="1956" w:type="dxa"/>
            <w:shd w:val="clear" w:color="auto" w:fill="auto"/>
          </w:tcPr>
          <w:p w14:paraId="282D2BF3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Umowa</w:t>
            </w:r>
          </w:p>
        </w:tc>
        <w:tc>
          <w:tcPr>
            <w:tcW w:w="7825" w:type="dxa"/>
            <w:shd w:val="clear" w:color="auto" w:fill="auto"/>
          </w:tcPr>
          <w:p w14:paraId="67FBC179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Umowa spełniająca warunki określone w art. 151 ust. 2 ustawy z dnia 27 sierpnia 2009 r. o finansach publicznych ( Dz. U. z 2022 r. poz. 1634 ze  zm.) zawarta pomiędzy NIW-CRSO a podmiotem, którego wniosek został przyjęty do realizacji.</w:t>
            </w:r>
          </w:p>
        </w:tc>
      </w:tr>
      <w:tr w:rsidR="0000623F" w:rsidRPr="00594AF0" w14:paraId="74843DC2" w14:textId="77777777" w:rsidTr="008302E2">
        <w:tc>
          <w:tcPr>
            <w:tcW w:w="1956" w:type="dxa"/>
            <w:shd w:val="clear" w:color="auto" w:fill="auto"/>
          </w:tcPr>
          <w:p w14:paraId="149BC4D2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UoDPPiW</w:t>
            </w:r>
          </w:p>
        </w:tc>
        <w:tc>
          <w:tcPr>
            <w:tcW w:w="7825" w:type="dxa"/>
            <w:shd w:val="clear" w:color="auto" w:fill="auto"/>
          </w:tcPr>
          <w:p w14:paraId="36DA6C94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Ustawa z dnia 24 kwietnia 2003 r. o działalności pożytku publicznego i o wolontariacie (Dz. U. z 2022r. poz. 1327 ze zm.).</w:t>
            </w:r>
          </w:p>
        </w:tc>
      </w:tr>
      <w:tr w:rsidR="0000623F" w:rsidRPr="00594AF0" w14:paraId="6D1435CF" w14:textId="77777777" w:rsidTr="008302E2">
        <w:tc>
          <w:tcPr>
            <w:tcW w:w="1956" w:type="dxa"/>
            <w:shd w:val="clear" w:color="auto" w:fill="auto"/>
          </w:tcPr>
          <w:p w14:paraId="10422D12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  <w:highlight w:val="yellow"/>
              </w:rPr>
            </w:pPr>
            <w:proofErr w:type="spellStart"/>
            <w:r w:rsidRPr="00EE55E2">
              <w:rPr>
                <w:rFonts w:asciiTheme="minorHAnsi" w:hAnsiTheme="minorHAnsi" w:cstheme="minorHAnsi"/>
                <w:b/>
              </w:rPr>
              <w:t>UoNIW</w:t>
            </w:r>
            <w:proofErr w:type="spellEnd"/>
          </w:p>
        </w:tc>
        <w:tc>
          <w:tcPr>
            <w:tcW w:w="7825" w:type="dxa"/>
            <w:shd w:val="clear" w:color="auto" w:fill="auto"/>
          </w:tcPr>
          <w:p w14:paraId="55C7CD1A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Ustawa z dnia 15 września 2017 r. o Narodowym Instytucie Wolności - Centrum Rozwoju Społeczeństwa Obywatelskiego (Dz. U. z 2022 r.  poz. 393 ze zm.).</w:t>
            </w:r>
          </w:p>
        </w:tc>
      </w:tr>
      <w:tr w:rsidR="0000623F" w:rsidRPr="00594AF0" w14:paraId="26E2E635" w14:textId="77777777" w:rsidTr="008302E2">
        <w:tc>
          <w:tcPr>
            <w:tcW w:w="1956" w:type="dxa"/>
            <w:shd w:val="clear" w:color="auto" w:fill="auto"/>
          </w:tcPr>
          <w:p w14:paraId="3B613E76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594AF0">
              <w:rPr>
                <w:rFonts w:asciiTheme="minorHAnsi" w:hAnsiTheme="minorHAnsi" w:cstheme="minorHAnsi"/>
                <w:b/>
              </w:rPr>
              <w:lastRenderedPageBreak/>
              <w:t>UoFP</w:t>
            </w:r>
            <w:proofErr w:type="spellEnd"/>
          </w:p>
        </w:tc>
        <w:tc>
          <w:tcPr>
            <w:tcW w:w="7825" w:type="dxa"/>
            <w:shd w:val="clear" w:color="auto" w:fill="auto"/>
          </w:tcPr>
          <w:p w14:paraId="1CA5FCE0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Ustawa z dnia 27 sierpnia 2009 r. o finansach publicznych (Dz. U. z 2022 r. poz. 1634 ze  zm.).</w:t>
            </w:r>
          </w:p>
        </w:tc>
      </w:tr>
      <w:tr w:rsidR="0000623F" w:rsidRPr="00594AF0" w14:paraId="5368E9A5" w14:textId="77777777" w:rsidTr="008302E2">
        <w:tc>
          <w:tcPr>
            <w:tcW w:w="1956" w:type="dxa"/>
            <w:shd w:val="clear" w:color="auto" w:fill="auto"/>
          </w:tcPr>
          <w:p w14:paraId="69A64802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Oferta</w:t>
            </w:r>
          </w:p>
        </w:tc>
        <w:tc>
          <w:tcPr>
            <w:tcW w:w="7825" w:type="dxa"/>
            <w:shd w:val="clear" w:color="auto" w:fill="auto"/>
          </w:tcPr>
          <w:p w14:paraId="2B255CE1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Oferta złożona za pośrednictwem Systemu Obsługi Dotacji w ramach otartego konkursu ofert o udzielenie dotacji na realizację zadania w ramach Programu.</w:t>
            </w:r>
          </w:p>
        </w:tc>
      </w:tr>
      <w:tr w:rsidR="0000623F" w:rsidRPr="00594AF0" w14:paraId="010679A2" w14:textId="77777777" w:rsidTr="008302E2">
        <w:tc>
          <w:tcPr>
            <w:tcW w:w="1956" w:type="dxa"/>
            <w:shd w:val="clear" w:color="auto" w:fill="auto"/>
          </w:tcPr>
          <w:p w14:paraId="7AD84AD6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Oferent</w:t>
            </w:r>
          </w:p>
        </w:tc>
        <w:tc>
          <w:tcPr>
            <w:tcW w:w="7825" w:type="dxa"/>
            <w:shd w:val="clear" w:color="auto" w:fill="auto"/>
          </w:tcPr>
          <w:p w14:paraId="56BBE329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Podmiot ubiegający się o dotację na realizację zadań w ramach niniejszego Konkursu.</w:t>
            </w:r>
          </w:p>
        </w:tc>
      </w:tr>
      <w:tr w:rsidR="0000623F" w:rsidRPr="00594AF0" w14:paraId="6CBCBE6D" w14:textId="77777777" w:rsidTr="008302E2">
        <w:tc>
          <w:tcPr>
            <w:tcW w:w="1956" w:type="dxa"/>
            <w:shd w:val="clear" w:color="auto" w:fill="auto"/>
          </w:tcPr>
          <w:p w14:paraId="7074F83E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Osoba ze szczególnymi potrzebami</w:t>
            </w:r>
          </w:p>
        </w:tc>
        <w:tc>
          <w:tcPr>
            <w:tcW w:w="7825" w:type="dxa"/>
            <w:shd w:val="clear" w:color="auto" w:fill="auto"/>
          </w:tcPr>
          <w:p w14:paraId="52644BCC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      </w:r>
          </w:p>
        </w:tc>
      </w:tr>
      <w:tr w:rsidR="0000623F" w:rsidRPr="00594AF0" w14:paraId="7F3A9ECE" w14:textId="77777777" w:rsidTr="008302E2">
        <w:tc>
          <w:tcPr>
            <w:tcW w:w="1956" w:type="dxa"/>
            <w:shd w:val="clear" w:color="auto" w:fill="auto"/>
          </w:tcPr>
          <w:p w14:paraId="1FE25C54" w14:textId="73D69DB4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Wolontariat systematyczny </w:t>
            </w:r>
            <w:r w:rsidRPr="00E2382D">
              <w:rPr>
                <w:rFonts w:asciiTheme="minorHAnsi" w:hAnsiTheme="minorHAnsi" w:cstheme="minorHAnsi"/>
                <w:b/>
              </w:rPr>
              <w:t>Korpusu Solidarności</w:t>
            </w:r>
          </w:p>
        </w:tc>
        <w:tc>
          <w:tcPr>
            <w:tcW w:w="7825" w:type="dxa"/>
            <w:shd w:val="clear" w:color="auto" w:fill="auto"/>
          </w:tcPr>
          <w:p w14:paraId="49FCB864" w14:textId="5F33563A" w:rsidR="0000623F" w:rsidRPr="00EE55E2" w:rsidRDefault="00D07A31" w:rsidP="00D07A3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Wolontariat</w:t>
            </w:r>
            <w:r w:rsidR="0000623F" w:rsidRPr="00EE55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świadczony</w:t>
            </w:r>
            <w:r w:rsidR="0000623F" w:rsidRPr="00EE55E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nieprzerwanie przez </w:t>
            </w:r>
            <w:r w:rsidR="0000623F" w:rsidRPr="00EE55E2">
              <w:rPr>
                <w:rFonts w:asciiTheme="minorHAnsi" w:hAnsiTheme="minorHAnsi" w:cstheme="minorHAnsi"/>
              </w:rPr>
              <w:t>okres co najmniej 3 miesięcy</w:t>
            </w:r>
            <w:r>
              <w:rPr>
                <w:rFonts w:asciiTheme="minorHAnsi" w:hAnsiTheme="minorHAnsi" w:cstheme="minorHAnsi"/>
              </w:rPr>
              <w:t xml:space="preserve"> lub co drugi miesiąc w okresie 6 miesięcy</w:t>
            </w:r>
            <w:r w:rsidR="0000623F" w:rsidRPr="00EE55E2">
              <w:rPr>
                <w:rFonts w:asciiTheme="minorHAnsi" w:hAnsiTheme="minorHAnsi" w:cstheme="minorHAnsi"/>
              </w:rPr>
              <w:t>.</w:t>
            </w:r>
          </w:p>
        </w:tc>
      </w:tr>
      <w:tr w:rsidR="0000623F" w:rsidRPr="00594AF0" w14:paraId="2F8A5111" w14:textId="77777777" w:rsidTr="008302E2">
        <w:tc>
          <w:tcPr>
            <w:tcW w:w="1956" w:type="dxa"/>
            <w:shd w:val="clear" w:color="auto" w:fill="auto"/>
          </w:tcPr>
          <w:p w14:paraId="06EB33CF" w14:textId="77777777" w:rsidR="0000623F" w:rsidRPr="00594AF0" w:rsidRDefault="0000623F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EE55E2">
              <w:rPr>
                <w:rFonts w:asciiTheme="minorHAnsi" w:hAnsiTheme="minorHAnsi" w:cstheme="minorHAnsi"/>
                <w:b/>
              </w:rPr>
              <w:t>Wydatki majątkowe</w:t>
            </w:r>
          </w:p>
        </w:tc>
        <w:tc>
          <w:tcPr>
            <w:tcW w:w="7825" w:type="dxa"/>
            <w:shd w:val="clear" w:color="auto" w:fill="auto"/>
          </w:tcPr>
          <w:p w14:paraId="082F4021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Wydatki majątkowe to wydatki, które nie są wydatkami bieżącymi. Przeznacza się je na: inwestycje i zakupy inwestycyjne, które prowadzą do powiększenia majątku jednostki. Następuje to poprzez budowę obiektów majątku trwałego, bądź poprzez nabywanie aktywów finansowych. </w:t>
            </w:r>
          </w:p>
          <w:p w14:paraId="17BBE0BF" w14:textId="77777777" w:rsidR="0000623F" w:rsidRPr="00594AF0" w:rsidRDefault="0000623F" w:rsidP="0000623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Za wydatki majątkowe uważa się :  </w:t>
            </w:r>
          </w:p>
          <w:p w14:paraId="1DA9C00D" w14:textId="77777777" w:rsidR="0000623F" w:rsidRPr="00594AF0" w:rsidRDefault="0000623F" w:rsidP="009D22F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środki trwałe oraz wartości niematerialne  o wartości przekraczającej 10 000 tys. zł i okresie użytkowania dłuższym niż 1 rok, gdzie odpisy amortyzacyjne od tych środków i wartości niematerialnych i prawnych  nie są dokonywane jednorazowo.</w:t>
            </w:r>
          </w:p>
          <w:p w14:paraId="14398333" w14:textId="2A148B2F" w:rsidR="0000623F" w:rsidRPr="00594AF0" w:rsidRDefault="0000623F" w:rsidP="009D22F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pierwsze wyposażenie  budynku do którego zalicza się wszystkie instalacje wbudowane w konstrukcje budynku na stałe, np. instalacje sanitarne, elektryczne, sygnalizacyjne, komputerowe, telekomunikacyjne, przeciwpożarowe oraz wyposażenie budynku np. wbudowane meble ( meble  , dywany itp.  zaliczamy  do pozostałych środków trwałych.</w:t>
            </w:r>
          </w:p>
          <w:p w14:paraId="7D6AF226" w14:textId="77777777" w:rsidR="0000623F" w:rsidRPr="00594AF0" w:rsidRDefault="0000623F" w:rsidP="009D22F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Środki trwałe, które uległy ulepszeniu (modernizacji), gdzie wartość początkowa tych środków powiększa się o sumę wydatków na ulepszenie. W tym, także o nabycie części składowych lub peryferyjnych. Środki trwałe uważa się za ulepszone, gdy suma wydatków  poniesionych na przebudowę, rozbudowę, rekonstrukcję adaptację lub modernizację w danym roku obrotowym przekracza 10 tys. zł. </w:t>
            </w:r>
          </w:p>
          <w:p w14:paraId="0AD8859B" w14:textId="77777777" w:rsidR="0000623F" w:rsidRPr="00594AF0" w:rsidRDefault="0000623F" w:rsidP="009D22F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lastRenderedPageBreak/>
              <w:t>nabyte wartości niematerialne i prawne o wartości powyżej 10 tys. zł, takie jak: autorskie prawa majątkowe, licencje, oprogramowanie komputerowe itp.</w:t>
            </w:r>
          </w:p>
        </w:tc>
      </w:tr>
      <w:tr w:rsidR="0000623F" w:rsidRPr="00594AF0" w14:paraId="1554EF01" w14:textId="77777777" w:rsidTr="008302E2">
        <w:tc>
          <w:tcPr>
            <w:tcW w:w="1956" w:type="dxa"/>
            <w:shd w:val="clear" w:color="auto" w:fill="auto"/>
          </w:tcPr>
          <w:p w14:paraId="6854D722" w14:textId="6EFB1044" w:rsidR="0000623F" w:rsidRPr="00594AF0" w:rsidRDefault="00D512C8" w:rsidP="0000623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WO</w:t>
            </w:r>
            <w:r w:rsidR="0000623F" w:rsidRPr="00594AF0">
              <w:rPr>
                <w:rFonts w:asciiTheme="minorHAnsi" w:hAnsiTheme="minorHAnsi" w:cstheme="minorHAnsi"/>
                <w:b/>
              </w:rPr>
              <w:t>W</w:t>
            </w:r>
            <w:r>
              <w:rPr>
                <w:rFonts w:asciiTheme="minorHAnsi" w:hAnsiTheme="minorHAnsi" w:cstheme="minorHAnsi"/>
                <w:b/>
              </w:rPr>
              <w:t xml:space="preserve"> w NGO!</w:t>
            </w:r>
          </w:p>
        </w:tc>
        <w:tc>
          <w:tcPr>
            <w:tcW w:w="7825" w:type="dxa"/>
            <w:shd w:val="clear" w:color="auto" w:fill="auto"/>
          </w:tcPr>
          <w:p w14:paraId="19CE2B04" w14:textId="48A01E7D" w:rsidR="0000623F" w:rsidRPr="00594AF0" w:rsidRDefault="0000623F" w:rsidP="00FF7E0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eastAsia="Calibri" w:hAnsiTheme="minorHAnsi" w:cstheme="minorHAnsi"/>
              </w:rPr>
              <w:t>„</w:t>
            </w:r>
            <w:r w:rsidR="007A6E6E" w:rsidRPr="007A6E6E">
              <w:rPr>
                <w:rFonts w:asciiTheme="minorHAnsi" w:eastAsia="Calibri" w:hAnsiTheme="minorHAnsi" w:cstheme="minorHAnsi"/>
              </w:rPr>
              <w:t xml:space="preserve">Wsparcie organizacji </w:t>
            </w:r>
            <w:r w:rsidR="007A6E6E">
              <w:rPr>
                <w:rFonts w:asciiTheme="minorHAnsi" w:eastAsia="Calibri" w:hAnsiTheme="minorHAnsi" w:cstheme="minorHAnsi"/>
              </w:rPr>
              <w:t>wolontariatu w NGO – WOW w NGO!</w:t>
            </w:r>
            <w:r w:rsidRPr="00594AF0">
              <w:rPr>
                <w:rFonts w:asciiTheme="minorHAnsi" w:eastAsia="Calibri" w:hAnsiTheme="minorHAnsi" w:cstheme="minorHAnsi"/>
              </w:rPr>
              <w:t xml:space="preserve">” </w:t>
            </w:r>
            <w:r w:rsidR="00FF7E04">
              <w:rPr>
                <w:rFonts w:asciiTheme="minorHAnsi" w:eastAsia="Calibri" w:hAnsiTheme="minorHAnsi" w:cstheme="minorHAnsi"/>
              </w:rPr>
              <w:t xml:space="preserve"> - ś</w:t>
            </w:r>
            <w:r w:rsidR="00FF7E04" w:rsidRPr="00594AF0">
              <w:rPr>
                <w:rFonts w:asciiTheme="minorHAnsi" w:eastAsia="Calibri" w:hAnsiTheme="minorHAnsi" w:cstheme="minorHAnsi"/>
              </w:rPr>
              <w:t xml:space="preserve">cieżka </w:t>
            </w:r>
            <w:r w:rsidRPr="00594AF0">
              <w:rPr>
                <w:rFonts w:asciiTheme="minorHAnsi" w:eastAsia="Calibri" w:hAnsiTheme="minorHAnsi" w:cstheme="minorHAnsi"/>
              </w:rPr>
              <w:t xml:space="preserve">realizowana w ramach </w:t>
            </w:r>
            <w:r w:rsidR="00EE55E2" w:rsidRPr="00594AF0">
              <w:rPr>
                <w:rFonts w:asciiTheme="minorHAnsi" w:eastAsia="Calibri" w:hAnsiTheme="minorHAnsi" w:cstheme="minorHAnsi"/>
              </w:rPr>
              <w:t>Korpus</w:t>
            </w:r>
            <w:r w:rsidR="00EE55E2">
              <w:rPr>
                <w:rFonts w:asciiTheme="minorHAnsi" w:eastAsia="Calibri" w:hAnsiTheme="minorHAnsi" w:cstheme="minorHAnsi"/>
              </w:rPr>
              <w:t>u</w:t>
            </w:r>
            <w:r w:rsidR="00EE55E2" w:rsidRPr="00594AF0">
              <w:rPr>
                <w:rFonts w:asciiTheme="minorHAnsi" w:eastAsia="Calibri" w:hAnsiTheme="minorHAnsi" w:cstheme="minorHAnsi"/>
              </w:rPr>
              <w:t xml:space="preserve"> Solidarności </w:t>
            </w:r>
            <w:r w:rsidR="00EE55E2">
              <w:rPr>
                <w:rFonts w:asciiTheme="minorHAnsi" w:eastAsia="Calibri" w:hAnsiTheme="minorHAnsi" w:cstheme="minorHAnsi"/>
              </w:rPr>
              <w:t xml:space="preserve">- </w:t>
            </w:r>
            <w:r w:rsidRPr="00594AF0">
              <w:rPr>
                <w:rFonts w:asciiTheme="minorHAnsi" w:eastAsia="Calibri" w:hAnsiTheme="minorHAnsi" w:cstheme="minorHAnsi"/>
              </w:rPr>
              <w:t xml:space="preserve">Rządowego Programu Wspierania i Rozwoju Wolontariatu Systematycznego  na lata 2018-2030 </w:t>
            </w:r>
          </w:p>
        </w:tc>
      </w:tr>
    </w:tbl>
    <w:p w14:paraId="7661B5D4" w14:textId="7AE40047" w:rsidR="006D4992" w:rsidRPr="004172F3" w:rsidRDefault="00637220" w:rsidP="00347D69">
      <w:pPr>
        <w:pStyle w:val="rozdzial"/>
        <w:numPr>
          <w:ilvl w:val="0"/>
          <w:numId w:val="0"/>
        </w:numPr>
        <w:rPr>
          <w:rFonts w:asciiTheme="minorHAnsi" w:hAnsiTheme="minorHAnsi" w:cstheme="minorHAnsi"/>
        </w:rPr>
      </w:pPr>
      <w:r w:rsidRPr="00594AF0">
        <w:br w:type="page"/>
      </w:r>
      <w:bookmarkStart w:id="2" w:name="_Toc276589815"/>
      <w:bookmarkStart w:id="3" w:name="_Toc130823062"/>
      <w:bookmarkStart w:id="4" w:name="_Toc248197271"/>
      <w:bookmarkStart w:id="5" w:name="_Toc135994279"/>
      <w:r w:rsidR="006D4992" w:rsidRPr="004172F3">
        <w:rPr>
          <w:rFonts w:asciiTheme="minorHAnsi" w:hAnsiTheme="minorHAnsi" w:cstheme="minorHAnsi"/>
        </w:rPr>
        <w:lastRenderedPageBreak/>
        <w:t xml:space="preserve">CZĘŚĆ A </w:t>
      </w:r>
      <w:r w:rsidR="004172F3">
        <w:rPr>
          <w:rFonts w:asciiTheme="minorHAnsi" w:hAnsiTheme="minorHAnsi" w:cstheme="minorHAnsi"/>
          <w:lang w:val="pl-PL"/>
        </w:rPr>
        <w:t>-</w:t>
      </w:r>
      <w:r w:rsidR="006D4992" w:rsidRPr="004172F3">
        <w:rPr>
          <w:rFonts w:asciiTheme="minorHAnsi" w:hAnsiTheme="minorHAnsi" w:cstheme="minorHAnsi"/>
        </w:rPr>
        <w:t xml:space="preserve"> Zasady przyznawania dotacji</w:t>
      </w:r>
      <w:bookmarkEnd w:id="2"/>
      <w:bookmarkEnd w:id="3"/>
      <w:bookmarkEnd w:id="5"/>
    </w:p>
    <w:p w14:paraId="3D8A9FB6" w14:textId="5E584B1F" w:rsidR="00804F42" w:rsidRPr="00594AF0" w:rsidRDefault="00347D69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6" w:name="_Toc248197273"/>
      <w:bookmarkStart w:id="7" w:name="_Toc276589818"/>
      <w:bookmarkStart w:id="8" w:name="_Toc130823064"/>
      <w:bookmarkStart w:id="9" w:name="_Toc130827715"/>
      <w:bookmarkStart w:id="10" w:name="_Toc135994280"/>
      <w:bookmarkEnd w:id="4"/>
      <w:r>
        <w:rPr>
          <w:rFonts w:asciiTheme="minorHAnsi" w:hAnsiTheme="minorHAnsi" w:cstheme="minorHAnsi"/>
          <w:color w:val="auto"/>
        </w:rPr>
        <w:t xml:space="preserve">INFORMACJE O PROGRAMIE - </w:t>
      </w:r>
      <w:r w:rsidR="004E08B9" w:rsidRPr="00594AF0">
        <w:rPr>
          <w:rFonts w:asciiTheme="minorHAnsi" w:hAnsiTheme="minorHAnsi" w:cstheme="minorHAnsi"/>
          <w:color w:val="auto"/>
        </w:rPr>
        <w:t xml:space="preserve">CELE </w:t>
      </w:r>
      <w:bookmarkEnd w:id="6"/>
      <w:bookmarkEnd w:id="7"/>
      <w:r w:rsidR="00804F42" w:rsidRPr="00594AF0">
        <w:rPr>
          <w:rFonts w:asciiTheme="minorHAnsi" w:hAnsiTheme="minorHAnsi" w:cstheme="minorHAnsi"/>
          <w:color w:val="auto"/>
        </w:rPr>
        <w:t>PROGRAMU</w:t>
      </w:r>
      <w:bookmarkEnd w:id="8"/>
      <w:bookmarkEnd w:id="9"/>
      <w:bookmarkEnd w:id="10"/>
      <w:r w:rsidR="00804F42" w:rsidRPr="00594AF0">
        <w:rPr>
          <w:rFonts w:asciiTheme="minorHAnsi" w:hAnsiTheme="minorHAnsi" w:cstheme="minorHAnsi"/>
          <w:color w:val="auto"/>
        </w:rPr>
        <w:t xml:space="preserve"> </w:t>
      </w:r>
    </w:p>
    <w:p w14:paraId="0A1DEBE0" w14:textId="77777777" w:rsidR="00F07B18" w:rsidRPr="00594AF0" w:rsidRDefault="00F07B18" w:rsidP="00E9541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38EEB349" w14:textId="30404D55" w:rsidR="00F07B18" w:rsidRPr="00594AF0" w:rsidRDefault="00F07B18" w:rsidP="00E9541D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Strategicznym celem Programu jest wsparcie rozwoju społeczeństwa obywatelskiego poprzez wypracowanie i wdrożenie rozwiązań ułatwiających i zachęcających do systematycznego  angażowania się obywateli w wolontariat. Nastąpi to przez: </w:t>
      </w:r>
    </w:p>
    <w:p w14:paraId="3860D93A" w14:textId="45481ACA" w:rsidR="00F07B18" w:rsidRPr="00594AF0" w:rsidRDefault="00F07B18" w:rsidP="009D22F6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zwiększenie liczby wolontariuszy, którzy w sposób systematyczny angażują się w działania obywatelskie; </w:t>
      </w:r>
    </w:p>
    <w:p w14:paraId="767A5A83" w14:textId="77777777" w:rsidR="00F07B18" w:rsidRPr="00594AF0" w:rsidRDefault="00F07B18" w:rsidP="009D22F6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rozwój różnorodnych form wolontariatu charakteryzujących się wysoką jakością prowadzonych działań, oferowanych obywatelom przez organizacje pozarządowe  i instytucje publiczne; </w:t>
      </w:r>
    </w:p>
    <w:p w14:paraId="4EEF48A1" w14:textId="77777777" w:rsidR="00F07B18" w:rsidRPr="00594AF0" w:rsidRDefault="00F07B18" w:rsidP="009D22F6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wzrost skuteczności działania koordynatorów wolontariatu w organizacjach, instytucjach publicznych współpracujących z wolontariuszami; </w:t>
      </w:r>
    </w:p>
    <w:p w14:paraId="4CC217D6" w14:textId="77777777" w:rsidR="00F07B18" w:rsidRPr="00594AF0" w:rsidRDefault="00F07B18" w:rsidP="009D22F6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pozytywną zmianę postrzegania wolontariatu i wzrost świadomości otoczenia w zakresie zasad organizowania wolontariatu i włączania się obywateli w działania ochotnicze.</w:t>
      </w:r>
    </w:p>
    <w:p w14:paraId="5FC39C22" w14:textId="20129274" w:rsidR="004E08B9" w:rsidRPr="00594AF0" w:rsidRDefault="00F07B18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1" w:name="_Toc130823065"/>
      <w:bookmarkStart w:id="12" w:name="_Toc171742910"/>
      <w:bookmarkStart w:id="13" w:name="_Toc203550230"/>
      <w:bookmarkStart w:id="14" w:name="_Toc248197276"/>
      <w:bookmarkStart w:id="15" w:name="_Toc276589819"/>
      <w:bookmarkStart w:id="16" w:name="_Toc135994281"/>
      <w:r w:rsidRPr="00594AF0">
        <w:rPr>
          <w:rFonts w:asciiTheme="minorHAnsi" w:hAnsiTheme="minorHAnsi" w:cstheme="minorHAnsi"/>
          <w:color w:val="auto"/>
        </w:rPr>
        <w:t xml:space="preserve">ŚCIEŻKA </w:t>
      </w:r>
      <w:r w:rsidR="00814A2D" w:rsidRPr="00594AF0">
        <w:rPr>
          <w:rFonts w:asciiTheme="minorHAnsi" w:hAnsiTheme="minorHAnsi" w:cstheme="minorHAnsi"/>
          <w:color w:val="auto"/>
        </w:rPr>
        <w:t>„</w:t>
      </w:r>
      <w:r w:rsidRPr="00594AF0">
        <w:rPr>
          <w:rFonts w:asciiTheme="minorHAnsi" w:hAnsiTheme="minorHAnsi" w:cstheme="minorHAnsi"/>
          <w:color w:val="auto"/>
        </w:rPr>
        <w:t>WSPARCI</w:t>
      </w:r>
      <w:r w:rsidR="00814A2D" w:rsidRPr="00594AF0">
        <w:rPr>
          <w:rFonts w:asciiTheme="minorHAnsi" w:hAnsiTheme="minorHAnsi" w:cstheme="minorHAnsi"/>
          <w:color w:val="auto"/>
        </w:rPr>
        <w:t>E</w:t>
      </w:r>
      <w:r w:rsidRPr="00594AF0">
        <w:rPr>
          <w:rFonts w:asciiTheme="minorHAnsi" w:hAnsiTheme="minorHAnsi" w:cstheme="minorHAnsi"/>
          <w:color w:val="auto"/>
        </w:rPr>
        <w:t xml:space="preserve"> </w:t>
      </w:r>
      <w:r w:rsidR="005F77FB">
        <w:rPr>
          <w:rFonts w:asciiTheme="minorHAnsi" w:hAnsiTheme="minorHAnsi" w:cstheme="minorHAnsi"/>
          <w:color w:val="auto"/>
        </w:rPr>
        <w:t>ORGANIZACJI WOLONTARIATU W NGO – WOW W NGO!</w:t>
      </w:r>
      <w:r w:rsidRPr="00594AF0">
        <w:rPr>
          <w:rFonts w:asciiTheme="minorHAnsi" w:hAnsiTheme="minorHAnsi" w:cstheme="minorHAnsi"/>
          <w:color w:val="auto"/>
        </w:rPr>
        <w:t>”</w:t>
      </w:r>
      <w:bookmarkEnd w:id="11"/>
      <w:bookmarkEnd w:id="16"/>
      <w:r w:rsidRPr="00594AF0">
        <w:rPr>
          <w:rFonts w:asciiTheme="minorHAnsi" w:hAnsiTheme="minorHAnsi" w:cstheme="minorHAnsi"/>
          <w:color w:val="auto"/>
        </w:rPr>
        <w:t xml:space="preserve"> </w:t>
      </w:r>
      <w:bookmarkEnd w:id="12"/>
      <w:bookmarkEnd w:id="13"/>
      <w:bookmarkEnd w:id="14"/>
      <w:bookmarkEnd w:id="15"/>
      <w:r w:rsidR="004E08B9" w:rsidRPr="00594AF0">
        <w:rPr>
          <w:rFonts w:asciiTheme="minorHAnsi" w:hAnsiTheme="minorHAnsi" w:cstheme="minorHAnsi"/>
          <w:color w:val="auto"/>
        </w:rPr>
        <w:t xml:space="preserve"> </w:t>
      </w:r>
    </w:p>
    <w:p w14:paraId="6E49AADA" w14:textId="77777777" w:rsidR="00E9230F" w:rsidRPr="00594AF0" w:rsidRDefault="00E9230F" w:rsidP="00E9541D">
      <w:pPr>
        <w:spacing w:line="276" w:lineRule="auto"/>
        <w:rPr>
          <w:rFonts w:asciiTheme="minorHAnsi" w:hAnsiTheme="minorHAnsi" w:cstheme="minorHAnsi"/>
        </w:rPr>
      </w:pPr>
    </w:p>
    <w:p w14:paraId="1B2C599E" w14:textId="4D5EF50D" w:rsidR="00AF65D5" w:rsidRPr="00594AF0" w:rsidRDefault="00AF65D5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ramach Programu Korpus Solidarności realizowana </w:t>
      </w:r>
      <w:r w:rsidR="00603683" w:rsidRPr="00594AF0">
        <w:rPr>
          <w:rFonts w:asciiTheme="minorHAnsi" w:hAnsiTheme="minorHAnsi" w:cstheme="minorHAnsi"/>
        </w:rPr>
        <w:t>jest</w:t>
      </w:r>
      <w:r w:rsidRPr="00594AF0">
        <w:rPr>
          <w:rFonts w:asciiTheme="minorHAnsi" w:hAnsiTheme="minorHAnsi" w:cstheme="minorHAnsi"/>
        </w:rPr>
        <w:t xml:space="preserve"> ścieżka  wsparcia pn. </w:t>
      </w:r>
      <w:r w:rsidR="005F77FB" w:rsidRPr="005F77FB">
        <w:rPr>
          <w:rFonts w:asciiTheme="minorHAnsi" w:hAnsiTheme="minorHAnsi" w:cstheme="minorHAnsi"/>
        </w:rPr>
        <w:t>„Wsparcie organizacji wolontariatu w NGO – WOW w NGO!”</w:t>
      </w:r>
      <w:r w:rsidRPr="005F77FB">
        <w:rPr>
          <w:rFonts w:asciiTheme="minorHAnsi" w:hAnsiTheme="minorHAnsi" w:cstheme="minorHAnsi"/>
        </w:rPr>
        <w:t>,</w:t>
      </w:r>
      <w:r w:rsidRPr="00594AF0">
        <w:rPr>
          <w:rFonts w:asciiTheme="minorHAnsi" w:hAnsiTheme="minorHAnsi" w:cstheme="minorHAnsi"/>
        </w:rPr>
        <w:t xml:space="preserve"> której głównym celem jest  wzmocnienie organizacji pozarządowych w zakresie profesjonalnego podejścia do organizacji i zarządzania wolontariatem, </w:t>
      </w:r>
      <w:r w:rsidRPr="004172F3">
        <w:rPr>
          <w:rFonts w:asciiTheme="minorHAnsi" w:hAnsiTheme="minorHAnsi" w:cstheme="minorHAnsi"/>
          <w:b/>
        </w:rPr>
        <w:t>wsparcie finansowe i pozafinansowe</w:t>
      </w:r>
      <w:r w:rsidRPr="00594AF0">
        <w:rPr>
          <w:rFonts w:asciiTheme="minorHAnsi" w:hAnsiTheme="minorHAnsi" w:cstheme="minorHAnsi"/>
        </w:rPr>
        <w:t xml:space="preserve"> na usprawnienie współpracy  z wolontariuszami. Zainteresowane organizacje w drodze konkursu ofert  </w:t>
      </w:r>
      <w:r w:rsidR="00D512C8">
        <w:rPr>
          <w:rFonts w:asciiTheme="minorHAnsi" w:hAnsiTheme="minorHAnsi" w:cstheme="minorHAnsi"/>
        </w:rPr>
        <w:t xml:space="preserve">„Wsparcie Organizacji Wolontariatu w NGO!” (WOW w NGO!) </w:t>
      </w:r>
      <w:r w:rsidRPr="00594AF0">
        <w:rPr>
          <w:rFonts w:asciiTheme="minorHAnsi" w:hAnsiTheme="minorHAnsi" w:cstheme="minorHAnsi"/>
        </w:rPr>
        <w:t>ubiegać się mogą o  </w:t>
      </w:r>
      <w:r w:rsidRPr="00594AF0">
        <w:rPr>
          <w:rFonts w:asciiTheme="minorHAnsi" w:hAnsiTheme="minorHAnsi" w:cstheme="minorHAnsi"/>
          <w:b/>
        </w:rPr>
        <w:t>środki  finansowe na:</w:t>
      </w:r>
    </w:p>
    <w:p w14:paraId="0F76D5F2" w14:textId="77777777" w:rsidR="00AF65D5" w:rsidRPr="00594AF0" w:rsidRDefault="00AF65D5" w:rsidP="009D22F6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AF0">
        <w:rPr>
          <w:rFonts w:asciiTheme="minorHAnsi" w:hAnsiTheme="minorHAnsi" w:cstheme="minorHAnsi"/>
        </w:rPr>
        <w:t>zatrudnienie koordynatora wolontariatu</w:t>
      </w:r>
    </w:p>
    <w:p w14:paraId="5CFA6CB2" w14:textId="77777777" w:rsidR="00AF65D5" w:rsidRPr="00594AF0" w:rsidRDefault="00AF65D5" w:rsidP="009D22F6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AF0">
        <w:rPr>
          <w:rFonts w:asciiTheme="minorHAnsi" w:hAnsiTheme="minorHAnsi" w:cstheme="minorHAnsi"/>
        </w:rPr>
        <w:t>bieżące potrzeby operacyjne  organizacji w zakresie współpracy z wolontariuszami i wdrażanie w organizacji  kompleksowego systemu zarządzania wolontariuszami.  </w:t>
      </w:r>
    </w:p>
    <w:p w14:paraId="4CCBDFC2" w14:textId="53598A10" w:rsidR="00AF65D5" w:rsidRPr="004172F3" w:rsidRDefault="00AF65D5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 xml:space="preserve">Beneficjent  otrzyma też </w:t>
      </w:r>
      <w:r w:rsidRPr="004172F3">
        <w:rPr>
          <w:rFonts w:asciiTheme="minorHAnsi" w:hAnsiTheme="minorHAnsi" w:cstheme="minorHAnsi"/>
          <w:b/>
        </w:rPr>
        <w:t>pomoc  pozafinansową</w:t>
      </w:r>
      <w:r w:rsidR="0000623F" w:rsidRPr="004172F3">
        <w:rPr>
          <w:rFonts w:asciiTheme="minorHAnsi" w:hAnsiTheme="minorHAnsi" w:cstheme="minorHAnsi"/>
        </w:rPr>
        <w:t xml:space="preserve">, czyli bezpośrednie wsparcie z </w:t>
      </w:r>
      <w:r w:rsidRPr="004172F3">
        <w:rPr>
          <w:rFonts w:asciiTheme="minorHAnsi" w:hAnsiTheme="minorHAnsi" w:cstheme="minorHAnsi"/>
        </w:rPr>
        <w:t xml:space="preserve"> NIW-CRSO we współpracy z Partnerami Programu</w:t>
      </w:r>
      <w:r w:rsidR="003B2C8B" w:rsidRPr="004172F3">
        <w:rPr>
          <w:rFonts w:asciiTheme="minorHAnsi" w:hAnsiTheme="minorHAnsi" w:cstheme="minorHAnsi"/>
        </w:rPr>
        <w:t xml:space="preserve"> Korpus Solidarności</w:t>
      </w:r>
      <w:r w:rsidRPr="004172F3">
        <w:rPr>
          <w:rFonts w:asciiTheme="minorHAnsi" w:hAnsiTheme="minorHAnsi" w:cstheme="minorHAnsi"/>
        </w:rPr>
        <w:t xml:space="preserve">. Jest to: </w:t>
      </w:r>
    </w:p>
    <w:p w14:paraId="4453FC81" w14:textId="77777777" w:rsidR="00AF65D5" w:rsidRPr="00594AF0" w:rsidRDefault="00A35916" w:rsidP="009D22F6">
      <w:pPr>
        <w:numPr>
          <w:ilvl w:val="0"/>
          <w:numId w:val="61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półroczne szkolenie (</w:t>
      </w:r>
      <w:r w:rsidR="00AF65D5" w:rsidRPr="00594AF0">
        <w:rPr>
          <w:rFonts w:asciiTheme="minorHAnsi" w:hAnsiTheme="minorHAnsi" w:cstheme="minorHAnsi"/>
        </w:rPr>
        <w:t>Szkoła Dobrego Wolontariatu)  dla koordynatora z zakresu zarząd</w:t>
      </w:r>
      <w:r w:rsidR="00B2084A" w:rsidRPr="00594AF0">
        <w:rPr>
          <w:rFonts w:asciiTheme="minorHAnsi" w:hAnsiTheme="minorHAnsi" w:cstheme="minorHAnsi"/>
        </w:rPr>
        <w:t>zania wolontariat</w:t>
      </w:r>
      <w:r w:rsidR="00AF65D5" w:rsidRPr="00594AF0">
        <w:rPr>
          <w:rFonts w:asciiTheme="minorHAnsi" w:hAnsiTheme="minorHAnsi" w:cstheme="minorHAnsi"/>
        </w:rPr>
        <w:t xml:space="preserve">em w NGO (w 1 roku </w:t>
      </w:r>
      <w:r w:rsidR="00B2084A" w:rsidRPr="00594AF0">
        <w:rPr>
          <w:rFonts w:asciiTheme="minorHAnsi" w:hAnsiTheme="minorHAnsi" w:cstheme="minorHAnsi"/>
        </w:rPr>
        <w:t>realizacji projektu)</w:t>
      </w:r>
    </w:p>
    <w:p w14:paraId="650AB156" w14:textId="77777777" w:rsidR="00AF65D5" w:rsidRPr="00594AF0" w:rsidRDefault="00C86A42" w:rsidP="009D22F6">
      <w:pPr>
        <w:numPr>
          <w:ilvl w:val="0"/>
          <w:numId w:val="61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mentoring </w:t>
      </w:r>
      <w:r w:rsidR="00AF65D5" w:rsidRPr="00594AF0">
        <w:rPr>
          <w:rFonts w:asciiTheme="minorHAnsi" w:hAnsiTheme="minorHAnsi" w:cstheme="minorHAnsi"/>
        </w:rPr>
        <w:t xml:space="preserve">w przygotowaniu </w:t>
      </w:r>
      <w:r w:rsidRPr="00594AF0">
        <w:rPr>
          <w:rFonts w:asciiTheme="minorHAnsi" w:hAnsiTheme="minorHAnsi" w:cstheme="minorHAnsi"/>
        </w:rPr>
        <w:t xml:space="preserve">planu </w:t>
      </w:r>
      <w:r w:rsidR="00AF65D5" w:rsidRPr="00594AF0">
        <w:rPr>
          <w:rFonts w:asciiTheme="minorHAnsi" w:hAnsiTheme="minorHAnsi" w:cstheme="minorHAnsi"/>
        </w:rPr>
        <w:t>rozwoj</w:t>
      </w:r>
      <w:r w:rsidRPr="00594AF0">
        <w:rPr>
          <w:rFonts w:asciiTheme="minorHAnsi" w:hAnsiTheme="minorHAnsi" w:cstheme="minorHAnsi"/>
        </w:rPr>
        <w:t>u</w:t>
      </w:r>
      <w:r w:rsidR="00AF65D5" w:rsidRPr="00594AF0">
        <w:rPr>
          <w:rFonts w:asciiTheme="minorHAnsi" w:hAnsiTheme="minorHAnsi" w:cstheme="minorHAnsi"/>
        </w:rPr>
        <w:t xml:space="preserve"> wolontariatu </w:t>
      </w:r>
      <w:r w:rsidR="00717CF8" w:rsidRPr="00594AF0">
        <w:rPr>
          <w:rFonts w:asciiTheme="minorHAnsi" w:hAnsiTheme="minorHAnsi" w:cstheme="minorHAnsi"/>
        </w:rPr>
        <w:t xml:space="preserve"> (PRW) </w:t>
      </w:r>
      <w:r w:rsidR="00AF65D5" w:rsidRPr="00594AF0">
        <w:rPr>
          <w:rFonts w:asciiTheme="minorHAnsi" w:hAnsiTheme="minorHAnsi" w:cstheme="minorHAnsi"/>
        </w:rPr>
        <w:t xml:space="preserve">w organizacji (w 1 roku </w:t>
      </w:r>
      <w:r w:rsidR="00B2084A" w:rsidRPr="00594AF0">
        <w:rPr>
          <w:rFonts w:asciiTheme="minorHAnsi" w:hAnsiTheme="minorHAnsi" w:cstheme="minorHAnsi"/>
        </w:rPr>
        <w:t xml:space="preserve"> realizacji projektu</w:t>
      </w:r>
      <w:r w:rsidR="00AF65D5" w:rsidRPr="00594AF0">
        <w:rPr>
          <w:rFonts w:asciiTheme="minorHAnsi" w:hAnsiTheme="minorHAnsi" w:cstheme="minorHAnsi"/>
        </w:rPr>
        <w:t>)</w:t>
      </w:r>
    </w:p>
    <w:p w14:paraId="66420D3A" w14:textId="388F7A80" w:rsidR="00AF65D5" w:rsidRPr="00594AF0" w:rsidRDefault="00AF65D5" w:rsidP="009D22F6">
      <w:pPr>
        <w:numPr>
          <w:ilvl w:val="0"/>
          <w:numId w:val="61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udział w procesie certyfikacji</w:t>
      </w:r>
      <w:r w:rsidR="000B0969">
        <w:rPr>
          <w:rFonts w:asciiTheme="minorHAnsi" w:hAnsiTheme="minorHAnsi" w:cstheme="minorHAnsi"/>
        </w:rPr>
        <w:t xml:space="preserve"> Miejsce Przyjazne</w:t>
      </w:r>
      <w:r w:rsidR="0000623F">
        <w:rPr>
          <w:rFonts w:asciiTheme="minorHAnsi" w:hAnsiTheme="minorHAnsi" w:cstheme="minorHAnsi"/>
        </w:rPr>
        <w:t xml:space="preserve"> Wolontariuszom </w:t>
      </w:r>
      <w:r w:rsidR="00EE55E2">
        <w:rPr>
          <w:rFonts w:asciiTheme="minorHAnsi" w:hAnsiTheme="minorHAnsi" w:cstheme="minorHAnsi"/>
        </w:rPr>
        <w:t>(</w:t>
      </w:r>
      <w:r w:rsidR="0000623F">
        <w:rPr>
          <w:rFonts w:asciiTheme="minorHAnsi" w:hAnsiTheme="minorHAnsi" w:cstheme="minorHAnsi"/>
        </w:rPr>
        <w:t>MPW</w:t>
      </w:r>
      <w:r w:rsidR="00EE55E2">
        <w:rPr>
          <w:rFonts w:asciiTheme="minorHAnsi" w:hAnsiTheme="minorHAnsi" w:cstheme="minorHAnsi"/>
        </w:rPr>
        <w:t>)</w:t>
      </w:r>
      <w:r w:rsidRPr="00594AF0">
        <w:rPr>
          <w:rFonts w:asciiTheme="minorHAnsi" w:hAnsiTheme="minorHAnsi" w:cstheme="minorHAnsi"/>
        </w:rPr>
        <w:t xml:space="preserve"> (w 2 roku </w:t>
      </w:r>
      <w:r w:rsidR="00B2084A" w:rsidRPr="00594AF0">
        <w:rPr>
          <w:rFonts w:asciiTheme="minorHAnsi" w:hAnsiTheme="minorHAnsi" w:cstheme="minorHAnsi"/>
        </w:rPr>
        <w:t>realizacji projektu</w:t>
      </w:r>
      <w:r w:rsidRPr="00594AF0">
        <w:rPr>
          <w:rFonts w:asciiTheme="minorHAnsi" w:hAnsiTheme="minorHAnsi" w:cstheme="minorHAnsi"/>
        </w:rPr>
        <w:t xml:space="preserve">) </w:t>
      </w:r>
    </w:p>
    <w:p w14:paraId="0F0253DF" w14:textId="21B2C7DF" w:rsidR="00AF65D5" w:rsidRPr="00594AF0" w:rsidRDefault="00AF65D5" w:rsidP="009D22F6">
      <w:pPr>
        <w:pStyle w:val="Akapitzlist"/>
        <w:numPr>
          <w:ilvl w:val="0"/>
          <w:numId w:val="61"/>
        </w:numPr>
        <w:spacing w:line="276" w:lineRule="auto"/>
        <w:ind w:left="709"/>
        <w:jc w:val="both"/>
        <w:rPr>
          <w:rFonts w:asciiTheme="minorHAnsi" w:eastAsia="Calibri" w:hAnsiTheme="minorHAnsi" w:cstheme="minorHAnsi"/>
        </w:rPr>
      </w:pPr>
      <w:r w:rsidRPr="00594AF0">
        <w:rPr>
          <w:rFonts w:asciiTheme="minorHAnsi" w:hAnsiTheme="minorHAnsi" w:cstheme="minorHAnsi"/>
        </w:rPr>
        <w:lastRenderedPageBreak/>
        <w:t>dostęp do Systemu Obsługi Wolontariatu (SOW) aplikacja wspierająca prac</w:t>
      </w:r>
      <w:r w:rsidR="00EE55E2">
        <w:rPr>
          <w:rFonts w:asciiTheme="minorHAnsi" w:hAnsiTheme="minorHAnsi" w:cstheme="minorHAnsi"/>
        </w:rPr>
        <w:t>ę</w:t>
      </w:r>
      <w:r w:rsidRPr="00594AF0">
        <w:rPr>
          <w:rFonts w:asciiTheme="minorHAnsi" w:hAnsiTheme="minorHAnsi" w:cstheme="minorHAnsi"/>
        </w:rPr>
        <w:t xml:space="preserve"> koordynatora wolontariatu </w:t>
      </w:r>
    </w:p>
    <w:p w14:paraId="675857C5" w14:textId="77777777" w:rsidR="00AF65D5" w:rsidRPr="00594AF0" w:rsidRDefault="00AF65D5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00396F06" w14:textId="77777777" w:rsidR="00C422AF" w:rsidRDefault="00C422AF" w:rsidP="004172F3">
      <w:pPr>
        <w:spacing w:line="276" w:lineRule="auto"/>
        <w:jc w:val="both"/>
        <w:rPr>
          <w:rFonts w:asciiTheme="minorHAnsi" w:hAnsiTheme="minorHAnsi" w:cstheme="minorHAnsi"/>
        </w:rPr>
      </w:pPr>
    </w:p>
    <w:p w14:paraId="102C07F7" w14:textId="77777777" w:rsidR="00C422AF" w:rsidRDefault="00C422AF" w:rsidP="004172F3">
      <w:pPr>
        <w:spacing w:line="276" w:lineRule="auto"/>
        <w:jc w:val="both"/>
        <w:rPr>
          <w:rFonts w:asciiTheme="minorHAnsi" w:hAnsiTheme="minorHAnsi" w:cstheme="minorHAnsi"/>
        </w:rPr>
      </w:pPr>
    </w:p>
    <w:p w14:paraId="432BFE87" w14:textId="24774F5A" w:rsidR="00AF65D5" w:rsidRPr="00594AF0" w:rsidRDefault="00AF65D5" w:rsidP="004172F3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Oczekujemy że organizacje rozwijając wolontariat będą mogły rozbudowywać swoje działania, rozszerzać i wzbogacać zakres oferowanych usług, zwiększać odziaływanie. Oczekujemy że Beneficjenci zaoferują obywatelom różnorodne formy wolontariatu, zwiększą liczbę wolontariuszy, którzy zaangażują się w sposób systematyczny i długoterminowy, spowodują pozytywną zmianę postrzegania i rozumienia wolontariatu w społeczeństwie.</w:t>
      </w:r>
    </w:p>
    <w:p w14:paraId="09D05258" w14:textId="77777777" w:rsidR="000736D5" w:rsidRPr="00594AF0" w:rsidRDefault="000736D5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7" w:name="_Toc276589826"/>
      <w:bookmarkStart w:id="18" w:name="_Toc130823066"/>
      <w:bookmarkStart w:id="19" w:name="_Toc276589821"/>
      <w:bookmarkStart w:id="20" w:name="_Toc135994282"/>
      <w:r w:rsidRPr="00594AF0">
        <w:rPr>
          <w:rFonts w:asciiTheme="minorHAnsi" w:hAnsiTheme="minorHAnsi" w:cstheme="minorHAnsi"/>
          <w:color w:val="auto"/>
        </w:rPr>
        <w:t xml:space="preserve">ŚRODKI PRZEZNACZONE NA REALIZACJĘ </w:t>
      </w:r>
      <w:bookmarkEnd w:id="17"/>
      <w:r w:rsidR="000C72AE" w:rsidRPr="00594AF0">
        <w:rPr>
          <w:rFonts w:asciiTheme="minorHAnsi" w:hAnsiTheme="minorHAnsi" w:cstheme="minorHAnsi"/>
          <w:color w:val="auto"/>
        </w:rPr>
        <w:t>KONKURSU</w:t>
      </w:r>
      <w:bookmarkEnd w:id="18"/>
      <w:bookmarkEnd w:id="20"/>
    </w:p>
    <w:p w14:paraId="17F3B085" w14:textId="77777777" w:rsidR="00717CF8" w:rsidRPr="00594AF0" w:rsidRDefault="00717CF8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7AC79AC8" w14:textId="462B2A0F" w:rsidR="00287585" w:rsidRDefault="0028758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3F6B94">
        <w:rPr>
          <w:rFonts w:asciiTheme="minorHAnsi" w:hAnsiTheme="minorHAnsi" w:cstheme="minorHAnsi"/>
          <w:b w:val="0"/>
          <w:bCs w:val="0"/>
        </w:rPr>
        <w:t xml:space="preserve">Kwota środków na dotacje przeznaczone na realizację zadań </w:t>
      </w:r>
      <w:r w:rsidR="00747B8A">
        <w:rPr>
          <w:rFonts w:asciiTheme="minorHAnsi" w:hAnsiTheme="minorHAnsi" w:cstheme="minorHAnsi"/>
          <w:b w:val="0"/>
          <w:bCs w:val="0"/>
        </w:rPr>
        <w:t xml:space="preserve">realizowanych w ramach konkursu edycja 2023-2025 </w:t>
      </w:r>
      <w:r w:rsidR="0020550F" w:rsidRPr="003F6B94">
        <w:rPr>
          <w:rFonts w:asciiTheme="minorHAnsi" w:hAnsiTheme="minorHAnsi" w:cstheme="minorHAnsi"/>
          <w:b w:val="0"/>
          <w:bCs w:val="0"/>
        </w:rPr>
        <w:t xml:space="preserve">wynosi </w:t>
      </w:r>
      <w:r w:rsidR="00D42860" w:rsidRPr="003F6B94">
        <w:rPr>
          <w:rFonts w:asciiTheme="minorHAnsi" w:hAnsiTheme="minorHAnsi" w:cstheme="minorHAnsi"/>
          <w:b w:val="0"/>
          <w:bCs w:val="0"/>
        </w:rPr>
        <w:t>łącznie</w:t>
      </w:r>
      <w:r w:rsidR="00747B8A">
        <w:rPr>
          <w:rFonts w:asciiTheme="minorHAnsi" w:hAnsiTheme="minorHAnsi" w:cstheme="minorHAnsi"/>
          <w:b w:val="0"/>
          <w:bCs w:val="0"/>
        </w:rPr>
        <w:t>:</w:t>
      </w:r>
      <w:r w:rsidR="002A332A">
        <w:rPr>
          <w:rFonts w:asciiTheme="minorHAnsi" w:hAnsiTheme="minorHAnsi" w:cstheme="minorHAnsi"/>
          <w:b w:val="0"/>
          <w:bCs w:val="0"/>
        </w:rPr>
        <w:t xml:space="preserve"> </w:t>
      </w:r>
      <w:r w:rsidR="00FF518E" w:rsidRPr="00FF518E">
        <w:rPr>
          <w:rFonts w:asciiTheme="minorHAnsi" w:hAnsiTheme="minorHAnsi" w:cstheme="minorHAnsi"/>
          <w:b w:val="0"/>
          <w:bCs w:val="0"/>
        </w:rPr>
        <w:t>33 799</w:t>
      </w:r>
      <w:r w:rsidR="00747B8A">
        <w:rPr>
          <w:rFonts w:asciiTheme="minorHAnsi" w:hAnsiTheme="minorHAnsi" w:cstheme="minorHAnsi"/>
          <w:b w:val="0"/>
          <w:bCs w:val="0"/>
        </w:rPr>
        <w:t> </w:t>
      </w:r>
      <w:r w:rsidR="00FF518E" w:rsidRPr="00FF518E">
        <w:rPr>
          <w:rFonts w:asciiTheme="minorHAnsi" w:hAnsiTheme="minorHAnsi" w:cstheme="minorHAnsi"/>
          <w:b w:val="0"/>
          <w:bCs w:val="0"/>
        </w:rPr>
        <w:t>500</w:t>
      </w:r>
      <w:r w:rsidR="00747B8A">
        <w:rPr>
          <w:rFonts w:asciiTheme="minorHAnsi" w:hAnsiTheme="minorHAnsi" w:cstheme="minorHAnsi"/>
          <w:b w:val="0"/>
          <w:bCs w:val="0"/>
        </w:rPr>
        <w:t>,00</w:t>
      </w:r>
      <w:r w:rsidR="00FF518E" w:rsidRPr="00FF518E">
        <w:rPr>
          <w:rFonts w:asciiTheme="minorHAnsi" w:hAnsiTheme="minorHAnsi" w:cstheme="minorHAnsi"/>
          <w:b w:val="0"/>
          <w:bCs w:val="0"/>
        </w:rPr>
        <w:t xml:space="preserve"> </w:t>
      </w:r>
      <w:r w:rsidR="001D380D" w:rsidRPr="00FF518E">
        <w:rPr>
          <w:rFonts w:asciiTheme="minorHAnsi" w:hAnsiTheme="minorHAnsi" w:cstheme="minorHAnsi"/>
          <w:b w:val="0"/>
          <w:bCs w:val="0"/>
        </w:rPr>
        <w:t>zł</w:t>
      </w:r>
      <w:r w:rsidR="00FF518E">
        <w:rPr>
          <w:rFonts w:asciiTheme="minorHAnsi" w:hAnsiTheme="minorHAnsi" w:cstheme="minorHAnsi"/>
          <w:b w:val="0"/>
          <w:bCs w:val="0"/>
        </w:rPr>
        <w:t>.</w:t>
      </w:r>
      <w:r w:rsidR="00747B8A">
        <w:rPr>
          <w:rFonts w:asciiTheme="minorHAnsi" w:hAnsiTheme="minorHAnsi" w:cstheme="minorHAnsi"/>
          <w:b w:val="0"/>
          <w:bCs w:val="0"/>
        </w:rPr>
        <w:t xml:space="preserve"> W roku 2023 – 10 222 500,00 zł; w roku 2024 – 12 180 000,00 zł;  w roku 2025 – 11 397 000,00 zł</w:t>
      </w:r>
    </w:p>
    <w:p w14:paraId="566053F4" w14:textId="77777777" w:rsidR="00C422AF" w:rsidRPr="003F6B94" w:rsidRDefault="00C422AF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7A9921A7" w14:textId="77777777" w:rsidR="00A532BB" w:rsidRPr="00594AF0" w:rsidRDefault="00E767D1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21" w:name="_Toc130823067"/>
      <w:bookmarkStart w:id="22" w:name="_Toc135994283"/>
      <w:bookmarkEnd w:id="19"/>
      <w:r w:rsidRPr="00594AF0">
        <w:rPr>
          <w:rFonts w:asciiTheme="minorHAnsi" w:hAnsiTheme="minorHAnsi" w:cstheme="minorHAnsi"/>
          <w:color w:val="auto"/>
        </w:rPr>
        <w:t>KTO MOŻE WZIĄĆ UDZIAŁ W KONKUSIE?</w:t>
      </w:r>
      <w:bookmarkEnd w:id="21"/>
      <w:bookmarkEnd w:id="22"/>
    </w:p>
    <w:p w14:paraId="5FAD078A" w14:textId="77777777" w:rsidR="00AF65D5" w:rsidRPr="00594AF0" w:rsidRDefault="00AF65D5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u w:val="single"/>
        </w:rPr>
      </w:pPr>
    </w:p>
    <w:p w14:paraId="0C072D5A" w14:textId="06A62D8B" w:rsidR="00AF65D5" w:rsidRPr="00594AF0" w:rsidRDefault="00AF65D5" w:rsidP="00E9541D">
      <w:pPr>
        <w:pStyle w:val="Tekstpodstawowy"/>
        <w:spacing w:before="100" w:line="276" w:lineRule="auto"/>
        <w:jc w:val="both"/>
        <w:rPr>
          <w:rStyle w:val="normaltextrun"/>
          <w:rFonts w:asciiTheme="minorHAnsi" w:hAnsiTheme="minorHAnsi" w:cstheme="minorHAnsi"/>
          <w:b w:val="0"/>
          <w:bCs w:val="0"/>
        </w:rPr>
      </w:pPr>
      <w:r w:rsidRPr="00594AF0">
        <w:rPr>
          <w:rStyle w:val="normaltextrun"/>
          <w:rFonts w:asciiTheme="minorHAnsi" w:hAnsiTheme="minorHAnsi" w:cstheme="minorHAnsi"/>
          <w:b w:val="0"/>
        </w:rPr>
        <w:t xml:space="preserve">Konkurs </w:t>
      </w:r>
      <w:r w:rsidRPr="00594AF0">
        <w:rPr>
          <w:rStyle w:val="normaltextrun"/>
          <w:rFonts w:asciiTheme="minorHAnsi" w:hAnsiTheme="minorHAnsi" w:cstheme="minorHAnsi"/>
          <w:b w:val="0"/>
          <w:bCs w:val="0"/>
        </w:rPr>
        <w:t xml:space="preserve">adresowany jest </w:t>
      </w:r>
      <w:r w:rsidR="004172F3">
        <w:rPr>
          <w:rStyle w:val="normaltextrun"/>
          <w:rFonts w:asciiTheme="minorHAnsi" w:hAnsiTheme="minorHAnsi" w:cstheme="minorHAnsi"/>
          <w:b w:val="0"/>
          <w:bCs w:val="0"/>
        </w:rPr>
        <w:t xml:space="preserve">przede wszystkim </w:t>
      </w:r>
      <w:r w:rsidRPr="00594AF0">
        <w:rPr>
          <w:rStyle w:val="normaltextrun"/>
          <w:rFonts w:asciiTheme="minorHAnsi" w:hAnsiTheme="minorHAnsi" w:cstheme="minorHAnsi"/>
          <w:b w:val="0"/>
          <w:bCs w:val="0"/>
        </w:rPr>
        <w:t xml:space="preserve">do organizacji, które posiadają  już doświadczenie we współpracy z wolontariuszami, nadal zamierzają rozwijać potencjał wolontariatu, wolontariat jest wkomponowany w ich kulturę organizacyjną, organizacja posiada wypracowane podstawowe ramy funkcjonowania wolontariatu. Organizacja rozwijając wolontariat planuje zwiększać zakres pomocy dla beneficjentów, rozszerzać i wzbogacać zakres oferowanych usług. </w:t>
      </w:r>
    </w:p>
    <w:p w14:paraId="0A637E9C" w14:textId="77777777" w:rsidR="00A532BB" w:rsidRPr="00594AF0" w:rsidRDefault="00A532BB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4172F3">
        <w:rPr>
          <w:rFonts w:asciiTheme="minorHAnsi" w:hAnsiTheme="minorHAnsi" w:cstheme="minorHAnsi"/>
        </w:rPr>
        <w:t>Podmiotami uprawnionymi</w:t>
      </w:r>
      <w:r w:rsidRPr="00594AF0">
        <w:rPr>
          <w:rFonts w:asciiTheme="minorHAnsi" w:hAnsiTheme="minorHAnsi" w:cstheme="minorHAnsi"/>
          <w:b w:val="0"/>
        </w:rPr>
        <w:t xml:space="preserve"> do składania ofert w konkursie </w:t>
      </w:r>
      <w:r w:rsidR="00A80490" w:rsidRPr="00594AF0">
        <w:rPr>
          <w:rFonts w:asciiTheme="minorHAnsi" w:hAnsiTheme="minorHAnsi" w:cstheme="minorHAnsi"/>
          <w:b w:val="0"/>
        </w:rPr>
        <w:t xml:space="preserve"> </w:t>
      </w:r>
      <w:r w:rsidRPr="00594AF0">
        <w:rPr>
          <w:rFonts w:asciiTheme="minorHAnsi" w:hAnsiTheme="minorHAnsi" w:cstheme="minorHAnsi"/>
          <w:b w:val="0"/>
        </w:rPr>
        <w:t xml:space="preserve">są: </w:t>
      </w:r>
    </w:p>
    <w:p w14:paraId="25FCE0E5" w14:textId="77777777" w:rsidR="00A532BB" w:rsidRPr="004172F3" w:rsidRDefault="00A532BB" w:rsidP="009D22F6">
      <w:pPr>
        <w:pStyle w:val="Akapitzlist"/>
        <w:numPr>
          <w:ilvl w:val="0"/>
          <w:numId w:val="62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 xml:space="preserve">organizacje pozarządowe, o których mowa w art. 3 ust. 2 UoDPPioW (w tym m.in. </w:t>
      </w:r>
      <w:r w:rsidR="00A2222B" w:rsidRPr="004172F3">
        <w:rPr>
          <w:rFonts w:asciiTheme="minorHAnsi" w:hAnsiTheme="minorHAnsi" w:cstheme="minorHAnsi"/>
        </w:rPr>
        <w:t xml:space="preserve">stowarzyszenia, w tym stowarzyszenia zwykłe, </w:t>
      </w:r>
      <w:r w:rsidRPr="004172F3">
        <w:rPr>
          <w:rFonts w:asciiTheme="minorHAnsi" w:hAnsiTheme="minorHAnsi" w:cstheme="minorHAnsi"/>
        </w:rPr>
        <w:t xml:space="preserve">jednostki terenowe stowarzyszeń posiadające osobowość prawną, związki stowarzyszeń, fundacje, kółka rolnicze, cechy rzemieślnicze, izby rzemieślnicze, izby gospodarcze, samorządy gospodarcze i wspólnoty mieszkaniowe); </w:t>
      </w:r>
    </w:p>
    <w:p w14:paraId="714C69D6" w14:textId="77777777" w:rsidR="00A532BB" w:rsidRPr="004172F3" w:rsidRDefault="00A532BB" w:rsidP="009D22F6">
      <w:pPr>
        <w:pStyle w:val="Akapitzlist"/>
        <w:numPr>
          <w:ilvl w:val="0"/>
          <w:numId w:val="62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3B7F13" w:rsidRPr="004172F3">
        <w:rPr>
          <w:rFonts w:asciiTheme="minorHAnsi" w:hAnsiTheme="minorHAnsi" w:cstheme="minorHAnsi"/>
        </w:rPr>
        <w:br/>
      </w:r>
      <w:r w:rsidRPr="004172F3">
        <w:rPr>
          <w:rFonts w:asciiTheme="minorHAnsi" w:hAnsiTheme="minorHAnsi" w:cstheme="minorHAnsi"/>
        </w:rPr>
        <w:t>i wyznania, jeżeli ich cele statutowe obejmują prowadzenie działalności pożytku publicznego;</w:t>
      </w:r>
    </w:p>
    <w:p w14:paraId="1B851CDF" w14:textId="77777777" w:rsidR="00A532BB" w:rsidRPr="004172F3" w:rsidRDefault="00A532BB" w:rsidP="009D22F6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>stowarzyszenia jednostek samorządu terytorialnego;</w:t>
      </w:r>
    </w:p>
    <w:p w14:paraId="5CB160AA" w14:textId="77777777" w:rsidR="00A532BB" w:rsidRPr="004172F3" w:rsidRDefault="00A532BB" w:rsidP="009D22F6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>spółdzielnie socjalne;</w:t>
      </w:r>
    </w:p>
    <w:p w14:paraId="1BD648CE" w14:textId="77777777" w:rsidR="00A532BB" w:rsidRPr="004172F3" w:rsidRDefault="00A532BB" w:rsidP="009D22F6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lastRenderedPageBreak/>
        <w:t>koła gospodyń wiejskich;</w:t>
      </w:r>
    </w:p>
    <w:p w14:paraId="06B3C1A9" w14:textId="566776ED" w:rsidR="00A532BB" w:rsidRDefault="00A532BB" w:rsidP="009D22F6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>ochotnicze straże pożarne;</w:t>
      </w:r>
    </w:p>
    <w:p w14:paraId="5A4A52D3" w14:textId="77777777" w:rsidR="00C422AF" w:rsidRPr="004172F3" w:rsidRDefault="00C422AF" w:rsidP="00C422AF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39191410" w14:textId="6E87C306" w:rsidR="00A532BB" w:rsidRPr="004172F3" w:rsidRDefault="00A532BB" w:rsidP="009D22F6">
      <w:pPr>
        <w:pStyle w:val="Akapitzlist"/>
        <w:numPr>
          <w:ilvl w:val="0"/>
          <w:numId w:val="62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4172F3">
        <w:rPr>
          <w:rFonts w:asciiTheme="minorHAnsi" w:hAnsiTheme="minorHAnsi" w:cstheme="minorHAnsi"/>
        </w:rPr>
        <w:t xml:space="preserve">spółki akcyjne i spółki z ograniczoną odpowiedzialnością oraz kluby sportowe będące spółkami działającymi na podstawie przepisów z dnia 25 czerwca 2010 r. o sporcie (t.j. </w:t>
      </w:r>
      <w:r w:rsidR="00190BD5" w:rsidRPr="004172F3">
        <w:rPr>
          <w:rFonts w:asciiTheme="minorHAnsi" w:hAnsiTheme="minorHAnsi" w:cstheme="minorHAnsi"/>
        </w:rPr>
        <w:t xml:space="preserve">Dz. U. z 2022 r. poz. 1599), </w:t>
      </w:r>
      <w:r w:rsidRPr="004172F3">
        <w:rPr>
          <w:rFonts w:asciiTheme="minorHAnsi" w:hAnsiTheme="minorHAnsi" w:cstheme="minorHAnsi"/>
        </w:rPr>
        <w:t>które nie działają w celu osiągnięcia zysku oraz przeznaczają całość dochodu na realizację celów statutowych oraz nie przeznaczają zysku do podziału między swoich udziałowców, akcjonariuszy i pracowników</w:t>
      </w:r>
      <w:r w:rsidRPr="00594AF0">
        <w:rPr>
          <w:rStyle w:val="Odwoanieprzypisudolnego"/>
          <w:rFonts w:asciiTheme="minorHAnsi" w:hAnsiTheme="minorHAnsi" w:cstheme="minorHAnsi"/>
        </w:rPr>
        <w:footnoteReference w:id="1"/>
      </w:r>
      <w:r w:rsidR="00B72AE3" w:rsidRPr="004172F3">
        <w:rPr>
          <w:rFonts w:asciiTheme="minorHAnsi" w:hAnsiTheme="minorHAnsi" w:cstheme="minorHAnsi"/>
        </w:rPr>
        <w:t>.</w:t>
      </w:r>
    </w:p>
    <w:p w14:paraId="26D83E0D" w14:textId="5F51C91A" w:rsidR="004172F3" w:rsidRDefault="004172F3" w:rsidP="004172F3">
      <w:pPr>
        <w:spacing w:line="276" w:lineRule="auto"/>
        <w:jc w:val="both"/>
        <w:rPr>
          <w:rFonts w:asciiTheme="minorHAnsi" w:hAnsiTheme="minorHAnsi" w:cstheme="minorHAnsi"/>
        </w:rPr>
      </w:pPr>
    </w:p>
    <w:p w14:paraId="5F9CC9AD" w14:textId="56F14BF1" w:rsidR="004172F3" w:rsidRPr="00594AF0" w:rsidRDefault="004172F3" w:rsidP="004172F3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Podmioty uprawnione do aplikowania nie muszą posiadać statusu</w:t>
      </w:r>
      <w:r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organizacji pożytku publicznego (</w:t>
      </w:r>
      <w:proofErr w:type="spellStart"/>
      <w:r w:rsidRPr="00594AF0">
        <w:rPr>
          <w:rFonts w:asciiTheme="minorHAnsi" w:hAnsiTheme="minorHAnsi" w:cstheme="minorHAnsi"/>
        </w:rPr>
        <w:t>opp</w:t>
      </w:r>
      <w:proofErr w:type="spellEnd"/>
      <w:r w:rsidRPr="00594AF0">
        <w:rPr>
          <w:rFonts w:asciiTheme="minorHAnsi" w:hAnsiTheme="minorHAnsi" w:cstheme="minorHAnsi"/>
        </w:rPr>
        <w:t>).</w:t>
      </w:r>
    </w:p>
    <w:p w14:paraId="74651308" w14:textId="77777777" w:rsidR="00A532BB" w:rsidRPr="00594AF0" w:rsidRDefault="00A532BB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u w:val="single"/>
        </w:rPr>
      </w:pPr>
      <w:r w:rsidRPr="004172F3">
        <w:rPr>
          <w:rFonts w:asciiTheme="minorHAnsi" w:hAnsiTheme="minorHAnsi" w:cstheme="minorHAnsi"/>
        </w:rPr>
        <w:t>Podmiotami nieuprawnionymi</w:t>
      </w:r>
      <w:r w:rsidRPr="00594AF0">
        <w:rPr>
          <w:rFonts w:asciiTheme="minorHAnsi" w:hAnsiTheme="minorHAnsi" w:cstheme="minorHAnsi"/>
          <w:b w:val="0"/>
        </w:rPr>
        <w:t xml:space="preserve"> do składania ofert są</w:t>
      </w:r>
      <w:r w:rsidR="00931170" w:rsidRPr="00594AF0">
        <w:rPr>
          <w:rFonts w:asciiTheme="minorHAnsi" w:hAnsiTheme="minorHAnsi" w:cstheme="minorHAnsi"/>
          <w:b w:val="0"/>
        </w:rPr>
        <w:t xml:space="preserve"> wszelkie inne podmioty i organizacje niemieszczące się w katalogu określonym powyżej, w tym w szczególności</w:t>
      </w:r>
      <w:r w:rsidRPr="00594AF0">
        <w:rPr>
          <w:rFonts w:asciiTheme="minorHAnsi" w:hAnsiTheme="minorHAnsi" w:cstheme="minorHAnsi"/>
          <w:b w:val="0"/>
        </w:rPr>
        <w:t>:</w:t>
      </w:r>
    </w:p>
    <w:p w14:paraId="64980C2C" w14:textId="77777777" w:rsidR="00A532BB" w:rsidRPr="00594AF0" w:rsidRDefault="00A532BB" w:rsidP="009D22F6">
      <w:pPr>
        <w:pStyle w:val="Tekstpodstawowy"/>
        <w:numPr>
          <w:ilvl w:val="0"/>
          <w:numId w:val="6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podmioty wskazane w art. 3 ust. 4 UoDPPioW tj. partie polityczne, związki zawodowe i organizacje pracodawców, samorządy zawodowe, a także fundacje utworzone przez partie polityczne;</w:t>
      </w:r>
    </w:p>
    <w:p w14:paraId="3817CDF9" w14:textId="77777777" w:rsidR="00A532BB" w:rsidRPr="00594AF0" w:rsidRDefault="00A532BB" w:rsidP="009D22F6">
      <w:pPr>
        <w:pStyle w:val="Tekstpodstawowy"/>
        <w:numPr>
          <w:ilvl w:val="0"/>
          <w:numId w:val="6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spółki prawa handlowego będące państwowymi lub samorządowymi osobami prawnymi;</w:t>
      </w:r>
    </w:p>
    <w:p w14:paraId="0445A912" w14:textId="77777777" w:rsidR="00A532BB" w:rsidRPr="00594AF0" w:rsidRDefault="00A532BB" w:rsidP="009D22F6">
      <w:pPr>
        <w:pStyle w:val="Tekstpodstawowy"/>
        <w:numPr>
          <w:ilvl w:val="0"/>
          <w:numId w:val="6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oddziały terenowe organizacji pozarządowych nie</w:t>
      </w:r>
      <w:r w:rsidR="00B72AE3" w:rsidRPr="00594AF0">
        <w:rPr>
          <w:rFonts w:asciiTheme="minorHAnsi" w:hAnsiTheme="minorHAnsi" w:cstheme="minorHAnsi"/>
          <w:b w:val="0"/>
        </w:rPr>
        <w:t xml:space="preserve"> posiadające osobowości prawnej;</w:t>
      </w:r>
    </w:p>
    <w:p w14:paraId="7F73C252" w14:textId="77777777" w:rsidR="00B72AE3" w:rsidRPr="00594AF0" w:rsidRDefault="00B72AE3" w:rsidP="009D22F6">
      <w:pPr>
        <w:pStyle w:val="Tekstpodstawowy"/>
        <w:numPr>
          <w:ilvl w:val="0"/>
          <w:numId w:val="6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organizacje, które zostały zakwalifikowane do dofinansowania i podpisały umowę w ramach </w:t>
      </w:r>
      <w:r w:rsidR="00043182" w:rsidRPr="00594AF0">
        <w:rPr>
          <w:rFonts w:asciiTheme="minorHAnsi" w:hAnsiTheme="minorHAnsi" w:cstheme="minorHAnsi"/>
          <w:b w:val="0"/>
        </w:rPr>
        <w:t xml:space="preserve">któregokolwiek konkurs organizowanego przez NIW-CRSO i nie rozliczyły dotacji zgodnie z warunkami określonymi w umowie. </w:t>
      </w:r>
      <w:r w:rsidR="00931170" w:rsidRPr="00594AF0">
        <w:rPr>
          <w:rFonts w:asciiTheme="minorHAnsi" w:hAnsiTheme="minorHAnsi" w:cstheme="minorHAnsi"/>
          <w:b w:val="0"/>
        </w:rPr>
        <w:t>europejskie ugrupowania współpracy terytorialnej</w:t>
      </w:r>
      <w:r w:rsidRPr="00594AF0">
        <w:rPr>
          <w:rFonts w:asciiTheme="minorHAnsi" w:hAnsiTheme="minorHAnsi" w:cstheme="minorHAnsi"/>
          <w:b w:val="0"/>
        </w:rPr>
        <w:t>.</w:t>
      </w:r>
    </w:p>
    <w:p w14:paraId="16F2B921" w14:textId="77777777" w:rsidR="000736D5" w:rsidRPr="00594AF0" w:rsidRDefault="000736D5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23" w:name="_Toc532913735"/>
      <w:bookmarkStart w:id="24" w:name="_Toc130823068"/>
      <w:bookmarkStart w:id="25" w:name="_Toc135994284"/>
      <w:r w:rsidRPr="00594AF0">
        <w:rPr>
          <w:rFonts w:asciiTheme="minorHAnsi" w:hAnsiTheme="minorHAnsi" w:cstheme="minorHAnsi"/>
          <w:color w:val="auto"/>
        </w:rPr>
        <w:t>PARTNERSTWO</w:t>
      </w:r>
      <w:bookmarkEnd w:id="23"/>
      <w:r w:rsidR="00E767D1" w:rsidRPr="00594AF0">
        <w:rPr>
          <w:rFonts w:asciiTheme="minorHAnsi" w:hAnsiTheme="minorHAnsi" w:cstheme="minorHAnsi"/>
          <w:color w:val="auto"/>
        </w:rPr>
        <w:t xml:space="preserve"> Z PODMIOTAMI NIEMOGĄCYMI WZIĄĆ UDZIAŁ W KONKURSIE</w:t>
      </w:r>
      <w:bookmarkEnd w:id="24"/>
      <w:bookmarkEnd w:id="25"/>
    </w:p>
    <w:p w14:paraId="78B4EBD8" w14:textId="77777777" w:rsidR="000736D5" w:rsidRPr="00594AF0" w:rsidRDefault="000736D5" w:rsidP="00E954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594AF0">
        <w:rPr>
          <w:rFonts w:asciiTheme="minorHAnsi" w:hAnsiTheme="minorHAnsi" w:cstheme="minorHAnsi"/>
          <w:bCs/>
          <w:color w:val="auto"/>
        </w:rPr>
        <w:t>W przypadku, kiedy Oferent planuje realizację projektu wspólnie z partnerami publicznymi lub prywatnymi, zastosowanie ma partnerstwo. Partnerstwo może być realizowane w formułach:</w:t>
      </w:r>
    </w:p>
    <w:p w14:paraId="4FC8BAE6" w14:textId="77777777" w:rsidR="000736D5" w:rsidRPr="00594AF0" w:rsidRDefault="000736D5" w:rsidP="009D22F6">
      <w:pPr>
        <w:pStyle w:val="Default"/>
        <w:numPr>
          <w:ilvl w:val="0"/>
          <w:numId w:val="64"/>
        </w:numPr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594AF0">
        <w:rPr>
          <w:rFonts w:asciiTheme="minorHAnsi" w:hAnsiTheme="minorHAnsi" w:cstheme="minorHAnsi"/>
          <w:b/>
          <w:bCs/>
          <w:color w:val="auto"/>
        </w:rPr>
        <w:t>partnerstwo publiczno-społeczne</w:t>
      </w:r>
      <w:r w:rsidRPr="00594AF0">
        <w:rPr>
          <w:rFonts w:asciiTheme="minorHAnsi" w:hAnsiTheme="minorHAnsi" w:cstheme="minorHAnsi"/>
          <w:bCs/>
          <w:color w:val="auto"/>
        </w:rPr>
        <w:t xml:space="preserve"> – podmioty uprawnione do ubiegania się o dotacje mogą, w celu wspólnej realizacji zadań publicznych, tworzyć partnerstwa z jednostkami sektora finansów publicznych;</w:t>
      </w:r>
    </w:p>
    <w:p w14:paraId="62B6E617" w14:textId="77777777" w:rsidR="000736D5" w:rsidRPr="00594AF0" w:rsidRDefault="000736D5" w:rsidP="009D22F6">
      <w:pPr>
        <w:pStyle w:val="Default"/>
        <w:numPr>
          <w:ilvl w:val="0"/>
          <w:numId w:val="64"/>
        </w:numPr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594AF0">
        <w:rPr>
          <w:rFonts w:asciiTheme="minorHAnsi" w:hAnsiTheme="minorHAnsi" w:cstheme="minorHAnsi"/>
          <w:b/>
          <w:bCs/>
          <w:color w:val="auto"/>
        </w:rPr>
        <w:t>partnerstwo prywatno-społeczne</w:t>
      </w:r>
      <w:r w:rsidRPr="00594AF0">
        <w:rPr>
          <w:rFonts w:asciiTheme="minorHAnsi" w:hAnsiTheme="minorHAnsi" w:cstheme="minorHAnsi"/>
          <w:bCs/>
          <w:color w:val="auto"/>
        </w:rPr>
        <w:t xml:space="preserve"> – partnerstwa mogą być tworzone także z podmiotami prywatnymi.</w:t>
      </w:r>
    </w:p>
    <w:p w14:paraId="1DA5E6B6" w14:textId="77777777" w:rsidR="000736D5" w:rsidRPr="00594AF0" w:rsidRDefault="000736D5" w:rsidP="00347D69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594AF0">
        <w:rPr>
          <w:rFonts w:asciiTheme="minorHAnsi" w:hAnsiTheme="minorHAnsi" w:cstheme="minorHAnsi"/>
          <w:bCs/>
          <w:color w:val="auto"/>
        </w:rPr>
        <w:t xml:space="preserve">W ramach zadania możliwe jest zaangażowanie jednocześnie zarówno partnerów </w:t>
      </w:r>
      <w:r w:rsidR="00685581" w:rsidRPr="00594AF0">
        <w:rPr>
          <w:rFonts w:asciiTheme="minorHAnsi" w:hAnsiTheme="minorHAnsi" w:cstheme="minorHAnsi"/>
          <w:bCs/>
          <w:color w:val="auto"/>
        </w:rPr>
        <w:t xml:space="preserve">publicznych, jak i prywatnych. </w:t>
      </w:r>
      <w:r w:rsidRPr="00594AF0">
        <w:rPr>
          <w:rFonts w:asciiTheme="minorHAnsi" w:hAnsiTheme="minorHAnsi" w:cstheme="minorHAnsi"/>
          <w:bCs/>
          <w:color w:val="auto"/>
        </w:rPr>
        <w:t>Nie ma także limitu ofert, w których podmioty mogą pełnić funkcję partnera.</w:t>
      </w:r>
    </w:p>
    <w:p w14:paraId="00908C3E" w14:textId="613F7256" w:rsidR="000736D5" w:rsidRDefault="000736D5" w:rsidP="00347D69">
      <w:pPr>
        <w:pStyle w:val="Default"/>
        <w:spacing w:before="240" w:after="120" w:line="276" w:lineRule="auto"/>
        <w:jc w:val="both"/>
        <w:rPr>
          <w:rFonts w:asciiTheme="minorHAnsi" w:eastAsia="Arial Unicode MS" w:hAnsiTheme="minorHAnsi" w:cstheme="minorHAnsi"/>
          <w:color w:val="auto"/>
        </w:rPr>
      </w:pPr>
      <w:r w:rsidRPr="00594AF0">
        <w:rPr>
          <w:rFonts w:asciiTheme="minorHAnsi" w:eastAsia="Arial Unicode MS" w:hAnsiTheme="minorHAnsi" w:cstheme="minorHAnsi"/>
          <w:color w:val="auto"/>
        </w:rPr>
        <w:lastRenderedPageBreak/>
        <w:t>Wkład własny może być wnoszony zarówno przez Oferenta, jak i Partnera. Podział zadań</w:t>
      </w:r>
      <w:r w:rsidR="00DC15F4" w:rsidRPr="00594AF0">
        <w:rPr>
          <w:rFonts w:asciiTheme="minorHAnsi" w:eastAsia="Arial Unicode MS" w:hAnsiTheme="minorHAnsi" w:cstheme="minorHAnsi"/>
          <w:color w:val="auto"/>
        </w:rPr>
        <w:br/>
      </w:r>
      <w:r w:rsidRPr="00594AF0">
        <w:rPr>
          <w:rFonts w:asciiTheme="minorHAnsi" w:eastAsia="Arial Unicode MS" w:hAnsiTheme="minorHAnsi" w:cstheme="minorHAnsi"/>
          <w:color w:val="auto"/>
        </w:rPr>
        <w:t xml:space="preserve">i obowiązków między stronami musi być określony zarówno w ofercie, jak i umowie </w:t>
      </w:r>
      <w:r w:rsidR="00DC15F4" w:rsidRPr="00594AF0">
        <w:rPr>
          <w:rFonts w:asciiTheme="minorHAnsi" w:eastAsia="Arial Unicode MS" w:hAnsiTheme="minorHAnsi" w:cstheme="minorHAnsi"/>
          <w:color w:val="auto"/>
        </w:rPr>
        <w:br/>
      </w:r>
      <w:r w:rsidRPr="00594AF0">
        <w:rPr>
          <w:rFonts w:asciiTheme="minorHAnsi" w:eastAsia="Arial Unicode MS" w:hAnsiTheme="minorHAnsi" w:cstheme="minorHAnsi"/>
          <w:color w:val="auto"/>
        </w:rPr>
        <w:t xml:space="preserve">o partnerstwo. Za kosztorys i rozliczenie zadania (w tym wkładu własnego) odpowiada Oferent jako strona Umowy. </w:t>
      </w:r>
    </w:p>
    <w:p w14:paraId="5A12358B" w14:textId="77777777" w:rsidR="00AF19A7" w:rsidRPr="00594AF0" w:rsidRDefault="00AF19A7" w:rsidP="00347D69">
      <w:pPr>
        <w:pStyle w:val="Default"/>
        <w:spacing w:before="240" w:after="120" w:line="276" w:lineRule="auto"/>
        <w:jc w:val="both"/>
        <w:rPr>
          <w:rFonts w:asciiTheme="minorHAnsi" w:eastAsia="Arial Unicode MS" w:hAnsiTheme="minorHAnsi" w:cstheme="minorHAnsi"/>
          <w:color w:val="auto"/>
        </w:rPr>
      </w:pPr>
    </w:p>
    <w:p w14:paraId="4460DBDF" w14:textId="77777777" w:rsidR="004B590F" w:rsidRPr="00594AF0" w:rsidRDefault="004B590F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Theme="minorHAnsi" w:eastAsia="Arial Unicode MS" w:hAnsiTheme="minorHAnsi" w:cstheme="minorHAnsi"/>
        </w:rPr>
      </w:pPr>
      <w:r w:rsidRPr="00594AF0">
        <w:rPr>
          <w:rFonts w:asciiTheme="minorHAnsi" w:eastAsia="Arial Unicode MS" w:hAnsiTheme="minorHAnsi" w:cstheme="minorHAnsi"/>
        </w:rPr>
        <w:t>Niedozwolone są przepływy finansowe pomiędzy Oferentem a Partnerem. Niedozwolone jest przekazanie części dotacji Partnerowi lub dokonywanie jakichkolwiek zakupów</w:t>
      </w:r>
      <w:r w:rsidR="00A80490" w:rsidRPr="00594AF0">
        <w:rPr>
          <w:rFonts w:asciiTheme="minorHAnsi" w:eastAsia="Arial Unicode MS" w:hAnsiTheme="minorHAnsi" w:cstheme="minorHAnsi"/>
        </w:rPr>
        <w:t xml:space="preserve"> przedmiotów </w:t>
      </w:r>
      <w:r w:rsidR="00DC15F4" w:rsidRPr="00594AF0">
        <w:rPr>
          <w:rFonts w:asciiTheme="minorHAnsi" w:eastAsia="Arial Unicode MS" w:hAnsiTheme="minorHAnsi" w:cstheme="minorHAnsi"/>
        </w:rPr>
        <w:br/>
      </w:r>
      <w:r w:rsidR="00A80490" w:rsidRPr="00594AF0">
        <w:rPr>
          <w:rFonts w:asciiTheme="minorHAnsi" w:eastAsia="Arial Unicode MS" w:hAnsiTheme="minorHAnsi" w:cstheme="minorHAnsi"/>
        </w:rPr>
        <w:t>i usług</w:t>
      </w:r>
      <w:r w:rsidRPr="00594AF0">
        <w:rPr>
          <w:rFonts w:asciiTheme="minorHAnsi" w:eastAsia="Arial Unicode MS" w:hAnsiTheme="minorHAnsi" w:cstheme="minorHAnsi"/>
        </w:rPr>
        <w:t xml:space="preserve"> od podmiotu będącego Partnerem.</w:t>
      </w:r>
    </w:p>
    <w:p w14:paraId="52DFE070" w14:textId="33F53F4F" w:rsidR="007C43B3" w:rsidRPr="00347D69" w:rsidRDefault="00A60C51" w:rsidP="00E9541D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26" w:name="_Toc130823069"/>
      <w:bookmarkStart w:id="27" w:name="_Toc248197285"/>
      <w:bookmarkStart w:id="28" w:name="_Toc135994285"/>
      <w:r w:rsidRPr="00347D69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ZAKRES</w:t>
      </w:r>
      <w:r w:rsidR="00D00D26" w:rsidRPr="00347D69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I RODZAJ WSPARCIA</w:t>
      </w:r>
      <w:r w:rsidR="00C9564B" w:rsidRPr="00347D69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,</w:t>
      </w:r>
      <w:r w:rsidRPr="00347D69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</w:t>
      </w:r>
      <w:r w:rsidR="00D00D26" w:rsidRPr="00347D69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CZAS REALIZACJI, </w:t>
      </w:r>
      <w:r w:rsidR="00C9564B" w:rsidRPr="00347D69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WYSKOŚĆ DOTACJI</w:t>
      </w:r>
      <w:bookmarkEnd w:id="26"/>
      <w:bookmarkEnd w:id="28"/>
    </w:p>
    <w:p w14:paraId="71B2199A" w14:textId="77777777" w:rsidR="00B54819" w:rsidRPr="00347D69" w:rsidRDefault="00E767D1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bCs w:val="0"/>
          <w:color w:val="auto"/>
        </w:rPr>
      </w:pPr>
      <w:bookmarkStart w:id="29" w:name="_Toc130823070"/>
      <w:bookmarkStart w:id="30" w:name="_Toc135994286"/>
      <w:r w:rsidRPr="00347D69">
        <w:rPr>
          <w:rFonts w:asciiTheme="minorHAnsi" w:hAnsiTheme="minorHAnsi" w:cstheme="minorHAnsi"/>
          <w:bCs w:val="0"/>
          <w:color w:val="auto"/>
        </w:rPr>
        <w:t>NA CO MOŻNA UZYSKAĆ DOTACJĘ</w:t>
      </w:r>
      <w:bookmarkEnd w:id="29"/>
      <w:bookmarkEnd w:id="30"/>
      <w:r w:rsidRPr="00347D69">
        <w:rPr>
          <w:rFonts w:asciiTheme="minorHAnsi" w:hAnsiTheme="minorHAnsi" w:cstheme="minorHAnsi"/>
          <w:bCs w:val="0"/>
          <w:color w:val="auto"/>
        </w:rPr>
        <w:t xml:space="preserve">  </w:t>
      </w:r>
    </w:p>
    <w:p w14:paraId="588D1EE2" w14:textId="7E5E3C58" w:rsidR="00945E88" w:rsidRPr="00594AF0" w:rsidRDefault="00AF19A7" w:rsidP="00E9541D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Dotacja może być przeznaczona na </w:t>
      </w:r>
      <w:r w:rsidRPr="00594AF0">
        <w:rPr>
          <w:rFonts w:asciiTheme="minorHAnsi" w:hAnsiTheme="minorHAnsi" w:cstheme="minorHAnsi"/>
        </w:rPr>
        <w:t>wzmocnienie organizacji pozarządowych w zakresie profesjonalnego podejścia do organizacji i zarządzania wolo</w:t>
      </w:r>
      <w:r>
        <w:rPr>
          <w:rFonts w:asciiTheme="minorHAnsi" w:hAnsiTheme="minorHAnsi" w:cstheme="minorHAnsi"/>
        </w:rPr>
        <w:t xml:space="preserve">ntariatem oraz </w:t>
      </w:r>
      <w:r w:rsidRPr="00594AF0">
        <w:rPr>
          <w:rFonts w:asciiTheme="minorHAnsi" w:hAnsiTheme="minorHAnsi" w:cstheme="minorHAnsi"/>
        </w:rPr>
        <w:t>na usprawnienie współpracy  z wolontariuszami.</w:t>
      </w:r>
      <w:r>
        <w:rPr>
          <w:rFonts w:asciiTheme="minorHAnsi" w:hAnsiTheme="minorHAnsi" w:cstheme="minorHAnsi"/>
        </w:rPr>
        <w:t xml:space="preserve"> </w:t>
      </w:r>
      <w:r w:rsidR="003D0907" w:rsidRPr="00594AF0">
        <w:rPr>
          <w:rFonts w:asciiTheme="minorHAnsi" w:hAnsiTheme="minorHAnsi" w:cstheme="minorHAnsi"/>
          <w:bCs/>
        </w:rPr>
        <w:t xml:space="preserve">Na wsparcie organizacji w ramach dotacji składa się wsparcie finansowe i wsparcie pozafinansowe. </w:t>
      </w:r>
    </w:p>
    <w:p w14:paraId="0714C0CC" w14:textId="77777777" w:rsidR="00AF19A7" w:rsidRDefault="00AF19A7" w:rsidP="00E9541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8E69A58" w14:textId="5B44C0D0" w:rsidR="003D0907" w:rsidRDefault="00C50A12" w:rsidP="00E9541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94AF0">
        <w:rPr>
          <w:rFonts w:asciiTheme="minorHAnsi" w:hAnsiTheme="minorHAnsi" w:cstheme="minorHAnsi"/>
          <w:b/>
          <w:bCs/>
        </w:rPr>
        <w:t xml:space="preserve">WSPARCIE FINANSOWE </w:t>
      </w:r>
      <w:r w:rsidR="00945E88" w:rsidRPr="00594AF0">
        <w:rPr>
          <w:rFonts w:asciiTheme="minorHAnsi" w:hAnsiTheme="minorHAnsi" w:cstheme="minorHAnsi"/>
          <w:b/>
          <w:bCs/>
        </w:rPr>
        <w:t xml:space="preserve"> </w:t>
      </w:r>
      <w:r w:rsidR="00982A86" w:rsidRPr="00AF19A7">
        <w:rPr>
          <w:rFonts w:asciiTheme="minorHAnsi" w:hAnsiTheme="minorHAnsi" w:cstheme="minorHAnsi"/>
          <w:bCs/>
        </w:rPr>
        <w:t xml:space="preserve">w ramach dotacji </w:t>
      </w:r>
      <w:r w:rsidR="00945E88" w:rsidRPr="00AF19A7">
        <w:rPr>
          <w:rFonts w:asciiTheme="minorHAnsi" w:hAnsiTheme="minorHAnsi" w:cstheme="minorHAnsi"/>
          <w:bCs/>
        </w:rPr>
        <w:t>zawiera</w:t>
      </w:r>
      <w:r w:rsidR="003D0907" w:rsidRPr="00AF19A7">
        <w:rPr>
          <w:rFonts w:asciiTheme="minorHAnsi" w:hAnsiTheme="minorHAnsi" w:cstheme="minorHAnsi"/>
          <w:bCs/>
        </w:rPr>
        <w:t>:</w:t>
      </w:r>
      <w:r w:rsidR="003D0907" w:rsidRPr="00594AF0">
        <w:rPr>
          <w:rFonts w:asciiTheme="minorHAnsi" w:hAnsiTheme="minorHAnsi" w:cstheme="minorHAnsi"/>
          <w:b/>
          <w:bCs/>
        </w:rPr>
        <w:t xml:space="preserve"> </w:t>
      </w:r>
    </w:p>
    <w:p w14:paraId="77A5D74E" w14:textId="77777777" w:rsidR="00AF19A7" w:rsidRPr="00594AF0" w:rsidRDefault="00AF19A7" w:rsidP="00E9541D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1BBFE6F" w14:textId="039D158D" w:rsidR="003D0907" w:rsidRPr="009D2450" w:rsidRDefault="00AF19A7" w:rsidP="009D22F6">
      <w:pPr>
        <w:pStyle w:val="Akapitzlist"/>
        <w:numPr>
          <w:ilvl w:val="0"/>
          <w:numId w:val="23"/>
        </w:numPr>
        <w:spacing w:after="12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9D2450">
        <w:rPr>
          <w:rFonts w:asciiTheme="minorHAnsi" w:hAnsiTheme="minorHAnsi" w:cstheme="minorHAnsi"/>
          <w:b/>
        </w:rPr>
        <w:t>D</w:t>
      </w:r>
      <w:r w:rsidR="003D0907" w:rsidRPr="009D2450">
        <w:rPr>
          <w:rFonts w:asciiTheme="minorHAnsi" w:hAnsiTheme="minorHAnsi" w:cstheme="minorHAnsi"/>
          <w:b/>
        </w:rPr>
        <w:t>ofinansowanie kosztów wynagrodzenia koordynatora wolontariatu</w:t>
      </w:r>
    </w:p>
    <w:p w14:paraId="241CA159" w14:textId="77777777" w:rsidR="003D0907" w:rsidRPr="00594AF0" w:rsidRDefault="003D0907" w:rsidP="00AF19A7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Organizacja w ramach projektu zatrudn</w:t>
      </w:r>
      <w:r w:rsidR="00001CF9" w:rsidRPr="00594AF0">
        <w:rPr>
          <w:rFonts w:asciiTheme="minorHAnsi" w:hAnsiTheme="minorHAnsi" w:cstheme="minorHAnsi"/>
        </w:rPr>
        <w:t xml:space="preserve">i </w:t>
      </w:r>
      <w:r w:rsidRPr="00594AF0">
        <w:rPr>
          <w:rFonts w:asciiTheme="minorHAnsi" w:hAnsiTheme="minorHAnsi" w:cstheme="minorHAnsi"/>
        </w:rPr>
        <w:t>koordynatora wolontariatu na umowę o pracę w wymiarze nie mniej niż połowy etatu i otrzyma dofinansowanie wynagrodzenia koordynatora oraz innych udokumentowanych kosztów zatrudnienia zgodnie z odpowiednimi przepisami. Maksymalna kwota dofinansowania wynagrodzenia koordynatora nie może być wyższa niż przeciętne miesięczne wynagrodzenie w sektorze przedsiębiorstw włącznie z wypłatami z zysku w czwartym kwartale roku poprzedzającego złożenie wniosku ogłaszane przez GUS (w przypadku zatrudnienia na część etatu proporcjonalnie do wysokości etatu). Organizacja może w projekcie przewidzieć stopniowe zwiększanie wymiaru etatu. Organizacja może się ubiegać o sfinansowanie 100% wynagrodzenia koordynatora wolontariatu (wynagrodzenie brutto oraz koszty pracodawcy) przez pierwsze 24 miesiące realizacji projektu i 90% wynagrodzenia przez następne 12 miesięcy.</w:t>
      </w:r>
      <w:r w:rsidR="00982A86" w:rsidRPr="00594AF0">
        <w:rPr>
          <w:rFonts w:asciiTheme="minorHAnsi" w:hAnsiTheme="minorHAnsi" w:cstheme="minorHAnsi"/>
        </w:rPr>
        <w:t xml:space="preserve"> </w:t>
      </w:r>
      <w:r w:rsidR="000377CF" w:rsidRPr="00594AF0">
        <w:rPr>
          <w:rStyle w:val="Pogrubienie"/>
          <w:rFonts w:asciiTheme="minorHAnsi" w:hAnsiTheme="minorHAnsi" w:cstheme="minorHAnsi"/>
          <w:b w:val="0"/>
        </w:rPr>
        <w:t xml:space="preserve">Wynagrodzenie koordynatora musi być uzasadnione – w ofercie powinno być wskazane, czy wysokość wynagrodzenia koordynatora jest zbieżna </w:t>
      </w:r>
      <w:r w:rsidR="000377CF" w:rsidRPr="00594AF0">
        <w:rPr>
          <w:rFonts w:asciiTheme="minorHAnsi" w:hAnsiTheme="minorHAnsi" w:cstheme="minorHAnsi"/>
        </w:rPr>
        <w:t>ze strukturą zatrudnienia i wysokością wynagrodzeń w organizacji. Wynagrodzenie nie może być sztucznie zawyżane i odbiegać od obowiązujących w organizacji.</w:t>
      </w:r>
    </w:p>
    <w:p w14:paraId="79668F93" w14:textId="77777777" w:rsidR="003D0907" w:rsidRPr="00594AF0" w:rsidRDefault="003D0907" w:rsidP="00E9541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E9EECBE" w14:textId="120884F7" w:rsidR="005861A0" w:rsidRPr="00594AF0" w:rsidRDefault="00AF19A7" w:rsidP="009D22F6">
      <w:pPr>
        <w:pStyle w:val="Akapitzlist"/>
        <w:numPr>
          <w:ilvl w:val="0"/>
          <w:numId w:val="23"/>
        </w:numPr>
        <w:spacing w:after="120" w:line="276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5861A0" w:rsidRPr="00594AF0">
        <w:rPr>
          <w:rFonts w:asciiTheme="minorHAnsi" w:hAnsiTheme="minorHAnsi" w:cstheme="minorHAnsi"/>
          <w:b/>
        </w:rPr>
        <w:t>akiet finansowego wsparcia rozwoju wolontariatu w organizacji</w:t>
      </w:r>
      <w:r w:rsidR="001206B9" w:rsidRPr="00594AF0">
        <w:rPr>
          <w:rFonts w:asciiTheme="minorHAnsi" w:hAnsiTheme="minorHAnsi" w:cstheme="minorHAnsi"/>
          <w:b/>
        </w:rPr>
        <w:t>.</w:t>
      </w:r>
    </w:p>
    <w:p w14:paraId="61ED160E" w14:textId="77777777" w:rsidR="005861A0" w:rsidRPr="00594AF0" w:rsidRDefault="005861A0" w:rsidP="00AF19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ramach finansowego pakietu wsparcia</w:t>
      </w:r>
      <w:r w:rsidRPr="00594AF0">
        <w:rPr>
          <w:rFonts w:asciiTheme="minorHAnsi" w:hAnsiTheme="minorHAnsi" w:cstheme="minorHAnsi"/>
          <w:b/>
        </w:rPr>
        <w:t xml:space="preserve"> </w:t>
      </w:r>
      <w:r w:rsidRPr="00594AF0">
        <w:rPr>
          <w:rStyle w:val="eop"/>
          <w:rFonts w:asciiTheme="minorHAnsi" w:hAnsiTheme="minorHAnsi" w:cstheme="minorHAnsi"/>
        </w:rPr>
        <w:t xml:space="preserve">organizacja otrzyma środki na pokrycie kosztów innych </w:t>
      </w:r>
      <w:r w:rsidR="00F047F2" w:rsidRPr="00594AF0">
        <w:rPr>
          <w:rStyle w:val="eop"/>
          <w:rFonts w:asciiTheme="minorHAnsi" w:hAnsiTheme="minorHAnsi" w:cstheme="minorHAnsi"/>
        </w:rPr>
        <w:t xml:space="preserve">wskazanych we wniosku </w:t>
      </w:r>
      <w:r w:rsidRPr="00594AF0">
        <w:rPr>
          <w:rStyle w:val="eop"/>
          <w:rFonts w:asciiTheme="minorHAnsi" w:hAnsiTheme="minorHAnsi" w:cstheme="minorHAnsi"/>
        </w:rPr>
        <w:t xml:space="preserve">zadań służących rozwojowi wolontariatu systematycznego, </w:t>
      </w:r>
      <w:r w:rsidRPr="00594AF0">
        <w:rPr>
          <w:rFonts w:asciiTheme="minorHAnsi" w:hAnsiTheme="minorHAnsi" w:cstheme="minorHAnsi"/>
        </w:rPr>
        <w:t xml:space="preserve">co </w:t>
      </w:r>
      <w:r w:rsidRPr="00594AF0">
        <w:rPr>
          <w:rFonts w:asciiTheme="minorHAnsi" w:hAnsiTheme="minorHAnsi" w:cstheme="minorHAnsi"/>
        </w:rPr>
        <w:lastRenderedPageBreak/>
        <w:t xml:space="preserve">pozwoli m.in. na: zbudowanie trwałych rozwiązań organizacyjnych w zakresie wolontariatu, podniesienie kompetencji koordynatora, wolontariuszy, docenienie wolontariuszy, rozwój ich zainteresowań w obszarze wolontariatu. Maksymalna wartość </w:t>
      </w:r>
      <w:r w:rsidRPr="00594AF0">
        <w:rPr>
          <w:rFonts w:asciiTheme="minorHAnsi" w:hAnsiTheme="minorHAnsi" w:cstheme="minorHAnsi"/>
          <w:bCs/>
        </w:rPr>
        <w:t>pakietu finansowego wsparcia rozwoju wolontariatu w organizacji, o którą może ubiegać się organizacja wyn</w:t>
      </w:r>
      <w:r w:rsidR="00F047F2" w:rsidRPr="00594AF0">
        <w:rPr>
          <w:rFonts w:asciiTheme="minorHAnsi" w:hAnsiTheme="minorHAnsi" w:cstheme="minorHAnsi"/>
          <w:bCs/>
        </w:rPr>
        <w:t>osi</w:t>
      </w:r>
      <w:r w:rsidRPr="00594AF0">
        <w:rPr>
          <w:rFonts w:asciiTheme="minorHAnsi" w:hAnsiTheme="minorHAnsi" w:cstheme="minorHAnsi"/>
          <w:bCs/>
        </w:rPr>
        <w:t xml:space="preserve"> 50 tys. zł. rocznie. W przypadku zatrudnienia koordynatora wolontariatu w wymiarze mniejszym niż pełny etat wartość pakietu zostanie proporcjonalnie zmniejszona do wysokości części etatu. </w:t>
      </w:r>
      <w:r w:rsidRPr="00594AF0">
        <w:rPr>
          <w:rFonts w:asciiTheme="minorHAnsi" w:hAnsiTheme="minorHAnsi" w:cstheme="minorHAnsi"/>
        </w:rPr>
        <w:t xml:space="preserve"> </w:t>
      </w:r>
    </w:p>
    <w:p w14:paraId="5F73F99D" w14:textId="77777777" w:rsidR="005861A0" w:rsidRPr="00594AF0" w:rsidRDefault="005861A0" w:rsidP="00AF19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Na pakiet finansowego wsparcia składają się </w:t>
      </w:r>
      <w:r w:rsidR="00F047F2" w:rsidRPr="00594AF0">
        <w:rPr>
          <w:rFonts w:asciiTheme="minorHAnsi" w:hAnsiTheme="minorHAnsi" w:cstheme="minorHAnsi"/>
        </w:rPr>
        <w:t xml:space="preserve">obowiązkowo (co organizacja musi uwzględnić we wniosku) </w:t>
      </w:r>
      <w:r w:rsidRPr="00594AF0">
        <w:rPr>
          <w:rFonts w:asciiTheme="minorHAnsi" w:hAnsiTheme="minorHAnsi" w:cstheme="minorHAnsi"/>
          <w:b/>
        </w:rPr>
        <w:t>tutoring</w:t>
      </w:r>
      <w:r w:rsidR="009A600A" w:rsidRPr="00594AF0">
        <w:rPr>
          <w:rFonts w:asciiTheme="minorHAnsi" w:hAnsiTheme="minorHAnsi" w:cstheme="minorHAnsi"/>
          <w:b/>
        </w:rPr>
        <w:t xml:space="preserve"> lub/i </w:t>
      </w:r>
      <w:r w:rsidRPr="00594AF0">
        <w:rPr>
          <w:rFonts w:asciiTheme="minorHAnsi" w:hAnsiTheme="minorHAnsi" w:cstheme="minorHAnsi"/>
          <w:b/>
        </w:rPr>
        <w:t>wizyty studyjne</w:t>
      </w:r>
      <w:r w:rsidR="00F047F2"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 xml:space="preserve">, </w:t>
      </w:r>
      <w:r w:rsidRPr="00594AF0">
        <w:rPr>
          <w:rFonts w:asciiTheme="minorHAnsi" w:hAnsiTheme="minorHAnsi" w:cstheme="minorHAnsi"/>
          <w:b/>
        </w:rPr>
        <w:t>minigranty dla wolontariuszy</w:t>
      </w:r>
      <w:r w:rsidR="00F047F2" w:rsidRPr="00594AF0">
        <w:rPr>
          <w:rFonts w:asciiTheme="minorHAnsi" w:hAnsiTheme="minorHAnsi" w:cstheme="minorHAnsi"/>
        </w:rPr>
        <w:t xml:space="preserve"> na realizację ich autorskich projektów wolontariackich</w:t>
      </w:r>
      <w:r w:rsidRPr="00594AF0">
        <w:rPr>
          <w:rFonts w:asciiTheme="minorHAnsi" w:hAnsiTheme="minorHAnsi" w:cstheme="minorHAnsi"/>
        </w:rPr>
        <w:t xml:space="preserve">, </w:t>
      </w:r>
      <w:r w:rsidRPr="00594AF0">
        <w:rPr>
          <w:rFonts w:asciiTheme="minorHAnsi" w:hAnsiTheme="minorHAnsi" w:cstheme="minorHAnsi"/>
          <w:b/>
        </w:rPr>
        <w:t>wsparcie systemowego rozwoju wolontariatu</w:t>
      </w:r>
      <w:r w:rsidRPr="00594AF0">
        <w:rPr>
          <w:rFonts w:asciiTheme="minorHAnsi" w:hAnsiTheme="minorHAnsi" w:cstheme="minorHAnsi"/>
        </w:rPr>
        <w:t xml:space="preserve"> i inne </w:t>
      </w:r>
      <w:r w:rsidRPr="00594AF0">
        <w:rPr>
          <w:rFonts w:asciiTheme="minorHAnsi" w:hAnsiTheme="minorHAnsi" w:cstheme="minorHAnsi"/>
          <w:b/>
        </w:rPr>
        <w:t xml:space="preserve">bieżące potrzeby </w:t>
      </w:r>
      <w:r w:rsidR="00F50656" w:rsidRPr="00594AF0">
        <w:rPr>
          <w:rFonts w:asciiTheme="minorHAnsi" w:hAnsiTheme="minorHAnsi" w:cstheme="minorHAnsi"/>
          <w:b/>
        </w:rPr>
        <w:t xml:space="preserve"> związane z </w:t>
      </w:r>
      <w:r w:rsidR="002F56BC" w:rsidRPr="00594AF0">
        <w:rPr>
          <w:rFonts w:asciiTheme="minorHAnsi" w:hAnsiTheme="minorHAnsi" w:cstheme="minorHAnsi"/>
          <w:b/>
        </w:rPr>
        <w:t>realizacją</w:t>
      </w:r>
      <w:r w:rsidR="009A600A" w:rsidRPr="00594AF0">
        <w:rPr>
          <w:rFonts w:asciiTheme="minorHAnsi" w:hAnsiTheme="minorHAnsi" w:cstheme="minorHAnsi"/>
          <w:b/>
        </w:rPr>
        <w:t xml:space="preserve"> przedsięwzięcia </w:t>
      </w:r>
      <w:r w:rsidRPr="00594AF0">
        <w:rPr>
          <w:rFonts w:asciiTheme="minorHAnsi" w:hAnsiTheme="minorHAnsi" w:cstheme="minorHAnsi"/>
        </w:rPr>
        <w:t xml:space="preserve">wskazane przez organizacje, które w zależności od potrzeb rozwojowych organizacji w poszczególnych latach (1,2,3 roku) będą realizowane z różnym natężeniem i w różnym zakresie. Wnioskodawca we wniosku konkursowym określi w jakim zakresie zamierza zrealizować i sfinansować poszczególne elementy pakietu. </w:t>
      </w:r>
    </w:p>
    <w:p w14:paraId="7F3BF6C4" w14:textId="77777777" w:rsidR="00FB53A4" w:rsidRPr="00594AF0" w:rsidRDefault="00FB53A4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3A76AB46" w14:textId="77777777" w:rsidR="00C87547" w:rsidRPr="00594AF0" w:rsidRDefault="00C87547" w:rsidP="00E9541D">
      <w:pPr>
        <w:spacing w:line="276" w:lineRule="auto"/>
        <w:jc w:val="both"/>
        <w:rPr>
          <w:rStyle w:val="eop"/>
          <w:rFonts w:asciiTheme="minorHAnsi" w:hAnsiTheme="minorHAnsi" w:cstheme="minorHAnsi"/>
        </w:rPr>
      </w:pPr>
      <w:r w:rsidRPr="00594AF0">
        <w:rPr>
          <w:rStyle w:val="eop"/>
          <w:rFonts w:asciiTheme="minorHAnsi" w:hAnsiTheme="minorHAnsi" w:cstheme="minorHAnsi"/>
        </w:rPr>
        <w:t xml:space="preserve">W ramach  pakietu finansowego wsparcia mogą być realizowane następujące działania: </w:t>
      </w:r>
    </w:p>
    <w:p w14:paraId="75956FD2" w14:textId="77777777" w:rsidR="00C87547" w:rsidRPr="00594AF0" w:rsidRDefault="00C87547" w:rsidP="00E9541D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0EFD1DD" w14:textId="2AD24822" w:rsidR="00C87547" w:rsidRPr="00AF19A7" w:rsidRDefault="00C87547" w:rsidP="009D22F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AF19A7">
        <w:rPr>
          <w:rFonts w:asciiTheme="minorHAnsi" w:hAnsiTheme="minorHAnsi" w:cstheme="minorHAnsi"/>
          <w:b/>
        </w:rPr>
        <w:t>T</w:t>
      </w:r>
      <w:r w:rsidRPr="00AF19A7">
        <w:rPr>
          <w:rFonts w:asciiTheme="minorHAnsi" w:hAnsiTheme="minorHAnsi" w:cstheme="minorHAnsi"/>
          <w:b/>
          <w:bCs/>
        </w:rPr>
        <w:t>u</w:t>
      </w:r>
      <w:r w:rsidR="000B0969" w:rsidRPr="00AF19A7">
        <w:rPr>
          <w:rFonts w:asciiTheme="minorHAnsi" w:hAnsiTheme="minorHAnsi" w:cstheme="minorHAnsi"/>
          <w:b/>
          <w:bCs/>
        </w:rPr>
        <w:t>toring,</w:t>
      </w:r>
      <w:r w:rsidR="00BA67C4" w:rsidRPr="00AF19A7">
        <w:rPr>
          <w:rFonts w:asciiTheme="minorHAnsi" w:hAnsiTheme="minorHAnsi" w:cstheme="minorHAnsi"/>
          <w:b/>
          <w:bCs/>
        </w:rPr>
        <w:t xml:space="preserve"> wizyt</w:t>
      </w:r>
      <w:r w:rsidR="009A600A" w:rsidRPr="00AF19A7">
        <w:rPr>
          <w:rFonts w:asciiTheme="minorHAnsi" w:hAnsiTheme="minorHAnsi" w:cstheme="minorHAnsi"/>
          <w:b/>
          <w:bCs/>
        </w:rPr>
        <w:t>y</w:t>
      </w:r>
      <w:r w:rsidR="00BA67C4" w:rsidRPr="00AF19A7">
        <w:rPr>
          <w:rFonts w:asciiTheme="minorHAnsi" w:hAnsiTheme="minorHAnsi" w:cstheme="minorHAnsi"/>
          <w:b/>
          <w:bCs/>
        </w:rPr>
        <w:t xml:space="preserve"> studyjn</w:t>
      </w:r>
      <w:r w:rsidR="009A600A" w:rsidRPr="00AF19A7">
        <w:rPr>
          <w:rFonts w:asciiTheme="minorHAnsi" w:hAnsiTheme="minorHAnsi" w:cstheme="minorHAnsi"/>
          <w:b/>
          <w:bCs/>
        </w:rPr>
        <w:t>e</w:t>
      </w:r>
      <w:r w:rsidR="00BA67C4" w:rsidRPr="00AF19A7">
        <w:rPr>
          <w:rFonts w:asciiTheme="minorHAnsi" w:hAnsiTheme="minorHAnsi" w:cstheme="minorHAnsi"/>
          <w:bCs/>
        </w:rPr>
        <w:t xml:space="preserve"> dla koordynatora </w:t>
      </w:r>
      <w:r w:rsidRPr="00AF19A7">
        <w:rPr>
          <w:rFonts w:asciiTheme="minorHAnsi" w:hAnsiTheme="minorHAnsi" w:cstheme="minorHAnsi"/>
          <w:bCs/>
        </w:rPr>
        <w:t>wolontariatu</w:t>
      </w:r>
      <w:r w:rsidRPr="00AF19A7">
        <w:rPr>
          <w:rFonts w:asciiTheme="minorHAnsi" w:hAnsiTheme="minorHAnsi" w:cstheme="minorHAnsi"/>
        </w:rPr>
        <w:t>.</w:t>
      </w:r>
    </w:p>
    <w:p w14:paraId="0B52C775" w14:textId="14CCCDB5" w:rsidR="00C87547" w:rsidRPr="00594AF0" w:rsidRDefault="005E670B" w:rsidP="00AF19A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Organizacja</w:t>
      </w:r>
      <w:r w:rsidR="000B0969">
        <w:rPr>
          <w:rFonts w:asciiTheme="minorHAnsi" w:hAnsiTheme="minorHAnsi" w:cstheme="minorHAnsi"/>
        </w:rPr>
        <w:t xml:space="preserve"> w ramach dotacji </w:t>
      </w:r>
      <w:r>
        <w:rPr>
          <w:rFonts w:asciiTheme="minorHAnsi" w:hAnsiTheme="minorHAnsi" w:cstheme="minorHAnsi"/>
        </w:rPr>
        <w:t xml:space="preserve"> finansuje</w:t>
      </w:r>
      <w:r w:rsidR="00C87547" w:rsidRPr="00594AF0">
        <w:rPr>
          <w:rFonts w:asciiTheme="minorHAnsi" w:hAnsiTheme="minorHAnsi" w:cstheme="minorHAnsi"/>
        </w:rPr>
        <w:t xml:space="preserve"> </w:t>
      </w:r>
      <w:r w:rsidR="00C87547" w:rsidRPr="00594AF0">
        <w:rPr>
          <w:rFonts w:asciiTheme="minorHAnsi" w:hAnsiTheme="minorHAnsi" w:cstheme="minorHAnsi"/>
          <w:b/>
        </w:rPr>
        <w:t>wsparcie  tutoringowe</w:t>
      </w:r>
      <w:r>
        <w:rPr>
          <w:rFonts w:asciiTheme="minorHAnsi" w:hAnsiTheme="minorHAnsi" w:cstheme="minorHAnsi"/>
          <w:b/>
        </w:rPr>
        <w:t xml:space="preserve"> koordynatorowi wolontariatu</w:t>
      </w:r>
      <w:r w:rsidR="00C87547" w:rsidRPr="00594AF0">
        <w:rPr>
          <w:rFonts w:asciiTheme="minorHAnsi" w:hAnsiTheme="minorHAnsi" w:cstheme="minorHAnsi"/>
        </w:rPr>
        <w:t xml:space="preserve"> w zakresie zarządzania wolontariatem i współpracy z wolontariuszami. Wsparcie będzie polegało na indywidulanych spotkaniach z tutorem, który wyposaży koordynatora w </w:t>
      </w:r>
      <w:r w:rsidR="0000623F">
        <w:rPr>
          <w:rFonts w:asciiTheme="minorHAnsi" w:hAnsiTheme="minorHAnsi" w:cstheme="minorHAnsi"/>
        </w:rPr>
        <w:t>praktyczną</w:t>
      </w:r>
      <w:r w:rsidR="00C87547" w:rsidRPr="00594AF0">
        <w:rPr>
          <w:rFonts w:asciiTheme="minorHAnsi" w:hAnsiTheme="minorHAnsi" w:cstheme="minorHAnsi"/>
        </w:rPr>
        <w:t xml:space="preserve"> wiedzę i kompetencje. Zadaniem tutora będzie przekazanie charakterystycznych, typowych dla branży wolontariatu kompetencji, technik zarządzania a nawet nawyków, a zwłaszcza specyfiki pracy z wolontariuszami i zespołem zaangażowanym w wolontariat. Indywidulne podejście wzmocni koordynatora w codziennej pracy i będzie wsparciem szytym na miarę konkretnej organizacji. Tutorami będą doświadczeni specjaliści i praktycy w dziedzinie wolontariatu, zarządzania, m.in. trenerzy zespołu KS, partnerzy KS, osoby prowadzące proces certyfikacji „Miejsc Przyjaznych Wolontariuszom KS”.</w:t>
      </w:r>
      <w:r w:rsidR="00BA67C4" w:rsidRPr="00594AF0">
        <w:rPr>
          <w:rFonts w:asciiTheme="minorHAnsi" w:hAnsiTheme="minorHAnsi" w:cstheme="minorHAnsi"/>
        </w:rPr>
        <w:t xml:space="preserve"> </w:t>
      </w:r>
    </w:p>
    <w:p w14:paraId="60FFB89D" w14:textId="5D129021" w:rsidR="000B0969" w:rsidRPr="00594AF0" w:rsidRDefault="00C87547" w:rsidP="00AF19A7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ramach </w:t>
      </w:r>
      <w:r w:rsidR="000B0969">
        <w:rPr>
          <w:rFonts w:asciiTheme="minorHAnsi" w:hAnsiTheme="minorHAnsi" w:cstheme="minorHAnsi"/>
        </w:rPr>
        <w:t xml:space="preserve"> dotacji </w:t>
      </w:r>
      <w:r w:rsidRPr="00594AF0">
        <w:rPr>
          <w:rFonts w:asciiTheme="minorHAnsi" w:hAnsiTheme="minorHAnsi" w:cstheme="minorHAnsi"/>
        </w:rPr>
        <w:t>organizacja może</w:t>
      </w:r>
      <w:r w:rsidR="000B0969">
        <w:rPr>
          <w:rFonts w:asciiTheme="minorHAnsi" w:hAnsiTheme="minorHAnsi" w:cstheme="minorHAnsi"/>
        </w:rPr>
        <w:t xml:space="preserve"> również</w:t>
      </w:r>
      <w:r w:rsidRPr="00594AF0">
        <w:rPr>
          <w:rFonts w:asciiTheme="minorHAnsi" w:hAnsiTheme="minorHAnsi" w:cstheme="minorHAnsi"/>
        </w:rPr>
        <w:t xml:space="preserve"> zorganizować </w:t>
      </w:r>
      <w:r w:rsidRPr="00594AF0">
        <w:rPr>
          <w:rFonts w:asciiTheme="minorHAnsi" w:hAnsiTheme="minorHAnsi" w:cstheme="minorHAnsi"/>
          <w:b/>
        </w:rPr>
        <w:t>wizytę studyjną</w:t>
      </w:r>
      <w:r w:rsidRPr="00594AF0">
        <w:rPr>
          <w:rFonts w:asciiTheme="minorHAnsi" w:hAnsiTheme="minorHAnsi" w:cstheme="minorHAnsi"/>
        </w:rPr>
        <w:t>, w której udział weźmie koordynator wolontariatu. Wizyta studyjna może być zrealizowana wspólnie z</w:t>
      </w:r>
      <w:r w:rsidR="005E670B">
        <w:rPr>
          <w:rFonts w:asciiTheme="minorHAnsi" w:hAnsiTheme="minorHAnsi" w:cstheme="minorHAnsi"/>
        </w:rPr>
        <w:t xml:space="preserve"> doświadczonym </w:t>
      </w:r>
      <w:r w:rsidRPr="00594AF0">
        <w:rPr>
          <w:rFonts w:asciiTheme="minorHAnsi" w:hAnsiTheme="minorHAnsi" w:cstheme="minorHAnsi"/>
        </w:rPr>
        <w:t xml:space="preserve">partnerem </w:t>
      </w:r>
      <w:r w:rsidR="005E670B">
        <w:rPr>
          <w:rFonts w:asciiTheme="minorHAnsi" w:hAnsiTheme="minorHAnsi" w:cstheme="minorHAnsi"/>
        </w:rPr>
        <w:t xml:space="preserve">krajowym jak również  organizacją </w:t>
      </w:r>
      <w:r w:rsidRPr="00594AF0">
        <w:rPr>
          <w:rFonts w:asciiTheme="minorHAnsi" w:hAnsiTheme="minorHAnsi" w:cstheme="minorHAnsi"/>
        </w:rPr>
        <w:t>mającym siedzibę w kraju UE, EOG lub UK. Celem wizyty studyjnej jest zapoznanie uczestników z metodami organizacji wolontariatu i współpracy z wolontariuszami na poziomie krajowym lub w wybranym państwie. Uczestnictwo w wizycie studyjnej umożliwi poznanie projektów w obszarze wolontariatu, metod zarządzania wolontariatem, będzie okazją do wymiany doświadczeń i spotkań z wolontariuszami. Wnioski i pomysły pozyskane w trakcie wizyty  będą wykorzystane w bieżącej organizacji wolontariatu. W efekcie organizacja przygotuje podsumowanie wizyty z ujęciem dobrych praktyk w odniesieniu do własnej organizacji. Wnioski z podsumowania pomogą w utrzymaniu i podniesieniu jakości wolontariatu w organizacji i multiplikacji dobrych praktyk.</w:t>
      </w:r>
      <w:r w:rsidR="00AF19A7">
        <w:rPr>
          <w:rFonts w:asciiTheme="minorHAnsi" w:hAnsiTheme="minorHAnsi" w:cstheme="minorHAnsi"/>
        </w:rPr>
        <w:t xml:space="preserve"> </w:t>
      </w:r>
      <w:r w:rsidR="000B0969">
        <w:rPr>
          <w:rFonts w:asciiTheme="minorHAnsi" w:hAnsiTheme="minorHAnsi" w:cstheme="minorHAnsi"/>
        </w:rPr>
        <w:t xml:space="preserve">Można zrealizować wybraną lub obydwie formy wsparcia koordynatora. </w:t>
      </w:r>
    </w:p>
    <w:p w14:paraId="6B0751CC" w14:textId="77777777" w:rsidR="00C87547" w:rsidRPr="00594AF0" w:rsidRDefault="00C87547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12D9E115" w14:textId="3ADD25C8" w:rsidR="00C87547" w:rsidRPr="00594AF0" w:rsidRDefault="00C87547" w:rsidP="009D22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594AF0">
        <w:rPr>
          <w:rFonts w:asciiTheme="minorHAnsi" w:hAnsiTheme="minorHAnsi" w:cstheme="minorHAnsi"/>
          <w:b/>
        </w:rPr>
        <w:lastRenderedPageBreak/>
        <w:t>Mini</w:t>
      </w:r>
      <w:r w:rsidR="00692DD8">
        <w:rPr>
          <w:rFonts w:asciiTheme="minorHAnsi" w:hAnsiTheme="minorHAnsi" w:cstheme="minorHAnsi"/>
          <w:b/>
        </w:rPr>
        <w:t xml:space="preserve"> </w:t>
      </w:r>
      <w:r w:rsidRPr="00594AF0">
        <w:rPr>
          <w:rFonts w:asciiTheme="minorHAnsi" w:hAnsiTheme="minorHAnsi" w:cstheme="minorHAnsi"/>
          <w:b/>
        </w:rPr>
        <w:t>granty</w:t>
      </w:r>
      <w:r w:rsidR="00AF19A7">
        <w:rPr>
          <w:rFonts w:asciiTheme="minorHAnsi" w:hAnsiTheme="minorHAnsi" w:cstheme="minorHAnsi"/>
          <w:bCs/>
        </w:rPr>
        <w:t xml:space="preserve"> </w:t>
      </w:r>
      <w:r w:rsidR="00AF19A7" w:rsidRPr="00AF19A7">
        <w:rPr>
          <w:rFonts w:asciiTheme="minorHAnsi" w:hAnsiTheme="minorHAnsi" w:cstheme="minorHAnsi"/>
          <w:b/>
          <w:bCs/>
        </w:rPr>
        <w:t>dla wolontariuszy</w:t>
      </w:r>
    </w:p>
    <w:p w14:paraId="4B9CAD08" w14:textId="3B60D812" w:rsidR="00C87547" w:rsidRPr="00594AF0" w:rsidRDefault="00C87547" w:rsidP="00AF19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Cs/>
        </w:rPr>
        <w:t>Mini</w:t>
      </w:r>
      <w:r w:rsidR="00692DD8">
        <w:rPr>
          <w:rFonts w:asciiTheme="minorHAnsi" w:hAnsiTheme="minorHAnsi" w:cstheme="minorHAnsi"/>
          <w:bCs/>
        </w:rPr>
        <w:t xml:space="preserve"> </w:t>
      </w:r>
      <w:r w:rsidRPr="00594AF0">
        <w:rPr>
          <w:rFonts w:asciiTheme="minorHAnsi" w:hAnsiTheme="minorHAnsi" w:cstheme="minorHAnsi"/>
          <w:bCs/>
        </w:rPr>
        <w:t xml:space="preserve">granty są przeznaczone dla wolontariuszy </w:t>
      </w:r>
      <w:r w:rsidRPr="00594AF0">
        <w:rPr>
          <w:rFonts w:asciiTheme="minorHAnsi" w:hAnsiTheme="minorHAnsi" w:cstheme="minorHAnsi"/>
        </w:rPr>
        <w:t>na realizację autorskich projektów</w:t>
      </w:r>
      <w:r w:rsidR="00AF19A7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wolontariackich, które posłużą realizacji misji organizacji i wsparciu społeczności</w:t>
      </w:r>
      <w:r w:rsidR="00AF19A7">
        <w:rPr>
          <w:rFonts w:asciiTheme="minorHAnsi" w:hAnsiTheme="minorHAnsi" w:cstheme="minorHAnsi"/>
        </w:rPr>
        <w:t>,</w:t>
      </w:r>
      <w:r w:rsidRPr="00594AF0">
        <w:rPr>
          <w:rFonts w:asciiTheme="minorHAnsi" w:hAnsiTheme="minorHAnsi" w:cstheme="minorHAnsi"/>
        </w:rPr>
        <w:t xml:space="preserve"> </w:t>
      </w:r>
      <w:r w:rsidR="00AF19A7">
        <w:rPr>
          <w:rFonts w:asciiTheme="minorHAnsi" w:hAnsiTheme="minorHAnsi" w:cstheme="minorHAnsi"/>
        </w:rPr>
        <w:t xml:space="preserve">z </w:t>
      </w:r>
      <w:r w:rsidRPr="00594AF0">
        <w:rPr>
          <w:rFonts w:asciiTheme="minorHAnsi" w:hAnsiTheme="minorHAnsi" w:cstheme="minorHAnsi"/>
        </w:rPr>
        <w:t xml:space="preserve">którymi organizacja współpracuje. Podczas przygotowywania, realizacji i podsumowaniu minigrantów wolontariusze nabędą kompetencji związane z organizacją projektu, kompetencje społeczne, zintegrują się, dowiedzą się jakimi kompetencjami dysponują w zespole. Wzajemne poznanie się wolontariuszy i współpraca pozwoli im lepiej poznać siebie i rozwijać się poprzez wolontariat. </w:t>
      </w:r>
    </w:p>
    <w:p w14:paraId="54A6F3E8" w14:textId="77777777" w:rsidR="00C87547" w:rsidRPr="00594AF0" w:rsidRDefault="00C87547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3E7E99E" w14:textId="77777777" w:rsidR="00C87547" w:rsidRPr="00594AF0" w:rsidRDefault="00C87547" w:rsidP="009D22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</w:rPr>
        <w:t>W</w:t>
      </w:r>
      <w:r w:rsidRPr="00594AF0">
        <w:rPr>
          <w:rFonts w:asciiTheme="minorHAnsi" w:hAnsiTheme="minorHAnsi" w:cstheme="minorHAnsi"/>
          <w:b/>
          <w:bCs/>
        </w:rPr>
        <w:t>sparcie systemowego rozwoju wolontariatu</w:t>
      </w:r>
    </w:p>
    <w:p w14:paraId="12FA202D" w14:textId="45514690" w:rsidR="00C50A12" w:rsidRPr="00594AF0" w:rsidRDefault="00C87547" w:rsidP="00AF19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To wsparcie na realizację działań trwale wzmacniających strukturę wolontariatu, np.: opracowanie planu rozwoju wolontariatu, ewaluacji, opracowanie i druk materiałów promocyjnych,</w:t>
      </w:r>
      <w:r w:rsidR="009A600A" w:rsidRPr="00594AF0">
        <w:rPr>
          <w:rFonts w:asciiTheme="minorHAnsi" w:hAnsiTheme="minorHAnsi" w:cstheme="minorHAnsi"/>
        </w:rPr>
        <w:t xml:space="preserve"> organizacja spotkań czy</w:t>
      </w:r>
      <w:r w:rsidRPr="00594AF0">
        <w:rPr>
          <w:rFonts w:asciiTheme="minorHAnsi" w:hAnsiTheme="minorHAnsi" w:cstheme="minorHAnsi"/>
        </w:rPr>
        <w:t xml:space="preserve"> szkoleń dla </w:t>
      </w:r>
      <w:r w:rsidR="009A600A" w:rsidRPr="00594AF0">
        <w:rPr>
          <w:rFonts w:asciiTheme="minorHAnsi" w:hAnsiTheme="minorHAnsi" w:cstheme="minorHAnsi"/>
        </w:rPr>
        <w:t xml:space="preserve">członków organizacji </w:t>
      </w:r>
      <w:r w:rsidRPr="00594AF0">
        <w:rPr>
          <w:rFonts w:asciiTheme="minorHAnsi" w:hAnsiTheme="minorHAnsi" w:cstheme="minorHAnsi"/>
        </w:rPr>
        <w:t xml:space="preserve"> i współpracowników w zakresie współpracy </w:t>
      </w:r>
      <w:r w:rsidRPr="00AA4E78">
        <w:rPr>
          <w:rFonts w:asciiTheme="minorHAnsi" w:hAnsiTheme="minorHAnsi" w:cstheme="minorHAnsi"/>
        </w:rPr>
        <w:t>z wolontariuszami, zmiany w serwisie www dot. wolontariatu, które sprawdzą się w długofa</w:t>
      </w:r>
      <w:r w:rsidR="00F15F0B" w:rsidRPr="00AA4E78">
        <w:rPr>
          <w:rFonts w:asciiTheme="minorHAnsi" w:hAnsiTheme="minorHAnsi" w:cstheme="minorHAnsi"/>
        </w:rPr>
        <w:t>lowym prowadzeniu wolontariatu, udział w międzynarodowych sieciach organizacji działających na rzecz rozwoju wolontariatu.</w:t>
      </w:r>
      <w:r w:rsidR="00F15F0B">
        <w:rPr>
          <w:rFonts w:asciiTheme="minorHAnsi" w:hAnsiTheme="minorHAnsi" w:cstheme="minorHAnsi"/>
        </w:rPr>
        <w:t xml:space="preserve"> </w:t>
      </w:r>
    </w:p>
    <w:p w14:paraId="20B126A8" w14:textId="77777777" w:rsidR="00C50A12" w:rsidRPr="00594AF0" w:rsidRDefault="00C50A12" w:rsidP="00E9541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4724B95F" w14:textId="77777777" w:rsidR="00C87547" w:rsidRPr="00594AF0" w:rsidRDefault="00C87547" w:rsidP="009D22F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</w:rPr>
        <w:t>Bieżące potrzeby operacyjne organizacji</w:t>
      </w:r>
      <w:r w:rsidR="009A600A" w:rsidRPr="00594AF0">
        <w:rPr>
          <w:rFonts w:asciiTheme="minorHAnsi" w:hAnsiTheme="minorHAnsi" w:cstheme="minorHAnsi"/>
          <w:b/>
        </w:rPr>
        <w:t xml:space="preserve"> w zakresie współpracy z wolontariuszami</w:t>
      </w:r>
    </w:p>
    <w:p w14:paraId="66E85025" w14:textId="77777777" w:rsidR="00C87547" w:rsidRPr="00594AF0" w:rsidRDefault="00C87547" w:rsidP="00AF19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zakresie zarządzania wolontariatem organizacja będzie mogła m.in.: dokonać zakupu środków ochrony osobistej, pokryć koszty nagród dla wolontariuszy (np. związanych z obchodami Międzynarodowego Dnia Wolontariusza lub w konkursie na wolontariusza roku), przejazdów wolontariuszy do miejsc świadczenia wolontariatu, na wizyty studyjne, szkolenia wolontariuszy, zespołu i koordynatora wolontariatu, ubezpieczenia wolontariuszy, monitoringu, promocji wolontariatu (np. ulotki, koszulki, kamizelki identyfikujące wolontariuszy, przygotowanie artykułów dot. wolontariatu.</w:t>
      </w:r>
    </w:p>
    <w:p w14:paraId="79578516" w14:textId="77777777" w:rsidR="00C50A12" w:rsidRPr="00AF19A7" w:rsidRDefault="00C50A12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AF19A7">
        <w:rPr>
          <w:rFonts w:asciiTheme="minorHAnsi" w:hAnsiTheme="minorHAnsi" w:cstheme="minorHAnsi"/>
          <w:b w:val="0"/>
        </w:rPr>
        <w:t>Ze środków Programu finansowane będą jedynie działania mieszczące się w zakresie działalności statutowej nieodpłatnej.</w:t>
      </w:r>
    </w:p>
    <w:p w14:paraId="2D99A18B" w14:textId="77777777" w:rsidR="005861A0" w:rsidRPr="00594AF0" w:rsidRDefault="005861A0" w:rsidP="00E9541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9D71168" w14:textId="4FDA40B8" w:rsidR="00945E88" w:rsidRDefault="00C50A12" w:rsidP="00E9541D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  <w:r w:rsidRPr="00AF19A7">
        <w:rPr>
          <w:rFonts w:asciiTheme="minorHAnsi" w:hAnsiTheme="minorHAnsi" w:cstheme="minorHAnsi"/>
          <w:b/>
        </w:rPr>
        <w:t>WSPARCIE POZAFINANSOWE</w:t>
      </w:r>
      <w:r w:rsidR="00A90304" w:rsidRPr="00594AF0">
        <w:rPr>
          <w:rFonts w:asciiTheme="minorHAnsi" w:hAnsiTheme="minorHAnsi" w:cstheme="minorHAnsi"/>
          <w:b/>
          <w:u w:val="single"/>
        </w:rPr>
        <w:t xml:space="preserve"> </w:t>
      </w:r>
      <w:r w:rsidR="00A90304" w:rsidRPr="00AF19A7">
        <w:rPr>
          <w:rFonts w:asciiTheme="minorHAnsi" w:hAnsiTheme="minorHAnsi" w:cstheme="minorHAnsi"/>
          <w:bCs/>
        </w:rPr>
        <w:t>w ramach dotacji zawiera:</w:t>
      </w:r>
    </w:p>
    <w:p w14:paraId="02F1A63E" w14:textId="77777777" w:rsidR="00AF19A7" w:rsidRPr="00594AF0" w:rsidRDefault="00AF19A7" w:rsidP="00E9541D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4AC3C0A9" w14:textId="2D159687" w:rsidR="00F047F2" w:rsidRDefault="00F047F2" w:rsidP="00E9541D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Organizacja w ramach </w:t>
      </w:r>
      <w:r w:rsidR="00A90304" w:rsidRPr="00594AF0">
        <w:rPr>
          <w:rFonts w:asciiTheme="minorHAnsi" w:hAnsiTheme="minorHAnsi" w:cstheme="minorHAnsi"/>
        </w:rPr>
        <w:t xml:space="preserve">udziału w </w:t>
      </w:r>
      <w:r w:rsidR="00D512C8">
        <w:rPr>
          <w:rFonts w:asciiTheme="minorHAnsi" w:hAnsiTheme="minorHAnsi" w:cstheme="minorHAnsi"/>
        </w:rPr>
        <w:t xml:space="preserve">konkursie „WOW w NGO!” </w:t>
      </w:r>
      <w:r w:rsidR="00A90304" w:rsidRPr="00594AF0">
        <w:rPr>
          <w:rFonts w:asciiTheme="minorHAnsi" w:hAnsiTheme="minorHAnsi" w:cstheme="minorHAnsi"/>
        </w:rPr>
        <w:t xml:space="preserve">otrzyma przygotowane przez NIW-CRSO </w:t>
      </w:r>
      <w:r w:rsidRPr="00594AF0">
        <w:rPr>
          <w:rFonts w:asciiTheme="minorHAnsi" w:hAnsiTheme="minorHAnsi" w:cstheme="minorHAnsi"/>
        </w:rPr>
        <w:t>pozafi</w:t>
      </w:r>
      <w:r w:rsidR="005861A0" w:rsidRPr="00594AF0">
        <w:rPr>
          <w:rFonts w:asciiTheme="minorHAnsi" w:hAnsiTheme="minorHAnsi" w:cstheme="minorHAnsi"/>
        </w:rPr>
        <w:t>nansow</w:t>
      </w:r>
      <w:r w:rsidR="00A90304" w:rsidRPr="00594AF0">
        <w:rPr>
          <w:rFonts w:asciiTheme="minorHAnsi" w:hAnsiTheme="minorHAnsi" w:cstheme="minorHAnsi"/>
        </w:rPr>
        <w:t>e</w:t>
      </w:r>
      <w:r w:rsidR="005861A0" w:rsidRPr="00594AF0">
        <w:rPr>
          <w:rFonts w:asciiTheme="minorHAnsi" w:hAnsiTheme="minorHAnsi" w:cstheme="minorHAnsi"/>
        </w:rPr>
        <w:t xml:space="preserve"> wsparci</w:t>
      </w:r>
      <w:r w:rsidR="00A90304" w:rsidRPr="00594AF0">
        <w:rPr>
          <w:rFonts w:asciiTheme="minorHAnsi" w:hAnsiTheme="minorHAnsi" w:cstheme="minorHAnsi"/>
        </w:rPr>
        <w:t>e</w:t>
      </w:r>
      <w:r w:rsidRPr="00594AF0">
        <w:rPr>
          <w:rFonts w:asciiTheme="minorHAnsi" w:hAnsiTheme="minorHAnsi" w:cstheme="minorHAnsi"/>
        </w:rPr>
        <w:t xml:space="preserve">, z którego </w:t>
      </w:r>
      <w:r w:rsidRPr="00594AF0">
        <w:rPr>
          <w:rFonts w:asciiTheme="minorHAnsi" w:hAnsiTheme="minorHAnsi" w:cstheme="minorHAnsi"/>
          <w:u w:val="single"/>
        </w:rPr>
        <w:t>zobowiązana będzie skorzystać</w:t>
      </w:r>
      <w:r w:rsidRPr="00594AF0">
        <w:rPr>
          <w:rFonts w:asciiTheme="minorHAnsi" w:hAnsiTheme="minorHAnsi" w:cstheme="minorHAnsi"/>
        </w:rPr>
        <w:t>.</w:t>
      </w:r>
      <w:r w:rsidR="00945E88" w:rsidRPr="00594AF0">
        <w:rPr>
          <w:rFonts w:asciiTheme="minorHAnsi" w:hAnsiTheme="minorHAnsi" w:cstheme="minorHAnsi"/>
        </w:rPr>
        <w:t xml:space="preserve"> </w:t>
      </w:r>
      <w:r w:rsidR="00A90304" w:rsidRPr="00594AF0">
        <w:rPr>
          <w:rFonts w:asciiTheme="minorHAnsi" w:hAnsiTheme="minorHAnsi" w:cstheme="minorHAnsi"/>
        </w:rPr>
        <w:t xml:space="preserve">Bezpośrednia pomoc organizacji  </w:t>
      </w:r>
      <w:r w:rsidR="00945E88" w:rsidRPr="00594AF0">
        <w:rPr>
          <w:rFonts w:asciiTheme="minorHAnsi" w:hAnsiTheme="minorHAnsi" w:cstheme="minorHAnsi"/>
        </w:rPr>
        <w:t xml:space="preserve">umożliwi rozwój kompetencji zarządzania wolontariatem przez koordynatora oraz </w:t>
      </w:r>
      <w:r w:rsidR="00A90304" w:rsidRPr="00594AF0">
        <w:rPr>
          <w:rFonts w:asciiTheme="minorHAnsi" w:hAnsiTheme="minorHAnsi" w:cstheme="minorHAnsi"/>
        </w:rPr>
        <w:t xml:space="preserve">wprowadzenie profesjonalnych form organizacji wolontariatu. W ramach wsparcia Beneficjent otrzyma: </w:t>
      </w:r>
      <w:r w:rsidR="00C87547" w:rsidRPr="00594AF0">
        <w:rPr>
          <w:rFonts w:asciiTheme="minorHAnsi" w:hAnsiTheme="minorHAnsi" w:cstheme="minorHAnsi"/>
        </w:rPr>
        <w:br/>
      </w:r>
    </w:p>
    <w:p w14:paraId="553540EE" w14:textId="77777777" w:rsidR="00AF19A7" w:rsidRPr="00594AF0" w:rsidRDefault="00AF19A7" w:rsidP="00E9541D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52C2F33A" w14:textId="060BC84B" w:rsidR="00945E88" w:rsidRPr="00594AF0" w:rsidRDefault="00A90304" w:rsidP="009D22F6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</w:rPr>
        <w:t xml:space="preserve"> Edukację </w:t>
      </w:r>
      <w:r w:rsidR="00EE55E2">
        <w:rPr>
          <w:rFonts w:asciiTheme="minorHAnsi" w:hAnsiTheme="minorHAnsi" w:cstheme="minorHAnsi"/>
          <w:b/>
        </w:rPr>
        <w:t>-</w:t>
      </w:r>
      <w:r w:rsidRPr="00594AF0">
        <w:rPr>
          <w:rFonts w:asciiTheme="minorHAnsi" w:hAnsiTheme="minorHAnsi" w:cstheme="minorHAnsi"/>
          <w:b/>
        </w:rPr>
        <w:t xml:space="preserve"> w formie </w:t>
      </w:r>
      <w:r w:rsidR="00945E88" w:rsidRPr="00594AF0">
        <w:rPr>
          <w:rFonts w:asciiTheme="minorHAnsi" w:hAnsiTheme="minorHAnsi" w:cstheme="minorHAnsi"/>
          <w:b/>
        </w:rPr>
        <w:t>Szkoł</w:t>
      </w:r>
      <w:r w:rsidRPr="00594AF0">
        <w:rPr>
          <w:rFonts w:asciiTheme="minorHAnsi" w:hAnsiTheme="minorHAnsi" w:cstheme="minorHAnsi"/>
          <w:b/>
        </w:rPr>
        <w:t>y</w:t>
      </w:r>
      <w:r w:rsidR="00945E88" w:rsidRPr="00594AF0">
        <w:rPr>
          <w:rFonts w:asciiTheme="minorHAnsi" w:hAnsiTheme="minorHAnsi" w:cstheme="minorHAnsi"/>
          <w:b/>
        </w:rPr>
        <w:t xml:space="preserve"> Dobrego Wolontariatu (SDW).</w:t>
      </w:r>
      <w:r w:rsidR="00945E88" w:rsidRPr="00594AF0">
        <w:rPr>
          <w:rFonts w:asciiTheme="minorHAnsi" w:hAnsiTheme="minorHAnsi" w:cstheme="minorHAnsi"/>
        </w:rPr>
        <w:t xml:space="preserve"> </w:t>
      </w:r>
    </w:p>
    <w:p w14:paraId="1B20CA0F" w14:textId="77777777" w:rsidR="00EE55E2" w:rsidRDefault="00945E88" w:rsidP="00AF19A7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Każdy koordynator wolontariatu organizacji korzystającej z dotacji weźmie udział w bezpłatnym sześciomiesięcznym kursie organizacji i zarządzania wolontariatem.  Udział w SDW ma na celu podwyższenie kompetencji koordynatorów wolontariatu w obszarze organizacji wolontariatu, </w:t>
      </w:r>
      <w:r w:rsidRPr="00594AF0">
        <w:rPr>
          <w:rFonts w:asciiTheme="minorHAnsi" w:hAnsiTheme="minorHAnsi" w:cstheme="minorHAnsi"/>
        </w:rPr>
        <w:lastRenderedPageBreak/>
        <w:t xml:space="preserve">zarządzania wolontariuszami. Zajęcia Szkoły Dobrego Wolontariatu odbywać się będą w formie zjazdów stacjonarnych, pomiędzy którymi uczestnicy skorzystają z webinariów. Przewiduje się zorganizowanie dwóch sesji </w:t>
      </w:r>
      <w:r w:rsidR="0064609F" w:rsidRPr="00594AF0">
        <w:rPr>
          <w:rFonts w:asciiTheme="minorHAnsi" w:hAnsiTheme="minorHAnsi" w:cstheme="minorHAnsi"/>
        </w:rPr>
        <w:t xml:space="preserve">wyjazdowych </w:t>
      </w:r>
      <w:r w:rsidRPr="00594AF0">
        <w:rPr>
          <w:rFonts w:asciiTheme="minorHAnsi" w:hAnsiTheme="minorHAnsi" w:cstheme="minorHAnsi"/>
        </w:rPr>
        <w:t>w pierwszym roku realizacji projektu.</w:t>
      </w:r>
    </w:p>
    <w:p w14:paraId="1BF9DE20" w14:textId="4447F9D1" w:rsidR="00945E88" w:rsidRPr="00594AF0" w:rsidRDefault="00945E88" w:rsidP="00E9541D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BCB343C" w14:textId="77777777" w:rsidR="00C87547" w:rsidRPr="00594AF0" w:rsidRDefault="0064609F" w:rsidP="009D22F6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  <w:bCs/>
        </w:rPr>
        <w:t>Mentoring</w:t>
      </w:r>
      <w:r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  <w:b/>
          <w:bCs/>
        </w:rPr>
        <w:t xml:space="preserve">w przygotowaniu planu </w:t>
      </w:r>
      <w:r w:rsidRPr="00594AF0">
        <w:rPr>
          <w:rFonts w:asciiTheme="minorHAnsi" w:hAnsiTheme="minorHAnsi" w:cstheme="minorHAnsi"/>
          <w:b/>
        </w:rPr>
        <w:t>rozwoju wolontariatu w organizacji.</w:t>
      </w:r>
    </w:p>
    <w:p w14:paraId="1D9FCDFF" w14:textId="128FB885" w:rsidR="0064609F" w:rsidRPr="00594AF0" w:rsidRDefault="0064609F" w:rsidP="00AF19A7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Beneficjent zobowiązany jest do przygotowani</w:t>
      </w:r>
      <w:r w:rsidR="00EE55E2">
        <w:rPr>
          <w:rFonts w:asciiTheme="minorHAnsi" w:hAnsiTheme="minorHAnsi" w:cstheme="minorHAnsi"/>
        </w:rPr>
        <w:t>a</w:t>
      </w:r>
      <w:r w:rsidRPr="00594AF0">
        <w:rPr>
          <w:rFonts w:asciiTheme="minorHAnsi" w:hAnsiTheme="minorHAnsi" w:cstheme="minorHAnsi"/>
        </w:rPr>
        <w:t xml:space="preserve"> w pierwszym roku realizacji projektu dokumentu wewnętrznego organizacji  o charakterze planistycznym - PLANU ROZWOJU WOLONTARIATU. </w:t>
      </w:r>
      <w:r w:rsidR="000B0969" w:rsidRPr="00594AF0">
        <w:rPr>
          <w:rFonts w:asciiTheme="minorHAnsi" w:hAnsiTheme="minorHAnsi" w:cstheme="minorHAnsi"/>
        </w:rPr>
        <w:t xml:space="preserve">W przygotowaniu Planu Rozwoju Wolontariatu wsparcia Beneficjentowi udziela Biuro Programu KS za pośrednictwem mentora – pracującego indywidualnie z Beneficjentem. </w:t>
      </w:r>
      <w:r w:rsidRPr="00594AF0">
        <w:rPr>
          <w:rFonts w:asciiTheme="minorHAnsi" w:hAnsiTheme="minorHAnsi" w:cstheme="minorHAnsi"/>
        </w:rPr>
        <w:t xml:space="preserve">Dokument ten podlega akceptacji przez NIW-CRSO i stanowi  główny wskaźnik realizacji projektu po 1 roku. </w:t>
      </w:r>
    </w:p>
    <w:p w14:paraId="16AE6E34" w14:textId="77777777" w:rsidR="00C50A12" w:rsidRPr="00594AF0" w:rsidRDefault="00C50A12" w:rsidP="00E9541D">
      <w:pPr>
        <w:tabs>
          <w:tab w:val="left" w:pos="426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CC68E11" w14:textId="1635B76F" w:rsidR="00945E88" w:rsidRPr="00594AF0" w:rsidRDefault="00945E88" w:rsidP="009D22F6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94AF0">
        <w:rPr>
          <w:rFonts w:asciiTheme="minorHAnsi" w:hAnsiTheme="minorHAnsi" w:cstheme="minorHAnsi"/>
          <w:b/>
          <w:bCs/>
        </w:rPr>
        <w:t>Certyfikacj</w:t>
      </w:r>
      <w:r w:rsidR="00A90304" w:rsidRPr="00594AF0">
        <w:rPr>
          <w:rFonts w:asciiTheme="minorHAnsi" w:hAnsiTheme="minorHAnsi" w:cstheme="minorHAnsi"/>
          <w:b/>
          <w:bCs/>
        </w:rPr>
        <w:t>ę</w:t>
      </w:r>
      <w:r w:rsidRPr="00594AF0">
        <w:rPr>
          <w:rFonts w:asciiTheme="minorHAnsi" w:hAnsiTheme="minorHAnsi" w:cstheme="minorHAnsi"/>
          <w:b/>
          <w:bCs/>
        </w:rPr>
        <w:t xml:space="preserve"> „Miejsce Przyjazne Wolontariuszom”</w:t>
      </w:r>
      <w:r w:rsidRPr="00594AF0">
        <w:rPr>
          <w:rFonts w:asciiTheme="minorHAnsi" w:hAnsiTheme="minorHAnsi" w:cstheme="minorHAnsi"/>
          <w:b/>
        </w:rPr>
        <w:t xml:space="preserve"> (MPW). </w:t>
      </w:r>
    </w:p>
    <w:p w14:paraId="2844FF77" w14:textId="77777777" w:rsidR="00945E88" w:rsidRPr="00594AF0" w:rsidRDefault="00945E88" w:rsidP="00AF19A7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Każda organizacja uczestnicząca w projekcie, jeśli nie otrzymała wcześniej certyfikatu, weźmie udział w procesie certyfikacji „Miejsce Przyjazne Wolontariuszom”. Certyfikacja ma na celu weryfikację spełniania standardów określonych w założeniach certyfikatu oraz doskonalenia warunków realizacji przez wolontariuszy swojej służby, a także zarządzania wolontariatem w organizacji. Potwierdzeniem spełnienia standardów będzie przyznanie certyfikatu MPW. Udział w certyfikacji jest obowiązkowy. Beneficjent, który posiada już certyfikat MPW zobowiązany będzie do przedłużenia jego ważności jeśli będzie on wygasał w trakcie trwania projektu.</w:t>
      </w:r>
    </w:p>
    <w:p w14:paraId="7A09312C" w14:textId="77777777" w:rsidR="00945E88" w:rsidRPr="00594AF0" w:rsidRDefault="00945E88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4DB066FC" w14:textId="7A78887F" w:rsidR="00945E88" w:rsidRPr="00594AF0" w:rsidRDefault="00945E88" w:rsidP="009D22F6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594AF0">
        <w:rPr>
          <w:rFonts w:asciiTheme="minorHAnsi" w:hAnsiTheme="minorHAnsi" w:cstheme="minorHAnsi"/>
          <w:b/>
        </w:rPr>
        <w:t>System Obsługi Wolontariatu (SOW).</w:t>
      </w:r>
    </w:p>
    <w:p w14:paraId="036BB116" w14:textId="77777777" w:rsidR="00945E88" w:rsidRDefault="00945E88" w:rsidP="00AF19A7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SOW jest obowiązkowym narzędziem wykorzystywanym w pracy koordynatora biorąc</w:t>
      </w:r>
      <w:r w:rsidR="00F036D8" w:rsidRPr="00594AF0">
        <w:rPr>
          <w:rFonts w:asciiTheme="minorHAnsi" w:hAnsiTheme="minorHAnsi" w:cstheme="minorHAnsi"/>
        </w:rPr>
        <w:t xml:space="preserve">ego </w:t>
      </w:r>
      <w:r w:rsidRPr="00594AF0">
        <w:rPr>
          <w:rFonts w:asciiTheme="minorHAnsi" w:hAnsiTheme="minorHAnsi" w:cstheme="minorHAnsi"/>
        </w:rPr>
        <w:t xml:space="preserve"> udział w programie</w:t>
      </w:r>
      <w:r w:rsidR="00F036D8" w:rsidRPr="00594AF0">
        <w:rPr>
          <w:rFonts w:asciiTheme="minorHAnsi" w:hAnsiTheme="minorHAnsi" w:cstheme="minorHAnsi"/>
        </w:rPr>
        <w:t>. SOW</w:t>
      </w:r>
      <w:r w:rsidRPr="00594AF0">
        <w:rPr>
          <w:rFonts w:asciiTheme="minorHAnsi" w:hAnsiTheme="minorHAnsi" w:cstheme="minorHAnsi"/>
        </w:rPr>
        <w:t xml:space="preserve"> </w:t>
      </w:r>
      <w:r w:rsidR="00F036D8" w:rsidRPr="00594AF0">
        <w:rPr>
          <w:rFonts w:asciiTheme="minorHAnsi" w:hAnsiTheme="minorHAnsi" w:cstheme="minorHAnsi"/>
        </w:rPr>
        <w:t>p</w:t>
      </w:r>
      <w:r w:rsidRPr="00594AF0">
        <w:rPr>
          <w:rFonts w:asciiTheme="minorHAnsi" w:hAnsiTheme="minorHAnsi" w:cstheme="minorHAnsi"/>
        </w:rPr>
        <w:t xml:space="preserve">ełnić będzie dwie funkcje: </w:t>
      </w:r>
      <w:r w:rsidRPr="00594AF0">
        <w:rPr>
          <w:rFonts w:asciiTheme="minorHAnsi" w:hAnsiTheme="minorHAnsi" w:cstheme="minorHAnsi"/>
          <w:b/>
        </w:rPr>
        <w:t>wspomagającą i monitorującą</w:t>
      </w:r>
      <w:r w:rsidRPr="00594AF0">
        <w:rPr>
          <w:rFonts w:asciiTheme="minorHAnsi" w:hAnsiTheme="minorHAnsi" w:cstheme="minorHAnsi"/>
        </w:rPr>
        <w:t xml:space="preserve">. Ułatwi koordynatorowi zarządzanie wolontariatem w organizacji m.in. poprzez publikowanie ofert wolontariatu i prowadzenie tą drogą rekrutacji oraz ewidencjonowanie godzin pracy wolontariuszy. </w:t>
      </w:r>
      <w:r w:rsidR="00F036D8" w:rsidRPr="00594AF0">
        <w:rPr>
          <w:rFonts w:asciiTheme="minorHAnsi" w:hAnsiTheme="minorHAnsi" w:cstheme="minorHAnsi"/>
        </w:rPr>
        <w:t xml:space="preserve">Instytucji Zarządzającej (NIW-CRSO) </w:t>
      </w:r>
      <w:r w:rsidRPr="00594AF0">
        <w:rPr>
          <w:rFonts w:asciiTheme="minorHAnsi" w:hAnsiTheme="minorHAnsi" w:cstheme="minorHAnsi"/>
        </w:rPr>
        <w:t xml:space="preserve">pozwoli analizować m.in. aktywność koordynatora i </w:t>
      </w:r>
      <w:r w:rsidR="00C87547" w:rsidRPr="00594AF0">
        <w:rPr>
          <w:rFonts w:asciiTheme="minorHAnsi" w:hAnsiTheme="minorHAnsi" w:cstheme="minorHAnsi"/>
        </w:rPr>
        <w:t xml:space="preserve">jego </w:t>
      </w:r>
      <w:r w:rsidRPr="00594AF0">
        <w:rPr>
          <w:rFonts w:asciiTheme="minorHAnsi" w:hAnsiTheme="minorHAnsi" w:cstheme="minorHAnsi"/>
        </w:rPr>
        <w:t xml:space="preserve">wolontariuszy oraz monitorować godziny wolontariatu. </w:t>
      </w:r>
      <w:r w:rsidR="00F036D8" w:rsidRPr="00594AF0">
        <w:rPr>
          <w:rFonts w:asciiTheme="minorHAnsi" w:hAnsiTheme="minorHAnsi" w:cstheme="minorHAnsi"/>
        </w:rPr>
        <w:t>Zakładane przez organizację we wniosku konkursowym</w:t>
      </w:r>
      <w:r w:rsidRPr="00594AF0">
        <w:rPr>
          <w:rFonts w:asciiTheme="minorHAnsi" w:hAnsiTheme="minorHAnsi" w:cstheme="minorHAnsi"/>
        </w:rPr>
        <w:t xml:space="preserve"> wskaźniki w zakresie współpracy z wolontariuszami </w:t>
      </w:r>
      <w:r w:rsidR="00F036D8" w:rsidRPr="00594AF0">
        <w:rPr>
          <w:rFonts w:asciiTheme="minorHAnsi" w:hAnsiTheme="minorHAnsi" w:cstheme="minorHAnsi"/>
        </w:rPr>
        <w:t xml:space="preserve">(liczba wolontariuszy oraz liczba godzin wolontariatu) </w:t>
      </w:r>
      <w:r w:rsidRPr="00594AF0">
        <w:rPr>
          <w:rFonts w:asciiTheme="minorHAnsi" w:hAnsiTheme="minorHAnsi" w:cstheme="minorHAnsi"/>
        </w:rPr>
        <w:t>będą podlegały weryfikacji</w:t>
      </w:r>
      <w:r w:rsidRPr="00594AF0" w:rsidDel="00076E7F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w SOW.</w:t>
      </w:r>
    </w:p>
    <w:p w14:paraId="418AACA8" w14:textId="77777777" w:rsidR="00AF19A7" w:rsidRDefault="00AF19A7" w:rsidP="00AF19A7">
      <w:pPr>
        <w:spacing w:after="120" w:line="276" w:lineRule="auto"/>
        <w:jc w:val="both"/>
        <w:rPr>
          <w:rFonts w:ascii="Calibri" w:hAnsi="Calibri" w:cs="Calibri"/>
          <w:b/>
          <w:bCs/>
          <w:u w:val="single"/>
        </w:rPr>
      </w:pPr>
    </w:p>
    <w:p w14:paraId="55753CCF" w14:textId="5CBC6719" w:rsidR="00432008" w:rsidRPr="00432008" w:rsidRDefault="0055750A" w:rsidP="00AF19A7">
      <w:pPr>
        <w:spacing w:after="120" w:line="276" w:lineRule="auto"/>
        <w:jc w:val="both"/>
        <w:rPr>
          <w:rFonts w:ascii="Calibri" w:hAnsi="Calibri" w:cs="Calibri"/>
        </w:rPr>
      </w:pPr>
      <w:r w:rsidRPr="0055750A">
        <w:rPr>
          <w:rFonts w:ascii="Calibri" w:hAnsi="Calibri" w:cs="Calibri"/>
          <w:b/>
          <w:bCs/>
          <w:u w:val="single"/>
        </w:rPr>
        <w:t>UWAGA</w:t>
      </w:r>
      <w:r>
        <w:rPr>
          <w:rFonts w:ascii="Calibri" w:hAnsi="Calibri" w:cs="Calibri"/>
          <w:bCs/>
        </w:rPr>
        <w:t xml:space="preserve">: </w:t>
      </w:r>
      <w:r w:rsidR="00432008" w:rsidRPr="00432008">
        <w:rPr>
          <w:rFonts w:ascii="Calibri" w:hAnsi="Calibri" w:cs="Calibri"/>
          <w:bCs/>
        </w:rPr>
        <w:t>Angażując wolontariuszy organizacja jest zobowiązana do wypełnienia obowiązków formalnych związanych z ich zaangażowaniem określonych w UoDPPioW,  do</w:t>
      </w:r>
      <w:r w:rsidR="009D2450">
        <w:rPr>
          <w:rFonts w:ascii="Calibri" w:hAnsi="Calibri" w:cs="Calibri"/>
          <w:bCs/>
        </w:rPr>
        <w:t xml:space="preserve"> </w:t>
      </w:r>
      <w:r w:rsidR="00432008" w:rsidRPr="00432008">
        <w:rPr>
          <w:rFonts w:ascii="Calibri" w:hAnsi="Calibri" w:cs="Calibri"/>
          <w:bCs/>
        </w:rPr>
        <w:t>udokumentowania ich pracy w SOW ( m.in. ewidencja przepracowanych godzin oraz zakres</w:t>
      </w:r>
      <w:r w:rsidR="009D2450">
        <w:rPr>
          <w:rFonts w:ascii="Calibri" w:hAnsi="Calibri" w:cs="Calibri"/>
          <w:bCs/>
        </w:rPr>
        <w:t xml:space="preserve"> </w:t>
      </w:r>
      <w:r w:rsidR="00432008" w:rsidRPr="00432008">
        <w:rPr>
          <w:rFonts w:ascii="Calibri" w:hAnsi="Calibri" w:cs="Calibri"/>
          <w:bCs/>
        </w:rPr>
        <w:t>prac) oraz zawarcia porozumienia wolontariackiego. Na potrzeby rozliczenia wymagane jest</w:t>
      </w:r>
      <w:r w:rsidR="009D2450">
        <w:rPr>
          <w:rFonts w:ascii="Calibri" w:hAnsi="Calibri" w:cs="Calibri"/>
          <w:bCs/>
        </w:rPr>
        <w:t xml:space="preserve"> </w:t>
      </w:r>
      <w:r w:rsidR="00432008" w:rsidRPr="00432008">
        <w:rPr>
          <w:rFonts w:ascii="Calibri" w:hAnsi="Calibri" w:cs="Calibri"/>
          <w:bCs/>
        </w:rPr>
        <w:t xml:space="preserve"> zawarcie porozumienia w formie pisemnej zarówno dla wolontariuszy zaangażowanych w</w:t>
      </w:r>
      <w:r w:rsidR="009D2450">
        <w:rPr>
          <w:rFonts w:ascii="Calibri" w:hAnsi="Calibri" w:cs="Calibri"/>
          <w:bCs/>
        </w:rPr>
        <w:t xml:space="preserve"> </w:t>
      </w:r>
      <w:r w:rsidR="00432008" w:rsidRPr="00432008">
        <w:rPr>
          <w:rFonts w:ascii="Calibri" w:hAnsi="Calibri" w:cs="Calibri"/>
          <w:bCs/>
        </w:rPr>
        <w:t>projekt prze okres krótszy niż 30 dni jak i powyżej 30 dni.. W przypadku wolontariuszy</w:t>
      </w:r>
      <w:r w:rsidR="009D2450">
        <w:rPr>
          <w:rFonts w:ascii="Calibri" w:hAnsi="Calibri" w:cs="Calibri"/>
          <w:bCs/>
        </w:rPr>
        <w:t xml:space="preserve"> </w:t>
      </w:r>
      <w:r w:rsidR="00432008" w:rsidRPr="00432008">
        <w:rPr>
          <w:rFonts w:ascii="Calibri" w:hAnsi="Calibri" w:cs="Calibri"/>
          <w:bCs/>
        </w:rPr>
        <w:t>zaangażowanych w projekt krócej niż przez 30 dni wymagane jest także ubezpieczenie</w:t>
      </w:r>
      <w:r w:rsidR="009D2450">
        <w:rPr>
          <w:rFonts w:ascii="Calibri" w:hAnsi="Calibri" w:cs="Calibri"/>
          <w:bCs/>
        </w:rPr>
        <w:t xml:space="preserve"> </w:t>
      </w:r>
      <w:r w:rsidR="00432008" w:rsidRPr="00432008">
        <w:rPr>
          <w:rFonts w:ascii="Calibri" w:hAnsi="Calibri" w:cs="Calibri"/>
          <w:bCs/>
        </w:rPr>
        <w:t>wolontariusza od następstw nieszczęśliwych wypadków.</w:t>
      </w:r>
    </w:p>
    <w:p w14:paraId="666DBBF1" w14:textId="2543D0DD" w:rsidR="00B54819" w:rsidRPr="00180272" w:rsidRDefault="00930E15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bookmarkStart w:id="31" w:name="_Toc130823071"/>
      <w:bookmarkStart w:id="32" w:name="_Toc276589829"/>
      <w:bookmarkStart w:id="33" w:name="_Toc23405139"/>
      <w:bookmarkStart w:id="34" w:name="_Toc135994287"/>
      <w:r w:rsidRPr="00180272">
        <w:rPr>
          <w:rFonts w:asciiTheme="minorHAnsi" w:hAnsiTheme="minorHAnsi" w:cstheme="minorHAnsi"/>
          <w:bCs w:val="0"/>
          <w:color w:val="auto"/>
          <w:sz w:val="24"/>
          <w:szCs w:val="24"/>
        </w:rPr>
        <w:lastRenderedPageBreak/>
        <w:t>CZAS REALIZACJI ZADA</w:t>
      </w:r>
      <w:r w:rsidR="009D2450">
        <w:rPr>
          <w:rFonts w:asciiTheme="minorHAnsi" w:hAnsiTheme="minorHAnsi" w:cstheme="minorHAnsi"/>
          <w:bCs w:val="0"/>
          <w:color w:val="auto"/>
          <w:sz w:val="24"/>
          <w:szCs w:val="24"/>
        </w:rPr>
        <w:t>NIA</w:t>
      </w:r>
      <w:bookmarkEnd w:id="31"/>
      <w:bookmarkEnd w:id="34"/>
      <w:r w:rsidRPr="00180272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  <w:bookmarkEnd w:id="32"/>
      <w:bookmarkEnd w:id="33"/>
    </w:p>
    <w:p w14:paraId="1ACFFF91" w14:textId="20A599EB" w:rsidR="00930E15" w:rsidRPr="00594AF0" w:rsidRDefault="00930E15" w:rsidP="00E9541D">
      <w:pPr>
        <w:pStyle w:val="Tekstpodstawowy"/>
        <w:tabs>
          <w:tab w:val="num" w:pos="1080"/>
        </w:tabs>
        <w:spacing w:before="100" w:line="276" w:lineRule="auto"/>
        <w:ind w:left="1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 konkursie przewiduje się możliwość dofinansowania</w:t>
      </w:r>
      <w:r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  <w:b w:val="0"/>
        </w:rPr>
        <w:t>projektów</w:t>
      </w:r>
      <w:r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  <w:b w:val="0"/>
        </w:rPr>
        <w:t>trwających</w:t>
      </w:r>
      <w:r w:rsidRPr="00594AF0">
        <w:rPr>
          <w:rFonts w:asciiTheme="minorHAnsi" w:hAnsiTheme="minorHAnsi" w:cstheme="minorHAnsi"/>
        </w:rPr>
        <w:t xml:space="preserve"> </w:t>
      </w:r>
      <w:r w:rsidR="00A2222B" w:rsidRPr="00594AF0">
        <w:rPr>
          <w:rFonts w:asciiTheme="minorHAnsi" w:hAnsiTheme="minorHAnsi" w:cstheme="minorHAnsi"/>
          <w:b w:val="0"/>
        </w:rPr>
        <w:t xml:space="preserve">i </w:t>
      </w:r>
      <w:r w:rsidRPr="00594AF0">
        <w:rPr>
          <w:rFonts w:asciiTheme="minorHAnsi" w:hAnsiTheme="minorHAnsi" w:cstheme="minorHAnsi"/>
          <w:b w:val="0"/>
        </w:rPr>
        <w:t xml:space="preserve">realizowanych w </w:t>
      </w:r>
      <w:r w:rsidRPr="008341BF">
        <w:rPr>
          <w:rFonts w:asciiTheme="minorHAnsi" w:hAnsiTheme="minorHAnsi" w:cstheme="minorHAnsi"/>
          <w:b w:val="0"/>
        </w:rPr>
        <w:t xml:space="preserve">terminie od </w:t>
      </w:r>
      <w:r w:rsidR="00283FBD" w:rsidRPr="00283FBD">
        <w:rPr>
          <w:rFonts w:asciiTheme="minorHAnsi" w:hAnsiTheme="minorHAnsi" w:cstheme="minorHAnsi"/>
        </w:rPr>
        <w:t>…</w:t>
      </w:r>
      <w:r w:rsidR="00EA0909">
        <w:rPr>
          <w:rFonts w:asciiTheme="minorHAnsi" w:hAnsiTheme="minorHAnsi" w:cstheme="minorHAnsi"/>
        </w:rPr>
        <w:t>…</w:t>
      </w:r>
      <w:r w:rsidR="00283FBD" w:rsidRPr="00283FBD">
        <w:rPr>
          <w:rFonts w:asciiTheme="minorHAnsi" w:hAnsiTheme="minorHAnsi" w:cstheme="minorHAnsi"/>
        </w:rPr>
        <w:t xml:space="preserve">. </w:t>
      </w:r>
      <w:r w:rsidRPr="008341BF">
        <w:rPr>
          <w:rFonts w:asciiTheme="minorHAnsi" w:hAnsiTheme="minorHAnsi" w:cstheme="minorHAnsi"/>
        </w:rPr>
        <w:t>202</w:t>
      </w:r>
      <w:r w:rsidR="00A85C58" w:rsidRPr="008341BF">
        <w:rPr>
          <w:rFonts w:asciiTheme="minorHAnsi" w:hAnsiTheme="minorHAnsi" w:cstheme="minorHAnsi"/>
        </w:rPr>
        <w:t>3</w:t>
      </w:r>
      <w:r w:rsidRPr="008341BF">
        <w:rPr>
          <w:rFonts w:asciiTheme="minorHAnsi" w:hAnsiTheme="minorHAnsi" w:cstheme="minorHAnsi"/>
        </w:rPr>
        <w:t xml:space="preserve"> r.</w:t>
      </w:r>
      <w:r w:rsidRPr="008341BF">
        <w:rPr>
          <w:rFonts w:asciiTheme="minorHAnsi" w:hAnsiTheme="minorHAnsi" w:cstheme="minorHAnsi"/>
          <w:b w:val="0"/>
        </w:rPr>
        <w:t xml:space="preserve"> do </w:t>
      </w:r>
      <w:r w:rsidRPr="008341BF">
        <w:rPr>
          <w:rFonts w:asciiTheme="minorHAnsi" w:hAnsiTheme="minorHAnsi" w:cstheme="minorHAnsi"/>
        </w:rPr>
        <w:t>31 grudnia</w:t>
      </w:r>
      <w:r w:rsidRPr="00594AF0">
        <w:rPr>
          <w:rFonts w:asciiTheme="minorHAnsi" w:hAnsiTheme="minorHAnsi" w:cstheme="minorHAnsi"/>
        </w:rPr>
        <w:t xml:space="preserve"> 202</w:t>
      </w:r>
      <w:r w:rsidR="00A85C58" w:rsidRPr="00594AF0">
        <w:rPr>
          <w:rFonts w:asciiTheme="minorHAnsi" w:hAnsiTheme="minorHAnsi" w:cstheme="minorHAnsi"/>
        </w:rPr>
        <w:t>5</w:t>
      </w:r>
      <w:r w:rsidRPr="00594AF0">
        <w:rPr>
          <w:rFonts w:asciiTheme="minorHAnsi" w:hAnsiTheme="minorHAnsi" w:cstheme="minorHAnsi"/>
        </w:rPr>
        <w:t xml:space="preserve"> r</w:t>
      </w:r>
      <w:r w:rsidRPr="00594AF0">
        <w:rPr>
          <w:rFonts w:asciiTheme="minorHAnsi" w:hAnsiTheme="minorHAnsi" w:cstheme="minorHAnsi"/>
          <w:b w:val="0"/>
        </w:rPr>
        <w:t>.</w:t>
      </w:r>
    </w:p>
    <w:p w14:paraId="388C308C" w14:textId="77777777" w:rsidR="00930E15" w:rsidRPr="00594AF0" w:rsidRDefault="00930E15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Okres realizacji zadania musi mieścić się w ww. określonych terminach</w:t>
      </w:r>
      <w:r w:rsidR="005D2341" w:rsidRPr="00594AF0">
        <w:rPr>
          <w:rFonts w:asciiTheme="minorHAnsi" w:hAnsiTheme="minorHAnsi" w:cstheme="minorHAnsi"/>
          <w:b w:val="0"/>
        </w:rPr>
        <w:t xml:space="preserve">. </w:t>
      </w:r>
      <w:r w:rsidRPr="00594AF0">
        <w:rPr>
          <w:rFonts w:asciiTheme="minorHAnsi" w:hAnsiTheme="minorHAnsi" w:cstheme="minorHAnsi"/>
          <w:b w:val="0"/>
        </w:rPr>
        <w:t xml:space="preserve">Okres realizacji zadania jest tożsamy z okresem ponoszenia kwalifikowanych </w:t>
      </w:r>
      <w:r w:rsidR="00AE6BF4" w:rsidRPr="00594AF0">
        <w:rPr>
          <w:rFonts w:asciiTheme="minorHAnsi" w:hAnsiTheme="minorHAnsi" w:cstheme="minorHAnsi"/>
          <w:b w:val="0"/>
        </w:rPr>
        <w:t>kosztów</w:t>
      </w:r>
      <w:r w:rsidRPr="00594AF0">
        <w:rPr>
          <w:rFonts w:asciiTheme="minorHAnsi" w:hAnsiTheme="minorHAnsi" w:cstheme="minorHAnsi"/>
          <w:b w:val="0"/>
        </w:rPr>
        <w:t xml:space="preserve"> związanych z realizacją zadań.</w:t>
      </w:r>
    </w:p>
    <w:p w14:paraId="752F40A6" w14:textId="77777777" w:rsidR="00930E15" w:rsidRPr="00594AF0" w:rsidRDefault="00930E1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Rozstrzygnięcie otwartego konkursu ofert planowane jest w </w:t>
      </w:r>
      <w:r w:rsidR="00F036D8" w:rsidRPr="00594AF0">
        <w:rPr>
          <w:rFonts w:asciiTheme="minorHAnsi" w:hAnsiTheme="minorHAnsi" w:cstheme="minorHAnsi"/>
          <w:b w:val="0"/>
        </w:rPr>
        <w:t>drugiej  połowie</w:t>
      </w:r>
      <w:r w:rsidRPr="00594AF0">
        <w:rPr>
          <w:rFonts w:asciiTheme="minorHAnsi" w:hAnsiTheme="minorHAnsi" w:cstheme="minorHAnsi"/>
          <w:b w:val="0"/>
        </w:rPr>
        <w:t xml:space="preserve"> 202</w:t>
      </w:r>
      <w:r w:rsidR="00A85C58" w:rsidRPr="00594AF0">
        <w:rPr>
          <w:rFonts w:asciiTheme="minorHAnsi" w:hAnsiTheme="minorHAnsi" w:cstheme="minorHAnsi"/>
          <w:b w:val="0"/>
        </w:rPr>
        <w:t>3</w:t>
      </w:r>
      <w:r w:rsidRPr="00594AF0">
        <w:rPr>
          <w:rFonts w:asciiTheme="minorHAnsi" w:hAnsiTheme="minorHAnsi" w:cstheme="minorHAnsi"/>
          <w:b w:val="0"/>
        </w:rPr>
        <w:t xml:space="preserve"> roku. </w:t>
      </w:r>
      <w:r w:rsidR="00AE6BF4" w:rsidRPr="00594AF0">
        <w:rPr>
          <w:rFonts w:asciiTheme="minorHAnsi" w:hAnsiTheme="minorHAnsi" w:cstheme="minorHAnsi"/>
          <w:b w:val="0"/>
        </w:rPr>
        <w:t>Koszty</w:t>
      </w:r>
      <w:r w:rsidRPr="00594AF0">
        <w:rPr>
          <w:rFonts w:asciiTheme="minorHAnsi" w:hAnsiTheme="minorHAnsi" w:cstheme="minorHAnsi"/>
          <w:b w:val="0"/>
        </w:rPr>
        <w:t xml:space="preserve"> w ramach dofinansowanych projektów poniesione przed ogłoszeniem wyników konkursu będą </w:t>
      </w:r>
      <w:r w:rsidR="00AE6BF4" w:rsidRPr="00594AF0">
        <w:rPr>
          <w:rFonts w:asciiTheme="minorHAnsi" w:hAnsiTheme="minorHAnsi" w:cstheme="minorHAnsi"/>
          <w:b w:val="0"/>
        </w:rPr>
        <w:t>kosztami</w:t>
      </w:r>
      <w:r w:rsidRPr="00594AF0">
        <w:rPr>
          <w:rFonts w:asciiTheme="minorHAnsi" w:hAnsiTheme="minorHAnsi" w:cstheme="minorHAnsi"/>
          <w:b w:val="0"/>
        </w:rPr>
        <w:t xml:space="preserve"> kwalifikowalnymi zgodnie z terminem realizacji zadania. Jednocześnie, rozpoczęcie realizacji zadania przed rozstrzygnięciem konkursu nie jest równoznaczne z otrzymaniem dofinansowania.</w:t>
      </w:r>
    </w:p>
    <w:p w14:paraId="30D01FAF" w14:textId="3C2D8ECE" w:rsidR="007C43B3" w:rsidRDefault="007C43B3" w:rsidP="00F1502F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35" w:name="_Toc130823072"/>
      <w:bookmarkStart w:id="36" w:name="_Toc118900137"/>
      <w:bookmarkStart w:id="37" w:name="_Toc135994288"/>
      <w:r w:rsidRPr="00FF0782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WYSOKOŚĆ DOTACJI</w:t>
      </w:r>
      <w:bookmarkEnd w:id="35"/>
      <w:bookmarkEnd w:id="37"/>
      <w:r w:rsidRPr="00FF0782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</w:t>
      </w:r>
      <w:bookmarkEnd w:id="36"/>
      <w:r w:rsidR="00FF0782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br/>
      </w:r>
    </w:p>
    <w:p w14:paraId="5F358025" w14:textId="2BC10D1D" w:rsidR="008167BC" w:rsidRPr="00594AF0" w:rsidRDefault="008167BC" w:rsidP="00E9541D">
      <w:pPr>
        <w:pStyle w:val="Tekstpodstawowy"/>
        <w:tabs>
          <w:tab w:val="num" w:pos="720"/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Wysokość dotacji i sposób jej wyliczania uzależniona jest </w:t>
      </w:r>
      <w:r w:rsidR="005D2341" w:rsidRPr="00594AF0">
        <w:rPr>
          <w:rFonts w:asciiTheme="minorHAnsi" w:hAnsiTheme="minorHAnsi" w:cstheme="minorHAnsi"/>
          <w:b w:val="0"/>
        </w:rPr>
        <w:t xml:space="preserve">od </w:t>
      </w:r>
      <w:r w:rsidR="00FD6D86" w:rsidRPr="00594AF0">
        <w:rPr>
          <w:rFonts w:asciiTheme="minorHAnsi" w:hAnsiTheme="minorHAnsi" w:cstheme="minorHAnsi"/>
          <w:b w:val="0"/>
        </w:rPr>
        <w:t>liczby wolontariuszy współpracujących z organizacją oraz liczby godzin przepracowanych przez wolontariuszy</w:t>
      </w:r>
      <w:r w:rsidR="00A270D6" w:rsidRPr="00594AF0">
        <w:rPr>
          <w:rFonts w:asciiTheme="minorHAnsi" w:hAnsiTheme="minorHAnsi" w:cstheme="minorHAnsi"/>
          <w:b w:val="0"/>
        </w:rPr>
        <w:t>,</w:t>
      </w:r>
      <w:r w:rsidR="00FD6D86" w:rsidRPr="00594AF0">
        <w:rPr>
          <w:rFonts w:asciiTheme="minorHAnsi" w:hAnsiTheme="minorHAnsi" w:cstheme="minorHAnsi"/>
          <w:b w:val="0"/>
        </w:rPr>
        <w:t xml:space="preserve"> co ma bezpośredni wpływ na </w:t>
      </w:r>
      <w:r w:rsidRPr="00594AF0">
        <w:rPr>
          <w:rFonts w:asciiTheme="minorHAnsi" w:hAnsiTheme="minorHAnsi" w:cstheme="minorHAnsi"/>
          <w:b w:val="0"/>
        </w:rPr>
        <w:t>wysokości wynagrodzenia koordynatora przewidzianej w projekcie</w:t>
      </w:r>
      <w:r w:rsidR="006A2550">
        <w:rPr>
          <w:rFonts w:asciiTheme="minorHAnsi" w:hAnsiTheme="minorHAnsi" w:cstheme="minorHAnsi"/>
          <w:b w:val="0"/>
        </w:rPr>
        <w:t>, a także na wysokość finansowego pakietu wsparcia</w:t>
      </w:r>
      <w:r w:rsidR="00FD6D86" w:rsidRPr="00594AF0">
        <w:rPr>
          <w:rFonts w:asciiTheme="minorHAnsi" w:hAnsiTheme="minorHAnsi" w:cstheme="minorHAnsi"/>
          <w:b w:val="0"/>
        </w:rPr>
        <w:t xml:space="preserve">. </w:t>
      </w:r>
      <w:r w:rsidRPr="00594AF0">
        <w:rPr>
          <w:rFonts w:asciiTheme="minorHAnsi" w:hAnsiTheme="minorHAnsi" w:cstheme="minorHAnsi"/>
          <w:b w:val="0"/>
        </w:rPr>
        <w:t>Sposób wyliczenia odbywa się wg. poniższych zasad.</w:t>
      </w:r>
    </w:p>
    <w:p w14:paraId="2281FBE9" w14:textId="35A59FA9" w:rsidR="00FD6D86" w:rsidRPr="00594AF0" w:rsidRDefault="00FD6D86" w:rsidP="00E9541D">
      <w:pPr>
        <w:spacing w:before="160" w:line="276" w:lineRule="auto"/>
        <w:jc w:val="both"/>
        <w:rPr>
          <w:rFonts w:asciiTheme="minorHAnsi" w:hAnsiTheme="minorHAnsi" w:cstheme="minorHAnsi"/>
          <w:b/>
        </w:rPr>
      </w:pPr>
      <w:r w:rsidRPr="00594AF0">
        <w:rPr>
          <w:rFonts w:asciiTheme="minorHAnsi" w:hAnsiTheme="minorHAnsi" w:cstheme="minorHAnsi"/>
          <w:b/>
        </w:rPr>
        <w:t xml:space="preserve">Sposób obliczania wartości dotacji w zależności od </w:t>
      </w:r>
      <w:r w:rsidR="006A2550">
        <w:rPr>
          <w:rFonts w:asciiTheme="minorHAnsi" w:hAnsiTheme="minorHAnsi" w:cstheme="minorHAnsi"/>
          <w:b/>
        </w:rPr>
        <w:t xml:space="preserve">liczby </w:t>
      </w:r>
      <w:r w:rsidRPr="00594AF0">
        <w:rPr>
          <w:rFonts w:asciiTheme="minorHAnsi" w:hAnsiTheme="minorHAnsi" w:cstheme="minorHAnsi"/>
          <w:b/>
        </w:rPr>
        <w:t>wolontariuszy</w:t>
      </w:r>
      <w:r w:rsidR="006A2550">
        <w:rPr>
          <w:rFonts w:asciiTheme="minorHAnsi" w:hAnsiTheme="minorHAnsi" w:cstheme="minorHAnsi"/>
          <w:b/>
        </w:rPr>
        <w:t xml:space="preserve"> i liczby godzin świadczonego wolontariatu</w:t>
      </w:r>
      <w:r w:rsidRPr="00594AF0">
        <w:rPr>
          <w:rFonts w:asciiTheme="minorHAnsi" w:hAnsiTheme="minorHAnsi" w:cstheme="minorHAnsi"/>
          <w:b/>
        </w:rPr>
        <w:t xml:space="preserve">. </w:t>
      </w:r>
    </w:p>
    <w:p w14:paraId="37C0C173" w14:textId="2ACB7282" w:rsidR="00691C1F" w:rsidRPr="00691C1F" w:rsidRDefault="00FD6D86" w:rsidP="00E613ED">
      <w:pPr>
        <w:spacing w:before="160" w:line="276" w:lineRule="auto"/>
        <w:jc w:val="both"/>
        <w:rPr>
          <w:rFonts w:asciiTheme="majorHAnsi" w:hAnsiTheme="majorHAnsi" w:cstheme="majorHAnsi"/>
        </w:rPr>
      </w:pPr>
      <w:r w:rsidRPr="00594AF0">
        <w:rPr>
          <w:rFonts w:asciiTheme="minorHAnsi" w:hAnsiTheme="minorHAnsi" w:cstheme="minorHAnsi"/>
          <w:bCs/>
        </w:rPr>
        <w:t xml:space="preserve">Wnioskodawca składając wniosek oszacuje zakres pracy dla wolontariuszy jaką może zaoferować w każdym roku realizacji projektu i </w:t>
      </w:r>
      <w:r w:rsidR="00A270D6" w:rsidRPr="00594AF0">
        <w:rPr>
          <w:rFonts w:asciiTheme="minorHAnsi" w:hAnsiTheme="minorHAnsi" w:cstheme="minorHAnsi"/>
          <w:bCs/>
        </w:rPr>
        <w:t xml:space="preserve">na tej podstawie wyliczy </w:t>
      </w:r>
      <w:r w:rsidRPr="00594AF0">
        <w:rPr>
          <w:rFonts w:asciiTheme="minorHAnsi" w:hAnsiTheme="minorHAnsi" w:cstheme="minorHAnsi"/>
          <w:bCs/>
        </w:rPr>
        <w:t>liczbę potrzebnych wolontariuszy.</w:t>
      </w:r>
      <w:r w:rsidR="00A810E7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 xml:space="preserve">W trakcie realizacji projektu </w:t>
      </w:r>
      <w:r w:rsidR="00A270D6" w:rsidRPr="00594AF0">
        <w:rPr>
          <w:rFonts w:asciiTheme="minorHAnsi" w:hAnsiTheme="minorHAnsi" w:cstheme="minorHAnsi"/>
        </w:rPr>
        <w:t xml:space="preserve">koordynator wolontariatu będzie </w:t>
      </w:r>
      <w:r w:rsidRPr="00594AF0">
        <w:rPr>
          <w:rFonts w:asciiTheme="minorHAnsi" w:hAnsiTheme="minorHAnsi" w:cstheme="minorHAnsi"/>
        </w:rPr>
        <w:t>rejestrowa</w:t>
      </w:r>
      <w:r w:rsidR="00A270D6" w:rsidRPr="00594AF0">
        <w:rPr>
          <w:rFonts w:asciiTheme="minorHAnsi" w:hAnsiTheme="minorHAnsi" w:cstheme="minorHAnsi"/>
        </w:rPr>
        <w:t xml:space="preserve">ł przepracowane godziny </w:t>
      </w:r>
      <w:r w:rsidRPr="00594AF0">
        <w:rPr>
          <w:rFonts w:asciiTheme="minorHAnsi" w:hAnsiTheme="minorHAnsi" w:cstheme="minorHAnsi"/>
        </w:rPr>
        <w:t xml:space="preserve">w Systemie Obsługi Wolontariatu. </w:t>
      </w:r>
      <w:r w:rsidR="00EC39BD" w:rsidRPr="00594AF0">
        <w:rPr>
          <w:rFonts w:asciiTheme="minorHAnsi" w:hAnsiTheme="minorHAnsi" w:cstheme="minorHAnsi"/>
        </w:rPr>
        <w:t>Zatrudnieni</w:t>
      </w:r>
      <w:r w:rsidR="00A91383">
        <w:rPr>
          <w:rFonts w:asciiTheme="minorHAnsi" w:hAnsiTheme="minorHAnsi" w:cstheme="minorHAnsi"/>
        </w:rPr>
        <w:t>e</w:t>
      </w:r>
      <w:r w:rsidR="00EC39BD" w:rsidRPr="00594AF0">
        <w:rPr>
          <w:rFonts w:asciiTheme="minorHAnsi" w:hAnsiTheme="minorHAnsi" w:cstheme="minorHAnsi"/>
        </w:rPr>
        <w:t xml:space="preserve"> koordynatora na pełen </w:t>
      </w:r>
      <w:r w:rsidR="00EC39BD" w:rsidRPr="0037323A">
        <w:rPr>
          <w:rFonts w:asciiTheme="minorHAnsi" w:hAnsiTheme="minorHAnsi" w:cstheme="minorHAnsi"/>
        </w:rPr>
        <w:t>etat wymaga z</w:t>
      </w:r>
      <w:r w:rsidRPr="0037323A">
        <w:rPr>
          <w:rFonts w:asciiTheme="minorHAnsi" w:hAnsiTheme="minorHAnsi" w:cstheme="minorHAnsi"/>
        </w:rPr>
        <w:t>aangażowani</w:t>
      </w:r>
      <w:r w:rsidR="00EC39BD" w:rsidRPr="0037323A">
        <w:rPr>
          <w:rFonts w:asciiTheme="minorHAnsi" w:hAnsiTheme="minorHAnsi" w:cstheme="minorHAnsi"/>
        </w:rPr>
        <w:t>a min. 20 wolontariuszy</w:t>
      </w:r>
      <w:r w:rsidR="00A91383" w:rsidRPr="0037323A">
        <w:rPr>
          <w:rFonts w:asciiTheme="minorHAnsi" w:hAnsiTheme="minorHAnsi" w:cstheme="minorHAnsi"/>
        </w:rPr>
        <w:t xml:space="preserve">, którzy w każdym roku, łącznie świadczyć będą </w:t>
      </w:r>
      <w:r w:rsidR="00146BD4" w:rsidRPr="0037323A">
        <w:rPr>
          <w:rFonts w:asciiTheme="minorHAnsi" w:hAnsiTheme="minorHAnsi" w:cstheme="minorHAnsi"/>
        </w:rPr>
        <w:t xml:space="preserve">nie mniej niż </w:t>
      </w:r>
      <w:r w:rsidRPr="0037323A">
        <w:rPr>
          <w:rFonts w:asciiTheme="minorHAnsi" w:hAnsiTheme="minorHAnsi" w:cstheme="minorHAnsi"/>
        </w:rPr>
        <w:t xml:space="preserve">4 500 godzin </w:t>
      </w:r>
      <w:r w:rsidR="00A91383" w:rsidRPr="0037323A">
        <w:rPr>
          <w:rFonts w:asciiTheme="minorHAnsi" w:hAnsiTheme="minorHAnsi" w:cstheme="minorHAnsi"/>
        </w:rPr>
        <w:t>wolontariatu</w:t>
      </w:r>
      <w:r w:rsidR="00EC39BD" w:rsidRPr="0037323A">
        <w:rPr>
          <w:rFonts w:asciiTheme="minorHAnsi" w:hAnsiTheme="minorHAnsi" w:cstheme="minorHAnsi"/>
        </w:rPr>
        <w:t xml:space="preserve">. </w:t>
      </w:r>
      <w:r w:rsidR="00A91383" w:rsidRPr="0037323A">
        <w:rPr>
          <w:rFonts w:asciiTheme="minorHAnsi" w:hAnsiTheme="minorHAnsi" w:cstheme="minorHAnsi"/>
        </w:rPr>
        <w:t xml:space="preserve">Zatrudnienie koordynatora na pół etatu wymaga zaangażowania min. 10 wolontariuszy, którzy w każdym roku, łącznie świadczyć będą </w:t>
      </w:r>
      <w:r w:rsidR="00146BD4" w:rsidRPr="0037323A">
        <w:rPr>
          <w:rFonts w:asciiTheme="minorHAnsi" w:hAnsiTheme="minorHAnsi" w:cstheme="minorHAnsi"/>
        </w:rPr>
        <w:t xml:space="preserve">nie mniej niż </w:t>
      </w:r>
      <w:r w:rsidR="00A91383" w:rsidRPr="0037323A">
        <w:rPr>
          <w:rFonts w:asciiTheme="minorHAnsi" w:hAnsiTheme="minorHAnsi" w:cstheme="minorHAnsi"/>
        </w:rPr>
        <w:t xml:space="preserve">2 250 godzin wolontariatu. </w:t>
      </w:r>
      <w:r w:rsidRPr="0037323A">
        <w:rPr>
          <w:rFonts w:asciiTheme="minorHAnsi" w:hAnsiTheme="minorHAnsi" w:cstheme="minorHAnsi"/>
        </w:rPr>
        <w:t>W ramach realizowanej ścieżki wsparcia nie przewiduje się zatrudnienia koordynatora na mniej niż pół etatu.</w:t>
      </w:r>
      <w:r w:rsidR="00407CD8" w:rsidRPr="0037323A">
        <w:rPr>
          <w:rFonts w:asciiTheme="minorHAnsi" w:hAnsiTheme="minorHAnsi" w:cstheme="minorHAnsi"/>
        </w:rPr>
        <w:t xml:space="preserve"> Wnioskodawca może indywidualnie określić wymiar czasu zatrudnienia koordynatora w przedziale od ½ do 1 etatu.</w:t>
      </w:r>
      <w:r w:rsidR="00EC39BD" w:rsidRPr="0037323A">
        <w:rPr>
          <w:rFonts w:asciiTheme="minorHAnsi" w:hAnsiTheme="minorHAnsi" w:cstheme="minorHAnsi"/>
        </w:rPr>
        <w:t xml:space="preserve"> </w:t>
      </w:r>
      <w:r w:rsidR="003A4147" w:rsidRPr="0037323A">
        <w:rPr>
          <w:rFonts w:asciiTheme="minorHAnsi" w:hAnsiTheme="minorHAnsi" w:cstheme="minorHAnsi"/>
        </w:rPr>
        <w:t xml:space="preserve">Liczba </w:t>
      </w:r>
      <w:r w:rsidR="007B4970" w:rsidRPr="0037323A">
        <w:rPr>
          <w:rFonts w:asciiTheme="minorHAnsi" w:hAnsiTheme="minorHAnsi" w:cstheme="minorHAnsi"/>
        </w:rPr>
        <w:t xml:space="preserve">wypracowanych </w:t>
      </w:r>
      <w:r w:rsidR="003A4147" w:rsidRPr="0037323A">
        <w:rPr>
          <w:rFonts w:asciiTheme="minorHAnsi" w:hAnsiTheme="minorHAnsi" w:cstheme="minorHAnsi"/>
        </w:rPr>
        <w:t xml:space="preserve">godzin wolontariatu stanowi sumę godzin wypracowanych w ramach wolontariatu </w:t>
      </w:r>
      <w:r w:rsidR="00624114" w:rsidRPr="0037323A">
        <w:rPr>
          <w:rFonts w:asciiTheme="minorHAnsi" w:hAnsiTheme="minorHAnsi" w:cstheme="minorHAnsi"/>
        </w:rPr>
        <w:t>systematycznego</w:t>
      </w:r>
      <w:r w:rsidR="003A4147" w:rsidRPr="0037323A">
        <w:rPr>
          <w:rFonts w:asciiTheme="minorHAnsi" w:hAnsiTheme="minorHAnsi" w:cstheme="minorHAnsi"/>
        </w:rPr>
        <w:t xml:space="preserve"> i akcyjnego</w:t>
      </w:r>
      <w:r w:rsidR="00E613ED" w:rsidRPr="0037323A">
        <w:rPr>
          <w:rFonts w:asciiTheme="minorHAnsi" w:hAnsiTheme="minorHAnsi" w:cstheme="minorHAnsi"/>
        </w:rPr>
        <w:t xml:space="preserve">, przynajmniej 50% </w:t>
      </w:r>
      <w:r w:rsidR="00C70240" w:rsidRPr="0037323A">
        <w:rPr>
          <w:rFonts w:asciiTheme="minorHAnsi" w:hAnsiTheme="minorHAnsi" w:cstheme="minorHAnsi"/>
        </w:rPr>
        <w:t xml:space="preserve">liczby godzin opartych o wolontariat </w:t>
      </w:r>
      <w:r w:rsidR="00691C1F" w:rsidRPr="0037323A">
        <w:rPr>
          <w:rFonts w:asciiTheme="minorHAnsi" w:hAnsiTheme="minorHAnsi" w:cstheme="minorHAnsi"/>
        </w:rPr>
        <w:t>systematyczny</w:t>
      </w:r>
      <w:r w:rsidR="0037323A" w:rsidRPr="0037323A">
        <w:rPr>
          <w:rFonts w:asciiTheme="minorHAnsi" w:hAnsiTheme="minorHAnsi" w:cstheme="minorHAnsi"/>
        </w:rPr>
        <w:t>,</w:t>
      </w:r>
      <w:r w:rsidR="00691C1F" w:rsidRPr="0037323A">
        <w:rPr>
          <w:rFonts w:asciiTheme="minorHAnsi" w:hAnsiTheme="minorHAnsi" w:cstheme="minorHAnsi"/>
        </w:rPr>
        <w:t xml:space="preserve"> tzn. w każdym lub co drugim miesiącu aktywności wolontariusza. Wskaźnik winien być osiągnięty </w:t>
      </w:r>
      <w:r w:rsidR="00C53C62">
        <w:rPr>
          <w:rFonts w:asciiTheme="minorHAnsi" w:hAnsiTheme="minorHAnsi" w:cstheme="minorHAnsi"/>
        </w:rPr>
        <w:t>maksymalnie</w:t>
      </w:r>
      <w:r w:rsidR="0037323A" w:rsidRPr="0037323A">
        <w:rPr>
          <w:rFonts w:asciiTheme="minorHAnsi" w:hAnsiTheme="minorHAnsi" w:cstheme="minorHAnsi"/>
        </w:rPr>
        <w:t xml:space="preserve"> w</w:t>
      </w:r>
      <w:r w:rsidR="00691C1F" w:rsidRPr="0037323A">
        <w:rPr>
          <w:rFonts w:asciiTheme="minorHAnsi" w:hAnsiTheme="minorHAnsi" w:cstheme="minorHAnsi"/>
        </w:rPr>
        <w:t xml:space="preserve"> pierwszej połowie drugiego roku realizacji projektu i kontynuowany do jego zakończenia.</w:t>
      </w:r>
    </w:p>
    <w:p w14:paraId="6270F5D1" w14:textId="77777777" w:rsidR="00691C1F" w:rsidRPr="00594AF0" w:rsidRDefault="00691C1F" w:rsidP="00E9541D">
      <w:pPr>
        <w:spacing w:before="160" w:line="276" w:lineRule="auto"/>
        <w:jc w:val="both"/>
        <w:rPr>
          <w:rFonts w:asciiTheme="minorHAnsi" w:hAnsiTheme="minorHAnsi" w:cstheme="minorHAnsi"/>
        </w:rPr>
      </w:pPr>
    </w:p>
    <w:p w14:paraId="4F013DF8" w14:textId="77777777" w:rsidR="00656409" w:rsidRDefault="00656409" w:rsidP="00E9541D">
      <w:pPr>
        <w:spacing w:before="160" w:line="276" w:lineRule="auto"/>
        <w:jc w:val="both"/>
        <w:rPr>
          <w:rFonts w:asciiTheme="minorHAnsi" w:hAnsiTheme="minorHAnsi" w:cstheme="minorHAnsi"/>
          <w:b/>
          <w:bCs/>
        </w:rPr>
      </w:pPr>
    </w:p>
    <w:p w14:paraId="63E0A562" w14:textId="6A22AAD9" w:rsidR="005C14A7" w:rsidRPr="00594AF0" w:rsidRDefault="005C14A7" w:rsidP="00E9541D">
      <w:pPr>
        <w:spacing w:before="160" w:line="276" w:lineRule="auto"/>
        <w:jc w:val="both"/>
        <w:rPr>
          <w:rFonts w:asciiTheme="minorHAnsi" w:hAnsiTheme="minorHAnsi" w:cstheme="minorHAnsi"/>
          <w:b/>
          <w:bCs/>
        </w:rPr>
      </w:pPr>
      <w:r w:rsidRPr="00594AF0">
        <w:rPr>
          <w:rFonts w:asciiTheme="minorHAnsi" w:hAnsiTheme="minorHAnsi" w:cstheme="minorHAnsi"/>
          <w:b/>
          <w:bCs/>
        </w:rPr>
        <w:lastRenderedPageBreak/>
        <w:t>WAŻNE</w:t>
      </w:r>
      <w:r w:rsidR="000B565F" w:rsidRPr="00594AF0">
        <w:rPr>
          <w:rFonts w:asciiTheme="minorHAnsi" w:hAnsiTheme="minorHAnsi" w:cstheme="minorHAnsi"/>
          <w:b/>
          <w:bCs/>
        </w:rPr>
        <w:t>!</w:t>
      </w:r>
    </w:p>
    <w:p w14:paraId="3C359351" w14:textId="09D14439" w:rsidR="005C14A7" w:rsidRPr="00A91383" w:rsidRDefault="000B565F" w:rsidP="00E9541D">
      <w:pPr>
        <w:pStyle w:val="Tekstpodstawowy"/>
        <w:tabs>
          <w:tab w:val="num" w:pos="720"/>
          <w:tab w:val="num" w:pos="1080"/>
        </w:tabs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A91383">
        <w:rPr>
          <w:rFonts w:asciiTheme="minorHAnsi" w:hAnsiTheme="minorHAnsi" w:cstheme="minorHAnsi"/>
          <w:b w:val="0"/>
        </w:rPr>
        <w:t xml:space="preserve">Planując współpracę i </w:t>
      </w:r>
      <w:r w:rsidR="009D22F6">
        <w:rPr>
          <w:rFonts w:asciiTheme="minorHAnsi" w:hAnsiTheme="minorHAnsi" w:cstheme="minorHAnsi"/>
          <w:b w:val="0"/>
        </w:rPr>
        <w:t xml:space="preserve">szacując potrzebną liczbę </w:t>
      </w:r>
      <w:r w:rsidRPr="00A91383">
        <w:rPr>
          <w:rFonts w:asciiTheme="minorHAnsi" w:hAnsiTheme="minorHAnsi" w:cstheme="minorHAnsi"/>
          <w:b w:val="0"/>
        </w:rPr>
        <w:t xml:space="preserve">wolontariuszy </w:t>
      </w:r>
      <w:r w:rsidR="009D22F6">
        <w:rPr>
          <w:rFonts w:asciiTheme="minorHAnsi" w:hAnsiTheme="minorHAnsi" w:cstheme="minorHAnsi"/>
          <w:b w:val="0"/>
        </w:rPr>
        <w:t xml:space="preserve">warto </w:t>
      </w:r>
      <w:r w:rsidR="009D1105">
        <w:rPr>
          <w:rFonts w:asciiTheme="minorHAnsi" w:hAnsiTheme="minorHAnsi" w:cstheme="minorHAnsi"/>
          <w:b w:val="0"/>
        </w:rPr>
        <w:t>pamiętać o powszechnie obowiązując</w:t>
      </w:r>
      <w:r w:rsidR="009D22F6">
        <w:rPr>
          <w:rFonts w:asciiTheme="minorHAnsi" w:hAnsiTheme="minorHAnsi" w:cstheme="minorHAnsi"/>
          <w:b w:val="0"/>
        </w:rPr>
        <w:t xml:space="preserve">ej </w:t>
      </w:r>
      <w:r w:rsidR="009D1105">
        <w:rPr>
          <w:rFonts w:asciiTheme="minorHAnsi" w:hAnsiTheme="minorHAnsi" w:cstheme="minorHAnsi"/>
          <w:b w:val="0"/>
        </w:rPr>
        <w:t>zasad</w:t>
      </w:r>
      <w:r w:rsidR="009D22F6">
        <w:rPr>
          <w:rFonts w:asciiTheme="minorHAnsi" w:hAnsiTheme="minorHAnsi" w:cstheme="minorHAnsi"/>
          <w:b w:val="0"/>
        </w:rPr>
        <w:t>zie</w:t>
      </w:r>
      <w:r w:rsidRPr="00A91383">
        <w:rPr>
          <w:rFonts w:asciiTheme="minorHAnsi" w:hAnsiTheme="minorHAnsi" w:cstheme="minorHAnsi"/>
          <w:b w:val="0"/>
        </w:rPr>
        <w:t xml:space="preserve">, że </w:t>
      </w:r>
      <w:r w:rsidR="005C14A7" w:rsidRPr="00A91383">
        <w:rPr>
          <w:rFonts w:asciiTheme="minorHAnsi" w:hAnsiTheme="minorHAnsi" w:cstheme="minorHAnsi"/>
          <w:b w:val="0"/>
        </w:rPr>
        <w:t>liczb</w:t>
      </w:r>
      <w:r w:rsidR="009D22F6">
        <w:rPr>
          <w:rFonts w:asciiTheme="minorHAnsi" w:hAnsiTheme="minorHAnsi" w:cstheme="minorHAnsi"/>
          <w:b w:val="0"/>
        </w:rPr>
        <w:t>a</w:t>
      </w:r>
      <w:r w:rsidR="005C14A7" w:rsidRPr="00A91383">
        <w:rPr>
          <w:rFonts w:asciiTheme="minorHAnsi" w:hAnsiTheme="minorHAnsi" w:cstheme="minorHAnsi"/>
          <w:b w:val="0"/>
        </w:rPr>
        <w:t xml:space="preserve"> wolontariuszy</w:t>
      </w:r>
      <w:r w:rsidR="00A91383">
        <w:rPr>
          <w:rFonts w:asciiTheme="minorHAnsi" w:hAnsiTheme="minorHAnsi" w:cstheme="minorHAnsi"/>
          <w:b w:val="0"/>
        </w:rPr>
        <w:t>,</w:t>
      </w:r>
      <w:r w:rsidR="005C14A7" w:rsidRPr="00A91383">
        <w:rPr>
          <w:rFonts w:asciiTheme="minorHAnsi" w:hAnsiTheme="minorHAnsi" w:cstheme="minorHAnsi"/>
          <w:b w:val="0"/>
        </w:rPr>
        <w:t xml:space="preserve"> </w:t>
      </w:r>
      <w:r w:rsidR="005C14A7" w:rsidRPr="00A91383">
        <w:rPr>
          <w:rFonts w:asciiTheme="minorHAnsi" w:hAnsiTheme="minorHAnsi" w:cstheme="minorHAnsi"/>
          <w:b w:val="0"/>
          <w:bCs w:val="0"/>
        </w:rPr>
        <w:t xml:space="preserve">z którymi zamierza współpracować Beneficjent </w:t>
      </w:r>
      <w:r w:rsidR="009D22F6">
        <w:rPr>
          <w:rFonts w:asciiTheme="minorHAnsi" w:hAnsiTheme="minorHAnsi" w:cstheme="minorHAnsi"/>
          <w:b w:val="0"/>
          <w:bCs w:val="0"/>
        </w:rPr>
        <w:t xml:space="preserve">zależy </w:t>
      </w:r>
      <w:r w:rsidR="005C14A7" w:rsidRPr="00A91383">
        <w:rPr>
          <w:rFonts w:asciiTheme="minorHAnsi" w:hAnsiTheme="minorHAnsi" w:cstheme="minorHAnsi"/>
          <w:b w:val="0"/>
        </w:rPr>
        <w:t>od potrzeb organizacji, zakresu pracy i liczby godzin przypadających na jej wykonanie</w:t>
      </w:r>
      <w:r w:rsidR="009D22F6">
        <w:rPr>
          <w:rFonts w:asciiTheme="minorHAnsi" w:hAnsiTheme="minorHAnsi" w:cstheme="minorHAnsi"/>
          <w:b w:val="0"/>
        </w:rPr>
        <w:t>. Przygotowując się do współpracy z wolontariuszami</w:t>
      </w:r>
      <w:r w:rsidR="005C14A7" w:rsidRPr="00A91383">
        <w:rPr>
          <w:rFonts w:asciiTheme="minorHAnsi" w:hAnsiTheme="minorHAnsi" w:cstheme="minorHAnsi"/>
          <w:b w:val="0"/>
        </w:rPr>
        <w:t xml:space="preserve">, pamiętaj: </w:t>
      </w:r>
    </w:p>
    <w:p w14:paraId="6E6167C9" w14:textId="1306D120" w:rsidR="005C14A7" w:rsidRPr="009D22F6" w:rsidRDefault="005C14A7" w:rsidP="009D22F6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9D22F6">
        <w:rPr>
          <w:rFonts w:asciiTheme="minorHAnsi" w:eastAsia="Calibri" w:hAnsiTheme="minorHAnsi" w:cstheme="minorHAnsi"/>
          <w:lang w:eastAsia="en-US"/>
        </w:rPr>
        <w:t xml:space="preserve">proces organizacji i zarządzania pracą wolontariuszy rozpoczyna się od diagnozy </w:t>
      </w:r>
      <w:r w:rsidR="005C30DB">
        <w:rPr>
          <w:rFonts w:asciiTheme="minorHAnsi" w:eastAsia="Calibri" w:hAnsiTheme="minorHAnsi" w:cstheme="minorHAnsi"/>
          <w:lang w:eastAsia="en-US"/>
        </w:rPr>
        <w:t>potrzeb</w:t>
      </w:r>
      <w:r w:rsidRPr="009D22F6">
        <w:rPr>
          <w:rFonts w:asciiTheme="minorHAnsi" w:eastAsia="Calibri" w:hAnsiTheme="minorHAnsi" w:cstheme="minorHAnsi"/>
          <w:lang w:eastAsia="en-US"/>
        </w:rPr>
        <w:t xml:space="preserve"> i określenia, które z nich mogą być zaspokojone we współpracy z wolontariuszami  </w:t>
      </w:r>
    </w:p>
    <w:p w14:paraId="29D7704C" w14:textId="77777777" w:rsidR="005C14A7" w:rsidRPr="009D22F6" w:rsidRDefault="005C14A7" w:rsidP="009D22F6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9D22F6">
        <w:rPr>
          <w:rFonts w:asciiTheme="minorHAnsi" w:eastAsia="Calibri" w:hAnsiTheme="minorHAnsi" w:cstheme="minorHAnsi"/>
          <w:lang w:eastAsia="en-US"/>
        </w:rPr>
        <w:t>mając zdefiniowane potrzeby – określany jest zakres prac i zdefiniowane role jakie mają pełnić wolontariusze</w:t>
      </w:r>
    </w:p>
    <w:p w14:paraId="48FBEB33" w14:textId="77777777" w:rsidR="005C14A7" w:rsidRPr="009D22F6" w:rsidRDefault="005C14A7" w:rsidP="009D22F6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9D22F6">
        <w:rPr>
          <w:rFonts w:asciiTheme="minorHAnsi" w:eastAsia="Calibri" w:hAnsiTheme="minorHAnsi" w:cstheme="minorHAnsi"/>
          <w:lang w:eastAsia="en-US"/>
        </w:rPr>
        <w:t>planując pracę wolontariuszom – szacujemy czas jaki wolontariusze muszą poświęcić na wykonanie określonych zadań.</w:t>
      </w:r>
    </w:p>
    <w:p w14:paraId="037AEA55" w14:textId="77777777" w:rsidR="005C14A7" w:rsidRPr="009D22F6" w:rsidRDefault="005C14A7" w:rsidP="009D22F6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9D22F6">
        <w:rPr>
          <w:rFonts w:asciiTheme="minorHAnsi" w:eastAsia="Calibri" w:hAnsiTheme="minorHAnsi" w:cstheme="minorHAnsi"/>
          <w:lang w:eastAsia="en-US"/>
        </w:rPr>
        <w:t>przygotowany zakres prac, szacunkowy czas potrzebny na ich wykonanie - pozwoli określić liczbę wolontariuszy jakiej potrzebuje organizacja</w:t>
      </w:r>
    </w:p>
    <w:p w14:paraId="1D7C7A73" w14:textId="5C44AD6B" w:rsidR="005C14A7" w:rsidRPr="009D22F6" w:rsidRDefault="005C14A7" w:rsidP="009D22F6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9D22F6">
        <w:rPr>
          <w:rFonts w:asciiTheme="minorHAnsi" w:eastAsia="Calibri" w:hAnsiTheme="minorHAnsi" w:cstheme="minorHAnsi"/>
          <w:lang w:eastAsia="en-US"/>
        </w:rPr>
        <w:t xml:space="preserve">wolontariusze, ich charakterystyka i liczba odpowiadają na potrzeby organizacji – nie należy odwracać kolejności tego procesu – nie wymyślać </w:t>
      </w:r>
      <w:r w:rsidR="009D1105" w:rsidRPr="009D22F6">
        <w:rPr>
          <w:rFonts w:asciiTheme="minorHAnsi" w:eastAsia="Calibri" w:hAnsiTheme="minorHAnsi" w:cstheme="minorHAnsi"/>
          <w:lang w:eastAsia="en-US"/>
        </w:rPr>
        <w:t xml:space="preserve">fikcyjnych </w:t>
      </w:r>
      <w:r w:rsidRPr="009D22F6">
        <w:rPr>
          <w:rFonts w:asciiTheme="minorHAnsi" w:eastAsia="Calibri" w:hAnsiTheme="minorHAnsi" w:cstheme="minorHAnsi"/>
          <w:lang w:eastAsia="en-US"/>
        </w:rPr>
        <w:t>potrzeb i zadań pod wstęp</w:t>
      </w:r>
      <w:r w:rsidR="009D1105" w:rsidRPr="009D22F6">
        <w:rPr>
          <w:rFonts w:asciiTheme="minorHAnsi" w:eastAsia="Calibri" w:hAnsiTheme="minorHAnsi" w:cstheme="minorHAnsi"/>
          <w:lang w:eastAsia="en-US"/>
        </w:rPr>
        <w:t>n</w:t>
      </w:r>
      <w:r w:rsidRPr="009D22F6">
        <w:rPr>
          <w:rFonts w:asciiTheme="minorHAnsi" w:eastAsia="Calibri" w:hAnsiTheme="minorHAnsi" w:cstheme="minorHAnsi"/>
          <w:lang w:eastAsia="en-US"/>
        </w:rPr>
        <w:t>ie założon</w:t>
      </w:r>
      <w:r w:rsidR="009D1105" w:rsidRPr="009D22F6">
        <w:rPr>
          <w:rFonts w:asciiTheme="minorHAnsi" w:eastAsia="Calibri" w:hAnsiTheme="minorHAnsi" w:cstheme="minorHAnsi"/>
          <w:lang w:eastAsia="en-US"/>
        </w:rPr>
        <w:t>ą</w:t>
      </w:r>
      <w:r w:rsidRPr="009D22F6">
        <w:rPr>
          <w:rFonts w:asciiTheme="minorHAnsi" w:eastAsia="Calibri" w:hAnsiTheme="minorHAnsi" w:cstheme="minorHAnsi"/>
          <w:lang w:eastAsia="en-US"/>
        </w:rPr>
        <w:t>, pożądan</w:t>
      </w:r>
      <w:r w:rsidR="009D1105" w:rsidRPr="009D22F6">
        <w:rPr>
          <w:rFonts w:asciiTheme="minorHAnsi" w:eastAsia="Calibri" w:hAnsiTheme="minorHAnsi" w:cstheme="minorHAnsi"/>
          <w:lang w:eastAsia="en-US"/>
        </w:rPr>
        <w:t>ą</w:t>
      </w:r>
      <w:r w:rsidRPr="009D22F6">
        <w:rPr>
          <w:rFonts w:asciiTheme="minorHAnsi" w:eastAsia="Calibri" w:hAnsiTheme="minorHAnsi" w:cstheme="minorHAnsi"/>
          <w:lang w:eastAsia="en-US"/>
        </w:rPr>
        <w:t xml:space="preserve"> liczb</w:t>
      </w:r>
      <w:r w:rsidR="009D1105" w:rsidRPr="009D22F6">
        <w:rPr>
          <w:rFonts w:asciiTheme="minorHAnsi" w:eastAsia="Calibri" w:hAnsiTheme="minorHAnsi" w:cstheme="minorHAnsi"/>
          <w:lang w:eastAsia="en-US"/>
        </w:rPr>
        <w:t>ę</w:t>
      </w:r>
      <w:r w:rsidRPr="009D22F6">
        <w:rPr>
          <w:rFonts w:asciiTheme="minorHAnsi" w:eastAsia="Calibri" w:hAnsiTheme="minorHAnsi" w:cstheme="minorHAnsi"/>
          <w:lang w:eastAsia="en-US"/>
        </w:rPr>
        <w:t xml:space="preserve"> wolontariuszy.</w:t>
      </w:r>
    </w:p>
    <w:p w14:paraId="1AFFCF88" w14:textId="4B12368D" w:rsidR="00711648" w:rsidRDefault="00CC6060" w:rsidP="00711648">
      <w:pPr>
        <w:spacing w:before="160" w:line="276" w:lineRule="auto"/>
        <w:jc w:val="both"/>
      </w:pPr>
      <w:r>
        <w:rPr>
          <w:rFonts w:asciiTheme="minorHAnsi" w:hAnsiTheme="minorHAnsi" w:cstheme="minorHAnsi"/>
          <w:bCs/>
        </w:rPr>
        <w:t>Roczna l</w:t>
      </w:r>
      <w:r w:rsidR="00FD6D86" w:rsidRPr="00594AF0">
        <w:rPr>
          <w:rFonts w:asciiTheme="minorHAnsi" w:hAnsiTheme="minorHAnsi" w:cstheme="minorHAnsi"/>
          <w:bCs/>
        </w:rPr>
        <w:t xml:space="preserve">iczba </w:t>
      </w:r>
      <w:r>
        <w:rPr>
          <w:rFonts w:asciiTheme="minorHAnsi" w:hAnsiTheme="minorHAnsi" w:cstheme="minorHAnsi"/>
          <w:bCs/>
        </w:rPr>
        <w:t>o</w:t>
      </w:r>
      <w:r w:rsidR="00FD6D86" w:rsidRPr="00594AF0">
        <w:rPr>
          <w:rFonts w:asciiTheme="minorHAnsi" w:hAnsiTheme="minorHAnsi" w:cstheme="minorHAnsi"/>
          <w:bCs/>
        </w:rPr>
        <w:t xml:space="preserve">szacowanych godzin wolontariatu </w:t>
      </w:r>
      <w:r w:rsidR="009D1105">
        <w:rPr>
          <w:rFonts w:asciiTheme="minorHAnsi" w:hAnsiTheme="minorHAnsi" w:cstheme="minorHAnsi"/>
          <w:bCs/>
        </w:rPr>
        <w:t xml:space="preserve">i </w:t>
      </w:r>
      <w:r>
        <w:rPr>
          <w:rFonts w:asciiTheme="minorHAnsi" w:hAnsiTheme="minorHAnsi" w:cstheme="minorHAnsi"/>
          <w:bCs/>
        </w:rPr>
        <w:t xml:space="preserve">liczba potrzebnych wolontariuszy </w:t>
      </w:r>
      <w:r w:rsidR="00FD6D86" w:rsidRPr="00594AF0">
        <w:rPr>
          <w:rFonts w:asciiTheme="minorHAnsi" w:hAnsiTheme="minorHAnsi" w:cstheme="minorHAnsi"/>
          <w:bCs/>
        </w:rPr>
        <w:t>będ</w:t>
      </w:r>
      <w:r>
        <w:rPr>
          <w:rFonts w:asciiTheme="minorHAnsi" w:hAnsiTheme="minorHAnsi" w:cstheme="minorHAnsi"/>
          <w:bCs/>
        </w:rPr>
        <w:t>ą</w:t>
      </w:r>
      <w:r w:rsidR="00FD6D86" w:rsidRPr="00594AF0">
        <w:rPr>
          <w:rFonts w:asciiTheme="minorHAnsi" w:hAnsiTheme="minorHAnsi" w:cstheme="minorHAnsi"/>
          <w:bCs/>
        </w:rPr>
        <w:t xml:space="preserve"> podstawą do </w:t>
      </w:r>
      <w:r w:rsidR="009D1105">
        <w:rPr>
          <w:rFonts w:asciiTheme="minorHAnsi" w:hAnsiTheme="minorHAnsi" w:cstheme="minorHAnsi"/>
          <w:bCs/>
        </w:rPr>
        <w:t xml:space="preserve">określenia </w:t>
      </w:r>
      <w:r w:rsidR="00FD6D86" w:rsidRPr="00594AF0">
        <w:rPr>
          <w:rFonts w:asciiTheme="minorHAnsi" w:hAnsiTheme="minorHAnsi" w:cstheme="minorHAnsi"/>
          <w:bCs/>
        </w:rPr>
        <w:t xml:space="preserve">max. </w:t>
      </w:r>
      <w:r>
        <w:rPr>
          <w:rFonts w:asciiTheme="minorHAnsi" w:hAnsiTheme="minorHAnsi" w:cstheme="minorHAnsi"/>
          <w:bCs/>
        </w:rPr>
        <w:t xml:space="preserve">rocznej </w:t>
      </w:r>
      <w:r w:rsidR="00FD6D86" w:rsidRPr="00594AF0">
        <w:rPr>
          <w:rFonts w:asciiTheme="minorHAnsi" w:hAnsiTheme="minorHAnsi" w:cstheme="minorHAnsi"/>
          <w:bCs/>
        </w:rPr>
        <w:t xml:space="preserve">wysokości wynagrodzenia koordynatora (wraz z pochodnymi) o jaką może ubiegać się wnioskodawca oraz max. </w:t>
      </w:r>
      <w:r>
        <w:rPr>
          <w:rFonts w:asciiTheme="minorHAnsi" w:hAnsiTheme="minorHAnsi" w:cstheme="minorHAnsi"/>
          <w:bCs/>
        </w:rPr>
        <w:t xml:space="preserve">rocznej </w:t>
      </w:r>
      <w:r w:rsidR="00FD6D86" w:rsidRPr="00594AF0">
        <w:rPr>
          <w:rFonts w:asciiTheme="minorHAnsi" w:hAnsiTheme="minorHAnsi" w:cstheme="minorHAnsi"/>
          <w:bCs/>
        </w:rPr>
        <w:t>wysokości finansowego pakietu wsparcia.</w:t>
      </w:r>
      <w:r w:rsidR="00711648" w:rsidRPr="00711648">
        <w:t xml:space="preserve"> </w:t>
      </w:r>
    </w:p>
    <w:p w14:paraId="4B7250C3" w14:textId="224EA8B0" w:rsidR="00FD6D86" w:rsidRPr="0079417D" w:rsidRDefault="00711648" w:rsidP="00711648">
      <w:pPr>
        <w:spacing w:before="160" w:line="276" w:lineRule="auto"/>
        <w:jc w:val="both"/>
        <w:rPr>
          <w:rFonts w:asciiTheme="minorHAnsi" w:hAnsiTheme="minorHAnsi" w:cstheme="minorHAnsi"/>
          <w:bCs/>
        </w:rPr>
      </w:pPr>
      <w:r w:rsidRPr="0079417D">
        <w:rPr>
          <w:rFonts w:asciiTheme="minorHAnsi" w:hAnsiTheme="minorHAnsi" w:cstheme="minorHAnsi"/>
          <w:bCs/>
        </w:rPr>
        <w:t xml:space="preserve">W tabeli </w:t>
      </w:r>
      <w:r w:rsidR="00B75C8F" w:rsidRPr="0079417D">
        <w:rPr>
          <w:rFonts w:asciiTheme="minorHAnsi" w:hAnsiTheme="minorHAnsi" w:cstheme="minorHAnsi"/>
          <w:bCs/>
        </w:rPr>
        <w:t>poniżej, przedstawi</w:t>
      </w:r>
      <w:r w:rsidR="00B04FA1" w:rsidRPr="0079417D">
        <w:rPr>
          <w:rFonts w:asciiTheme="minorHAnsi" w:hAnsiTheme="minorHAnsi" w:cstheme="minorHAnsi"/>
          <w:bCs/>
        </w:rPr>
        <w:t>ono</w:t>
      </w:r>
      <w:r w:rsidR="00B75C8F" w:rsidRPr="0079417D">
        <w:rPr>
          <w:rFonts w:asciiTheme="minorHAnsi" w:hAnsiTheme="minorHAnsi" w:cstheme="minorHAnsi"/>
          <w:bCs/>
        </w:rPr>
        <w:t xml:space="preserve"> </w:t>
      </w:r>
      <w:r w:rsidR="00D20CF2" w:rsidRPr="0079417D">
        <w:rPr>
          <w:rFonts w:asciiTheme="minorHAnsi" w:hAnsiTheme="minorHAnsi" w:cstheme="minorHAnsi"/>
          <w:bCs/>
        </w:rPr>
        <w:t>wariant</w:t>
      </w:r>
      <w:r w:rsidR="00CB6FD7" w:rsidRPr="0079417D">
        <w:rPr>
          <w:rFonts w:asciiTheme="minorHAnsi" w:hAnsiTheme="minorHAnsi" w:cstheme="minorHAnsi"/>
          <w:bCs/>
        </w:rPr>
        <w:t>y</w:t>
      </w:r>
      <w:r w:rsidR="00D20CF2" w:rsidRPr="0079417D">
        <w:rPr>
          <w:rFonts w:asciiTheme="minorHAnsi" w:hAnsiTheme="minorHAnsi" w:cstheme="minorHAnsi"/>
          <w:bCs/>
        </w:rPr>
        <w:t xml:space="preserve"> rocznej wartości</w:t>
      </w:r>
      <w:r w:rsidRPr="0079417D">
        <w:rPr>
          <w:rFonts w:asciiTheme="minorHAnsi" w:hAnsiTheme="minorHAnsi" w:cstheme="minorHAnsi"/>
          <w:bCs/>
        </w:rPr>
        <w:t xml:space="preserve"> dotacji </w:t>
      </w:r>
      <w:r w:rsidR="00B04FA1" w:rsidRPr="0079417D">
        <w:rPr>
          <w:rFonts w:asciiTheme="minorHAnsi" w:hAnsiTheme="minorHAnsi" w:cstheme="minorHAnsi"/>
          <w:bCs/>
        </w:rPr>
        <w:t xml:space="preserve">wynikającej z </w:t>
      </w:r>
      <w:r w:rsidR="00B75C8F" w:rsidRPr="0079417D">
        <w:rPr>
          <w:rFonts w:asciiTheme="minorHAnsi" w:hAnsiTheme="minorHAnsi" w:cstheme="minorHAnsi"/>
          <w:bCs/>
        </w:rPr>
        <w:t xml:space="preserve">zadeklarowanej </w:t>
      </w:r>
      <w:r w:rsidRPr="0079417D">
        <w:rPr>
          <w:rFonts w:asciiTheme="minorHAnsi" w:hAnsiTheme="minorHAnsi" w:cstheme="minorHAnsi"/>
          <w:bCs/>
        </w:rPr>
        <w:t xml:space="preserve">(na etapie składania wniosku) </w:t>
      </w:r>
      <w:r w:rsidR="00851387" w:rsidRPr="0079417D">
        <w:rPr>
          <w:rFonts w:asciiTheme="minorHAnsi" w:hAnsiTheme="minorHAnsi" w:cstheme="minorHAnsi"/>
          <w:bCs/>
        </w:rPr>
        <w:t>minimalnej</w:t>
      </w:r>
      <w:r w:rsidR="00FC5915" w:rsidRPr="0079417D">
        <w:rPr>
          <w:rFonts w:asciiTheme="minorHAnsi" w:hAnsiTheme="minorHAnsi" w:cstheme="minorHAnsi"/>
          <w:bCs/>
        </w:rPr>
        <w:t>,</w:t>
      </w:r>
      <w:r w:rsidR="00851387" w:rsidRPr="0079417D">
        <w:rPr>
          <w:rFonts w:asciiTheme="minorHAnsi" w:hAnsiTheme="minorHAnsi" w:cstheme="minorHAnsi"/>
          <w:bCs/>
        </w:rPr>
        <w:t xml:space="preserve"> </w:t>
      </w:r>
      <w:r w:rsidR="00FC5915" w:rsidRPr="0079417D">
        <w:rPr>
          <w:rFonts w:asciiTheme="minorHAnsi" w:hAnsiTheme="minorHAnsi" w:cstheme="minorHAnsi"/>
          <w:bCs/>
        </w:rPr>
        <w:t xml:space="preserve">łącznej </w:t>
      </w:r>
      <w:r w:rsidRPr="0079417D">
        <w:rPr>
          <w:rFonts w:asciiTheme="minorHAnsi" w:hAnsiTheme="minorHAnsi" w:cstheme="minorHAnsi"/>
          <w:bCs/>
        </w:rPr>
        <w:t>roc</w:t>
      </w:r>
      <w:r w:rsidR="00B75C8F" w:rsidRPr="0079417D">
        <w:rPr>
          <w:rFonts w:asciiTheme="minorHAnsi" w:hAnsiTheme="minorHAnsi" w:cstheme="minorHAnsi"/>
          <w:bCs/>
        </w:rPr>
        <w:t>znej liczby godzin wolontariatu</w:t>
      </w:r>
      <w:r w:rsidR="009A107E" w:rsidRPr="0079417D">
        <w:rPr>
          <w:rFonts w:asciiTheme="minorHAnsi" w:hAnsiTheme="minorHAnsi" w:cstheme="minorHAnsi"/>
          <w:bCs/>
        </w:rPr>
        <w:t xml:space="preserve"> i </w:t>
      </w:r>
      <w:r w:rsidR="00851387" w:rsidRPr="0079417D">
        <w:rPr>
          <w:rFonts w:asciiTheme="minorHAnsi" w:hAnsiTheme="minorHAnsi" w:cstheme="minorHAnsi"/>
          <w:bCs/>
        </w:rPr>
        <w:t xml:space="preserve">minimalnej </w:t>
      </w:r>
      <w:r w:rsidR="009D22F6" w:rsidRPr="0079417D">
        <w:rPr>
          <w:rFonts w:asciiTheme="minorHAnsi" w:hAnsiTheme="minorHAnsi" w:cstheme="minorHAnsi"/>
          <w:bCs/>
        </w:rPr>
        <w:t xml:space="preserve">rocznej </w:t>
      </w:r>
      <w:r w:rsidR="009A107E" w:rsidRPr="0079417D">
        <w:rPr>
          <w:rFonts w:asciiTheme="minorHAnsi" w:hAnsiTheme="minorHAnsi" w:cstheme="minorHAnsi"/>
          <w:bCs/>
        </w:rPr>
        <w:t>liczby wolontariuszy.</w:t>
      </w:r>
    </w:p>
    <w:tbl>
      <w:tblPr>
        <w:tblW w:w="5162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1404"/>
        <w:gridCol w:w="1438"/>
      </w:tblGrid>
      <w:tr w:rsidR="00CB6FD7" w14:paraId="54A86622" w14:textId="77777777" w:rsidTr="00CB6FD7">
        <w:trPr>
          <w:trHeight w:val="111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B967A" w14:textId="77777777" w:rsidR="00CB6FD7" w:rsidRPr="00711648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MIN. </w:t>
            </w: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LICZBA GODZIN WOLONTARIATU W ROKU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88E66" w14:textId="77777777" w:rsidR="00CB6FD7" w:rsidRPr="00711648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MINIMALNA LICZBA WOLONTARIUSZY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SYSTEMATYCZNYCH W ROKU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BD537" w14:textId="77777777" w:rsidR="00CB6FD7" w:rsidRPr="00711648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WYSOKOŚĆ ETATU KOORDYNATORA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OD ½ DO 1 ETATU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F89FB" w14:textId="77777777" w:rsidR="00CB6FD7" w:rsidRPr="00711648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MAX. ROCZNA </w:t>
            </w: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DO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TACJA NA </w:t>
            </w: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WYNAGRODZENI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E</w:t>
            </w: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KOORDYNATORA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D2459" w14:textId="77777777" w:rsidR="00CB6FD7" w:rsidRPr="00711648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MAX. ROCZNY </w:t>
            </w: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PAKIET WSPARCIA NGO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2CB9" w14:textId="77777777" w:rsidR="00CB6FD7" w:rsidRPr="00711648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MAX. ŁĄCZNA ROCZNA </w:t>
            </w:r>
            <w:r w:rsidRPr="00711648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 xml:space="preserve"> DO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TACJI</w:t>
            </w:r>
          </w:p>
        </w:tc>
      </w:tr>
      <w:tr w:rsidR="00CB6FD7" w:rsidRPr="00711648" w14:paraId="232D5E5A" w14:textId="77777777" w:rsidTr="00CB6FD7">
        <w:trPr>
          <w:trHeight w:val="55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6317A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2250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EEEA2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658097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50%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C1F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45 000,00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851A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25 000,00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093D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70 000,00 zł</w:t>
            </w:r>
          </w:p>
        </w:tc>
      </w:tr>
      <w:tr w:rsidR="00CB6FD7" w:rsidRPr="00711648" w14:paraId="39AD397D" w14:textId="77777777" w:rsidTr="00CB6FD7">
        <w:trPr>
          <w:trHeight w:val="572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895978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2475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A21F8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35E49C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55%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361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49 500,00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60DA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27 500,00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8BA0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77 000,00 zł</w:t>
            </w:r>
          </w:p>
        </w:tc>
      </w:tr>
      <w:tr w:rsidR="00CB6FD7" w:rsidRPr="00711648" w14:paraId="59B6F4DA" w14:textId="77777777" w:rsidTr="00CB6FD7">
        <w:trPr>
          <w:trHeight w:val="552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834B60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2700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F68F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9B4D7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60%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61E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54 000,00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B8E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30 000,00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DBA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84 000,00 zł</w:t>
            </w:r>
          </w:p>
        </w:tc>
      </w:tr>
      <w:tr w:rsidR="00CB6FD7" w:rsidRPr="00711648" w14:paraId="79D9B5C5" w14:textId="77777777" w:rsidTr="00CB6FD7">
        <w:trPr>
          <w:trHeight w:val="546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C3672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2950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198C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EF745F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65%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2513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58 500,00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051A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32 500,00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696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91 000,00 zł</w:t>
            </w:r>
          </w:p>
        </w:tc>
      </w:tr>
      <w:tr w:rsidR="00CB6FD7" w:rsidRPr="00711648" w14:paraId="51C55C7C" w14:textId="77777777" w:rsidTr="00CB6FD7">
        <w:trPr>
          <w:trHeight w:val="554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1F527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3150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B3124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88F55E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70%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EF9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63 000,00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E64C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35 000,00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C229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98 000,00 zł</w:t>
            </w:r>
          </w:p>
        </w:tc>
      </w:tr>
      <w:tr w:rsidR="00CB6FD7" w:rsidRPr="00711648" w14:paraId="6F4F70D1" w14:textId="77777777" w:rsidTr="00CB6FD7">
        <w:trPr>
          <w:trHeight w:val="55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79E6BA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3375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533B4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ED5AD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75%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A13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67 500,00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353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37 500,00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985F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105 000,00 zł</w:t>
            </w:r>
          </w:p>
        </w:tc>
      </w:tr>
      <w:tr w:rsidR="00CB6FD7" w:rsidRPr="00711648" w14:paraId="7C969F3A" w14:textId="77777777" w:rsidTr="007C128A">
        <w:trPr>
          <w:trHeight w:val="570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5A7E8E0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3600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DC96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43F060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80%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4DB2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72 000,00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FB1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40 000,00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C4D3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112 000,00 zł</w:t>
            </w:r>
          </w:p>
        </w:tc>
      </w:tr>
      <w:tr w:rsidR="00CB6FD7" w:rsidRPr="00711648" w14:paraId="611CA900" w14:textId="77777777" w:rsidTr="007C128A">
        <w:trPr>
          <w:trHeight w:val="559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676656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3825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DCB3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FA760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85%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5524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76 500,00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B6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42 500,00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CB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119 000,00 zł</w:t>
            </w:r>
          </w:p>
        </w:tc>
      </w:tr>
      <w:tr w:rsidR="00CB6FD7" w:rsidRPr="00711648" w14:paraId="6A08607E" w14:textId="77777777" w:rsidTr="00CB6FD7">
        <w:trPr>
          <w:trHeight w:val="553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8C4163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lastRenderedPageBreak/>
              <w:t>4050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54B61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19AEF8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90%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14B1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81 000,00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B7C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45 000,00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E8DE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126 000,00 zł</w:t>
            </w:r>
          </w:p>
        </w:tc>
      </w:tr>
      <w:tr w:rsidR="00CB6FD7" w:rsidRPr="00711648" w14:paraId="72DB1EE2" w14:textId="77777777" w:rsidTr="00CB6FD7">
        <w:trPr>
          <w:trHeight w:val="57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6AA56D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4275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936C4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96D3D2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95%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F83B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85 500,00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BA3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47 500,00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8E19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133 000,00 zł</w:t>
            </w:r>
          </w:p>
        </w:tc>
      </w:tr>
      <w:tr w:rsidR="00CB6FD7" w:rsidRPr="00711648" w14:paraId="6C4B4D4B" w14:textId="77777777" w:rsidTr="00CB6FD7">
        <w:trPr>
          <w:trHeight w:val="553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3CC115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4500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81B92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20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D67AD1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100%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867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90 000,00 zł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C782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50 000,00 zł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BC3E" w14:textId="77777777" w:rsidR="00CB6FD7" w:rsidRPr="00CB6FD7" w:rsidRDefault="00CB6FD7" w:rsidP="00D512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</w:pPr>
            <w:r w:rsidRPr="00CB6FD7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</w:rPr>
              <w:t>140 000,00 zł</w:t>
            </w:r>
          </w:p>
        </w:tc>
      </w:tr>
    </w:tbl>
    <w:p w14:paraId="3E0735D1" w14:textId="3E688A58" w:rsidR="00D512C8" w:rsidRDefault="00FD6D86" w:rsidP="001B6FB3">
      <w:pPr>
        <w:spacing w:before="16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Maksymalna roczna wysokość dotacji o jaką może ubiegać się organizacja na zatrudnienie koordynatora na pełny etat (wraz z pochodnymi) wynosi 90 000,00 zł. Kwota ta wynika z iloczynu: 7500,00 zł (max. miesięczne wynagrodzenie na pełny etat wraz z pochodnymi) x 12 m-</w:t>
      </w:r>
      <w:proofErr w:type="spellStart"/>
      <w:r w:rsidRPr="00594AF0">
        <w:rPr>
          <w:rFonts w:asciiTheme="minorHAnsi" w:hAnsiTheme="minorHAnsi" w:cstheme="minorHAnsi"/>
        </w:rPr>
        <w:t>cy</w:t>
      </w:r>
      <w:proofErr w:type="spellEnd"/>
      <w:r w:rsidRPr="00594AF0">
        <w:rPr>
          <w:rFonts w:asciiTheme="minorHAnsi" w:hAnsiTheme="minorHAnsi" w:cstheme="minorHAnsi"/>
        </w:rPr>
        <w:t xml:space="preserve">. </w:t>
      </w:r>
      <w:r w:rsidR="00851387">
        <w:rPr>
          <w:rFonts w:asciiTheme="minorHAnsi" w:hAnsiTheme="minorHAnsi" w:cstheme="minorHAnsi"/>
        </w:rPr>
        <w:t>Odpowiednio w tym przypadku max. roczna wysokość finansowego pakietu wsparcia wynosi 50 000,00 zł.</w:t>
      </w:r>
      <w:r w:rsidR="003C1D01">
        <w:rPr>
          <w:rFonts w:asciiTheme="minorHAnsi" w:hAnsiTheme="minorHAnsi" w:cstheme="minorHAnsi"/>
        </w:rPr>
        <w:t xml:space="preserve"> </w:t>
      </w:r>
      <w:r w:rsidR="00D512C8">
        <w:rPr>
          <w:rFonts w:asciiTheme="minorHAnsi" w:hAnsiTheme="minorHAnsi" w:cstheme="minorHAnsi"/>
        </w:rPr>
        <w:t>Organizacja planując wynagrodzenie koordynatora wolontariatu oraz jego wysokość, powinna uwzględnić przede wszystkim stosowaną w organizacji politykę zatrudnienia oraz poziom płac na innych stanowiskach (jeżeli organizacja zatrudnia płatny personel). W tabeli pokazano jedynie maksymalna wysokość wynagrodzenia  koordynatora w zależności od wysokości etatu.</w:t>
      </w:r>
    </w:p>
    <w:p w14:paraId="19751BED" w14:textId="77777777" w:rsidR="00DC38BE" w:rsidRDefault="00D512C8" w:rsidP="001B6FB3">
      <w:pPr>
        <w:spacing w:before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Minimalna liczba godzin </w:t>
      </w:r>
      <w:r w:rsidR="00DC38BE">
        <w:rPr>
          <w:rFonts w:asciiTheme="minorHAnsi" w:hAnsiTheme="minorHAnsi" w:cstheme="minorHAnsi"/>
        </w:rPr>
        <w:t>świadczenia</w:t>
      </w:r>
      <w:r>
        <w:rPr>
          <w:rFonts w:asciiTheme="minorHAnsi" w:hAnsiTheme="minorHAnsi" w:cstheme="minorHAnsi"/>
        </w:rPr>
        <w:t xml:space="preserve"> wolontariatu w ciągu roku obejmuje godziny</w:t>
      </w:r>
      <w:r w:rsidR="00DC38BE">
        <w:rPr>
          <w:rFonts w:asciiTheme="minorHAnsi" w:hAnsiTheme="minorHAnsi" w:cstheme="minorHAnsi"/>
        </w:rPr>
        <w:t xml:space="preserve"> w formie wolontariatu systematycznego oraz wolontariatu akcyjnego wg. zasad wskazanych w rozdziale III na str. 16 Regulaminu.</w:t>
      </w:r>
    </w:p>
    <w:p w14:paraId="0D63B044" w14:textId="38255CCD" w:rsidR="00D512C8" w:rsidRPr="00594AF0" w:rsidRDefault="00DC38BE" w:rsidP="001B6FB3">
      <w:pPr>
        <w:spacing w:before="16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Dotacja roczna na wynagrodzenie koordynatora wolontariatu oraz pakiet wsparcia finansowego w roku 2023 zależy od tego kiedy zostanie przejęty projekt nowelizacji  Programu.</w:t>
      </w:r>
    </w:p>
    <w:p w14:paraId="2E3F97EB" w14:textId="1B0A2EB1" w:rsidR="0096654D" w:rsidRPr="00851387" w:rsidRDefault="00A61BA9" w:rsidP="0096654D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38" w:name="_Toc130823073"/>
      <w:bookmarkStart w:id="39" w:name="_Toc276589830"/>
      <w:bookmarkStart w:id="40" w:name="_Toc135994289"/>
      <w:r w:rsidRPr="00851387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WKŁAD WŁASNY I KWALIFIKOWALNOŚĆ WYDATKÓW</w:t>
      </w:r>
      <w:bookmarkEnd w:id="38"/>
      <w:bookmarkEnd w:id="40"/>
    </w:p>
    <w:bookmarkEnd w:id="27"/>
    <w:bookmarkEnd w:id="39"/>
    <w:p w14:paraId="085275BB" w14:textId="19825CD2" w:rsidR="004F45CC" w:rsidRPr="0096654D" w:rsidRDefault="00E767D1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6654D">
        <w:rPr>
          <w:rFonts w:asciiTheme="minorHAnsi" w:hAnsiTheme="minorHAnsi" w:cstheme="minorHAnsi"/>
          <w:color w:val="auto"/>
        </w:rPr>
        <w:t xml:space="preserve"> </w:t>
      </w:r>
      <w:bookmarkStart w:id="41" w:name="_Toc130823074"/>
      <w:bookmarkStart w:id="42" w:name="_Toc135994290"/>
      <w:r w:rsidRPr="0096654D">
        <w:rPr>
          <w:rFonts w:asciiTheme="minorHAnsi" w:hAnsiTheme="minorHAnsi" w:cstheme="minorHAnsi"/>
          <w:color w:val="auto"/>
        </w:rPr>
        <w:t>WYM</w:t>
      </w:r>
      <w:r w:rsidR="00552B43" w:rsidRPr="0096654D">
        <w:rPr>
          <w:rFonts w:asciiTheme="minorHAnsi" w:hAnsiTheme="minorHAnsi" w:cstheme="minorHAnsi"/>
          <w:color w:val="auto"/>
        </w:rPr>
        <w:t>Ó</w:t>
      </w:r>
      <w:r w:rsidRPr="0096654D">
        <w:rPr>
          <w:rFonts w:asciiTheme="minorHAnsi" w:hAnsiTheme="minorHAnsi" w:cstheme="minorHAnsi"/>
          <w:color w:val="auto"/>
        </w:rPr>
        <w:t>G WNIESIENIA WKŁADU WŁASNEGO</w:t>
      </w:r>
      <w:r w:rsidR="00242A82" w:rsidRPr="0096654D">
        <w:rPr>
          <w:rFonts w:asciiTheme="minorHAnsi" w:hAnsiTheme="minorHAnsi" w:cstheme="minorHAnsi"/>
          <w:color w:val="auto"/>
        </w:rPr>
        <w:t xml:space="preserve"> W </w:t>
      </w:r>
      <w:r w:rsidR="00851387">
        <w:rPr>
          <w:rFonts w:asciiTheme="minorHAnsi" w:hAnsiTheme="minorHAnsi" w:cstheme="minorHAnsi"/>
          <w:color w:val="auto"/>
        </w:rPr>
        <w:t xml:space="preserve">TRZECIM </w:t>
      </w:r>
      <w:r w:rsidR="00242A82" w:rsidRPr="0096654D">
        <w:rPr>
          <w:rFonts w:asciiTheme="minorHAnsi" w:hAnsiTheme="minorHAnsi" w:cstheme="minorHAnsi"/>
          <w:color w:val="auto"/>
        </w:rPr>
        <w:t>ROKU REALIZACJI PROJEKTU</w:t>
      </w:r>
      <w:bookmarkEnd w:id="41"/>
      <w:bookmarkEnd w:id="42"/>
    </w:p>
    <w:p w14:paraId="5E7B4546" w14:textId="77777777" w:rsidR="007774EC" w:rsidRPr="0096654D" w:rsidRDefault="004F45CC" w:rsidP="009D22F6">
      <w:pPr>
        <w:pStyle w:val="Tekstpodstawowy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96654D">
        <w:rPr>
          <w:rFonts w:asciiTheme="minorHAnsi" w:hAnsiTheme="minorHAnsi" w:cstheme="minorHAnsi"/>
          <w:b w:val="0"/>
          <w:bCs w:val="0"/>
        </w:rPr>
        <w:t>Wartość projektu to łączna wartość dotacji i środ</w:t>
      </w:r>
      <w:r w:rsidR="00585F06" w:rsidRPr="0096654D">
        <w:rPr>
          <w:rFonts w:asciiTheme="minorHAnsi" w:hAnsiTheme="minorHAnsi" w:cstheme="minorHAnsi"/>
          <w:b w:val="0"/>
          <w:bCs w:val="0"/>
        </w:rPr>
        <w:t xml:space="preserve">ków własnych, na które składają </w:t>
      </w:r>
      <w:r w:rsidR="00DA7431" w:rsidRPr="0096654D">
        <w:rPr>
          <w:rFonts w:asciiTheme="minorHAnsi" w:hAnsiTheme="minorHAnsi" w:cstheme="minorHAnsi"/>
          <w:b w:val="0"/>
          <w:bCs w:val="0"/>
        </w:rPr>
        <w:t xml:space="preserve">się środki </w:t>
      </w:r>
      <w:r w:rsidR="00585F06" w:rsidRPr="0096654D">
        <w:rPr>
          <w:rFonts w:asciiTheme="minorHAnsi" w:hAnsiTheme="minorHAnsi" w:cstheme="minorHAnsi"/>
          <w:b w:val="0"/>
          <w:bCs w:val="0"/>
        </w:rPr>
        <w:t>niefinansowe</w:t>
      </w:r>
      <w:r w:rsidR="00DA7431" w:rsidRPr="0096654D">
        <w:rPr>
          <w:rFonts w:asciiTheme="minorHAnsi" w:hAnsiTheme="minorHAnsi" w:cstheme="minorHAnsi"/>
          <w:b w:val="0"/>
          <w:bCs w:val="0"/>
        </w:rPr>
        <w:t xml:space="preserve"> i finansowe (środki własne, środki z innych źródeł</w:t>
      </w:r>
      <w:r w:rsidR="00CA3DE0" w:rsidRPr="0096654D">
        <w:rPr>
          <w:rFonts w:asciiTheme="minorHAnsi" w:hAnsiTheme="minorHAnsi" w:cstheme="minorHAnsi"/>
          <w:b w:val="0"/>
          <w:bCs w:val="0"/>
        </w:rPr>
        <w:t xml:space="preserve">, </w:t>
      </w:r>
      <w:r w:rsidR="00DF7852" w:rsidRPr="0096654D">
        <w:rPr>
          <w:rFonts w:asciiTheme="minorHAnsi" w:hAnsiTheme="minorHAnsi" w:cstheme="minorHAnsi"/>
          <w:b w:val="0"/>
          <w:bCs w:val="0"/>
        </w:rPr>
        <w:t>świadczenia pieniężne od odbiorców zadania publicznego</w:t>
      </w:r>
      <w:r w:rsidR="009A2277" w:rsidRPr="0096654D">
        <w:rPr>
          <w:rFonts w:asciiTheme="minorHAnsi" w:hAnsiTheme="minorHAnsi" w:cstheme="minorHAnsi"/>
          <w:b w:val="0"/>
          <w:bCs w:val="0"/>
        </w:rPr>
        <w:t>)</w:t>
      </w:r>
      <w:r w:rsidR="00DA7431" w:rsidRPr="0096654D">
        <w:rPr>
          <w:rFonts w:asciiTheme="minorHAnsi" w:hAnsiTheme="minorHAnsi" w:cstheme="minorHAnsi"/>
          <w:b w:val="0"/>
          <w:bCs w:val="0"/>
        </w:rPr>
        <w:t xml:space="preserve">. </w:t>
      </w:r>
    </w:p>
    <w:p w14:paraId="3A1D6D11" w14:textId="397EC1DC" w:rsidR="001A2C26" w:rsidRDefault="001A2C26" w:rsidP="009D22F6">
      <w:pPr>
        <w:pStyle w:val="Tekstpodstawowy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96654D">
        <w:rPr>
          <w:rFonts w:asciiTheme="minorHAnsi" w:hAnsiTheme="minorHAnsi" w:cstheme="minorHAnsi"/>
          <w:b w:val="0"/>
          <w:bCs w:val="0"/>
        </w:rPr>
        <w:t>Środki z dotacji uzyskanej w ramach danego zadania publicznego, nie mogą stanowić wkładu własnego do innych projektów i zadań publicznych realizowanych ze</w:t>
      </w:r>
      <w:r w:rsidR="00B41530" w:rsidRPr="0096654D">
        <w:rPr>
          <w:rFonts w:asciiTheme="minorHAnsi" w:hAnsiTheme="minorHAnsi" w:cstheme="minorHAnsi"/>
          <w:b w:val="0"/>
          <w:bCs w:val="0"/>
        </w:rPr>
        <w:t xml:space="preserve"> środków programów w</w:t>
      </w:r>
      <w:r w:rsidRPr="0096654D">
        <w:rPr>
          <w:rFonts w:asciiTheme="minorHAnsi" w:hAnsiTheme="minorHAnsi" w:cstheme="minorHAnsi"/>
          <w:b w:val="0"/>
          <w:bCs w:val="0"/>
        </w:rPr>
        <w:t xml:space="preserve">spierania </w:t>
      </w:r>
      <w:r w:rsidR="00B41530" w:rsidRPr="0096654D">
        <w:rPr>
          <w:rFonts w:asciiTheme="minorHAnsi" w:hAnsiTheme="minorHAnsi" w:cstheme="minorHAnsi"/>
          <w:b w:val="0"/>
          <w:bCs w:val="0"/>
        </w:rPr>
        <w:t>rozwoju społeczeństwa o</w:t>
      </w:r>
      <w:r w:rsidRPr="0096654D">
        <w:rPr>
          <w:rFonts w:asciiTheme="minorHAnsi" w:hAnsiTheme="minorHAnsi" w:cstheme="minorHAnsi"/>
          <w:b w:val="0"/>
          <w:bCs w:val="0"/>
        </w:rPr>
        <w:t>bywatelskiego, dla których NIW-CRSO jest Instytucją Zarządzającą.</w:t>
      </w:r>
    </w:p>
    <w:p w14:paraId="7BFAB669" w14:textId="77777777" w:rsidR="007C128A" w:rsidRPr="0096654D" w:rsidRDefault="007C128A" w:rsidP="00AF283D">
      <w:pPr>
        <w:pStyle w:val="Tekstpodstawowy"/>
        <w:spacing w:line="276" w:lineRule="auto"/>
        <w:ind w:left="720"/>
        <w:jc w:val="both"/>
        <w:rPr>
          <w:rFonts w:asciiTheme="minorHAnsi" w:hAnsiTheme="minorHAnsi" w:cstheme="minorHAnsi"/>
          <w:b w:val="0"/>
          <w:bCs w:val="0"/>
        </w:rPr>
      </w:pPr>
    </w:p>
    <w:p w14:paraId="62FBD50D" w14:textId="0D9DA813" w:rsidR="00927BE3" w:rsidRPr="00AF283D" w:rsidRDefault="00AF283D" w:rsidP="00AF2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bookmarkStart w:id="43" w:name="_Toc130823075"/>
      <w:bookmarkStart w:id="44" w:name="_Toc130823340"/>
      <w:bookmarkStart w:id="45" w:name="_Toc130826511"/>
      <w:r w:rsidRPr="00AF283D">
        <w:rPr>
          <w:rFonts w:asciiTheme="minorHAnsi" w:hAnsiTheme="minorHAnsi" w:cstheme="minorHAnsi"/>
          <w:bCs/>
        </w:rPr>
        <w:t xml:space="preserve">W ramach projektu </w:t>
      </w:r>
      <w:r>
        <w:rPr>
          <w:rFonts w:asciiTheme="minorHAnsi" w:hAnsiTheme="minorHAnsi" w:cstheme="minorHAnsi"/>
          <w:bCs/>
        </w:rPr>
        <w:t xml:space="preserve">Oferent </w:t>
      </w:r>
      <w:r w:rsidRPr="00AF283D">
        <w:rPr>
          <w:rFonts w:asciiTheme="minorHAnsi" w:hAnsiTheme="minorHAnsi" w:cstheme="minorHAnsi"/>
          <w:bCs/>
        </w:rPr>
        <w:t xml:space="preserve">zobowiązany jest do zapewnienia wkładu własnego finansowego na pokrycie w trzecim roku realizacji projektu min. 10% kosztów wynagrodzenia koordynatora wolontariatu (wynagrodzenie i koszty pracodawcy). </w:t>
      </w:r>
      <w:bookmarkEnd w:id="43"/>
      <w:bookmarkEnd w:id="44"/>
      <w:bookmarkEnd w:id="45"/>
    </w:p>
    <w:p w14:paraId="722939EC" w14:textId="77777777" w:rsidR="004F45CC" w:rsidRPr="00594AF0" w:rsidRDefault="000B1EF2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46" w:name="_Toc248197287"/>
      <w:bookmarkStart w:id="47" w:name="_Toc276589831"/>
      <w:bookmarkStart w:id="48" w:name="_Toc130823076"/>
      <w:bookmarkStart w:id="49" w:name="_Toc135994291"/>
      <w:r w:rsidRPr="00594AF0">
        <w:rPr>
          <w:rFonts w:asciiTheme="minorHAnsi" w:hAnsiTheme="minorHAnsi" w:cstheme="minorHAnsi"/>
          <w:color w:val="auto"/>
        </w:rPr>
        <w:t>KATALOG KOSZTÓW/</w:t>
      </w:r>
      <w:r w:rsidR="002E6263" w:rsidRPr="00594AF0">
        <w:rPr>
          <w:rFonts w:asciiTheme="minorHAnsi" w:hAnsiTheme="minorHAnsi" w:cstheme="minorHAnsi"/>
          <w:color w:val="auto"/>
        </w:rPr>
        <w:t>WYDATKI</w:t>
      </w:r>
      <w:r w:rsidR="002230FB" w:rsidRPr="00594AF0">
        <w:rPr>
          <w:rFonts w:asciiTheme="minorHAnsi" w:hAnsiTheme="minorHAnsi" w:cstheme="minorHAnsi"/>
          <w:color w:val="auto"/>
        </w:rPr>
        <w:t xml:space="preserve"> </w:t>
      </w:r>
      <w:r w:rsidR="004F45CC" w:rsidRPr="00594AF0">
        <w:rPr>
          <w:rFonts w:asciiTheme="minorHAnsi" w:hAnsiTheme="minorHAnsi" w:cstheme="minorHAnsi"/>
          <w:color w:val="auto"/>
        </w:rPr>
        <w:t>KWALIFIKOWALNE</w:t>
      </w:r>
      <w:bookmarkEnd w:id="46"/>
      <w:bookmarkEnd w:id="47"/>
      <w:bookmarkEnd w:id="48"/>
      <w:bookmarkEnd w:id="49"/>
    </w:p>
    <w:p w14:paraId="32A009A6" w14:textId="77777777" w:rsidR="00751258" w:rsidRPr="00594AF0" w:rsidRDefault="00751258" w:rsidP="0096654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Wydatki w ramach </w:t>
      </w:r>
      <w:r w:rsidR="0068029C" w:rsidRPr="00594AF0">
        <w:rPr>
          <w:rFonts w:asciiTheme="minorHAnsi" w:hAnsiTheme="minorHAnsi" w:cstheme="minorHAnsi"/>
          <w:b w:val="0"/>
          <w:bCs w:val="0"/>
        </w:rPr>
        <w:t>K</w:t>
      </w:r>
      <w:r w:rsidR="00191CA5" w:rsidRPr="00594AF0">
        <w:rPr>
          <w:rFonts w:asciiTheme="minorHAnsi" w:hAnsiTheme="minorHAnsi" w:cstheme="minorHAnsi"/>
          <w:b w:val="0"/>
          <w:bCs w:val="0"/>
        </w:rPr>
        <w:t xml:space="preserve">onkursu </w:t>
      </w:r>
      <w:r w:rsidRPr="00594AF0">
        <w:rPr>
          <w:rFonts w:asciiTheme="minorHAnsi" w:hAnsiTheme="minorHAnsi" w:cstheme="minorHAnsi"/>
          <w:b w:val="0"/>
          <w:bCs w:val="0"/>
        </w:rPr>
        <w:t>są kwalifikowalne, jeżeli są:</w:t>
      </w:r>
    </w:p>
    <w:p w14:paraId="409EE2F9" w14:textId="77777777" w:rsidR="00751258" w:rsidRPr="00047EE0" w:rsidRDefault="0075125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047EE0">
        <w:rPr>
          <w:rFonts w:asciiTheme="minorHAnsi" w:hAnsiTheme="minorHAnsi" w:cstheme="minorHAnsi"/>
          <w:b w:val="0"/>
          <w:bCs w:val="0"/>
        </w:rPr>
        <w:lastRenderedPageBreak/>
        <w:t>niezbędne dla realizacji projektu,</w:t>
      </w:r>
    </w:p>
    <w:p w14:paraId="350A8AEF" w14:textId="77777777" w:rsidR="006D2CE7" w:rsidRPr="00047EE0" w:rsidRDefault="006D2CE7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047EE0">
        <w:rPr>
          <w:rFonts w:asciiTheme="minorHAnsi" w:hAnsiTheme="minorHAnsi" w:cstheme="minorHAnsi"/>
          <w:b w:val="0"/>
          <w:bCs w:val="0"/>
        </w:rPr>
        <w:t xml:space="preserve">racjonalne i efektywne, </w:t>
      </w:r>
    </w:p>
    <w:p w14:paraId="2A7630BE" w14:textId="47AF0CBE" w:rsidR="00751258" w:rsidRPr="00047EE0" w:rsidRDefault="00F85C1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047EE0">
        <w:rPr>
          <w:rFonts w:asciiTheme="minorHAnsi" w:hAnsiTheme="minorHAnsi" w:cstheme="minorHAnsi"/>
          <w:b w:val="0"/>
          <w:bCs w:val="0"/>
        </w:rPr>
        <w:t xml:space="preserve">zaproponowana przez Oferenta </w:t>
      </w:r>
      <w:r w:rsidR="006D2CE7" w:rsidRPr="00047EE0">
        <w:rPr>
          <w:rFonts w:asciiTheme="minorHAnsi" w:hAnsiTheme="minorHAnsi" w:cstheme="minorHAnsi"/>
          <w:b w:val="0"/>
          <w:bCs w:val="0"/>
        </w:rPr>
        <w:t xml:space="preserve">wysokość wynagrodzenia koordynatora wolontariatu </w:t>
      </w:r>
      <w:r w:rsidR="00A37C99" w:rsidRPr="00047EE0">
        <w:rPr>
          <w:rFonts w:asciiTheme="minorHAnsi" w:hAnsiTheme="minorHAnsi" w:cstheme="minorHAnsi"/>
          <w:b w:val="0"/>
          <w:bCs w:val="0"/>
        </w:rPr>
        <w:t>może się różnić od</w:t>
      </w:r>
      <w:r w:rsidR="00CE7E79" w:rsidRPr="00047EE0">
        <w:rPr>
          <w:rFonts w:asciiTheme="minorHAnsi" w:hAnsiTheme="minorHAnsi" w:cstheme="minorHAnsi"/>
          <w:b w:val="0"/>
          <w:bCs w:val="0"/>
        </w:rPr>
        <w:t xml:space="preserve"> </w:t>
      </w:r>
      <w:r w:rsidR="00864C96" w:rsidRPr="00047EE0">
        <w:rPr>
          <w:rFonts w:asciiTheme="minorHAnsi" w:hAnsiTheme="minorHAnsi" w:cstheme="minorHAnsi"/>
          <w:b w:val="0"/>
          <w:bCs w:val="0"/>
        </w:rPr>
        <w:t>kwoty maksymalnej</w:t>
      </w:r>
      <w:r w:rsidR="00A37C99" w:rsidRPr="00047EE0">
        <w:rPr>
          <w:rFonts w:asciiTheme="minorHAnsi" w:hAnsiTheme="minorHAnsi" w:cstheme="minorHAnsi"/>
          <w:b w:val="0"/>
          <w:bCs w:val="0"/>
        </w:rPr>
        <w:t xml:space="preserve"> i zależy od </w:t>
      </w:r>
      <w:r w:rsidR="0064415A" w:rsidRPr="00047EE0">
        <w:rPr>
          <w:rFonts w:asciiTheme="minorHAnsi" w:hAnsiTheme="minorHAnsi" w:cstheme="minorHAnsi"/>
          <w:b w:val="0"/>
          <w:bCs w:val="0"/>
        </w:rPr>
        <w:t>polityki</w:t>
      </w:r>
      <w:r w:rsidR="00A37C99" w:rsidRPr="00047EE0">
        <w:rPr>
          <w:rFonts w:asciiTheme="minorHAnsi" w:hAnsiTheme="minorHAnsi" w:cstheme="minorHAnsi"/>
          <w:b w:val="0"/>
          <w:bCs w:val="0"/>
        </w:rPr>
        <w:t xml:space="preserve"> zatrudnienia </w:t>
      </w:r>
      <w:r w:rsidR="009A251B" w:rsidRPr="00047EE0">
        <w:rPr>
          <w:rFonts w:asciiTheme="minorHAnsi" w:hAnsiTheme="minorHAnsi" w:cstheme="minorHAnsi"/>
          <w:b w:val="0"/>
          <w:bCs w:val="0"/>
        </w:rPr>
        <w:t>w organizacji</w:t>
      </w:r>
      <w:r w:rsidR="00751258" w:rsidRPr="00047EE0">
        <w:rPr>
          <w:rFonts w:asciiTheme="minorHAnsi" w:hAnsiTheme="minorHAnsi" w:cstheme="minorHAnsi"/>
          <w:b w:val="0"/>
          <w:bCs w:val="0"/>
        </w:rPr>
        <w:t xml:space="preserve">, </w:t>
      </w:r>
    </w:p>
    <w:p w14:paraId="1338AB0A" w14:textId="77777777" w:rsidR="00751258" w:rsidRPr="00FB6130" w:rsidRDefault="0075125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FB6130">
        <w:rPr>
          <w:rFonts w:asciiTheme="minorHAnsi" w:hAnsiTheme="minorHAnsi" w:cstheme="minorHAnsi"/>
          <w:b w:val="0"/>
          <w:bCs w:val="0"/>
        </w:rPr>
        <w:t>zostały faktycznie poniesione</w:t>
      </w:r>
      <w:r w:rsidR="00326069" w:rsidRPr="00FB6130">
        <w:rPr>
          <w:rFonts w:asciiTheme="minorHAnsi" w:hAnsiTheme="minorHAnsi" w:cstheme="minorHAnsi"/>
          <w:b w:val="0"/>
          <w:bCs w:val="0"/>
        </w:rPr>
        <w:t xml:space="preserve"> w okresie realizacji projektu</w:t>
      </w:r>
      <w:r w:rsidR="00326069" w:rsidRPr="00FB6130">
        <w:rPr>
          <w:rStyle w:val="Odwoanieprzypisudolnego"/>
          <w:rFonts w:asciiTheme="minorHAnsi" w:hAnsiTheme="minorHAnsi" w:cstheme="minorHAnsi"/>
          <w:b w:val="0"/>
          <w:bCs w:val="0"/>
        </w:rPr>
        <w:footnoteReference w:id="2"/>
      </w:r>
      <w:r w:rsidRPr="00FB6130">
        <w:rPr>
          <w:rFonts w:asciiTheme="minorHAnsi" w:hAnsiTheme="minorHAnsi" w:cstheme="minorHAnsi"/>
          <w:b w:val="0"/>
          <w:bCs w:val="0"/>
        </w:rPr>
        <w:t xml:space="preserve">, </w:t>
      </w:r>
    </w:p>
    <w:p w14:paraId="00065316" w14:textId="77777777" w:rsidR="00751258" w:rsidRPr="00FB6130" w:rsidRDefault="0075125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FB6130">
        <w:rPr>
          <w:rFonts w:asciiTheme="minorHAnsi" w:hAnsiTheme="minorHAnsi" w:cstheme="minorHAnsi"/>
          <w:b w:val="0"/>
          <w:bCs w:val="0"/>
        </w:rPr>
        <w:t xml:space="preserve">udokumentowane, </w:t>
      </w:r>
    </w:p>
    <w:p w14:paraId="0DAE2C2A" w14:textId="77777777" w:rsidR="00751258" w:rsidRPr="00594AF0" w:rsidRDefault="0075125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zostały przewidziane w budżecie projektu, </w:t>
      </w:r>
    </w:p>
    <w:p w14:paraId="6DE11170" w14:textId="77777777" w:rsidR="000B1EF2" w:rsidRPr="00594AF0" w:rsidRDefault="000B1EF2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zgodne z Ustawą o finansach publicznych tj.: w sposób celowy i oszczędny, z zachowaniem zasad:</w:t>
      </w:r>
    </w:p>
    <w:p w14:paraId="6E66D670" w14:textId="77777777" w:rsidR="000B1EF2" w:rsidRPr="00594AF0" w:rsidRDefault="000B1EF2" w:rsidP="009D22F6">
      <w:pPr>
        <w:pStyle w:val="Tekstpodstawowy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uzyskiwania najlepszych efektów z danych nakładów,</w:t>
      </w:r>
    </w:p>
    <w:p w14:paraId="7A3D6BEA" w14:textId="77777777" w:rsidR="000B1EF2" w:rsidRPr="00594AF0" w:rsidRDefault="000B1EF2" w:rsidP="009D22F6">
      <w:pPr>
        <w:pStyle w:val="Tekstpodstawowy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optymalnego doboru metod i środków służących osiągnięciu założonych celów;</w:t>
      </w:r>
    </w:p>
    <w:p w14:paraId="2161D922" w14:textId="77777777" w:rsidR="000B1EF2" w:rsidRPr="00594AF0" w:rsidRDefault="000B1EF2" w:rsidP="009D22F6">
      <w:pPr>
        <w:pStyle w:val="Tekstpodstawowy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w sposób umożliwiający terminową realizację zadań;</w:t>
      </w:r>
    </w:p>
    <w:p w14:paraId="41D3C132" w14:textId="77777777" w:rsidR="000B1EF2" w:rsidRPr="00594AF0" w:rsidRDefault="000B1EF2" w:rsidP="009D22F6">
      <w:pPr>
        <w:pStyle w:val="Tekstpodstawowy"/>
        <w:numPr>
          <w:ilvl w:val="1"/>
          <w:numId w:val="43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w wysokości i terminach wynikających z wcześniej zaciągniętych zobowiązań.</w:t>
      </w:r>
    </w:p>
    <w:p w14:paraId="73A77ED1" w14:textId="77777777" w:rsidR="000B1EF2" w:rsidRPr="00594AF0" w:rsidRDefault="000B1EF2" w:rsidP="0096654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Podmiot wnioskujący o przyznanie środków publicznych na realizację wyodrębnionego zadania powinien przedstawić ofertę wykonania zadania zgodnie z zasadami uczciwej konkurencji, gwarantującą wykonanie zadania w sposób efektywny, oszczędny i terminowy.</w:t>
      </w:r>
    </w:p>
    <w:p w14:paraId="7BB90817" w14:textId="77777777" w:rsidR="00751258" w:rsidRPr="00594AF0" w:rsidRDefault="0075125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zgodne ze szczegółowymi wytycznymi określonymi w </w:t>
      </w:r>
      <w:r w:rsidR="003B75AD" w:rsidRPr="00594AF0">
        <w:rPr>
          <w:rFonts w:asciiTheme="minorHAnsi" w:hAnsiTheme="minorHAnsi" w:cstheme="minorHAnsi"/>
          <w:b w:val="0"/>
          <w:bCs w:val="0"/>
        </w:rPr>
        <w:t>niniejszym Regulaminie</w:t>
      </w:r>
      <w:r w:rsidR="006618A9" w:rsidRPr="00594AF0">
        <w:rPr>
          <w:rFonts w:asciiTheme="minorHAnsi" w:hAnsiTheme="minorHAnsi" w:cstheme="minorHAnsi"/>
          <w:b w:val="0"/>
          <w:bCs w:val="0"/>
        </w:rPr>
        <w:t>,</w:t>
      </w:r>
    </w:p>
    <w:p w14:paraId="0478576A" w14:textId="77777777" w:rsidR="00751258" w:rsidRPr="00594AF0" w:rsidRDefault="00751258" w:rsidP="009D22F6">
      <w:pPr>
        <w:pStyle w:val="Tekstpodstawowy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zgodne z odrębnymi przepisami prawa powszechnie obowiązującego.</w:t>
      </w:r>
    </w:p>
    <w:p w14:paraId="17BE3721" w14:textId="77777777" w:rsidR="00BA6153" w:rsidRPr="00594AF0" w:rsidRDefault="00BA6153" w:rsidP="0096654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</w:rPr>
      </w:pPr>
    </w:p>
    <w:p w14:paraId="7755BA9C" w14:textId="77777777" w:rsidR="00927BE3" w:rsidRPr="00AF283D" w:rsidRDefault="00927BE3" w:rsidP="00E9541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F283D">
        <w:rPr>
          <w:rFonts w:asciiTheme="minorHAnsi" w:hAnsiTheme="minorHAnsi" w:cstheme="minorHAnsi"/>
        </w:rPr>
        <w:t xml:space="preserve">Przy dokonywaniu zakupów rekomendowane jest uwzględnianie </w:t>
      </w:r>
      <w:r w:rsidR="008002AB" w:rsidRPr="00AF283D">
        <w:rPr>
          <w:rFonts w:asciiTheme="minorHAnsi" w:hAnsiTheme="minorHAnsi" w:cstheme="minorHAnsi"/>
        </w:rPr>
        <w:t>aspektów środowiskowych oraz korzystanie z produktów polskich /wytworzonych w Polsce.</w:t>
      </w:r>
    </w:p>
    <w:p w14:paraId="2EE4F9C5" w14:textId="47A24358" w:rsidR="00D31D22" w:rsidRPr="00594AF0" w:rsidRDefault="00D31D22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Dopuszczalne jest ponoszenie wydatków poza granicami Polski, </w:t>
      </w:r>
      <w:r w:rsidR="00AF283D">
        <w:rPr>
          <w:rFonts w:asciiTheme="minorHAnsi" w:hAnsiTheme="minorHAnsi" w:cstheme="minorHAnsi"/>
        </w:rPr>
        <w:t xml:space="preserve">także na </w:t>
      </w:r>
      <w:r w:rsidRPr="00594AF0">
        <w:rPr>
          <w:rFonts w:asciiTheme="minorHAnsi" w:hAnsiTheme="minorHAnsi" w:cstheme="minorHAnsi"/>
        </w:rPr>
        <w:t xml:space="preserve">zadania </w:t>
      </w:r>
      <w:r w:rsidR="00AF283D">
        <w:rPr>
          <w:rFonts w:asciiTheme="minorHAnsi" w:hAnsiTheme="minorHAnsi" w:cstheme="minorHAnsi"/>
        </w:rPr>
        <w:t>realizowane poza granicami kraju.</w:t>
      </w:r>
      <w:r w:rsidR="00E426EE" w:rsidRPr="00594AF0">
        <w:rPr>
          <w:rFonts w:asciiTheme="minorHAnsi" w:hAnsiTheme="minorHAnsi" w:cstheme="minorHAnsi"/>
        </w:rPr>
        <w:t xml:space="preserve"> </w:t>
      </w:r>
    </w:p>
    <w:p w14:paraId="214EC13A" w14:textId="77777777" w:rsidR="00E426EE" w:rsidRPr="00594AF0" w:rsidRDefault="00E426EE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 przypadku ponoszenia wydatków poza terytorium RP, na podstawie dokumentów księgowych/faktur wystawionych w walucie obcej, Beneficjent zobowiązany jest rozliczyć poniesione wydatki w oparciu o kurs sprzedaży ustalony przez bank realizujący płatność w dniu dokonania zapłaty lub kurs Narodowego Banku Polskiego z ostatniego dnia roboczego poprzedzającego dzień wystawienia dokumentu księgowego.</w:t>
      </w:r>
    </w:p>
    <w:p w14:paraId="65578C8F" w14:textId="77777777" w:rsidR="00E426EE" w:rsidRPr="00594AF0" w:rsidRDefault="00E426EE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Beneficjent korzystający z rachunku prowadzonego w polskich złotych może rozliczyć faktycznie poniesione koszty w przypadku dokonywania płatności poza granicami RP z konta złotówkowego.</w:t>
      </w:r>
    </w:p>
    <w:p w14:paraId="6AB83685" w14:textId="77777777" w:rsidR="003E06AA" w:rsidRPr="00594AF0" w:rsidRDefault="00E767D1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50" w:name="_Toc130823077"/>
      <w:bookmarkStart w:id="51" w:name="_Toc135994292"/>
      <w:r w:rsidRPr="00594AF0">
        <w:rPr>
          <w:rFonts w:asciiTheme="minorHAnsi" w:hAnsiTheme="minorHAnsi" w:cstheme="minorHAnsi"/>
          <w:color w:val="auto"/>
        </w:rPr>
        <w:t>BUDŻET PROJEKTU (KATEGORIE KOSZTÓW)</w:t>
      </w:r>
      <w:bookmarkEnd w:id="50"/>
      <w:bookmarkEnd w:id="51"/>
    </w:p>
    <w:p w14:paraId="38106DB9" w14:textId="05453ECC" w:rsidR="003E06AA" w:rsidRDefault="00751258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Ze środków </w:t>
      </w:r>
      <w:r w:rsidR="00913449" w:rsidRPr="00594AF0">
        <w:rPr>
          <w:rFonts w:asciiTheme="minorHAnsi" w:hAnsiTheme="minorHAnsi" w:cstheme="minorHAnsi"/>
        </w:rPr>
        <w:t xml:space="preserve">Programu </w:t>
      </w:r>
      <w:r w:rsidRPr="00594AF0">
        <w:rPr>
          <w:rFonts w:asciiTheme="minorHAnsi" w:hAnsiTheme="minorHAnsi" w:cstheme="minorHAnsi"/>
        </w:rPr>
        <w:t xml:space="preserve"> pokrywane będą następujące kategorie kosztów:</w:t>
      </w:r>
    </w:p>
    <w:p w14:paraId="4C86BC86" w14:textId="5336016A" w:rsidR="00420A80" w:rsidRDefault="00420A80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</w:p>
    <w:p w14:paraId="59E11FDD" w14:textId="3B11228A" w:rsidR="00420A80" w:rsidRDefault="00420A80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</w:p>
    <w:p w14:paraId="1B66CEA5" w14:textId="0557745A" w:rsidR="00420A80" w:rsidRDefault="00420A80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</w:p>
    <w:p w14:paraId="0717469D" w14:textId="77777777" w:rsidR="00420A80" w:rsidRDefault="00420A80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</w:p>
    <w:p w14:paraId="11CE07DC" w14:textId="5DC23D5F" w:rsidR="009E7A6B" w:rsidRDefault="009E7A6B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</w:p>
    <w:tbl>
      <w:tblPr>
        <w:tblW w:w="949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544"/>
        <w:gridCol w:w="2976"/>
      </w:tblGrid>
      <w:tr w:rsidR="00552876" w:rsidRPr="009E7A6B" w14:paraId="4CD58D6C" w14:textId="77777777" w:rsidTr="00552876">
        <w:trPr>
          <w:trHeight w:val="432"/>
        </w:trPr>
        <w:tc>
          <w:tcPr>
            <w:tcW w:w="9498" w:type="dxa"/>
            <w:gridSpan w:val="3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D061" w14:textId="09FD6A00" w:rsidR="00552876" w:rsidRPr="009E7A6B" w:rsidRDefault="00552876" w:rsidP="00530EDA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  <w:r w:rsidRPr="009E7A6B">
              <w:rPr>
                <w:rFonts w:ascii="Calibri" w:eastAsiaTheme="minorHAnsi" w:hAnsi="Calibri" w:cs="Calibri"/>
                <w:b/>
                <w:bCs/>
              </w:rPr>
              <w:t>Kategoria kosztów</w:t>
            </w:r>
            <w:r>
              <w:rPr>
                <w:rFonts w:ascii="Calibri" w:eastAsiaTheme="minorHAnsi" w:hAnsi="Calibri" w:cs="Calibri"/>
                <w:b/>
                <w:bCs/>
              </w:rPr>
              <w:t xml:space="preserve"> I</w:t>
            </w:r>
          </w:p>
          <w:p w14:paraId="086686D9" w14:textId="77777777" w:rsidR="00552876" w:rsidRPr="0019552A" w:rsidRDefault="00552876" w:rsidP="00530EDA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  <w:sz w:val="22"/>
                <w:szCs w:val="22"/>
              </w:rPr>
            </w:pPr>
            <w:r w:rsidRPr="0019552A">
              <w:rPr>
                <w:rFonts w:ascii="Calibri" w:eastAsiaTheme="minorHAnsi" w:hAnsi="Calibri" w:cs="Calibri"/>
                <w:bCs/>
                <w:sz w:val="22"/>
                <w:szCs w:val="22"/>
              </w:rPr>
              <w:t xml:space="preserve">Wynagrodzenie koordynatora wolontariatu </w:t>
            </w:r>
          </w:p>
          <w:p w14:paraId="75049BAF" w14:textId="77777777" w:rsidR="00552876" w:rsidRPr="009E7A6B" w:rsidRDefault="00552876" w:rsidP="009E7A6B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</w:p>
        </w:tc>
      </w:tr>
      <w:tr w:rsidR="003D3931" w:rsidRPr="009E7A6B" w14:paraId="72D8AC40" w14:textId="77777777" w:rsidTr="003D3931"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75B1" w14:textId="77777777" w:rsidR="003D3931" w:rsidRPr="0019552A" w:rsidRDefault="003D3931" w:rsidP="003D3931">
            <w:pPr>
              <w:spacing w:line="276" w:lineRule="auto"/>
              <w:jc w:val="center"/>
              <w:rPr>
                <w:rFonts w:eastAsiaTheme="minorHAnsi"/>
                <w:bCs/>
                <w:sz w:val="22"/>
                <w:szCs w:val="22"/>
              </w:rPr>
            </w:pPr>
          </w:p>
          <w:p w14:paraId="70D0FEA9" w14:textId="77777777" w:rsidR="003A4686" w:rsidRPr="0019552A" w:rsidRDefault="003A4686" w:rsidP="003A4686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  <w:sz w:val="22"/>
                <w:szCs w:val="22"/>
              </w:rPr>
            </w:pPr>
            <w:r w:rsidRPr="0019552A">
              <w:rPr>
                <w:rFonts w:ascii="Calibri" w:eastAsiaTheme="minorHAnsi" w:hAnsi="Calibri" w:cs="Calibri"/>
                <w:bCs/>
                <w:sz w:val="22"/>
                <w:szCs w:val="22"/>
              </w:rPr>
              <w:t xml:space="preserve">Wynagrodzenie koordynatora wolontariatu </w:t>
            </w:r>
          </w:p>
          <w:p w14:paraId="2866E530" w14:textId="77777777" w:rsidR="003D3931" w:rsidRPr="0019552A" w:rsidRDefault="003D3931" w:rsidP="003D3931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2CC5" w14:textId="53847E6F" w:rsidR="003D3931" w:rsidRPr="0019552A" w:rsidRDefault="003D3931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19552A">
              <w:rPr>
                <w:rFonts w:ascii="Calibri" w:eastAsiaTheme="minorHAnsi" w:hAnsi="Calibri" w:cs="Calibri"/>
                <w:sz w:val="22"/>
                <w:szCs w:val="22"/>
              </w:rPr>
              <w:t>Wynagrodzenie pracownika (koordynatora) oraz koszty pracodawcy (wszystkie składowe wynagrodzenia w tym podatek i ZUS)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F511B" w14:textId="77777777" w:rsidR="00A657C8" w:rsidRDefault="00A657C8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Calibri" w:eastAsiaTheme="minorHAnsi" w:hAnsi="Calibri" w:cs="Calibri"/>
                <w:b/>
                <w:bCs/>
              </w:rPr>
              <w:t xml:space="preserve">Limit kosztów </w:t>
            </w:r>
          </w:p>
          <w:p w14:paraId="73893C3C" w14:textId="4867DE80" w:rsidR="003D3931" w:rsidRPr="0019552A" w:rsidRDefault="00E5140B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M</w:t>
            </w:r>
            <w:r w:rsidR="003D3931" w:rsidRPr="0019552A">
              <w:rPr>
                <w:rFonts w:ascii="Calibri" w:eastAsiaTheme="minorHAnsi" w:hAnsi="Calibri" w:cs="Calibri"/>
                <w:sz w:val="22"/>
                <w:szCs w:val="22"/>
              </w:rPr>
              <w:t>ax</w:t>
            </w:r>
            <w:r w:rsidR="003D3931">
              <w:rPr>
                <w:rFonts w:ascii="Calibri" w:eastAsiaTheme="minorHAnsi" w:hAnsi="Calibri" w:cs="Calibri"/>
                <w:sz w:val="22"/>
                <w:szCs w:val="22"/>
              </w:rPr>
              <w:t xml:space="preserve">imum </w:t>
            </w:r>
            <w:r w:rsidR="003D3931" w:rsidRPr="0019552A">
              <w:rPr>
                <w:rFonts w:ascii="Calibri" w:eastAsiaTheme="minorHAnsi" w:hAnsi="Calibri" w:cs="Calibri"/>
                <w:sz w:val="22"/>
                <w:szCs w:val="22"/>
              </w:rPr>
              <w:t>90 000,00 zł rocznie</w:t>
            </w:r>
          </w:p>
        </w:tc>
      </w:tr>
      <w:tr w:rsidR="003D3931" w:rsidRPr="009E7A6B" w14:paraId="79EDC93A" w14:textId="77777777" w:rsidTr="00552876">
        <w:tc>
          <w:tcPr>
            <w:tcW w:w="9498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59F5" w14:textId="77777777" w:rsidR="00C718A6" w:rsidRDefault="00C718A6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</w:p>
          <w:p w14:paraId="31FCC714" w14:textId="4ADDA11B" w:rsidR="003D3931" w:rsidRPr="009E7A6B" w:rsidRDefault="003D3931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  <w:r w:rsidRPr="009E7A6B">
              <w:rPr>
                <w:rFonts w:ascii="Calibri" w:eastAsiaTheme="minorHAnsi" w:hAnsi="Calibri" w:cs="Calibri"/>
                <w:b/>
                <w:bCs/>
              </w:rPr>
              <w:t>Kategoria kosztów</w:t>
            </w:r>
            <w:r>
              <w:rPr>
                <w:rFonts w:ascii="Calibri" w:eastAsiaTheme="minorHAnsi" w:hAnsi="Calibri" w:cs="Calibri"/>
                <w:b/>
                <w:bCs/>
              </w:rPr>
              <w:t xml:space="preserve"> II</w:t>
            </w:r>
          </w:p>
          <w:p w14:paraId="79C2AB10" w14:textId="0B5330EA" w:rsidR="003D3931" w:rsidRDefault="004163CC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Cs/>
                <w:sz w:val="22"/>
                <w:szCs w:val="22"/>
              </w:rPr>
              <w:t>P</w:t>
            </w:r>
            <w:r w:rsidR="003D3931" w:rsidRPr="003D3931">
              <w:rPr>
                <w:rFonts w:ascii="Calibri" w:eastAsiaTheme="minorHAnsi" w:hAnsi="Calibri" w:cs="Calibri"/>
                <w:bCs/>
                <w:sz w:val="22"/>
                <w:szCs w:val="22"/>
              </w:rPr>
              <w:t xml:space="preserve">akiet finansowego wsparcia rozwoju wolontariatu w organizacji </w:t>
            </w:r>
          </w:p>
          <w:p w14:paraId="7624B983" w14:textId="31F75D4A" w:rsidR="003D3931" w:rsidRDefault="003D3931" w:rsidP="003D3931">
            <w:pPr>
              <w:spacing w:line="276" w:lineRule="auto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C718A6" w:rsidRPr="009E7A6B" w14:paraId="0A0B2561" w14:textId="77777777" w:rsidTr="003D3931"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0729" w14:textId="101BDF97" w:rsidR="00C718A6" w:rsidRPr="0019552A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19552A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Tutoring / wyjazd studyjny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B019" w14:textId="13B3F08A" w:rsidR="00C718A6" w:rsidRPr="0019552A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19552A">
              <w:rPr>
                <w:rFonts w:ascii="Calibri" w:eastAsiaTheme="minorHAnsi" w:hAnsi="Calibri" w:cs="Calibri"/>
                <w:sz w:val="22"/>
                <w:szCs w:val="22"/>
              </w:rPr>
              <w:t>170 zł brutto za godzinę stawka tutoringu</w:t>
            </w:r>
          </w:p>
        </w:tc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BAE5" w14:textId="77777777" w:rsidR="00A657C8" w:rsidRDefault="00A657C8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bCs/>
              </w:rPr>
            </w:pPr>
            <w:r>
              <w:rPr>
                <w:rFonts w:ascii="Calibri" w:eastAsiaTheme="minorHAnsi" w:hAnsi="Calibri" w:cs="Calibri"/>
                <w:b/>
                <w:bCs/>
              </w:rPr>
              <w:t xml:space="preserve">Limit kosztów </w:t>
            </w:r>
          </w:p>
          <w:p w14:paraId="2F7080D5" w14:textId="2D5B5EAF" w:rsidR="00C718A6" w:rsidRPr="0019552A" w:rsidRDefault="00286FEA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>M</w:t>
            </w:r>
            <w:r w:rsidR="00C718A6" w:rsidRPr="0019552A">
              <w:rPr>
                <w:rFonts w:ascii="Calibri" w:eastAsiaTheme="minorHAnsi" w:hAnsi="Calibri" w:cs="Calibri"/>
                <w:sz w:val="22"/>
                <w:szCs w:val="22"/>
              </w:rPr>
              <w:t>ax</w:t>
            </w:r>
            <w:r w:rsidR="00C718A6">
              <w:rPr>
                <w:rFonts w:ascii="Calibri" w:eastAsiaTheme="minorHAnsi" w:hAnsi="Calibri" w:cs="Calibri"/>
                <w:sz w:val="22"/>
                <w:szCs w:val="22"/>
              </w:rPr>
              <w:t xml:space="preserve">imum 50 000 </w:t>
            </w:r>
            <w:r w:rsidR="00C718A6" w:rsidRPr="0019552A">
              <w:rPr>
                <w:rFonts w:ascii="Calibri" w:eastAsiaTheme="minorHAnsi" w:hAnsi="Calibri" w:cs="Calibri"/>
                <w:sz w:val="22"/>
                <w:szCs w:val="22"/>
              </w:rPr>
              <w:t xml:space="preserve"> zł rocznie </w:t>
            </w:r>
          </w:p>
        </w:tc>
      </w:tr>
      <w:tr w:rsidR="00C718A6" w:rsidRPr="009E7A6B" w14:paraId="5E5BCD98" w14:textId="77777777" w:rsidTr="003D3931"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59DFA" w14:textId="7913A96B" w:rsidR="00C718A6" w:rsidRPr="0019552A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19552A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Mini</w:t>
            </w:r>
            <w:r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19552A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granty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7250" w14:textId="6B8165FB" w:rsidR="00C718A6" w:rsidRPr="009E7A6B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</w:rPr>
            </w:pPr>
            <w:r>
              <w:rPr>
                <w:rFonts w:ascii="Calibri" w:eastAsiaTheme="minorHAnsi" w:hAnsi="Calibri" w:cs="Calibri"/>
                <w:bCs/>
              </w:rPr>
              <w:t xml:space="preserve">500 zł - 2000 zł </w:t>
            </w:r>
            <w:r w:rsidRPr="009E7A6B">
              <w:rPr>
                <w:rFonts w:ascii="Calibri" w:eastAsiaTheme="minorHAnsi" w:hAnsi="Calibri" w:cs="Calibri"/>
                <w:bCs/>
              </w:rPr>
              <w:t>jeden mini</w:t>
            </w:r>
            <w:r>
              <w:rPr>
                <w:rFonts w:ascii="Calibri" w:eastAsiaTheme="minorHAnsi" w:hAnsi="Calibri" w:cs="Calibri"/>
                <w:bCs/>
              </w:rPr>
              <w:t xml:space="preserve"> </w:t>
            </w:r>
            <w:r w:rsidRPr="009E7A6B">
              <w:rPr>
                <w:rFonts w:ascii="Calibri" w:eastAsiaTheme="minorHAnsi" w:hAnsi="Calibri" w:cs="Calibri"/>
                <w:bCs/>
              </w:rPr>
              <w:t>grant</w:t>
            </w: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2F86" w14:textId="77777777" w:rsidR="00C718A6" w:rsidRPr="009E7A6B" w:rsidRDefault="00C718A6" w:rsidP="00C718A6">
            <w:pPr>
              <w:spacing w:line="276" w:lineRule="auto"/>
              <w:jc w:val="center"/>
              <w:rPr>
                <w:rFonts w:eastAsiaTheme="minorHAnsi"/>
              </w:rPr>
            </w:pPr>
          </w:p>
        </w:tc>
      </w:tr>
      <w:tr w:rsidR="00C718A6" w:rsidRPr="009E7A6B" w14:paraId="27C72392" w14:textId="77777777" w:rsidTr="003D3931">
        <w:tc>
          <w:tcPr>
            <w:tcW w:w="29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B169D" w14:textId="047CBD85" w:rsidR="00C718A6" w:rsidRPr="0019552A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19552A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Wsparcie systemowego rozwoju wolontariatu i inne bieżące potrzeby  związane z realizacją przedsięwzięcia</w:t>
            </w:r>
          </w:p>
        </w:tc>
        <w:tc>
          <w:tcPr>
            <w:tcW w:w="35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046F" w14:textId="77777777" w:rsidR="004163CC" w:rsidRDefault="004163CC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</w:rPr>
            </w:pPr>
          </w:p>
          <w:p w14:paraId="0FCF4913" w14:textId="4FFEF17C" w:rsidR="00C718A6" w:rsidRPr="009E7A6B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Koszty związane z realizacją projektu.</w:t>
            </w:r>
          </w:p>
        </w:tc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0EAF" w14:textId="77777777" w:rsidR="00C718A6" w:rsidRPr="009E7A6B" w:rsidRDefault="00C718A6" w:rsidP="00C718A6">
            <w:pPr>
              <w:spacing w:line="276" w:lineRule="auto"/>
              <w:jc w:val="center"/>
              <w:rPr>
                <w:rFonts w:ascii="Calibri" w:eastAsiaTheme="minorHAnsi" w:hAnsi="Calibri" w:cs="Calibri"/>
              </w:rPr>
            </w:pPr>
          </w:p>
        </w:tc>
      </w:tr>
    </w:tbl>
    <w:p w14:paraId="7FB96077" w14:textId="77777777" w:rsidR="009E7A6B" w:rsidRPr="00594AF0" w:rsidRDefault="009E7A6B" w:rsidP="00E9541D">
      <w:pPr>
        <w:pStyle w:val="Tekstpodstawowywcity"/>
        <w:tabs>
          <w:tab w:val="clear" w:pos="360"/>
        </w:tabs>
        <w:spacing w:line="276" w:lineRule="auto"/>
        <w:ind w:left="1" w:firstLine="0"/>
        <w:rPr>
          <w:rFonts w:asciiTheme="minorHAnsi" w:hAnsiTheme="minorHAnsi" w:cstheme="minorHAnsi"/>
        </w:rPr>
      </w:pPr>
    </w:p>
    <w:p w14:paraId="25AE90BC" w14:textId="6C970913" w:rsidR="003E06AA" w:rsidRPr="00594AF0" w:rsidRDefault="003E06AA" w:rsidP="009E7A6B">
      <w:pPr>
        <w:pStyle w:val="Tekstpodstawowywcity"/>
        <w:tabs>
          <w:tab w:val="clear" w:pos="360"/>
        </w:tabs>
        <w:spacing w:line="276" w:lineRule="auto"/>
        <w:ind w:left="0" w:firstLine="0"/>
        <w:rPr>
          <w:rFonts w:asciiTheme="minorHAnsi" w:hAnsiTheme="minorHAnsi" w:cstheme="minorHAnsi"/>
        </w:rPr>
      </w:pPr>
    </w:p>
    <w:p w14:paraId="34F33DEF" w14:textId="4F7DFFAC" w:rsidR="000B1EF2" w:rsidRPr="00594AF0" w:rsidRDefault="000B1EF2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Wartość początkowa środka trwałego lub wartości niematerialnych i prawnych, związanego z </w:t>
      </w:r>
      <w:r w:rsidR="00CF1931">
        <w:rPr>
          <w:rFonts w:asciiTheme="minorHAnsi" w:hAnsiTheme="minorHAnsi" w:cstheme="minorHAnsi"/>
          <w:b w:val="0"/>
        </w:rPr>
        <w:t>r</w:t>
      </w:r>
      <w:r w:rsidRPr="00594AF0">
        <w:rPr>
          <w:rFonts w:asciiTheme="minorHAnsi" w:hAnsiTheme="minorHAnsi" w:cstheme="minorHAnsi"/>
          <w:b w:val="0"/>
        </w:rPr>
        <w:t>ealizacją zadania, nie może być wyższa niż 10 000,00 zł brutto. Zakup środka trwałego lub wartości niematerialnych i prawnych o wartości do 10 000,00 zł brutto stanowi koszt kwalifikowalny, jednakże nie jest wydatkiem majątkowym w rozumieniu Regulaminu.</w:t>
      </w:r>
    </w:p>
    <w:p w14:paraId="729BD828" w14:textId="77777777" w:rsidR="003E06AA" w:rsidRPr="00594AF0" w:rsidRDefault="003E06AA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52" w:name="_Toc130823078"/>
      <w:bookmarkStart w:id="53" w:name="_Toc135994293"/>
      <w:r w:rsidRPr="00594AF0">
        <w:rPr>
          <w:rFonts w:asciiTheme="minorHAnsi" w:hAnsiTheme="minorHAnsi" w:cstheme="minorHAnsi"/>
          <w:color w:val="auto"/>
        </w:rPr>
        <w:t>ZATRUDNIENIE PERSONELU W RAMACH PROJEKTU</w:t>
      </w:r>
      <w:bookmarkEnd w:id="52"/>
      <w:bookmarkEnd w:id="53"/>
    </w:p>
    <w:p w14:paraId="5FC06AAB" w14:textId="77777777" w:rsidR="005040AE" w:rsidRPr="00594AF0" w:rsidRDefault="005040AE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przypadku kosztów wynagrodzenia personelu, w tym kosztów osobowych administracji i obsługi projektu oraz kosztów osobowych merytorycznych, kwalifikowalne są ws</w:t>
      </w:r>
      <w:r w:rsidR="003C7769" w:rsidRPr="00594AF0">
        <w:rPr>
          <w:rFonts w:asciiTheme="minorHAnsi" w:hAnsiTheme="minorHAnsi" w:cstheme="minorHAnsi"/>
        </w:rPr>
        <w:t>zystkie składniki wynagrodzenia</w:t>
      </w:r>
      <w:r w:rsidR="00903685" w:rsidRPr="00594AF0">
        <w:rPr>
          <w:rFonts w:asciiTheme="minorHAnsi" w:hAnsiTheme="minorHAnsi" w:cstheme="minorHAnsi"/>
        </w:rPr>
        <w:t xml:space="preserve"> (zarówno w przypadku stosunku pracy, jak i umów cywilnoprawnych)</w:t>
      </w:r>
      <w:r w:rsidR="00B47907" w:rsidRPr="00594AF0">
        <w:rPr>
          <w:rFonts w:asciiTheme="minorHAnsi" w:hAnsiTheme="minorHAnsi" w:cstheme="minorHAnsi"/>
        </w:rPr>
        <w:t>.</w:t>
      </w:r>
    </w:p>
    <w:p w14:paraId="039BB9D5" w14:textId="34844494" w:rsidR="006533E0" w:rsidRPr="00594AF0" w:rsidRDefault="00903685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ramach realizowanych zadań rekomendowane jest odpowiedzialne podchodzenie do NGO jako miejsca pracy poprzez zatrudnianie pracowników na umowy o pracę.</w:t>
      </w:r>
      <w:r w:rsidR="006533E0" w:rsidRPr="00594AF0">
        <w:rPr>
          <w:rFonts w:asciiTheme="minorHAnsi" w:hAnsiTheme="minorHAnsi" w:cstheme="minorHAnsi"/>
        </w:rPr>
        <w:t xml:space="preserve"> </w:t>
      </w:r>
    </w:p>
    <w:p w14:paraId="0834D090" w14:textId="77777777" w:rsidR="006533E0" w:rsidRPr="00594AF0" w:rsidRDefault="006533E0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Forma zatrudnienia i wysokość wynagrodzenia koordynatora wolontariatu w ramach dotacji obowiązkowo musi:</w:t>
      </w:r>
    </w:p>
    <w:p w14:paraId="6D31CFEB" w14:textId="14E1D4CA" w:rsidR="006533E0" w:rsidRPr="003A22B5" w:rsidRDefault="006533E0" w:rsidP="009D22F6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mieć formę umowy o pracę (w uzasadnionych prz</w:t>
      </w:r>
      <w:r w:rsidRPr="00FB6130">
        <w:rPr>
          <w:rFonts w:asciiTheme="minorHAnsi" w:hAnsiTheme="minorHAnsi" w:cstheme="minorHAnsi"/>
        </w:rPr>
        <w:t xml:space="preserve">ypadkach dopuszcza się współpracę z koordynatorem wolontariatu w formie B2B i wynikać to musi </w:t>
      </w:r>
      <w:r w:rsidR="00022E8A" w:rsidRPr="00FB6130">
        <w:rPr>
          <w:rFonts w:asciiTheme="minorHAnsi" w:hAnsiTheme="minorHAnsi" w:cstheme="minorHAnsi"/>
        </w:rPr>
        <w:t xml:space="preserve">z </w:t>
      </w:r>
      <w:r w:rsidR="002054E5">
        <w:rPr>
          <w:rFonts w:asciiTheme="minorHAnsi" w:hAnsiTheme="minorHAnsi" w:cstheme="minorHAnsi"/>
        </w:rPr>
        <w:t>polityki</w:t>
      </w:r>
      <w:r w:rsidR="00022E8A" w:rsidRPr="00FB6130">
        <w:rPr>
          <w:rFonts w:asciiTheme="minorHAnsi" w:hAnsiTheme="minorHAnsi" w:cstheme="minorHAnsi"/>
        </w:rPr>
        <w:t xml:space="preserve"> </w:t>
      </w:r>
      <w:r w:rsidRPr="00FB6130">
        <w:rPr>
          <w:rFonts w:asciiTheme="minorHAnsi" w:hAnsiTheme="minorHAnsi" w:cstheme="minorHAnsi"/>
        </w:rPr>
        <w:t xml:space="preserve">zatrudnienia w </w:t>
      </w:r>
      <w:r w:rsidRPr="003A22B5">
        <w:rPr>
          <w:rFonts w:asciiTheme="minorHAnsi" w:hAnsiTheme="minorHAnsi" w:cstheme="minorHAnsi"/>
        </w:rPr>
        <w:t xml:space="preserve">organizacji), </w:t>
      </w:r>
    </w:p>
    <w:p w14:paraId="72ACA9EF" w14:textId="77777777" w:rsidR="00527D2A" w:rsidRPr="003A22B5" w:rsidRDefault="00527D2A" w:rsidP="00527D2A">
      <w:pPr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</w:rPr>
      </w:pPr>
      <w:bookmarkStart w:id="54" w:name="_Toc130823079"/>
      <w:r w:rsidRPr="003A22B5">
        <w:rPr>
          <w:rFonts w:asciiTheme="minorHAnsi" w:hAnsiTheme="minorHAnsi" w:cstheme="minorHAnsi"/>
        </w:rPr>
        <w:t>wynikać z polityki zatrudnienia i wysokości wynagrodzeń w organizacji. Nie może być sztucznie zawyżana i odbiegać od obowiązujących w organizacji wynagrodzeń.</w:t>
      </w:r>
    </w:p>
    <w:p w14:paraId="151BAE09" w14:textId="77777777" w:rsidR="00903685" w:rsidRPr="00594AF0" w:rsidRDefault="00903685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55" w:name="_Toc135994294"/>
      <w:r w:rsidRPr="00594AF0">
        <w:rPr>
          <w:rFonts w:asciiTheme="minorHAnsi" w:hAnsiTheme="minorHAnsi" w:cstheme="minorHAnsi"/>
          <w:color w:val="auto"/>
        </w:rPr>
        <w:lastRenderedPageBreak/>
        <w:t>ZASADY ROZLICZANIA PODATKU VAT</w:t>
      </w:r>
      <w:bookmarkEnd w:id="54"/>
      <w:bookmarkEnd w:id="55"/>
    </w:p>
    <w:p w14:paraId="5865D4C2" w14:textId="77777777" w:rsidR="00D50A00" w:rsidRPr="00594AF0" w:rsidRDefault="00D50A00" w:rsidP="00E9541D">
      <w:pPr>
        <w:pStyle w:val="Tekstpodstawowy3"/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przypadku, kiedy </w:t>
      </w:r>
      <w:r w:rsidR="000B1EF2" w:rsidRPr="00594AF0">
        <w:rPr>
          <w:rFonts w:asciiTheme="minorHAnsi" w:hAnsiTheme="minorHAnsi" w:cstheme="minorHAnsi"/>
        </w:rPr>
        <w:t>Oferent</w:t>
      </w:r>
      <w:r w:rsidRPr="00594AF0">
        <w:rPr>
          <w:rFonts w:asciiTheme="minorHAnsi" w:hAnsiTheme="minorHAnsi" w:cstheme="minorHAnsi"/>
        </w:rPr>
        <w:t xml:space="preserve"> nie ma możliwości odzyskania podatku VAT, wszelkie wydatki jakie zostały wskazane w budżecie, są wydatkami brutto – podatek VAT jest wydatkiem kwalifikowalnym. </w:t>
      </w:r>
    </w:p>
    <w:p w14:paraId="559FF20A" w14:textId="77777777" w:rsidR="000616F1" w:rsidRPr="00594AF0" w:rsidRDefault="00D50A00" w:rsidP="00E9541D">
      <w:pPr>
        <w:pStyle w:val="Tekstpodstawowy3"/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sytuacji, kiedy </w:t>
      </w:r>
      <w:r w:rsidR="000B1EF2" w:rsidRPr="00594AF0">
        <w:rPr>
          <w:rFonts w:asciiTheme="minorHAnsi" w:hAnsiTheme="minorHAnsi" w:cstheme="minorHAnsi"/>
        </w:rPr>
        <w:t xml:space="preserve">Oferent </w:t>
      </w:r>
      <w:r w:rsidRPr="00594AF0">
        <w:rPr>
          <w:rFonts w:asciiTheme="minorHAnsi" w:hAnsiTheme="minorHAnsi" w:cstheme="minorHAnsi"/>
        </w:rPr>
        <w:t>jest uprawniony do odzyskania podatku VAT</w:t>
      </w:r>
      <w:r w:rsidR="00511BF7"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 xml:space="preserve">(podatnik według ustawy o VAT) składa oświadczenie o braku możliwości ubiegania się o zwrot podatku VAT z tytułu wydatków poniesionych na realizację projektu, w takim przypadku budżet ustalany jest w kwotach brutto. Niezłożenie  oświadczenia  o którym mowa powyżej oznacza, iż wnioskodawca ma możliwość odzyskania wydatków poniesionych na realizację projektu, w takim przypadku budżet ustalany jest w kwotach netto. </w:t>
      </w:r>
    </w:p>
    <w:p w14:paraId="6E968CF4" w14:textId="77777777" w:rsidR="002E6263" w:rsidRPr="00594AF0" w:rsidRDefault="0065678A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56" w:name="_Toc248197288"/>
      <w:bookmarkStart w:id="57" w:name="_Toc276589832"/>
      <w:bookmarkStart w:id="58" w:name="_Toc130823080"/>
      <w:bookmarkStart w:id="59" w:name="_Toc135994295"/>
      <w:r w:rsidRPr="00594AF0">
        <w:rPr>
          <w:rFonts w:asciiTheme="minorHAnsi" w:hAnsiTheme="minorHAnsi" w:cstheme="minorHAnsi"/>
          <w:color w:val="auto"/>
        </w:rPr>
        <w:t>KOSZTY</w:t>
      </w:r>
      <w:r w:rsidR="000B1EF2" w:rsidRPr="00594AF0">
        <w:rPr>
          <w:rFonts w:asciiTheme="minorHAnsi" w:hAnsiTheme="minorHAnsi" w:cstheme="minorHAnsi"/>
          <w:color w:val="auto"/>
        </w:rPr>
        <w:t>/WYDATKI</w:t>
      </w:r>
      <w:r w:rsidR="004F45CC" w:rsidRPr="00594AF0">
        <w:rPr>
          <w:rFonts w:asciiTheme="minorHAnsi" w:hAnsiTheme="minorHAnsi" w:cstheme="minorHAnsi"/>
          <w:color w:val="auto"/>
        </w:rPr>
        <w:t xml:space="preserve"> NIEKWALIFIKOWALNE</w:t>
      </w:r>
      <w:bookmarkEnd w:id="56"/>
      <w:bookmarkEnd w:id="57"/>
      <w:bookmarkEnd w:id="58"/>
      <w:bookmarkEnd w:id="59"/>
    </w:p>
    <w:p w14:paraId="20AA69D9" w14:textId="77777777" w:rsidR="002E6263" w:rsidRPr="00594AF0" w:rsidRDefault="002E6263" w:rsidP="00E9541D">
      <w:pPr>
        <w:pStyle w:val="Tekstpodstawowywcity"/>
        <w:tabs>
          <w:tab w:val="clear" w:pos="36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Do </w:t>
      </w:r>
      <w:r w:rsidR="000B1EF2" w:rsidRPr="00594AF0">
        <w:rPr>
          <w:rFonts w:asciiTheme="minorHAnsi" w:hAnsiTheme="minorHAnsi" w:cstheme="minorHAnsi"/>
        </w:rPr>
        <w:t>kosztów/</w:t>
      </w:r>
      <w:r w:rsidRPr="00594AF0">
        <w:rPr>
          <w:rFonts w:asciiTheme="minorHAnsi" w:hAnsiTheme="minorHAnsi" w:cstheme="minorHAnsi"/>
        </w:rPr>
        <w:t xml:space="preserve">wydatków, które w ramach </w:t>
      </w:r>
      <w:r w:rsidR="00A2222B" w:rsidRPr="00594AF0">
        <w:rPr>
          <w:rFonts w:asciiTheme="minorHAnsi" w:hAnsiTheme="minorHAnsi" w:cstheme="minorHAnsi"/>
        </w:rPr>
        <w:t xml:space="preserve">konkursu </w:t>
      </w:r>
      <w:r w:rsidR="002F2B0F" w:rsidRPr="00594AF0">
        <w:rPr>
          <w:rFonts w:asciiTheme="minorHAnsi" w:hAnsiTheme="minorHAnsi" w:cstheme="minorHAnsi"/>
        </w:rPr>
        <w:t xml:space="preserve">WZW </w:t>
      </w:r>
      <w:r w:rsidRPr="00594AF0">
        <w:rPr>
          <w:rFonts w:asciiTheme="minorHAnsi" w:hAnsiTheme="minorHAnsi" w:cstheme="minorHAnsi"/>
          <w:u w:val="single"/>
        </w:rPr>
        <w:t>nie mogą być finansowane</w:t>
      </w:r>
      <w:r w:rsidR="00931170" w:rsidRPr="00594AF0">
        <w:rPr>
          <w:rFonts w:asciiTheme="minorHAnsi" w:hAnsiTheme="minorHAnsi" w:cstheme="minorHAnsi"/>
        </w:rPr>
        <w:t xml:space="preserve">, należą </w:t>
      </w:r>
      <w:r w:rsidR="000B1EF2" w:rsidRPr="00594AF0">
        <w:rPr>
          <w:rFonts w:asciiTheme="minorHAnsi" w:hAnsiTheme="minorHAnsi" w:cstheme="minorHAnsi"/>
        </w:rPr>
        <w:t>koszty/</w:t>
      </w:r>
      <w:r w:rsidR="00931170" w:rsidRPr="00594AF0">
        <w:rPr>
          <w:rFonts w:asciiTheme="minorHAnsi" w:hAnsiTheme="minorHAnsi" w:cstheme="minorHAnsi"/>
        </w:rPr>
        <w:t>wydatki nie</w:t>
      </w:r>
      <w:r w:rsidRPr="00594AF0">
        <w:rPr>
          <w:rFonts w:asciiTheme="minorHAnsi" w:hAnsiTheme="minorHAnsi" w:cstheme="minorHAnsi"/>
        </w:rPr>
        <w:t>odnoszące się jednoznacznie do projektu, w tym m. in.:</w:t>
      </w:r>
    </w:p>
    <w:p w14:paraId="44AB7163" w14:textId="77777777" w:rsidR="00190BD5" w:rsidRPr="00594AF0" w:rsidRDefault="00190BD5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podatek od towarów i usług (VAT), jeśli może zostać odliczony w oparciu o ustawę z dnia 11 marca 2004 r. o podatku od towarów i usług (t.j. Dz. U. z 2022 r. poz. 931 z późn. zm.);</w:t>
      </w:r>
    </w:p>
    <w:p w14:paraId="0029CEB7" w14:textId="77777777" w:rsidR="00190BD5" w:rsidRPr="00594AF0" w:rsidRDefault="00190BD5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zakup nieruchomości gruntowej, lokalowej, budowlanej;</w:t>
      </w:r>
    </w:p>
    <w:p w14:paraId="5EEBFD99" w14:textId="77777777" w:rsidR="002E6263" w:rsidRPr="00594AF0" w:rsidRDefault="00190BD5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wydatki majątkowe (w rozumieniu art. 3 ust. 1 pkt 14-15 ustawy z dnia 29 września 1994 r. o rachunkowości (t.j. Dz. U. z 2021 r. poz. 217 z późn. zm.) i art. 16a ust. 1 w zw. z art. 16d ust. 1 ustawy z dnia 15 lutego 1992 r. o podatku dochodowym od osób prawnych (t.j. Dz. U. z 2021 r. poz. 1800 z późn. zm.) </w:t>
      </w:r>
      <w:r w:rsidR="00931170" w:rsidRPr="00594AF0">
        <w:rPr>
          <w:rFonts w:asciiTheme="minorHAnsi" w:hAnsiTheme="minorHAnsi" w:cstheme="minorHAnsi"/>
        </w:rPr>
        <w:t>- w tym</w:t>
      </w:r>
      <w:r w:rsidR="001109BA" w:rsidRPr="00594AF0">
        <w:rPr>
          <w:rFonts w:asciiTheme="minorHAnsi" w:hAnsiTheme="minorHAnsi" w:cstheme="minorHAnsi"/>
        </w:rPr>
        <w:t>:</w:t>
      </w:r>
    </w:p>
    <w:p w14:paraId="1E6CBC7D" w14:textId="77777777" w:rsidR="001109BA" w:rsidRPr="00594AF0" w:rsidRDefault="001109BA" w:rsidP="009D22F6">
      <w:pPr>
        <w:pStyle w:val="Tekstpodstawowywcity"/>
        <w:numPr>
          <w:ilvl w:val="1"/>
          <w:numId w:val="46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nieruchomości – w tym grunty, </w:t>
      </w:r>
    </w:p>
    <w:p w14:paraId="4C87CA78" w14:textId="77777777" w:rsidR="001109BA" w:rsidRPr="00594AF0" w:rsidRDefault="001109BA" w:rsidP="009D22F6">
      <w:pPr>
        <w:pStyle w:val="Tekstpodstawowywcity"/>
        <w:numPr>
          <w:ilvl w:val="1"/>
          <w:numId w:val="46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maszyny i urządzenia o wartości powyżej 10.000 zł, </w:t>
      </w:r>
    </w:p>
    <w:p w14:paraId="106F4D3D" w14:textId="77777777" w:rsidR="001109BA" w:rsidRPr="00594AF0" w:rsidRDefault="001109BA" w:rsidP="009D22F6">
      <w:pPr>
        <w:pStyle w:val="Tekstpodstawowywcity"/>
        <w:numPr>
          <w:ilvl w:val="1"/>
          <w:numId w:val="46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środki transportu o wartości powyżej 10.000 zł, </w:t>
      </w:r>
    </w:p>
    <w:p w14:paraId="18F2E95D" w14:textId="77777777" w:rsidR="001109BA" w:rsidRPr="00594AF0" w:rsidRDefault="001109BA" w:rsidP="009D22F6">
      <w:pPr>
        <w:pStyle w:val="Tekstpodstawowywcity"/>
        <w:numPr>
          <w:ilvl w:val="1"/>
          <w:numId w:val="46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aplikacje i strony internetowe o wartości powyżej 10.000 zł,</w:t>
      </w:r>
    </w:p>
    <w:p w14:paraId="39EF6436" w14:textId="77777777" w:rsidR="000F27C6" w:rsidRPr="00594AF0" w:rsidRDefault="000F27C6" w:rsidP="009D22F6">
      <w:pPr>
        <w:pStyle w:val="Tekstpodstawowywcity"/>
        <w:numPr>
          <w:ilvl w:val="1"/>
          <w:numId w:val="46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pozostałe wartości niematerialne i prawne (autorskie prawa majątkowe, prawa pokrewne, licencje, koncesje itp.</w:t>
      </w:r>
      <w:r w:rsidR="001314E0" w:rsidRPr="00594AF0">
        <w:rPr>
          <w:rFonts w:asciiTheme="minorHAnsi" w:hAnsiTheme="minorHAnsi" w:cstheme="minorHAnsi"/>
        </w:rPr>
        <w:t>, know-how</w:t>
      </w:r>
      <w:r w:rsidRPr="00594AF0">
        <w:rPr>
          <w:rFonts w:asciiTheme="minorHAnsi" w:hAnsiTheme="minorHAnsi" w:cstheme="minorHAnsi"/>
        </w:rPr>
        <w:t>)</w:t>
      </w:r>
      <w:r w:rsidR="000B1EF2" w:rsidRPr="00594AF0">
        <w:rPr>
          <w:rFonts w:asciiTheme="minorHAnsi" w:hAnsiTheme="minorHAnsi" w:cstheme="minorHAnsi"/>
        </w:rPr>
        <w:t xml:space="preserve"> powyżej 10.000 zł</w:t>
      </w:r>
      <w:r w:rsidRPr="00594AF0">
        <w:rPr>
          <w:rFonts w:asciiTheme="minorHAnsi" w:hAnsiTheme="minorHAnsi" w:cstheme="minorHAnsi"/>
        </w:rPr>
        <w:t>, których przewidywany okres używania jest dłuższy niż rok oraz zostały przeznaczone na potrzeby własne jednostki lub oddane do używania na podstawie umów najmu czy dzierżawy</w:t>
      </w:r>
      <w:r w:rsidR="00511BF7" w:rsidRPr="00594AF0">
        <w:rPr>
          <w:rFonts w:asciiTheme="minorHAnsi" w:hAnsiTheme="minorHAnsi" w:cstheme="minorHAnsi"/>
        </w:rPr>
        <w:t>,</w:t>
      </w:r>
    </w:p>
    <w:p w14:paraId="2FE433C6" w14:textId="77777777" w:rsidR="001109BA" w:rsidRPr="00594AF0" w:rsidRDefault="001109BA" w:rsidP="009D22F6">
      <w:pPr>
        <w:pStyle w:val="Tekstpodstawowywcity"/>
        <w:numPr>
          <w:ilvl w:val="1"/>
          <w:numId w:val="46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inwentarz żywy.</w:t>
      </w:r>
    </w:p>
    <w:p w14:paraId="60A309B2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amortyzacja;</w:t>
      </w:r>
    </w:p>
    <w:p w14:paraId="69B7D88A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leasing;</w:t>
      </w:r>
    </w:p>
    <w:p w14:paraId="4CFB0F08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rezerwy na pokrycie przyszłych strat lub zobowiązań; </w:t>
      </w:r>
    </w:p>
    <w:p w14:paraId="567C8B22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odsetki z tytułu niezapłaconych w terminie zobowiązań; </w:t>
      </w:r>
    </w:p>
    <w:p w14:paraId="02F28068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koszty kar i grzywien;</w:t>
      </w:r>
    </w:p>
    <w:p w14:paraId="2C34BC39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koszty procesów sądowych (z wyjątkiem spraw prowadzonych w interesie publicznym);</w:t>
      </w:r>
    </w:p>
    <w:p w14:paraId="7E259126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nagrody, premie i inne formy bonifikaty rzeczowej lub finansowej dla osób zajmujących się realizacją zadania;</w:t>
      </w:r>
    </w:p>
    <w:p w14:paraId="023E69BA" w14:textId="77777777" w:rsidR="009C228E" w:rsidRPr="00594AF0" w:rsidRDefault="009C228E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lastRenderedPageBreak/>
        <w:t>ekwiwalent za niewykorzystany urlop</w:t>
      </w:r>
      <w:r w:rsidR="00B41530" w:rsidRPr="00594AF0">
        <w:rPr>
          <w:rFonts w:asciiTheme="minorHAnsi" w:hAnsiTheme="minorHAnsi" w:cstheme="minorHAnsi"/>
        </w:rPr>
        <w:t xml:space="preserve"> oraz dodatkowe benefity pracownicze (np. prywatna opieka medyczna, karta sportowa, ubezpieczenie na życie)</w:t>
      </w:r>
      <w:r w:rsidRPr="00594AF0">
        <w:rPr>
          <w:rFonts w:asciiTheme="minorHAnsi" w:hAnsiTheme="minorHAnsi" w:cstheme="minorHAnsi"/>
        </w:rPr>
        <w:t>;</w:t>
      </w:r>
    </w:p>
    <w:p w14:paraId="2F6AAF0E" w14:textId="77777777" w:rsidR="00931170" w:rsidRPr="00594AF0" w:rsidRDefault="00931170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zakup napojów alkoholowych (jest to niezgodne z art. 1 ust. 1 ustawy z dnia 26 października 1982 r. o wychowaniu w trzeźwości i przeciwdziałaniu alkoholizmowi [t.j. Dz. U. z 2021 r. poz. 1119);</w:t>
      </w:r>
    </w:p>
    <w:p w14:paraId="2ACA858E" w14:textId="77777777" w:rsidR="00547A4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podatki i opłaty z wyłączeniem podatku dochodowego od osób fizycznych, składek na ubezpieczenie społeczne i zdrowotne, składek na Fundusz Pracy oraz Fundusz Gwarantowanych Świadczeń Pracowniczych, </w:t>
      </w:r>
      <w:r w:rsidR="003D40DD" w:rsidRPr="00594AF0">
        <w:rPr>
          <w:rFonts w:asciiTheme="minorHAnsi" w:hAnsiTheme="minorHAnsi" w:cstheme="minorHAnsi"/>
        </w:rPr>
        <w:t xml:space="preserve">opłat bankowych (przelewy, przewalutowanie), </w:t>
      </w:r>
      <w:r w:rsidRPr="00594AF0">
        <w:rPr>
          <w:rFonts w:asciiTheme="minorHAnsi" w:hAnsiTheme="minorHAnsi" w:cstheme="minorHAnsi"/>
        </w:rPr>
        <w:t>a także opłat za zaświadczenie o niekaralności, opłaty za zajęcie pasa drogowego</w:t>
      </w:r>
      <w:r w:rsidR="00B41530" w:rsidRPr="00594AF0">
        <w:rPr>
          <w:rFonts w:asciiTheme="minorHAnsi" w:hAnsiTheme="minorHAnsi" w:cstheme="minorHAnsi"/>
        </w:rPr>
        <w:t>, opłat notarialnych, opłaty za wydanie wizy</w:t>
      </w:r>
      <w:r w:rsidRPr="00594AF0">
        <w:rPr>
          <w:rFonts w:asciiTheme="minorHAnsi" w:hAnsiTheme="minorHAnsi" w:cstheme="minorHAnsi"/>
        </w:rPr>
        <w:t xml:space="preserve"> oraz kosztów związanych z uzyskaniem informacji publicznej</w:t>
      </w:r>
      <w:r w:rsidR="000C330E" w:rsidRPr="00594AF0">
        <w:rPr>
          <w:rFonts w:asciiTheme="minorHAnsi" w:hAnsiTheme="minorHAnsi" w:cstheme="minorHAnsi"/>
        </w:rPr>
        <w:t xml:space="preserve"> (z wyjątkiem realizacji działań merytorycznych prowadzonych w interesie ogólnym)</w:t>
      </w:r>
      <w:r w:rsidRPr="00594AF0">
        <w:rPr>
          <w:rFonts w:asciiTheme="minorHAnsi" w:hAnsiTheme="minorHAnsi" w:cstheme="minorHAnsi"/>
        </w:rPr>
        <w:t>;</w:t>
      </w:r>
      <w:r w:rsidR="003114F3" w:rsidRPr="00594AF0">
        <w:rPr>
          <w:rFonts w:asciiTheme="minorHAnsi" w:hAnsiTheme="minorHAnsi" w:cstheme="minorHAnsi"/>
        </w:rPr>
        <w:t xml:space="preserve"> </w:t>
      </w:r>
    </w:p>
    <w:p w14:paraId="36725E6C" w14:textId="77777777" w:rsidR="002E6263" w:rsidRPr="00594AF0" w:rsidRDefault="002E6263" w:rsidP="009D22F6">
      <w:pPr>
        <w:pStyle w:val="Tekstpodstawowywcity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koszty wyjazdów służbowych osób zaangażowanych w realizację projektu na podstawie umowy cywilnoprawnej, chyba że umowa ta określa zasady i sposób podróży służbowych.</w:t>
      </w:r>
    </w:p>
    <w:p w14:paraId="5C9D13CC" w14:textId="5F56B18B" w:rsidR="00637220" w:rsidRPr="00061090" w:rsidRDefault="00E767D1" w:rsidP="00E9541D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60" w:name="_Toc130823081"/>
      <w:bookmarkStart w:id="61" w:name="_Toc135994296"/>
      <w:r w:rsidRPr="00061090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ZŁOŻENIE</w:t>
      </w:r>
      <w:r w:rsidR="005C124F" w:rsidRPr="00061090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</w:t>
      </w:r>
      <w:r w:rsidRPr="00061090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OFERTY</w:t>
      </w:r>
      <w:bookmarkEnd w:id="60"/>
      <w:bookmarkEnd w:id="61"/>
    </w:p>
    <w:p w14:paraId="110D6CA7" w14:textId="77777777" w:rsidR="00C715A8" w:rsidRPr="00594AF0" w:rsidRDefault="00C715A8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62" w:name="_Toc248197295"/>
      <w:bookmarkStart w:id="63" w:name="_Toc276589834"/>
      <w:bookmarkStart w:id="64" w:name="_Toc130823082"/>
      <w:bookmarkStart w:id="65" w:name="_Toc135994297"/>
      <w:r w:rsidRPr="00594AF0">
        <w:rPr>
          <w:rFonts w:asciiTheme="minorHAnsi" w:hAnsiTheme="minorHAnsi" w:cstheme="minorHAnsi"/>
          <w:color w:val="auto"/>
        </w:rPr>
        <w:t>OGŁOSZENIE KONKURSU</w:t>
      </w:r>
      <w:bookmarkEnd w:id="62"/>
      <w:bookmarkEnd w:id="63"/>
      <w:bookmarkEnd w:id="64"/>
      <w:bookmarkEnd w:id="65"/>
      <w:r w:rsidRPr="00594AF0">
        <w:rPr>
          <w:rFonts w:asciiTheme="minorHAnsi" w:hAnsiTheme="minorHAnsi" w:cstheme="minorHAnsi"/>
          <w:color w:val="auto"/>
        </w:rPr>
        <w:t xml:space="preserve"> </w:t>
      </w:r>
    </w:p>
    <w:p w14:paraId="4B0DF997" w14:textId="4206615D" w:rsidR="00C715A8" w:rsidRPr="00594AF0" w:rsidRDefault="006F6A92" w:rsidP="00E9541D">
      <w:pPr>
        <w:pStyle w:val="Tekstpodstawowy"/>
        <w:spacing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Otwarty konkurs ofert ogłoszony zostanie z</w:t>
      </w:r>
      <w:r w:rsidR="00C715A8" w:rsidRPr="00594AF0">
        <w:rPr>
          <w:rFonts w:asciiTheme="minorHAnsi" w:hAnsiTheme="minorHAnsi" w:cstheme="minorHAnsi"/>
          <w:b w:val="0"/>
        </w:rPr>
        <w:t xml:space="preserve">godnie z </w:t>
      </w:r>
      <w:r w:rsidR="00EF4432" w:rsidRPr="00594AF0">
        <w:rPr>
          <w:rFonts w:asciiTheme="minorHAnsi" w:hAnsiTheme="minorHAnsi" w:cstheme="minorHAnsi"/>
          <w:b w:val="0"/>
        </w:rPr>
        <w:t>UoDPPi</w:t>
      </w:r>
      <w:r w:rsidR="002230FB" w:rsidRPr="00594AF0">
        <w:rPr>
          <w:rFonts w:asciiTheme="minorHAnsi" w:hAnsiTheme="minorHAnsi" w:cstheme="minorHAnsi"/>
          <w:b w:val="0"/>
        </w:rPr>
        <w:t>o</w:t>
      </w:r>
      <w:r w:rsidR="00EF4432" w:rsidRPr="00594AF0">
        <w:rPr>
          <w:rFonts w:asciiTheme="minorHAnsi" w:hAnsiTheme="minorHAnsi" w:cstheme="minorHAnsi"/>
          <w:b w:val="0"/>
        </w:rPr>
        <w:t>W</w:t>
      </w:r>
      <w:r w:rsidR="0046692F" w:rsidRPr="00594AF0">
        <w:rPr>
          <w:rFonts w:asciiTheme="minorHAnsi" w:hAnsiTheme="minorHAnsi" w:cstheme="minorHAnsi"/>
          <w:b w:val="0"/>
        </w:rPr>
        <w:t xml:space="preserve"> oraz </w:t>
      </w:r>
      <w:proofErr w:type="spellStart"/>
      <w:r w:rsidR="0046692F" w:rsidRPr="00594AF0">
        <w:rPr>
          <w:rFonts w:asciiTheme="minorHAnsi" w:hAnsiTheme="minorHAnsi" w:cstheme="minorHAnsi"/>
          <w:b w:val="0"/>
        </w:rPr>
        <w:t>UoNIW</w:t>
      </w:r>
      <w:proofErr w:type="spellEnd"/>
      <w:r w:rsidR="00C715A8" w:rsidRPr="00594AF0">
        <w:rPr>
          <w:rFonts w:asciiTheme="minorHAnsi" w:hAnsiTheme="minorHAnsi" w:cstheme="minorHAnsi"/>
          <w:b w:val="0"/>
        </w:rPr>
        <w:t xml:space="preserve">. </w:t>
      </w:r>
      <w:r w:rsidR="009B3FAB" w:rsidRPr="00594AF0">
        <w:rPr>
          <w:rFonts w:asciiTheme="minorHAnsi" w:hAnsiTheme="minorHAnsi" w:cstheme="minorHAnsi"/>
          <w:b w:val="0"/>
        </w:rPr>
        <w:t xml:space="preserve">Termin naboru ofert zostanie wskazany w ogłoszeniu o konkursie. </w:t>
      </w:r>
      <w:r w:rsidR="002F1683" w:rsidRPr="00594AF0">
        <w:rPr>
          <w:rFonts w:asciiTheme="minorHAnsi" w:hAnsiTheme="minorHAnsi" w:cstheme="minorHAnsi"/>
          <w:b w:val="0"/>
        </w:rPr>
        <w:t>Złożenie oferty musi nastąpić w </w:t>
      </w:r>
      <w:r w:rsidR="00C715A8" w:rsidRPr="00594AF0">
        <w:rPr>
          <w:rFonts w:asciiTheme="minorHAnsi" w:hAnsiTheme="minorHAnsi" w:cstheme="minorHAnsi"/>
          <w:b w:val="0"/>
        </w:rPr>
        <w:t>terminie wsk</w:t>
      </w:r>
      <w:r w:rsidR="00DE7F51" w:rsidRPr="00594AF0">
        <w:rPr>
          <w:rFonts w:asciiTheme="minorHAnsi" w:hAnsiTheme="minorHAnsi" w:cstheme="minorHAnsi"/>
          <w:b w:val="0"/>
        </w:rPr>
        <w:t>azanym w ogłoszeniu</w:t>
      </w:r>
      <w:r w:rsidR="009B3FAB" w:rsidRPr="00594AF0">
        <w:rPr>
          <w:rFonts w:asciiTheme="minorHAnsi" w:hAnsiTheme="minorHAnsi" w:cstheme="minorHAnsi"/>
          <w:b w:val="0"/>
        </w:rPr>
        <w:t xml:space="preserve">, które </w:t>
      </w:r>
      <w:r w:rsidR="00BA4F1D" w:rsidRPr="00594AF0">
        <w:rPr>
          <w:rFonts w:asciiTheme="minorHAnsi" w:hAnsiTheme="minorHAnsi" w:cstheme="minorHAnsi"/>
          <w:b w:val="0"/>
        </w:rPr>
        <w:t>zostanie zamieszczone</w:t>
      </w:r>
      <w:r w:rsidR="002F1683" w:rsidRPr="00594AF0">
        <w:rPr>
          <w:rFonts w:asciiTheme="minorHAnsi" w:hAnsiTheme="minorHAnsi" w:cstheme="minorHAnsi"/>
          <w:b w:val="0"/>
        </w:rPr>
        <w:t xml:space="preserve"> w </w:t>
      </w:r>
      <w:r w:rsidR="00C715A8" w:rsidRPr="00594AF0">
        <w:rPr>
          <w:rFonts w:asciiTheme="minorHAnsi" w:hAnsiTheme="minorHAnsi" w:cstheme="minorHAnsi"/>
          <w:b w:val="0"/>
        </w:rPr>
        <w:t xml:space="preserve">Biuletynie Informacji Publicznej, w siedzibie </w:t>
      </w:r>
      <w:r w:rsidR="00BA4F1D" w:rsidRPr="00594AF0">
        <w:rPr>
          <w:rFonts w:asciiTheme="minorHAnsi" w:hAnsiTheme="minorHAnsi" w:cstheme="minorHAnsi"/>
          <w:b w:val="0"/>
        </w:rPr>
        <w:t>NIW-CRSO</w:t>
      </w:r>
      <w:r w:rsidR="00DE7B34" w:rsidRPr="00594AF0">
        <w:rPr>
          <w:rFonts w:asciiTheme="minorHAnsi" w:hAnsiTheme="minorHAnsi" w:cstheme="minorHAnsi"/>
          <w:b w:val="0"/>
        </w:rPr>
        <w:t xml:space="preserve"> </w:t>
      </w:r>
      <w:r w:rsidR="00736962" w:rsidRPr="00594AF0">
        <w:rPr>
          <w:rFonts w:asciiTheme="minorHAnsi" w:hAnsiTheme="minorHAnsi" w:cstheme="minorHAnsi"/>
          <w:b w:val="0"/>
        </w:rPr>
        <w:t>oraz na stronie internetowej</w:t>
      </w:r>
      <w:r w:rsidR="00C715A8" w:rsidRPr="00594AF0">
        <w:rPr>
          <w:rFonts w:asciiTheme="minorHAnsi" w:hAnsiTheme="minorHAnsi" w:cstheme="minorHAnsi"/>
          <w:b w:val="0"/>
        </w:rPr>
        <w:t xml:space="preserve">: </w:t>
      </w:r>
      <w:hyperlink r:id="rId16" w:history="1">
        <w:r w:rsidR="003D40AD" w:rsidRPr="00594AF0">
          <w:rPr>
            <w:rStyle w:val="Hipercze"/>
            <w:rFonts w:asciiTheme="minorHAnsi" w:hAnsiTheme="minorHAnsi" w:cstheme="minorHAnsi"/>
            <w:b w:val="0"/>
            <w:color w:val="auto"/>
          </w:rPr>
          <w:t>www.niw.gov.pl</w:t>
        </w:r>
      </w:hyperlink>
      <w:r w:rsidR="00092C2D" w:rsidRPr="00594AF0">
        <w:rPr>
          <w:rFonts w:asciiTheme="minorHAnsi" w:hAnsiTheme="minorHAnsi" w:cstheme="minorHAnsi"/>
          <w:b w:val="0"/>
        </w:rPr>
        <w:t xml:space="preserve"> oraz </w:t>
      </w:r>
      <w:hyperlink r:id="rId17" w:history="1">
        <w:r w:rsidR="00092C2D" w:rsidRPr="00594AF0">
          <w:rPr>
            <w:rStyle w:val="Hipercze"/>
            <w:rFonts w:asciiTheme="minorHAnsi" w:hAnsiTheme="minorHAnsi" w:cstheme="minorHAnsi"/>
            <w:b w:val="0"/>
            <w:color w:val="auto"/>
          </w:rPr>
          <w:t>www.korpussolidarnosci.gov.pl</w:t>
        </w:r>
      </w:hyperlink>
      <w:r w:rsidR="00092C2D" w:rsidRPr="00594AF0">
        <w:rPr>
          <w:rFonts w:asciiTheme="minorHAnsi" w:hAnsiTheme="minorHAnsi" w:cstheme="minorHAnsi"/>
          <w:b w:val="0"/>
        </w:rPr>
        <w:t xml:space="preserve"> </w:t>
      </w:r>
    </w:p>
    <w:p w14:paraId="722CF529" w14:textId="77777777" w:rsidR="00637220" w:rsidRPr="00594AF0" w:rsidRDefault="0046692F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66" w:name="_Toc248197282"/>
      <w:bookmarkStart w:id="67" w:name="_Toc276589836"/>
      <w:bookmarkStart w:id="68" w:name="_Toc130823083"/>
      <w:bookmarkStart w:id="69" w:name="_Toc135994298"/>
      <w:r w:rsidRPr="00594AF0">
        <w:rPr>
          <w:rFonts w:asciiTheme="minorHAnsi" w:hAnsiTheme="minorHAnsi" w:cstheme="minorHAnsi"/>
          <w:color w:val="auto"/>
        </w:rPr>
        <w:t>SPOSÓB ZŁOŻENIA</w:t>
      </w:r>
      <w:r w:rsidR="00B147DF" w:rsidRPr="00594AF0">
        <w:rPr>
          <w:rFonts w:asciiTheme="minorHAnsi" w:hAnsiTheme="minorHAnsi" w:cstheme="minorHAnsi"/>
          <w:color w:val="auto"/>
        </w:rPr>
        <w:t xml:space="preserve"> OFERTY</w:t>
      </w:r>
      <w:bookmarkEnd w:id="66"/>
      <w:bookmarkEnd w:id="67"/>
      <w:bookmarkEnd w:id="68"/>
      <w:bookmarkEnd w:id="69"/>
    </w:p>
    <w:p w14:paraId="41C627E5" w14:textId="2628D1A2" w:rsidR="00C31D16" w:rsidRPr="00594AF0" w:rsidRDefault="00751258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Prawidłowe złożenie oferty </w:t>
      </w:r>
      <w:r w:rsidR="000128D9" w:rsidRPr="00594AF0">
        <w:rPr>
          <w:rFonts w:asciiTheme="minorHAnsi" w:hAnsiTheme="minorHAnsi" w:cstheme="minorHAnsi"/>
        </w:rPr>
        <w:t xml:space="preserve">musi nastąpić </w:t>
      </w:r>
      <w:r w:rsidR="000616F1" w:rsidRPr="00594AF0">
        <w:rPr>
          <w:rFonts w:asciiTheme="minorHAnsi" w:hAnsiTheme="minorHAnsi" w:cstheme="minorHAnsi"/>
        </w:rPr>
        <w:t>za pośrednictwem</w:t>
      </w:r>
      <w:r w:rsidR="000128D9" w:rsidRPr="00594AF0">
        <w:rPr>
          <w:rFonts w:asciiTheme="minorHAnsi" w:hAnsiTheme="minorHAnsi" w:cstheme="minorHAnsi"/>
        </w:rPr>
        <w:t xml:space="preserve"> </w:t>
      </w:r>
      <w:r w:rsidR="00772616" w:rsidRPr="00594AF0">
        <w:rPr>
          <w:rFonts w:asciiTheme="minorHAnsi" w:hAnsiTheme="minorHAnsi" w:cstheme="minorHAnsi"/>
          <w:b/>
        </w:rPr>
        <w:t xml:space="preserve">System Obsługi Dotacji </w:t>
      </w:r>
      <w:r w:rsidR="00061090" w:rsidRPr="00061090">
        <w:rPr>
          <w:rFonts w:asciiTheme="minorHAnsi" w:hAnsiTheme="minorHAnsi" w:cstheme="minorHAnsi"/>
        </w:rPr>
        <w:t>udostępnionego przez</w:t>
      </w:r>
      <w:r w:rsidR="00061090">
        <w:rPr>
          <w:rFonts w:asciiTheme="minorHAnsi" w:hAnsiTheme="minorHAnsi" w:cstheme="minorHAnsi"/>
          <w:b/>
        </w:rPr>
        <w:t xml:space="preserve"> </w:t>
      </w:r>
      <w:r w:rsidR="00772616" w:rsidRPr="00061090">
        <w:rPr>
          <w:rFonts w:asciiTheme="minorHAnsi" w:hAnsiTheme="minorHAnsi" w:cstheme="minorHAnsi"/>
        </w:rPr>
        <w:t>NIW-CRSO</w:t>
      </w:r>
      <w:r w:rsidR="00267365" w:rsidRPr="00594AF0">
        <w:rPr>
          <w:rFonts w:asciiTheme="minorHAnsi" w:hAnsiTheme="minorHAnsi" w:cstheme="minorHAnsi"/>
        </w:rPr>
        <w:t>.</w:t>
      </w:r>
      <w:r w:rsidR="00DC1086" w:rsidRPr="00594AF0">
        <w:rPr>
          <w:rFonts w:asciiTheme="minorHAnsi" w:hAnsiTheme="minorHAnsi" w:cstheme="minorHAnsi"/>
        </w:rPr>
        <w:t xml:space="preserve"> </w:t>
      </w:r>
    </w:p>
    <w:p w14:paraId="69F55BB9" w14:textId="77777777" w:rsidR="00772616" w:rsidRPr="00594AF0" w:rsidRDefault="00772616" w:rsidP="00E9541D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8E4E34" w14:textId="25D0E513" w:rsidR="005D6F45" w:rsidRPr="00594AF0" w:rsidRDefault="00193F2E" w:rsidP="005D6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ramach konkursu </w:t>
      </w:r>
      <w:r w:rsidR="005F6D01" w:rsidRPr="005F6D01">
        <w:rPr>
          <w:rFonts w:asciiTheme="minorHAnsi" w:hAnsiTheme="minorHAnsi" w:cstheme="minorHAnsi"/>
        </w:rPr>
        <w:t xml:space="preserve">„Wsparcie organizacji wolontariatu w NGO – WOW w NGO!” </w:t>
      </w:r>
      <w:r w:rsidR="005D6F45" w:rsidRPr="00594AF0">
        <w:rPr>
          <w:rFonts w:asciiTheme="minorHAnsi" w:hAnsiTheme="minorHAnsi" w:cstheme="minorHAnsi"/>
        </w:rPr>
        <w:t xml:space="preserve">edycja 2023 realizowanego w ramach Korpusu Solidarności – Rządowego Programu Wspierania i Rozwoju Wolontariatu Systematycznego  na lata 2018-2030  nie należy przesyłać wersji papierowej oferty ani składać jej przez </w:t>
      </w:r>
      <w:proofErr w:type="spellStart"/>
      <w:r w:rsidR="005D6F45" w:rsidRPr="00594AF0">
        <w:rPr>
          <w:rFonts w:asciiTheme="minorHAnsi" w:hAnsiTheme="minorHAnsi" w:cstheme="minorHAnsi"/>
        </w:rPr>
        <w:t>ePUAP</w:t>
      </w:r>
      <w:proofErr w:type="spellEnd"/>
      <w:r w:rsidR="005D6F45" w:rsidRPr="00594AF0">
        <w:rPr>
          <w:rFonts w:asciiTheme="minorHAnsi" w:hAnsiTheme="minorHAnsi" w:cstheme="minorHAnsi"/>
        </w:rPr>
        <w:t>.</w:t>
      </w:r>
    </w:p>
    <w:p w14:paraId="2CCBDAFF" w14:textId="77777777" w:rsidR="00061090" w:rsidRDefault="00061090" w:rsidP="00E9541D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FE4034" w14:textId="0AEB4CFF" w:rsidR="00061090" w:rsidRPr="00594AF0" w:rsidRDefault="00061090" w:rsidP="00E9541D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</w:rPr>
        <w:t>W ramach konkursu W</w:t>
      </w:r>
      <w:r w:rsidR="003C1D01">
        <w:rPr>
          <w:rFonts w:asciiTheme="minorHAnsi" w:hAnsiTheme="minorHAnsi" w:cstheme="minorHAnsi"/>
          <w:b/>
        </w:rPr>
        <w:t>OW w NGO!</w:t>
      </w:r>
      <w:r w:rsidRPr="00594AF0">
        <w:rPr>
          <w:rFonts w:asciiTheme="minorHAnsi" w:hAnsiTheme="minorHAnsi" w:cstheme="minorHAnsi"/>
          <w:b/>
        </w:rPr>
        <w:t xml:space="preserve">  uprawniony podmiot może złożyć tylko jedną ofertę</w:t>
      </w:r>
      <w:r>
        <w:rPr>
          <w:rFonts w:asciiTheme="minorHAnsi" w:hAnsiTheme="minorHAnsi" w:cstheme="minorHAnsi"/>
          <w:b/>
        </w:rPr>
        <w:t>.</w:t>
      </w:r>
    </w:p>
    <w:p w14:paraId="4BA11E89" w14:textId="77777777" w:rsidR="00061090" w:rsidRDefault="00061090" w:rsidP="00061090">
      <w:pPr>
        <w:pStyle w:val="Tekstpodstawowywcity"/>
        <w:tabs>
          <w:tab w:val="clear" w:pos="360"/>
          <w:tab w:val="left" w:pos="0"/>
        </w:tabs>
        <w:spacing w:after="120" w:line="276" w:lineRule="auto"/>
        <w:ind w:left="721" w:firstLine="0"/>
        <w:rPr>
          <w:rFonts w:asciiTheme="minorHAnsi" w:hAnsiTheme="minorHAnsi" w:cstheme="minorHAnsi"/>
        </w:rPr>
      </w:pPr>
    </w:p>
    <w:p w14:paraId="55440A38" w14:textId="6A299156" w:rsidR="00C55AFA" w:rsidRPr="00594AF0" w:rsidRDefault="00061090" w:rsidP="00E9541D">
      <w:pPr>
        <w:pStyle w:val="Tekstpodstawowywcity"/>
        <w:numPr>
          <w:ilvl w:val="0"/>
          <w:numId w:val="6"/>
        </w:numPr>
        <w:tabs>
          <w:tab w:val="clear" w:pos="360"/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Ofertę </w:t>
      </w:r>
      <w:r w:rsidR="00751258" w:rsidRPr="00594AF0">
        <w:rPr>
          <w:rFonts w:asciiTheme="minorHAnsi" w:hAnsiTheme="minorHAnsi" w:cstheme="minorHAnsi"/>
        </w:rPr>
        <w:t xml:space="preserve">należy wypełnić w wersji elektronicznej za pomocą </w:t>
      </w:r>
      <w:r w:rsidR="00A2222B" w:rsidRPr="00594AF0">
        <w:rPr>
          <w:rFonts w:asciiTheme="minorHAnsi" w:hAnsiTheme="minorHAnsi" w:cstheme="minorHAnsi"/>
        </w:rPr>
        <w:t>Systemu Obsługi Dotacji (</w:t>
      </w:r>
      <w:r w:rsidR="00751258" w:rsidRPr="00594AF0">
        <w:rPr>
          <w:rFonts w:asciiTheme="minorHAnsi" w:hAnsiTheme="minorHAnsi" w:cstheme="minorHAnsi"/>
        </w:rPr>
        <w:t>generatora ofert on-line</w:t>
      </w:r>
      <w:r w:rsidR="00A2222B" w:rsidRPr="00594AF0">
        <w:rPr>
          <w:rFonts w:asciiTheme="minorHAnsi" w:hAnsiTheme="minorHAnsi" w:cstheme="minorHAnsi"/>
        </w:rPr>
        <w:t>)</w:t>
      </w:r>
      <w:r w:rsidR="00751258" w:rsidRPr="00594AF0">
        <w:rPr>
          <w:rFonts w:asciiTheme="minorHAnsi" w:hAnsiTheme="minorHAnsi" w:cstheme="minorHAnsi"/>
        </w:rPr>
        <w:t xml:space="preserve">, zamieszczonego na stronie internetowej </w:t>
      </w:r>
      <w:hyperlink r:id="rId18" w:history="1">
        <w:r w:rsidR="003D40AD" w:rsidRPr="00594AF0">
          <w:rPr>
            <w:rStyle w:val="Hipercze"/>
            <w:rFonts w:asciiTheme="minorHAnsi" w:hAnsiTheme="minorHAnsi" w:cstheme="minorHAnsi"/>
            <w:color w:val="auto"/>
          </w:rPr>
          <w:t>https://generator.niw.gov.pl/</w:t>
        </w:r>
      </w:hyperlink>
      <w:r w:rsidR="00F016C1" w:rsidRPr="00594AF0">
        <w:rPr>
          <w:rFonts w:asciiTheme="minorHAnsi" w:hAnsiTheme="minorHAnsi" w:cstheme="minorHAnsi"/>
        </w:rPr>
        <w:t>.</w:t>
      </w:r>
    </w:p>
    <w:p w14:paraId="2E48D818" w14:textId="77777777" w:rsidR="000616F1" w:rsidRPr="00594AF0" w:rsidRDefault="000616F1" w:rsidP="00E9541D">
      <w:pPr>
        <w:pStyle w:val="Tekstpodstawowywcity"/>
        <w:numPr>
          <w:ilvl w:val="0"/>
          <w:numId w:val="6"/>
        </w:numPr>
        <w:tabs>
          <w:tab w:val="clear" w:pos="360"/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lastRenderedPageBreak/>
        <w:t xml:space="preserve">Składanie oferty jest podzielone na kilka etapów. Przejście do kolejnego etapu jest uwarunkowane prawidłowym wypełnieniem etapu poprzedzającego. Oferent ma możliwość tymczasowego wydruku oferty już zapisanej. </w:t>
      </w:r>
    </w:p>
    <w:p w14:paraId="3B96CAB7" w14:textId="77777777" w:rsidR="00C55AFA" w:rsidRPr="00594AF0" w:rsidRDefault="00C55AFA" w:rsidP="00E9541D">
      <w:pPr>
        <w:pStyle w:val="Tekstpodstawowywcity"/>
        <w:numPr>
          <w:ilvl w:val="0"/>
          <w:numId w:val="6"/>
        </w:numPr>
        <w:tabs>
          <w:tab w:val="clear" w:pos="360"/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Zaprezentowany w ofercie projekt powinien zostać przygotowany zgodnie z zasadami logiki projektowe</w:t>
      </w:r>
      <w:r w:rsidR="00A80490" w:rsidRPr="00594AF0">
        <w:rPr>
          <w:rFonts w:asciiTheme="minorHAnsi" w:hAnsiTheme="minorHAnsi" w:cstheme="minorHAnsi"/>
        </w:rPr>
        <w:t>j</w:t>
      </w:r>
      <w:r w:rsidR="00092C2D" w:rsidRPr="00594AF0">
        <w:rPr>
          <w:rFonts w:asciiTheme="minorHAnsi" w:hAnsiTheme="minorHAnsi" w:cstheme="minorHAnsi"/>
        </w:rPr>
        <w:t>.</w:t>
      </w:r>
      <w:r w:rsidRPr="00594AF0">
        <w:rPr>
          <w:rFonts w:asciiTheme="minorHAnsi" w:hAnsiTheme="minorHAnsi" w:cstheme="minorHAnsi"/>
        </w:rPr>
        <w:t>.</w:t>
      </w:r>
    </w:p>
    <w:p w14:paraId="22EB9896" w14:textId="77777777" w:rsidR="00751258" w:rsidRPr="00594AF0" w:rsidRDefault="00751258" w:rsidP="00E9541D">
      <w:pPr>
        <w:pStyle w:val="Tekstpodstawowywcity"/>
        <w:numPr>
          <w:ilvl w:val="0"/>
          <w:numId w:val="6"/>
        </w:numPr>
        <w:tabs>
          <w:tab w:val="clear" w:pos="360"/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Po wypełnieniu całej oferty, jej weryfikacji oraz wysłaniu przez </w:t>
      </w:r>
      <w:r w:rsidR="009A25E9" w:rsidRPr="00594AF0">
        <w:rPr>
          <w:rFonts w:asciiTheme="minorHAnsi" w:hAnsiTheme="minorHAnsi" w:cstheme="minorHAnsi"/>
        </w:rPr>
        <w:t>Oferen</w:t>
      </w:r>
      <w:r w:rsidRPr="00594AF0">
        <w:rPr>
          <w:rFonts w:asciiTheme="minorHAnsi" w:hAnsiTheme="minorHAnsi" w:cstheme="minorHAnsi"/>
        </w:rPr>
        <w:t xml:space="preserve">ta (za pomocą przycisku ZŁÓŻ OFERTĘ), system zapisuje ofertę w bazie danych a użytkownik otrzymuje możliwość jej wydrukowania. Złożona oferta automatycznie otrzymuje numer </w:t>
      </w:r>
      <w:r w:rsidR="00092C2D" w:rsidRPr="00594AF0">
        <w:rPr>
          <w:rFonts w:asciiTheme="minorHAnsi" w:hAnsiTheme="minorHAnsi" w:cstheme="minorHAnsi"/>
        </w:rPr>
        <w:t>konkursu</w:t>
      </w:r>
      <w:r w:rsidRPr="00594AF0">
        <w:rPr>
          <w:rFonts w:asciiTheme="minorHAnsi" w:hAnsiTheme="minorHAnsi" w:cstheme="minorHAnsi"/>
        </w:rPr>
        <w:t>.</w:t>
      </w:r>
    </w:p>
    <w:p w14:paraId="43497E9F" w14:textId="77777777" w:rsidR="000616F1" w:rsidRPr="00594AF0" w:rsidRDefault="000616F1" w:rsidP="00E9541D">
      <w:pPr>
        <w:pStyle w:val="Tekstpodstawowywcity"/>
        <w:numPr>
          <w:ilvl w:val="0"/>
          <w:numId w:val="6"/>
        </w:numPr>
        <w:tabs>
          <w:tab w:val="clear" w:pos="360"/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bookmarkStart w:id="70" w:name="_Toc248197292"/>
      <w:bookmarkStart w:id="71" w:name="_Toc276589838"/>
      <w:r w:rsidRPr="00594AF0">
        <w:rPr>
          <w:rFonts w:asciiTheme="minorHAnsi" w:hAnsiTheme="minorHAnsi" w:cstheme="minorHAnsi"/>
        </w:rPr>
        <w:t xml:space="preserve">Warunkiem spełnienia </w:t>
      </w:r>
      <w:r w:rsidR="00BC0291" w:rsidRPr="00594AF0">
        <w:rPr>
          <w:rFonts w:asciiTheme="minorHAnsi" w:hAnsiTheme="minorHAnsi" w:cstheme="minorHAnsi"/>
        </w:rPr>
        <w:t xml:space="preserve">1 </w:t>
      </w:r>
      <w:r w:rsidRPr="00594AF0">
        <w:rPr>
          <w:rFonts w:asciiTheme="minorHAnsi" w:hAnsiTheme="minorHAnsi" w:cstheme="minorHAnsi"/>
        </w:rPr>
        <w:t>kryterium formalnego jest wypełnienie i złożenie elektronicznej wersji oferty w terminie określonym w ogłoszeniu o naborze ofert w ramach konkursu  (określonym co do godziny).</w:t>
      </w:r>
    </w:p>
    <w:p w14:paraId="758B6237" w14:textId="77777777" w:rsidR="00987F7A" w:rsidRPr="00594AF0" w:rsidRDefault="00904F23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72" w:name="_Toc130823084"/>
      <w:bookmarkStart w:id="73" w:name="_Toc135994299"/>
      <w:r w:rsidRPr="00594AF0">
        <w:rPr>
          <w:rFonts w:asciiTheme="minorHAnsi" w:hAnsiTheme="minorHAnsi" w:cstheme="minorHAnsi"/>
          <w:color w:val="auto"/>
        </w:rPr>
        <w:t xml:space="preserve">ZAŁĄCZNIKI, </w:t>
      </w:r>
      <w:r w:rsidR="00987F7A" w:rsidRPr="00594AF0">
        <w:rPr>
          <w:rFonts w:asciiTheme="minorHAnsi" w:hAnsiTheme="minorHAnsi" w:cstheme="minorHAnsi"/>
          <w:color w:val="auto"/>
        </w:rPr>
        <w:t>OŚWIADCZENIA W OFERCIE</w:t>
      </w:r>
      <w:bookmarkEnd w:id="72"/>
      <w:bookmarkEnd w:id="73"/>
    </w:p>
    <w:bookmarkEnd w:id="70"/>
    <w:bookmarkEnd w:id="71"/>
    <w:p w14:paraId="7F43CA9E" w14:textId="77777777" w:rsidR="00B049F6" w:rsidRPr="00594AF0" w:rsidRDefault="000436F4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Do</w:t>
      </w:r>
      <w:r w:rsidR="00C31D16" w:rsidRPr="00594AF0">
        <w:rPr>
          <w:rFonts w:asciiTheme="minorHAnsi" w:hAnsiTheme="minorHAnsi" w:cstheme="minorHAnsi"/>
        </w:rPr>
        <w:t xml:space="preserve"> Oferty </w:t>
      </w:r>
      <w:r w:rsidR="00225C29" w:rsidRPr="00594AF0">
        <w:rPr>
          <w:rFonts w:asciiTheme="minorHAnsi" w:hAnsiTheme="minorHAnsi" w:cstheme="minorHAnsi"/>
          <w:b/>
        </w:rPr>
        <w:t>NIE DO</w:t>
      </w:r>
      <w:r w:rsidR="00C31D16" w:rsidRPr="00594AF0">
        <w:rPr>
          <w:rFonts w:asciiTheme="minorHAnsi" w:hAnsiTheme="minorHAnsi" w:cstheme="minorHAnsi"/>
          <w:b/>
        </w:rPr>
        <w:t>ŁĄCZA SIĘ</w:t>
      </w:r>
      <w:r w:rsidR="00C31D16" w:rsidRPr="00594AF0">
        <w:rPr>
          <w:rFonts w:asciiTheme="minorHAnsi" w:hAnsiTheme="minorHAnsi" w:cstheme="minorHAnsi"/>
        </w:rPr>
        <w:t xml:space="preserve"> </w:t>
      </w:r>
      <w:r w:rsidR="005579D5" w:rsidRPr="00594AF0">
        <w:rPr>
          <w:rFonts w:asciiTheme="minorHAnsi" w:hAnsiTheme="minorHAnsi" w:cstheme="minorHAnsi"/>
        </w:rPr>
        <w:t>załączników.</w:t>
      </w:r>
    </w:p>
    <w:p w14:paraId="66C10C4D" w14:textId="48458F50" w:rsidR="00205A1D" w:rsidRPr="00594AF0" w:rsidRDefault="00205A1D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miejsce załączników Oferenci składać będą oświadczenia, z których wynika, że są podmiotami uprawnionymi do złożenia oferty w konkursie.</w:t>
      </w:r>
      <w:r w:rsidR="003E22B7" w:rsidRPr="00594AF0">
        <w:rPr>
          <w:rFonts w:asciiTheme="minorHAnsi" w:hAnsiTheme="minorHAnsi" w:cstheme="minorHAnsi"/>
        </w:rPr>
        <w:t>.</w:t>
      </w:r>
    </w:p>
    <w:p w14:paraId="1701DE63" w14:textId="12D4FDE1" w:rsidR="002A38F6" w:rsidRPr="00594AF0" w:rsidRDefault="002A38F6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Oświadczenia weryfikowane będą na różnych etapach oceny </w:t>
      </w:r>
      <w:r w:rsidR="00131DBE" w:rsidRPr="00594AF0">
        <w:rPr>
          <w:rFonts w:asciiTheme="minorHAnsi" w:hAnsiTheme="minorHAnsi" w:cstheme="minorHAnsi"/>
        </w:rPr>
        <w:t>ofert</w:t>
      </w:r>
      <w:r w:rsidRPr="00594AF0">
        <w:rPr>
          <w:rFonts w:asciiTheme="minorHAnsi" w:hAnsiTheme="minorHAnsi" w:cstheme="minorHAnsi"/>
        </w:rPr>
        <w:t xml:space="preserve">. W przypadku stwierdzenia, </w:t>
      </w:r>
      <w:r w:rsidR="008A44DA" w:rsidRPr="00594AF0">
        <w:rPr>
          <w:rFonts w:asciiTheme="minorHAnsi" w:hAnsiTheme="minorHAnsi" w:cstheme="minorHAnsi"/>
        </w:rPr>
        <w:t>że</w:t>
      </w:r>
      <w:r w:rsidRPr="00594AF0">
        <w:rPr>
          <w:rFonts w:asciiTheme="minorHAnsi" w:hAnsiTheme="minorHAnsi" w:cstheme="minorHAnsi"/>
        </w:rPr>
        <w:t xml:space="preserve"> oświadczenia </w:t>
      </w:r>
      <w:r w:rsidR="009A25E9" w:rsidRPr="00594AF0">
        <w:rPr>
          <w:rFonts w:asciiTheme="minorHAnsi" w:hAnsiTheme="minorHAnsi" w:cstheme="minorHAnsi"/>
        </w:rPr>
        <w:t>Oferen</w:t>
      </w:r>
      <w:r w:rsidRPr="00594AF0">
        <w:rPr>
          <w:rFonts w:asciiTheme="minorHAnsi" w:hAnsiTheme="minorHAnsi" w:cstheme="minorHAnsi"/>
        </w:rPr>
        <w:t xml:space="preserve">tów, których projekt został przeznaczony do dofinansowania, są niezgodne ze stanem faktycznym, umowa na realizację zadania publicznego </w:t>
      </w:r>
      <w:r w:rsidR="00C31D16" w:rsidRPr="00594AF0">
        <w:rPr>
          <w:rFonts w:asciiTheme="minorHAnsi" w:hAnsiTheme="minorHAnsi" w:cstheme="minorHAnsi"/>
        </w:rPr>
        <w:t xml:space="preserve">może </w:t>
      </w:r>
      <w:r w:rsidRPr="00594AF0">
        <w:rPr>
          <w:rFonts w:asciiTheme="minorHAnsi" w:hAnsiTheme="minorHAnsi" w:cstheme="minorHAnsi"/>
        </w:rPr>
        <w:t xml:space="preserve">nie </w:t>
      </w:r>
      <w:r w:rsidR="00C31D16" w:rsidRPr="00594AF0">
        <w:rPr>
          <w:rFonts w:asciiTheme="minorHAnsi" w:hAnsiTheme="minorHAnsi" w:cstheme="minorHAnsi"/>
        </w:rPr>
        <w:t>zostać</w:t>
      </w:r>
      <w:r w:rsidR="006F6A92"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podpisan</w:t>
      </w:r>
      <w:r w:rsidR="00131DBE" w:rsidRPr="00594AF0">
        <w:rPr>
          <w:rFonts w:asciiTheme="minorHAnsi" w:hAnsiTheme="minorHAnsi" w:cstheme="minorHAnsi"/>
        </w:rPr>
        <w:t>a</w:t>
      </w:r>
      <w:r w:rsidRPr="00594AF0">
        <w:rPr>
          <w:rFonts w:asciiTheme="minorHAnsi" w:hAnsiTheme="minorHAnsi" w:cstheme="minorHAnsi"/>
        </w:rPr>
        <w:t>.</w:t>
      </w:r>
    </w:p>
    <w:p w14:paraId="3DBD2B78" w14:textId="77777777" w:rsidR="004C0AF4" w:rsidRPr="00594AF0" w:rsidRDefault="0045571B" w:rsidP="00E9541D">
      <w:pPr>
        <w:pStyle w:val="Tekstpodstawowy"/>
        <w:spacing w:before="100" w:line="276" w:lineRule="auto"/>
        <w:jc w:val="both"/>
        <w:rPr>
          <w:rStyle w:val="Pogrubienie"/>
          <w:rFonts w:asciiTheme="minorHAnsi" w:hAnsiTheme="minorHAnsi" w:cstheme="minorHAnsi"/>
        </w:rPr>
      </w:pPr>
      <w:r w:rsidRPr="00594AF0">
        <w:rPr>
          <w:rStyle w:val="Pogrubienie"/>
          <w:rFonts w:asciiTheme="minorHAnsi" w:hAnsiTheme="minorHAnsi" w:cstheme="minorHAnsi"/>
        </w:rPr>
        <w:t>Na każdym etapie realizacji konkursu</w:t>
      </w:r>
      <w:r w:rsidR="002B6D55" w:rsidRPr="00594AF0">
        <w:rPr>
          <w:rStyle w:val="Pogrubienie"/>
          <w:rFonts w:asciiTheme="minorHAnsi" w:hAnsiTheme="minorHAnsi" w:cstheme="minorHAnsi"/>
        </w:rPr>
        <w:t>,</w:t>
      </w:r>
      <w:r w:rsidRPr="00594AF0">
        <w:rPr>
          <w:rStyle w:val="Pogrubienie"/>
          <w:rFonts w:asciiTheme="minorHAnsi" w:hAnsiTheme="minorHAnsi" w:cstheme="minorHAnsi"/>
        </w:rPr>
        <w:t xml:space="preserve"> NIW-CRSO może zażądać od </w:t>
      </w:r>
      <w:r w:rsidR="009A25E9" w:rsidRPr="00594AF0">
        <w:rPr>
          <w:rStyle w:val="Pogrubienie"/>
          <w:rFonts w:asciiTheme="minorHAnsi" w:hAnsiTheme="minorHAnsi" w:cstheme="minorHAnsi"/>
        </w:rPr>
        <w:t>Oferen</w:t>
      </w:r>
      <w:r w:rsidRPr="00594AF0">
        <w:rPr>
          <w:rStyle w:val="Pogrubienie"/>
          <w:rFonts w:asciiTheme="minorHAnsi" w:hAnsiTheme="minorHAnsi" w:cstheme="minorHAnsi"/>
        </w:rPr>
        <w:t xml:space="preserve">ta przedstawienia dokumentacji potwierdzającej informacje zawarte w oświadczeniach. Złożenie oświadczenia </w:t>
      </w:r>
      <w:r w:rsidR="00296660" w:rsidRPr="00594AF0">
        <w:rPr>
          <w:rStyle w:val="Pogrubienie"/>
          <w:rFonts w:asciiTheme="minorHAnsi" w:hAnsiTheme="minorHAnsi" w:cstheme="minorHAnsi"/>
        </w:rPr>
        <w:t xml:space="preserve">niezgodnego </w:t>
      </w:r>
      <w:r w:rsidRPr="00594AF0">
        <w:rPr>
          <w:rStyle w:val="Pogrubienie"/>
          <w:rFonts w:asciiTheme="minorHAnsi" w:hAnsiTheme="minorHAnsi" w:cstheme="minorHAnsi"/>
        </w:rPr>
        <w:t xml:space="preserve">z prawdą może skutkować niepodpisaniem z </w:t>
      </w:r>
      <w:r w:rsidR="009A25E9" w:rsidRPr="00594AF0">
        <w:rPr>
          <w:rStyle w:val="Pogrubienie"/>
          <w:rFonts w:asciiTheme="minorHAnsi" w:hAnsiTheme="minorHAnsi" w:cstheme="minorHAnsi"/>
        </w:rPr>
        <w:t>Oferen</w:t>
      </w:r>
      <w:r w:rsidRPr="00594AF0">
        <w:rPr>
          <w:rStyle w:val="Pogrubienie"/>
          <w:rFonts w:asciiTheme="minorHAnsi" w:hAnsiTheme="minorHAnsi" w:cstheme="minorHAnsi"/>
        </w:rPr>
        <w:t xml:space="preserve">tem </w:t>
      </w:r>
      <w:r w:rsidR="00400FFE" w:rsidRPr="00594AF0">
        <w:rPr>
          <w:rStyle w:val="Pogrubienie"/>
          <w:rFonts w:asciiTheme="minorHAnsi" w:hAnsiTheme="minorHAnsi" w:cstheme="minorHAnsi"/>
        </w:rPr>
        <w:t>umowy</w:t>
      </w:r>
      <w:r w:rsidRPr="00594AF0">
        <w:rPr>
          <w:rStyle w:val="Pogrubienie"/>
          <w:rFonts w:asciiTheme="minorHAnsi" w:hAnsiTheme="minorHAnsi" w:cstheme="minorHAnsi"/>
        </w:rPr>
        <w:t xml:space="preserve"> bądź obowiązkiem zwrotu dotacji</w:t>
      </w:r>
      <w:r w:rsidR="00DC1086" w:rsidRPr="00594AF0">
        <w:rPr>
          <w:rStyle w:val="Pogrubienie"/>
          <w:rFonts w:asciiTheme="minorHAnsi" w:hAnsiTheme="minorHAnsi" w:cstheme="minorHAnsi"/>
        </w:rPr>
        <w:t xml:space="preserve"> jako udzielonej nienależnie</w:t>
      </w:r>
      <w:r w:rsidRPr="00594AF0">
        <w:rPr>
          <w:rStyle w:val="Pogrubienie"/>
          <w:rFonts w:asciiTheme="minorHAnsi" w:hAnsiTheme="minorHAnsi" w:cstheme="minorHAnsi"/>
        </w:rPr>
        <w:t>.</w:t>
      </w:r>
    </w:p>
    <w:p w14:paraId="1D397A94" w14:textId="77777777" w:rsidR="004C0AF4" w:rsidRPr="00594AF0" w:rsidRDefault="004C0AF4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74" w:name="_Toc130823085"/>
      <w:bookmarkStart w:id="75" w:name="_Toc135994300"/>
      <w:r w:rsidRPr="00594AF0">
        <w:rPr>
          <w:rFonts w:asciiTheme="minorHAnsi" w:hAnsiTheme="minorHAnsi" w:cstheme="minorHAnsi"/>
          <w:color w:val="auto"/>
        </w:rPr>
        <w:t>PRZETWARZANIE DANYCH OSOBOWYCH W ZWIĄZKU Z UBIEGANIEM SIĘ O DOTACJĘ</w:t>
      </w:r>
      <w:bookmarkEnd w:id="74"/>
      <w:bookmarkEnd w:id="75"/>
    </w:p>
    <w:p w14:paraId="41204D64" w14:textId="77777777" w:rsidR="004C0AF4" w:rsidRPr="00594AF0" w:rsidRDefault="004C0AF4" w:rsidP="00E9541D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 zawiązku z obowiązkiem informacyjnym wynikającym z Rozporządzenia Parlamentu Europejskiego i Rady (UE) 2016/679 z dnia 27 kwietnia 2016 r. w sprawie ochrony osób fizycznych w związku z przetwarzaniem danych osobowych i w sprawie swobodnego przepływu takich danych oraz uchylenia dyrektywy 95/46/WE (RODO) informujemy, że:</w:t>
      </w:r>
    </w:p>
    <w:p w14:paraId="0F45D610" w14:textId="77777777" w:rsidR="004C0AF4" w:rsidRPr="00594AF0" w:rsidRDefault="00B41530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bookmarkStart w:id="76" w:name="_heading=h.cmkpz6jqwhp9" w:colFirst="0" w:colLast="0"/>
      <w:bookmarkEnd w:id="76"/>
      <w:r w:rsidRPr="00594AF0">
        <w:rPr>
          <w:rFonts w:asciiTheme="minorHAnsi" w:hAnsiTheme="minorHAnsi" w:cstheme="minorHAnsi"/>
          <w:b w:val="0"/>
        </w:rPr>
        <w:t>W przypadku ubiegania się o dotację, przez złożenie oferty, a także ewentualnego dofinansowania oferty oraz rozliczenia dotacji, dojdzie do przetwarzania informacji dotyczących zidentyfikowanych lub możliwych do zidentyfikowania osób fizycznych</w:t>
      </w:r>
      <w:r w:rsidR="004C0AF4" w:rsidRPr="00594AF0">
        <w:rPr>
          <w:rFonts w:asciiTheme="minorHAnsi" w:hAnsiTheme="minorHAnsi" w:cstheme="minorHAnsi"/>
          <w:b w:val="0"/>
        </w:rPr>
        <w:t>.</w:t>
      </w:r>
    </w:p>
    <w:p w14:paraId="0531EA66" w14:textId="77777777" w:rsidR="004C0AF4" w:rsidRPr="00594AF0" w:rsidRDefault="004C0AF4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bookmarkStart w:id="77" w:name="_heading=h.lq0jpkt2cwo" w:colFirst="0" w:colLast="0"/>
      <w:bookmarkEnd w:id="77"/>
      <w:r w:rsidRPr="00594AF0">
        <w:rPr>
          <w:rFonts w:asciiTheme="minorHAnsi" w:hAnsiTheme="minorHAnsi" w:cstheme="minorHAnsi"/>
          <w:b w:val="0"/>
        </w:rPr>
        <w:t>Informacje te stanowią dane osobowe w rozumieniu art. 4 ust. 1 Rozporządzenia Parlamentu Europejskiego i Rady Unii Europejskiej nr 2016/679 w sprawie ochrony osób fizycznych w związku z przetwarzaniem danych osobowych i w sprawie swobodnego przepływu takich danych (dalej: RODO) i podlegają prawnej ochronie.</w:t>
      </w:r>
    </w:p>
    <w:p w14:paraId="66FA0293" w14:textId="77777777" w:rsidR="004C0AF4" w:rsidRPr="00594AF0" w:rsidRDefault="004C0AF4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bookmarkStart w:id="78" w:name="_heading=h.yc6xw9ubts8u" w:colFirst="0" w:colLast="0"/>
      <w:bookmarkEnd w:id="78"/>
      <w:r w:rsidRPr="00594AF0">
        <w:rPr>
          <w:rFonts w:asciiTheme="minorHAnsi" w:hAnsiTheme="minorHAnsi" w:cstheme="minorHAnsi"/>
          <w:b w:val="0"/>
        </w:rPr>
        <w:lastRenderedPageBreak/>
        <w:t>Informacje te dotyczyć mogą oferenta, osób pełnomocnych do reprezentacji oferenta oraz osób trzecich, których kwalifikacje, osiągnięcia, udział lub inna forma partycypacji zostaną uwzględnione w ofercie.</w:t>
      </w:r>
    </w:p>
    <w:p w14:paraId="2041B219" w14:textId="77777777" w:rsidR="004C0AF4" w:rsidRPr="00594AF0" w:rsidRDefault="004C0AF4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bookmarkStart w:id="79" w:name="_heading=h.qxa6dx5fw442" w:colFirst="0" w:colLast="0"/>
      <w:bookmarkEnd w:id="79"/>
      <w:r w:rsidRPr="00594AF0">
        <w:rPr>
          <w:rFonts w:asciiTheme="minorHAnsi" w:hAnsiTheme="minorHAnsi" w:cstheme="minorHAnsi"/>
          <w:b w:val="0"/>
        </w:rPr>
        <w:t>Zasady zawierania w ofercie danych osobowych osób trzecich określono w pkt. VIII REALIZACJA ZADANIA PUBLICZNEGO ust. 1 Przetwarzanie Danych Osobowych.</w:t>
      </w:r>
    </w:p>
    <w:p w14:paraId="135A23C1" w14:textId="77777777" w:rsidR="004C0AF4" w:rsidRPr="00594AF0" w:rsidRDefault="004C0AF4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Administratorem danych osobowych jest Narodowy Instytut Wolności – Centrum Rozwoju Społeczeństwa Obywatelskiego, al. Jana Pawła II 12, 00-124 Warszawa. Z administratorem danych osobowych można się skontaktować poprzez adres poczty elektronicznej </w:t>
      </w:r>
      <w:r w:rsidRPr="00594AF0">
        <w:rPr>
          <w:rFonts w:asciiTheme="minorHAnsi" w:hAnsiTheme="minorHAnsi" w:cstheme="minorHAnsi"/>
          <w:b w:val="0"/>
          <w:u w:val="single"/>
        </w:rPr>
        <w:t>kontakt@niw.gov.pl</w:t>
      </w:r>
      <w:r w:rsidRPr="00594AF0">
        <w:rPr>
          <w:rFonts w:asciiTheme="minorHAnsi" w:hAnsiTheme="minorHAnsi" w:cstheme="minorHAnsi"/>
          <w:b w:val="0"/>
        </w:rPr>
        <w:t xml:space="preserve">, telefonicznie pod numerem +48 601 901 225 lub pisemnie </w:t>
      </w:r>
      <w:r w:rsidR="0016169C" w:rsidRPr="00594AF0">
        <w:rPr>
          <w:rFonts w:asciiTheme="minorHAnsi" w:hAnsiTheme="minorHAnsi" w:cstheme="minorHAnsi"/>
          <w:b w:val="0"/>
        </w:rPr>
        <w:t xml:space="preserve">pod </w:t>
      </w:r>
      <w:r w:rsidRPr="00594AF0">
        <w:rPr>
          <w:rFonts w:asciiTheme="minorHAnsi" w:hAnsiTheme="minorHAnsi" w:cstheme="minorHAnsi"/>
          <w:b w:val="0"/>
        </w:rPr>
        <w:t>adres</w:t>
      </w:r>
      <w:r w:rsidR="0016169C" w:rsidRPr="00594AF0">
        <w:rPr>
          <w:rFonts w:asciiTheme="minorHAnsi" w:hAnsiTheme="minorHAnsi" w:cstheme="minorHAnsi"/>
          <w:b w:val="0"/>
        </w:rPr>
        <w:t>em</w:t>
      </w:r>
      <w:r w:rsidRPr="00594AF0">
        <w:rPr>
          <w:rFonts w:asciiTheme="minorHAnsi" w:hAnsiTheme="minorHAnsi" w:cstheme="minorHAnsi"/>
          <w:b w:val="0"/>
        </w:rPr>
        <w:t xml:space="preserve"> siedziby administratora.</w:t>
      </w:r>
    </w:p>
    <w:p w14:paraId="041A5F36" w14:textId="77777777" w:rsidR="009C228E" w:rsidRPr="00594AF0" w:rsidRDefault="009C228E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W sprawach związanych z przetwarzaniem danych osobowych prosimy o kontakt </w:t>
      </w:r>
      <w:r w:rsidRPr="00594AF0">
        <w:rPr>
          <w:rFonts w:asciiTheme="minorHAnsi" w:hAnsiTheme="minorHAnsi" w:cstheme="minorHAnsi"/>
          <w:b w:val="0"/>
        </w:rPr>
        <w:br/>
        <w:t xml:space="preserve">z inspektorem ochrony danych osobowych, dostępnym pod adresem e-mail: </w:t>
      </w:r>
      <w:hyperlink r:id="rId19" w:history="1">
        <w:r w:rsidRPr="00594AF0">
          <w:rPr>
            <w:rStyle w:val="Hipercze"/>
            <w:rFonts w:asciiTheme="minorHAnsi" w:hAnsiTheme="minorHAnsi" w:cstheme="minorHAnsi"/>
            <w:b w:val="0"/>
            <w:color w:val="auto"/>
          </w:rPr>
          <w:t>iod@niw.gov.pl</w:t>
        </w:r>
      </w:hyperlink>
      <w:r w:rsidRPr="00594AF0">
        <w:rPr>
          <w:rFonts w:asciiTheme="minorHAnsi" w:hAnsiTheme="minorHAnsi" w:cstheme="minorHAnsi"/>
          <w:b w:val="0"/>
          <w:u w:val="single"/>
        </w:rPr>
        <w:t xml:space="preserve">. </w:t>
      </w:r>
    </w:p>
    <w:p w14:paraId="02C341A9" w14:textId="77777777" w:rsidR="009C228E" w:rsidRPr="00594AF0" w:rsidRDefault="009C228E" w:rsidP="00AB677F">
      <w:pPr>
        <w:pStyle w:val="Tekstpodstawowy"/>
        <w:numPr>
          <w:ilvl w:val="0"/>
          <w:numId w:val="47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Dane osobowe zawarte w dokumentach (ofercie, umowie, oświadczeniach, fakturach, itd.) będą przetwarzane w celach:</w:t>
      </w:r>
    </w:p>
    <w:p w14:paraId="17BA95DD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kontaktowych, w przypadku zaistnienia takiej potrzeby</w:t>
      </w:r>
      <w:r w:rsidR="00DE2947" w:rsidRPr="00594AF0">
        <w:rPr>
          <w:rFonts w:asciiTheme="minorHAnsi" w:hAnsiTheme="minorHAnsi" w:cstheme="minorHAnsi"/>
          <w:b w:val="0"/>
        </w:rPr>
        <w:t xml:space="preserve"> </w:t>
      </w:r>
      <w:r w:rsidR="005C4343" w:rsidRPr="00594AF0">
        <w:rPr>
          <w:rFonts w:asciiTheme="minorHAnsi" w:hAnsiTheme="minorHAnsi" w:cstheme="minorHAnsi"/>
          <w:b w:val="0"/>
        </w:rPr>
        <w:t xml:space="preserve">związanej </w:t>
      </w:r>
      <w:r w:rsidR="00DE2947" w:rsidRPr="00594AF0">
        <w:rPr>
          <w:rFonts w:asciiTheme="minorHAnsi" w:hAnsiTheme="minorHAnsi" w:cstheme="minorHAnsi"/>
          <w:b w:val="0"/>
        </w:rPr>
        <w:t>z realizacją Programu</w:t>
      </w:r>
      <w:r w:rsidRPr="00594AF0">
        <w:rPr>
          <w:rFonts w:asciiTheme="minorHAnsi" w:hAnsiTheme="minorHAnsi" w:cstheme="minorHAnsi"/>
          <w:b w:val="0"/>
        </w:rPr>
        <w:t>;</w:t>
      </w:r>
    </w:p>
    <w:p w14:paraId="6C13EBDE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oceny formalnej oferty;</w:t>
      </w:r>
    </w:p>
    <w:p w14:paraId="534C9769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oceny merytorycznej oferty;</w:t>
      </w:r>
    </w:p>
    <w:p w14:paraId="3C598969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 przypadku oceny pozytywnej, do zawarcia umowy dofinansowania;</w:t>
      </w:r>
    </w:p>
    <w:p w14:paraId="51F95B0F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prowadzenia sprawozdawczości i rozliczeń;</w:t>
      </w:r>
    </w:p>
    <w:p w14:paraId="66272716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ewentualnego udostępnienia w trybie dostępu do informacji publicznej;</w:t>
      </w:r>
    </w:p>
    <w:p w14:paraId="071372A1" w14:textId="77777777" w:rsidR="004C0AF4" w:rsidRPr="00594AF0" w:rsidRDefault="004C0AF4" w:rsidP="00AB677F">
      <w:pPr>
        <w:pStyle w:val="Tekstpodstawowy"/>
        <w:numPr>
          <w:ilvl w:val="1"/>
          <w:numId w:val="48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ewentualnego ustalenia, dochodzenia lub obrony przed roszczeniami.</w:t>
      </w:r>
    </w:p>
    <w:p w14:paraId="102132BA" w14:textId="77777777" w:rsidR="009C228E" w:rsidRPr="00594AF0" w:rsidRDefault="009C228E" w:rsidP="00AB677F">
      <w:pPr>
        <w:pStyle w:val="Tekstpodstawowy"/>
        <w:numPr>
          <w:ilvl w:val="0"/>
          <w:numId w:val="49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Podstawami prawnymi realizacji działań na danych osobowych są kolejno:</w:t>
      </w:r>
    </w:p>
    <w:p w14:paraId="64A3D1CD" w14:textId="77777777" w:rsidR="009C228E" w:rsidRPr="00594AF0" w:rsidRDefault="009C228E" w:rsidP="00AB677F">
      <w:pPr>
        <w:pStyle w:val="Tekstpodstawowy"/>
        <w:numPr>
          <w:ilvl w:val="1"/>
          <w:numId w:val="50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art. 6 ust. 1 lit. b (w przypadku zawarcia umowy) lub c RODO (niezbędność do realizacji obowiązku prawnego) w zakresie wszystkich powyższych czynności z wyłączeniem ustalenia, dochodzenia lub obrony przed roszczeniami;</w:t>
      </w:r>
    </w:p>
    <w:p w14:paraId="7BB48334" w14:textId="77777777" w:rsidR="009C228E" w:rsidRPr="00594AF0" w:rsidRDefault="009C228E" w:rsidP="00AB677F">
      <w:pPr>
        <w:pStyle w:val="Tekstpodstawowy"/>
        <w:numPr>
          <w:ilvl w:val="1"/>
          <w:numId w:val="50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art. 6 ust. 1 lit. f RODO (niezbędność do ustalenia, dochodzenia lub obrony przed roszczeniami) w przypadku konieczności nadania dowolnej sprawie związanej z udziałem w konkursie biegu sądowego.</w:t>
      </w:r>
    </w:p>
    <w:p w14:paraId="571A6B02" w14:textId="77777777" w:rsidR="009C228E" w:rsidRPr="00594AF0" w:rsidRDefault="009C228E" w:rsidP="00AB677F">
      <w:pPr>
        <w:pStyle w:val="Tekstpodstawowy"/>
        <w:numPr>
          <w:ilvl w:val="0"/>
          <w:numId w:val="51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Osobom, których dane osobowe dotyczą przysługuje:</w:t>
      </w:r>
    </w:p>
    <w:p w14:paraId="2B881527" w14:textId="77777777" w:rsidR="009C228E" w:rsidRPr="00594AF0" w:rsidRDefault="009C228E" w:rsidP="00AB677F">
      <w:pPr>
        <w:pStyle w:val="Tekstpodstawowy"/>
        <w:numPr>
          <w:ilvl w:val="1"/>
          <w:numId w:val="52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prawo do dostępu do danych osobowych i uzyskania ich kopii;</w:t>
      </w:r>
    </w:p>
    <w:p w14:paraId="1EA04273" w14:textId="77777777" w:rsidR="009C228E" w:rsidRPr="00594AF0" w:rsidRDefault="009C228E" w:rsidP="00AB677F">
      <w:pPr>
        <w:pStyle w:val="Tekstpodstawowy"/>
        <w:numPr>
          <w:ilvl w:val="1"/>
          <w:numId w:val="52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prawo do żądania sprostowania danych (dokonania ich korekty);</w:t>
      </w:r>
    </w:p>
    <w:p w14:paraId="052201FC" w14:textId="77777777" w:rsidR="009C228E" w:rsidRPr="00594AF0" w:rsidRDefault="009C228E" w:rsidP="00AB677F">
      <w:pPr>
        <w:pStyle w:val="Tekstpodstawowy"/>
        <w:numPr>
          <w:ilvl w:val="1"/>
          <w:numId w:val="52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prawo do wezwania Administratora do usunięcia danych (znajdujące zastosowanie w przypadku gdyby przetwarzanie odbywało się z naruszeniem przepisów prawa lub gdyby dane okazały się zbędne do realizacji pierwotnego celu przetwarzania);</w:t>
      </w:r>
    </w:p>
    <w:p w14:paraId="04B2C99D" w14:textId="77777777" w:rsidR="009C228E" w:rsidRPr="00594AF0" w:rsidRDefault="009C228E" w:rsidP="00AB677F">
      <w:pPr>
        <w:pStyle w:val="Tekstpodstawowy"/>
        <w:numPr>
          <w:ilvl w:val="1"/>
          <w:numId w:val="52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lastRenderedPageBreak/>
        <w:t>prawo do wniesienia skargi do organu nadzorczego (Prezesa Urzędu Ochrony Danych Osobowych).</w:t>
      </w:r>
    </w:p>
    <w:p w14:paraId="59ED2DD4" w14:textId="67653F58" w:rsidR="004C0AF4" w:rsidRPr="00594AF0" w:rsidRDefault="009C228E" w:rsidP="00AB677F">
      <w:pPr>
        <w:pStyle w:val="Tekstpodstawowy"/>
        <w:numPr>
          <w:ilvl w:val="0"/>
          <w:numId w:val="53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Dane osobowe wykorzystywane będą przez okres realizacji zadań (maksymalnie do 31 grudnia </w:t>
      </w:r>
      <w:r w:rsidR="00D02BB2" w:rsidRPr="00594AF0">
        <w:rPr>
          <w:rFonts w:asciiTheme="minorHAnsi" w:hAnsiTheme="minorHAnsi" w:cstheme="minorHAnsi"/>
          <w:b w:val="0"/>
        </w:rPr>
        <w:t>202</w:t>
      </w:r>
      <w:r w:rsidR="00CE658A" w:rsidRPr="00594AF0">
        <w:rPr>
          <w:rFonts w:asciiTheme="minorHAnsi" w:hAnsiTheme="minorHAnsi" w:cstheme="minorHAnsi"/>
          <w:b w:val="0"/>
        </w:rPr>
        <w:t>5</w:t>
      </w:r>
      <w:r w:rsidR="00D02BB2" w:rsidRPr="00594AF0">
        <w:rPr>
          <w:rFonts w:asciiTheme="minorHAnsi" w:hAnsiTheme="minorHAnsi" w:cstheme="minorHAnsi"/>
          <w:b w:val="0"/>
        </w:rPr>
        <w:t xml:space="preserve"> </w:t>
      </w:r>
      <w:r w:rsidRPr="00594AF0">
        <w:rPr>
          <w:rFonts w:asciiTheme="minorHAnsi" w:hAnsiTheme="minorHAnsi" w:cstheme="minorHAnsi"/>
          <w:b w:val="0"/>
        </w:rPr>
        <w:t>r.), a następnie przez czas przewidziany przez przepisy podatkowe, a więc kolejne 6 lat</w:t>
      </w:r>
      <w:r w:rsidR="004C0AF4" w:rsidRPr="00594AF0">
        <w:rPr>
          <w:rFonts w:asciiTheme="minorHAnsi" w:hAnsiTheme="minorHAnsi" w:cstheme="minorHAnsi"/>
          <w:b w:val="0"/>
        </w:rPr>
        <w:t>.</w:t>
      </w:r>
    </w:p>
    <w:p w14:paraId="7B03F4C8" w14:textId="77777777" w:rsidR="004C0AF4" w:rsidRPr="00594AF0" w:rsidRDefault="004C0AF4" w:rsidP="00AB677F">
      <w:pPr>
        <w:pStyle w:val="Tekstpodstawowy"/>
        <w:numPr>
          <w:ilvl w:val="0"/>
          <w:numId w:val="53"/>
        </w:numPr>
        <w:spacing w:before="100" w:line="276" w:lineRule="auto"/>
        <w:ind w:left="709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Dane opublikowane będą dostępne w BIP przez okres trwania programu.</w:t>
      </w:r>
    </w:p>
    <w:p w14:paraId="61D28388" w14:textId="77777777" w:rsidR="004C0AF4" w:rsidRPr="00594AF0" w:rsidRDefault="004C0AF4" w:rsidP="009D22F6">
      <w:pPr>
        <w:pStyle w:val="Tekstpodstawowy"/>
        <w:numPr>
          <w:ilvl w:val="0"/>
          <w:numId w:val="5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Po tym czasie będą niszczone komisyjnie w sposób trwały i nieodwracalny.</w:t>
      </w:r>
    </w:p>
    <w:p w14:paraId="640CE161" w14:textId="77777777" w:rsidR="004C0AF4" w:rsidRPr="00594AF0" w:rsidRDefault="004C0AF4" w:rsidP="009D22F6">
      <w:pPr>
        <w:pStyle w:val="Tekstpodstawowy"/>
        <w:numPr>
          <w:ilvl w:val="0"/>
          <w:numId w:val="5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Przy realizacji swoich zadań, Administrator wspiera się pomocą firm zewnętrznych świadczących usługi (należących do kategorii odbiorców): usługi poczty elektronicznej; usługi hostingu danych; usługi administracji infrastrukturą IT; usługi dostarczania narzędzia do obsługi wniosków w modelu SaaS oraz, wyłącznie w zakresie udostępnienia obszaru przetwarzania, podmiot wynajmujący powierzchnię biurową, w której zlokalizowana jest siedziba Administratora.</w:t>
      </w:r>
    </w:p>
    <w:p w14:paraId="5D2F326F" w14:textId="77777777" w:rsidR="004C0AF4" w:rsidRPr="00594AF0" w:rsidRDefault="004C0AF4" w:rsidP="009D22F6">
      <w:pPr>
        <w:pStyle w:val="Tekstpodstawowy"/>
        <w:numPr>
          <w:ilvl w:val="0"/>
          <w:numId w:val="5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Dane osobowe zostaną również przekazane ekspertom odpowiedzialnym za ocenę ofert.</w:t>
      </w:r>
    </w:p>
    <w:p w14:paraId="76AEB140" w14:textId="77777777" w:rsidR="004C0AF4" w:rsidRPr="00594AF0" w:rsidRDefault="004C0AF4" w:rsidP="009D22F6">
      <w:pPr>
        <w:pStyle w:val="Tekstpodstawowy"/>
        <w:numPr>
          <w:ilvl w:val="0"/>
          <w:numId w:val="5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Dane osobowe nie są przetwarzane w sposób zautomatyzowany w celu podjęcia jakichkolwiek decyzji.</w:t>
      </w:r>
    </w:p>
    <w:p w14:paraId="26D2D7CB" w14:textId="77777777" w:rsidR="004C0AF4" w:rsidRPr="00594AF0" w:rsidRDefault="004C0AF4" w:rsidP="009D22F6">
      <w:pPr>
        <w:pStyle w:val="Tekstpodstawowy"/>
        <w:numPr>
          <w:ilvl w:val="0"/>
          <w:numId w:val="53"/>
        </w:numPr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Podanie danych jest dobrowolne, jednakże niepodanie danych wymaganych w </w:t>
      </w:r>
      <w:r w:rsidR="00A2222B" w:rsidRPr="00594AF0">
        <w:rPr>
          <w:rFonts w:asciiTheme="minorHAnsi" w:hAnsiTheme="minorHAnsi" w:cstheme="minorHAnsi"/>
          <w:b w:val="0"/>
        </w:rPr>
        <w:t xml:space="preserve">Systemie Obsługi Dotacji </w:t>
      </w:r>
      <w:r w:rsidRPr="00594AF0">
        <w:rPr>
          <w:rFonts w:asciiTheme="minorHAnsi" w:hAnsiTheme="minorHAnsi" w:cstheme="minorHAnsi"/>
          <w:b w:val="0"/>
        </w:rPr>
        <w:t>skutkować będzie niemożliwością złożenia oferty z powodów formalnych.</w:t>
      </w:r>
    </w:p>
    <w:p w14:paraId="01AD3DD3" w14:textId="15750BF3" w:rsidR="00637220" w:rsidRPr="00FF5D6E" w:rsidRDefault="00E767D1" w:rsidP="00E9541D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80" w:name="_Toc130823086"/>
      <w:bookmarkStart w:id="81" w:name="_Toc276589839"/>
      <w:bookmarkStart w:id="82" w:name="_Toc135994301"/>
      <w:r w:rsidRPr="00FF5D6E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OCENA OFERT</w:t>
      </w:r>
      <w:bookmarkEnd w:id="80"/>
      <w:bookmarkEnd w:id="82"/>
      <w:r w:rsidRPr="00FF5D6E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</w:t>
      </w:r>
      <w:bookmarkStart w:id="83" w:name="_Toc248197284"/>
      <w:bookmarkEnd w:id="81"/>
    </w:p>
    <w:p w14:paraId="458E3362" w14:textId="5D8D14C1" w:rsidR="00637220" w:rsidRPr="00594AF0" w:rsidRDefault="00B741B9" w:rsidP="00E9541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 ramach</w:t>
      </w:r>
      <w:r w:rsidR="00A2222B" w:rsidRPr="00594AF0">
        <w:rPr>
          <w:rFonts w:asciiTheme="minorHAnsi" w:hAnsiTheme="minorHAnsi" w:cstheme="minorHAnsi"/>
          <w:b w:val="0"/>
        </w:rPr>
        <w:t xml:space="preserve"> konkursu </w:t>
      </w:r>
      <w:r w:rsidR="00637220" w:rsidRPr="00594AF0">
        <w:rPr>
          <w:rFonts w:asciiTheme="minorHAnsi" w:hAnsiTheme="minorHAnsi" w:cstheme="minorHAnsi"/>
          <w:b w:val="0"/>
        </w:rPr>
        <w:t xml:space="preserve"> będą stosowane</w:t>
      </w:r>
      <w:r w:rsidR="002B6D55" w:rsidRPr="00594AF0">
        <w:rPr>
          <w:rFonts w:asciiTheme="minorHAnsi" w:hAnsiTheme="minorHAnsi" w:cstheme="minorHAnsi"/>
          <w:b w:val="0"/>
        </w:rPr>
        <w:t xml:space="preserve"> k</w:t>
      </w:r>
      <w:r w:rsidR="00637220" w:rsidRPr="00594AF0">
        <w:rPr>
          <w:rFonts w:asciiTheme="minorHAnsi" w:hAnsiTheme="minorHAnsi" w:cstheme="minorHAnsi"/>
          <w:b w:val="0"/>
        </w:rPr>
        <w:t>ryteria</w:t>
      </w:r>
      <w:r w:rsidR="002B6D55" w:rsidRPr="00594AF0">
        <w:rPr>
          <w:rFonts w:asciiTheme="minorHAnsi" w:hAnsiTheme="minorHAnsi" w:cstheme="minorHAnsi"/>
          <w:b w:val="0"/>
        </w:rPr>
        <w:t xml:space="preserve"> </w:t>
      </w:r>
      <w:r w:rsidR="00192DC7">
        <w:rPr>
          <w:rFonts w:asciiTheme="minorHAnsi" w:hAnsiTheme="minorHAnsi" w:cstheme="minorHAnsi"/>
          <w:b w:val="0"/>
        </w:rPr>
        <w:t>oceny ofert z podziałem na kryteria formalne i merytoryczne.</w:t>
      </w:r>
    </w:p>
    <w:p w14:paraId="7ED83FDD" w14:textId="77777777" w:rsidR="00BA1F05" w:rsidRPr="00594AF0" w:rsidRDefault="002C6D53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84" w:name="_Toc130823087"/>
      <w:bookmarkStart w:id="85" w:name="_Toc135994302"/>
      <w:r w:rsidRPr="00594AF0">
        <w:rPr>
          <w:rFonts w:asciiTheme="minorHAnsi" w:hAnsiTheme="minorHAnsi" w:cstheme="minorHAnsi"/>
          <w:color w:val="auto"/>
        </w:rPr>
        <w:t>KRYTERIA FORMALNE</w:t>
      </w:r>
      <w:bookmarkEnd w:id="84"/>
      <w:bookmarkEnd w:id="85"/>
    </w:p>
    <w:p w14:paraId="4916FD37" w14:textId="3A3A62B0" w:rsidR="00D07D2F" w:rsidRDefault="00637220" w:rsidP="00E9541D">
      <w:pPr>
        <w:pStyle w:val="Akapitzlist"/>
        <w:autoSpaceDE w:val="0"/>
        <w:autoSpaceDN w:val="0"/>
        <w:adjustRightInd w:val="0"/>
        <w:spacing w:before="120" w:line="276" w:lineRule="auto"/>
        <w:ind w:left="0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</w:rPr>
        <w:t>Kryteria formalne</w:t>
      </w:r>
      <w:r w:rsidRPr="00594AF0">
        <w:rPr>
          <w:rFonts w:asciiTheme="minorHAnsi" w:hAnsiTheme="minorHAnsi" w:cstheme="minorHAnsi"/>
        </w:rPr>
        <w:t xml:space="preserve"> – obowi</w:t>
      </w:r>
      <w:r w:rsidRPr="00594AF0">
        <w:rPr>
          <w:rFonts w:asciiTheme="minorHAnsi" w:eastAsia="TimesNewRoman" w:hAnsiTheme="minorHAnsi" w:cstheme="minorHAnsi"/>
        </w:rPr>
        <w:t>ą</w:t>
      </w:r>
      <w:r w:rsidRPr="00594AF0">
        <w:rPr>
          <w:rFonts w:asciiTheme="minorHAnsi" w:hAnsiTheme="minorHAnsi" w:cstheme="minorHAnsi"/>
        </w:rPr>
        <w:t>zek spełnienia kryteriów formalnych dotyczy wszystkich projektów. Dotycz</w:t>
      </w:r>
      <w:r w:rsidRPr="00594AF0">
        <w:rPr>
          <w:rFonts w:asciiTheme="minorHAnsi" w:eastAsia="TimesNewRoman" w:hAnsiTheme="minorHAnsi" w:cstheme="minorHAnsi"/>
        </w:rPr>
        <w:t xml:space="preserve">ą </w:t>
      </w:r>
      <w:r w:rsidRPr="00594AF0">
        <w:rPr>
          <w:rFonts w:asciiTheme="minorHAnsi" w:hAnsiTheme="minorHAnsi" w:cstheme="minorHAnsi"/>
        </w:rPr>
        <w:t>one zagadnie</w:t>
      </w:r>
      <w:r w:rsidRPr="00594AF0">
        <w:rPr>
          <w:rFonts w:asciiTheme="minorHAnsi" w:eastAsia="TimesNewRoman" w:hAnsiTheme="minorHAnsi" w:cstheme="minorHAnsi"/>
        </w:rPr>
        <w:t xml:space="preserve">ń </w:t>
      </w:r>
      <w:r w:rsidRPr="00594AF0">
        <w:rPr>
          <w:rFonts w:asciiTheme="minorHAnsi" w:hAnsiTheme="minorHAnsi" w:cstheme="minorHAnsi"/>
        </w:rPr>
        <w:t>zwi</w:t>
      </w:r>
      <w:r w:rsidRPr="00594AF0">
        <w:rPr>
          <w:rFonts w:asciiTheme="minorHAnsi" w:eastAsia="TimesNewRoman" w:hAnsiTheme="minorHAnsi" w:cstheme="minorHAnsi"/>
        </w:rPr>
        <w:t>ą</w:t>
      </w:r>
      <w:r w:rsidRPr="00594AF0">
        <w:rPr>
          <w:rFonts w:asciiTheme="minorHAnsi" w:hAnsiTheme="minorHAnsi" w:cstheme="minorHAnsi"/>
        </w:rPr>
        <w:t xml:space="preserve">zanych z wypełnieniem </w:t>
      </w:r>
      <w:r w:rsidR="00FE65A6" w:rsidRPr="00594AF0">
        <w:rPr>
          <w:rFonts w:asciiTheme="minorHAnsi" w:hAnsiTheme="minorHAnsi" w:cstheme="minorHAnsi"/>
        </w:rPr>
        <w:t>oferty</w:t>
      </w:r>
      <w:r w:rsidRPr="00594AF0">
        <w:rPr>
          <w:rFonts w:asciiTheme="minorHAnsi" w:hAnsiTheme="minorHAnsi" w:cstheme="minorHAnsi"/>
        </w:rPr>
        <w:t xml:space="preserve"> o dofinansowanie zgodnie z ogólnie przyj</w:t>
      </w:r>
      <w:r w:rsidRPr="00594AF0">
        <w:rPr>
          <w:rFonts w:asciiTheme="minorHAnsi" w:eastAsia="TimesNewRoman" w:hAnsiTheme="minorHAnsi" w:cstheme="minorHAnsi"/>
        </w:rPr>
        <w:t>ę</w:t>
      </w:r>
      <w:r w:rsidRPr="00594AF0">
        <w:rPr>
          <w:rFonts w:asciiTheme="minorHAnsi" w:hAnsiTheme="minorHAnsi" w:cstheme="minorHAnsi"/>
        </w:rPr>
        <w:t xml:space="preserve">tymi dla </w:t>
      </w:r>
      <w:r w:rsidR="001F260E" w:rsidRPr="00594AF0">
        <w:rPr>
          <w:rFonts w:asciiTheme="minorHAnsi" w:hAnsiTheme="minorHAnsi" w:cstheme="minorHAnsi"/>
        </w:rPr>
        <w:t xml:space="preserve">konkursu </w:t>
      </w:r>
      <w:r w:rsidRPr="00594AF0">
        <w:rPr>
          <w:rFonts w:asciiTheme="minorHAnsi" w:hAnsiTheme="minorHAnsi" w:cstheme="minorHAnsi"/>
        </w:rPr>
        <w:t xml:space="preserve"> zasadami.</w:t>
      </w:r>
    </w:p>
    <w:p w14:paraId="6CE8C2B1" w14:textId="77777777" w:rsidR="00192DC7" w:rsidRPr="00594AF0" w:rsidRDefault="00192DC7" w:rsidP="00E9541D">
      <w:pPr>
        <w:pStyle w:val="Akapitzlist"/>
        <w:autoSpaceDE w:val="0"/>
        <w:autoSpaceDN w:val="0"/>
        <w:adjustRightInd w:val="0"/>
        <w:spacing w:before="120" w:line="276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6471"/>
        <w:gridCol w:w="1441"/>
      </w:tblGrid>
      <w:tr w:rsidR="00594AF0" w:rsidRPr="008548E8" w14:paraId="409E7D1F" w14:textId="77777777" w:rsidTr="00D46E13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14:paraId="11FD119B" w14:textId="77777777" w:rsidR="005579D5" w:rsidRPr="008548E8" w:rsidRDefault="005579D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b/>
                <w:bCs/>
                <w:szCs w:val="20"/>
              </w:rPr>
              <w:t>N</w:t>
            </w:r>
            <w:r w:rsidRPr="008548E8">
              <w:rPr>
                <w:rFonts w:asciiTheme="minorHAnsi" w:hAnsiTheme="minorHAnsi" w:cstheme="minorHAnsi"/>
                <w:b/>
                <w:szCs w:val="20"/>
              </w:rPr>
              <w:t xml:space="preserve">umer </w:t>
            </w:r>
            <w:r w:rsidRPr="008548E8">
              <w:rPr>
                <w:rFonts w:asciiTheme="minorHAnsi" w:hAnsiTheme="minorHAnsi" w:cstheme="minorHAnsi"/>
                <w:b/>
                <w:bCs/>
                <w:szCs w:val="20"/>
              </w:rPr>
              <w:t>kryterium</w:t>
            </w:r>
          </w:p>
        </w:tc>
        <w:tc>
          <w:tcPr>
            <w:tcW w:w="6471" w:type="dxa"/>
            <w:vAlign w:val="center"/>
          </w:tcPr>
          <w:p w14:paraId="34992CFE" w14:textId="77777777" w:rsidR="005579D5" w:rsidRPr="008548E8" w:rsidRDefault="005579D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548E8">
              <w:rPr>
                <w:rFonts w:asciiTheme="minorHAnsi" w:hAnsiTheme="minorHAnsi" w:cstheme="minorHAnsi"/>
                <w:b/>
                <w:bCs/>
                <w:szCs w:val="20"/>
              </w:rPr>
              <w:t>Kryterium formalne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35FE343" w14:textId="77777777" w:rsidR="005579D5" w:rsidRPr="008548E8" w:rsidRDefault="005579D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b/>
                <w:bCs/>
                <w:szCs w:val="20"/>
              </w:rPr>
              <w:t xml:space="preserve">Możliwość </w:t>
            </w:r>
            <w:r w:rsidR="00920B5F" w:rsidRPr="008548E8">
              <w:rPr>
                <w:rFonts w:asciiTheme="minorHAnsi" w:hAnsiTheme="minorHAnsi" w:cstheme="minorHAnsi"/>
                <w:b/>
                <w:bCs/>
                <w:szCs w:val="20"/>
              </w:rPr>
              <w:t>odwołania</w:t>
            </w:r>
          </w:p>
        </w:tc>
      </w:tr>
      <w:tr w:rsidR="00594AF0" w:rsidRPr="008548E8" w14:paraId="1FA95B69" w14:textId="77777777" w:rsidTr="00D46E13">
        <w:trPr>
          <w:cantSplit/>
          <w:jc w:val="center"/>
        </w:trPr>
        <w:tc>
          <w:tcPr>
            <w:tcW w:w="0" w:type="auto"/>
          </w:tcPr>
          <w:p w14:paraId="1B32EACD" w14:textId="1E9ADBC9" w:rsidR="005579D5" w:rsidRPr="008548E8" w:rsidRDefault="005579D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bookmarkStart w:id="86" w:name="_Hlk504421838"/>
            <w:r w:rsidRPr="008548E8">
              <w:rPr>
                <w:rFonts w:asciiTheme="minorHAnsi" w:hAnsiTheme="minorHAnsi" w:cstheme="minorHAnsi"/>
                <w:bCs/>
                <w:szCs w:val="20"/>
              </w:rPr>
              <w:t>1</w:t>
            </w:r>
            <w:r w:rsidR="00B33B48">
              <w:rPr>
                <w:rFonts w:asciiTheme="minorHAnsi" w:hAnsiTheme="minorHAnsi" w:cstheme="minorHAnsi"/>
                <w:bCs/>
                <w:szCs w:val="20"/>
              </w:rPr>
              <w:t>.</w:t>
            </w:r>
          </w:p>
        </w:tc>
        <w:tc>
          <w:tcPr>
            <w:tcW w:w="6471" w:type="dxa"/>
          </w:tcPr>
          <w:p w14:paraId="4A7BC7A3" w14:textId="77777777" w:rsidR="005579D5" w:rsidRDefault="00205A1D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bCs/>
                <w:szCs w:val="20"/>
              </w:rPr>
              <w:t xml:space="preserve">Wypełnienie i złożenie oferty on-line za pomocą </w:t>
            </w:r>
            <w:r w:rsidR="00BA6153" w:rsidRPr="008548E8">
              <w:rPr>
                <w:rFonts w:asciiTheme="minorHAnsi" w:hAnsiTheme="minorHAnsi" w:cstheme="minorHAnsi"/>
                <w:bCs/>
                <w:szCs w:val="20"/>
              </w:rPr>
              <w:t xml:space="preserve">Systemu Obsługi </w:t>
            </w:r>
            <w:r w:rsidR="003E2835" w:rsidRPr="008548E8">
              <w:rPr>
                <w:rFonts w:asciiTheme="minorHAnsi" w:hAnsiTheme="minorHAnsi" w:cstheme="minorHAnsi"/>
                <w:bCs/>
                <w:szCs w:val="20"/>
              </w:rPr>
              <w:t>Dotacji</w:t>
            </w:r>
            <w:r w:rsidRPr="008548E8">
              <w:rPr>
                <w:rFonts w:asciiTheme="minorHAnsi" w:hAnsiTheme="minorHAnsi" w:cstheme="minorHAnsi"/>
                <w:bCs/>
                <w:szCs w:val="20"/>
              </w:rPr>
              <w:t xml:space="preserve">, dostępnego na stronie internetowej </w:t>
            </w:r>
            <w:hyperlink r:id="rId20" w:history="1">
              <w:r w:rsidR="003D40AD" w:rsidRPr="008548E8">
                <w:rPr>
                  <w:rStyle w:val="Hipercze"/>
                  <w:rFonts w:asciiTheme="minorHAnsi" w:hAnsiTheme="minorHAnsi" w:cstheme="minorHAnsi"/>
                  <w:color w:val="auto"/>
                  <w:szCs w:val="20"/>
                </w:rPr>
                <w:t>https://generator.niw.gov.pl/</w:t>
              </w:r>
            </w:hyperlink>
            <w:r w:rsidR="003D40AD" w:rsidRPr="008548E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548E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548E8">
              <w:rPr>
                <w:rFonts w:asciiTheme="minorHAnsi" w:hAnsiTheme="minorHAnsi" w:cstheme="minorHAnsi"/>
                <w:bCs/>
                <w:szCs w:val="20"/>
              </w:rPr>
              <w:t>w terminie wskazanym w ogłoszeniu o konkursie.</w:t>
            </w:r>
          </w:p>
          <w:p w14:paraId="0B667A77" w14:textId="3653DE16" w:rsidR="00D46E13" w:rsidRPr="008548E8" w:rsidRDefault="00D46E13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7574DF59" w14:textId="77777777" w:rsidR="005579D5" w:rsidRPr="008548E8" w:rsidRDefault="005579D5" w:rsidP="00D46E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bCs/>
                <w:szCs w:val="20"/>
              </w:rPr>
              <w:t>Nie</w:t>
            </w:r>
          </w:p>
        </w:tc>
      </w:tr>
      <w:tr w:rsidR="00594AF0" w:rsidRPr="008548E8" w14:paraId="0FF18ED9" w14:textId="77777777" w:rsidTr="00D46E13">
        <w:trPr>
          <w:cantSplit/>
          <w:jc w:val="center"/>
        </w:trPr>
        <w:tc>
          <w:tcPr>
            <w:tcW w:w="0" w:type="auto"/>
          </w:tcPr>
          <w:p w14:paraId="3F248B35" w14:textId="467E841C" w:rsidR="005579D5" w:rsidRPr="008548E8" w:rsidRDefault="005579D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bCs/>
                <w:szCs w:val="20"/>
              </w:rPr>
              <w:lastRenderedPageBreak/>
              <w:t>2</w:t>
            </w:r>
            <w:r w:rsidR="00B33B48">
              <w:rPr>
                <w:rFonts w:asciiTheme="minorHAnsi" w:hAnsiTheme="minorHAnsi" w:cstheme="minorHAnsi"/>
                <w:bCs/>
                <w:szCs w:val="20"/>
              </w:rPr>
              <w:t>.</w:t>
            </w:r>
          </w:p>
        </w:tc>
        <w:tc>
          <w:tcPr>
            <w:tcW w:w="6471" w:type="dxa"/>
          </w:tcPr>
          <w:p w14:paraId="2FD43DE8" w14:textId="77777777" w:rsidR="005579D5" w:rsidRDefault="005579D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bCs/>
                <w:szCs w:val="20"/>
              </w:rPr>
              <w:t>Złożenie oferty przez uprawniony podmiot.</w:t>
            </w:r>
          </w:p>
          <w:p w14:paraId="77FD55B4" w14:textId="5A0FEBC1" w:rsidR="00D46E13" w:rsidRPr="008548E8" w:rsidRDefault="00D46E13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4CCDD858" w14:textId="77777777" w:rsidR="005579D5" w:rsidRPr="008548E8" w:rsidRDefault="005579D5" w:rsidP="00D46E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8548E8">
              <w:rPr>
                <w:rFonts w:asciiTheme="minorHAnsi" w:hAnsiTheme="minorHAnsi" w:cstheme="minorHAnsi"/>
                <w:szCs w:val="20"/>
              </w:rPr>
              <w:t>Tak</w:t>
            </w:r>
          </w:p>
        </w:tc>
      </w:tr>
    </w:tbl>
    <w:p w14:paraId="4101DD5E" w14:textId="77777777" w:rsidR="001E44EB" w:rsidRPr="00594AF0" w:rsidRDefault="002C6D53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87" w:name="_Toc130823088"/>
      <w:bookmarkStart w:id="88" w:name="_Toc248197297"/>
      <w:bookmarkStart w:id="89" w:name="_Toc276589845"/>
      <w:bookmarkStart w:id="90" w:name="_Toc135994303"/>
      <w:bookmarkEnd w:id="83"/>
      <w:bookmarkEnd w:id="86"/>
      <w:r w:rsidRPr="00594AF0">
        <w:rPr>
          <w:rFonts w:asciiTheme="minorHAnsi" w:hAnsiTheme="minorHAnsi" w:cstheme="minorHAnsi"/>
          <w:color w:val="auto"/>
        </w:rPr>
        <w:t>KRYTERIA MERYTORYCZNE</w:t>
      </w:r>
      <w:bookmarkEnd w:id="87"/>
      <w:bookmarkEnd w:id="90"/>
    </w:p>
    <w:p w14:paraId="7F96445F" w14:textId="28DEA6E9" w:rsidR="004B590F" w:rsidRPr="00594AF0" w:rsidRDefault="00BA1F05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/>
        </w:rPr>
        <w:t>Kryteria merytoryczne</w:t>
      </w:r>
      <w:r w:rsidRPr="00594AF0">
        <w:rPr>
          <w:rFonts w:asciiTheme="minorHAnsi" w:hAnsiTheme="minorHAnsi" w:cstheme="minorHAnsi"/>
        </w:rPr>
        <w:t xml:space="preserve"> – dotycz</w:t>
      </w:r>
      <w:r w:rsidRPr="00594AF0">
        <w:rPr>
          <w:rFonts w:asciiTheme="minorHAnsi" w:eastAsia="TimesNewRoman" w:hAnsiTheme="minorHAnsi" w:cstheme="minorHAnsi"/>
        </w:rPr>
        <w:t xml:space="preserve">ą </w:t>
      </w:r>
      <w:r w:rsidRPr="00594AF0">
        <w:rPr>
          <w:rFonts w:asciiTheme="minorHAnsi" w:hAnsiTheme="minorHAnsi" w:cstheme="minorHAnsi"/>
        </w:rPr>
        <w:t>ogólnych zasad odnosz</w:t>
      </w:r>
      <w:r w:rsidRPr="00594AF0">
        <w:rPr>
          <w:rFonts w:asciiTheme="minorHAnsi" w:eastAsia="TimesNewRoman" w:hAnsiTheme="minorHAnsi" w:cstheme="minorHAnsi"/>
        </w:rPr>
        <w:t>ą</w:t>
      </w:r>
      <w:r w:rsidRPr="00594AF0">
        <w:rPr>
          <w:rFonts w:asciiTheme="minorHAnsi" w:hAnsiTheme="minorHAnsi" w:cstheme="minorHAnsi"/>
        </w:rPr>
        <w:t>cych si</w:t>
      </w:r>
      <w:r w:rsidRPr="00594AF0">
        <w:rPr>
          <w:rFonts w:asciiTheme="minorHAnsi" w:eastAsia="TimesNewRoman" w:hAnsiTheme="minorHAnsi" w:cstheme="minorHAnsi"/>
        </w:rPr>
        <w:t xml:space="preserve">ę </w:t>
      </w:r>
      <w:r w:rsidRPr="00594AF0">
        <w:rPr>
          <w:rFonts w:asciiTheme="minorHAnsi" w:hAnsiTheme="minorHAnsi" w:cstheme="minorHAnsi"/>
        </w:rPr>
        <w:t>do tre</w:t>
      </w:r>
      <w:r w:rsidRPr="00594AF0">
        <w:rPr>
          <w:rFonts w:asciiTheme="minorHAnsi" w:eastAsia="TimesNewRoman" w:hAnsiTheme="minorHAnsi" w:cstheme="minorHAnsi"/>
        </w:rPr>
        <w:t>ś</w:t>
      </w:r>
      <w:r w:rsidRPr="00594AF0">
        <w:rPr>
          <w:rFonts w:asciiTheme="minorHAnsi" w:hAnsiTheme="minorHAnsi" w:cstheme="minorHAnsi"/>
        </w:rPr>
        <w:t>ci oferty,</w:t>
      </w:r>
      <w:r w:rsidR="00192DC7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wiarygodno</w:t>
      </w:r>
      <w:r w:rsidRPr="00594AF0">
        <w:rPr>
          <w:rFonts w:asciiTheme="minorHAnsi" w:eastAsia="TimesNewRoman" w:hAnsiTheme="minorHAnsi" w:cstheme="minorHAnsi"/>
        </w:rPr>
        <w:t>ś</w:t>
      </w:r>
      <w:r w:rsidRPr="00594AF0">
        <w:rPr>
          <w:rFonts w:asciiTheme="minorHAnsi" w:hAnsiTheme="minorHAnsi" w:cstheme="minorHAnsi"/>
        </w:rPr>
        <w:t>ci i zdolno</w:t>
      </w:r>
      <w:r w:rsidRPr="00594AF0">
        <w:rPr>
          <w:rFonts w:asciiTheme="minorHAnsi" w:eastAsia="TimesNewRoman" w:hAnsiTheme="minorHAnsi" w:cstheme="minorHAnsi"/>
        </w:rPr>
        <w:t>ś</w:t>
      </w:r>
      <w:r w:rsidRPr="00594AF0">
        <w:rPr>
          <w:rFonts w:asciiTheme="minorHAnsi" w:hAnsiTheme="minorHAnsi" w:cstheme="minorHAnsi"/>
        </w:rPr>
        <w:t>ci projektodawcy do podj</w:t>
      </w:r>
      <w:r w:rsidRPr="00594AF0">
        <w:rPr>
          <w:rFonts w:asciiTheme="minorHAnsi" w:eastAsia="TimesNewRoman" w:hAnsiTheme="minorHAnsi" w:cstheme="minorHAnsi"/>
        </w:rPr>
        <w:t>ę</w:t>
      </w:r>
      <w:r w:rsidRPr="00594AF0">
        <w:rPr>
          <w:rFonts w:asciiTheme="minorHAnsi" w:hAnsiTheme="minorHAnsi" w:cstheme="minorHAnsi"/>
        </w:rPr>
        <w:t xml:space="preserve">cia realizacji projektu oraz zasad finansowania projektów w ramach </w:t>
      </w:r>
      <w:r w:rsidR="00CE658A" w:rsidRPr="00594AF0">
        <w:rPr>
          <w:rFonts w:asciiTheme="minorHAnsi" w:hAnsiTheme="minorHAnsi" w:cstheme="minorHAnsi"/>
        </w:rPr>
        <w:t>K</w:t>
      </w:r>
      <w:r w:rsidR="00B41530" w:rsidRPr="00594AF0">
        <w:rPr>
          <w:rFonts w:asciiTheme="minorHAnsi" w:hAnsiTheme="minorHAnsi" w:cstheme="minorHAnsi"/>
        </w:rPr>
        <w:t>onkursu</w:t>
      </w:r>
      <w:r w:rsidRPr="00594AF0">
        <w:rPr>
          <w:rFonts w:asciiTheme="minorHAnsi" w:hAnsiTheme="minorHAnsi" w:cstheme="minorHAnsi"/>
        </w:rPr>
        <w:t xml:space="preserve">. </w:t>
      </w:r>
      <w:r w:rsidR="004B590F" w:rsidRPr="00594AF0">
        <w:rPr>
          <w:rFonts w:asciiTheme="minorHAnsi" w:hAnsiTheme="minorHAnsi" w:cstheme="minorHAnsi"/>
        </w:rPr>
        <w:t>Kryteria merytoryczne maj</w:t>
      </w:r>
      <w:r w:rsidR="004B590F" w:rsidRPr="00594AF0">
        <w:rPr>
          <w:rFonts w:asciiTheme="minorHAnsi" w:eastAsia="TimesNewRoman" w:hAnsiTheme="minorHAnsi" w:cstheme="minorHAnsi"/>
        </w:rPr>
        <w:t xml:space="preserve">ą </w:t>
      </w:r>
      <w:r w:rsidR="004B590F" w:rsidRPr="00594AF0">
        <w:rPr>
          <w:rFonts w:asciiTheme="minorHAnsi" w:hAnsiTheme="minorHAnsi" w:cstheme="minorHAnsi"/>
        </w:rPr>
        <w:t>charakter uniwersalny, tj. odnosz</w:t>
      </w:r>
      <w:r w:rsidR="004B590F" w:rsidRPr="00594AF0">
        <w:rPr>
          <w:rFonts w:asciiTheme="minorHAnsi" w:eastAsia="TimesNewRoman" w:hAnsiTheme="minorHAnsi" w:cstheme="minorHAnsi"/>
        </w:rPr>
        <w:t xml:space="preserve">ą </w:t>
      </w:r>
      <w:r w:rsidR="004B590F" w:rsidRPr="00594AF0">
        <w:rPr>
          <w:rFonts w:asciiTheme="minorHAnsi" w:hAnsiTheme="minorHAnsi" w:cstheme="minorHAnsi"/>
        </w:rPr>
        <w:t>si</w:t>
      </w:r>
      <w:r w:rsidR="004B590F" w:rsidRPr="00594AF0">
        <w:rPr>
          <w:rFonts w:asciiTheme="minorHAnsi" w:eastAsia="TimesNewRoman" w:hAnsiTheme="minorHAnsi" w:cstheme="minorHAnsi"/>
        </w:rPr>
        <w:t xml:space="preserve">ę </w:t>
      </w:r>
      <w:r w:rsidR="004B590F" w:rsidRPr="00594AF0">
        <w:rPr>
          <w:rFonts w:asciiTheme="minorHAnsi" w:hAnsiTheme="minorHAnsi" w:cstheme="minorHAnsi"/>
        </w:rPr>
        <w:t>do wszystkich projektów realizowanych w ramach Konkursu. Kryteria merytoryczne weryfikowane s</w:t>
      </w:r>
      <w:r w:rsidR="004B590F" w:rsidRPr="00594AF0">
        <w:rPr>
          <w:rFonts w:asciiTheme="minorHAnsi" w:eastAsia="TimesNewRoman" w:hAnsiTheme="minorHAnsi" w:cstheme="minorHAnsi"/>
        </w:rPr>
        <w:t xml:space="preserve">ą </w:t>
      </w:r>
      <w:r w:rsidR="004B590F" w:rsidRPr="00594AF0">
        <w:rPr>
          <w:rFonts w:asciiTheme="minorHAnsi" w:hAnsiTheme="minorHAnsi" w:cstheme="minorHAnsi"/>
        </w:rPr>
        <w:t xml:space="preserve">na etapie oceny merytorycznej. </w:t>
      </w:r>
    </w:p>
    <w:p w14:paraId="42C9FFED" w14:textId="77777777" w:rsidR="004B590F" w:rsidRPr="00594AF0" w:rsidRDefault="004B590F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A7E5F1A" w14:textId="7344C885" w:rsidR="00BA1F05" w:rsidRDefault="00BA1F05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594AF0">
        <w:rPr>
          <w:rFonts w:asciiTheme="minorHAnsi" w:hAnsiTheme="minorHAnsi" w:cstheme="minorHAnsi"/>
          <w:b/>
        </w:rPr>
        <w:t>Pięć kryteriów szczegółowych</w:t>
      </w:r>
      <w:r w:rsidRPr="00594AF0">
        <w:rPr>
          <w:rStyle w:val="Odwoanieprzypisudolnego"/>
          <w:rFonts w:asciiTheme="minorHAnsi" w:hAnsiTheme="minorHAnsi" w:cstheme="minorHAnsi"/>
          <w:b/>
        </w:rPr>
        <w:footnoteReference w:id="3"/>
      </w:r>
    </w:p>
    <w:p w14:paraId="30CD903A" w14:textId="77777777" w:rsidR="00192DC7" w:rsidRPr="00594AF0" w:rsidRDefault="00192DC7" w:rsidP="00E9541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6"/>
        <w:gridCol w:w="1560"/>
        <w:gridCol w:w="2476"/>
      </w:tblGrid>
      <w:tr w:rsidR="00BA1F05" w:rsidRPr="00594AF0" w14:paraId="498EDD7D" w14:textId="77777777" w:rsidTr="00D015E3">
        <w:trPr>
          <w:cantSplit/>
          <w:jc w:val="center"/>
        </w:trPr>
        <w:tc>
          <w:tcPr>
            <w:tcW w:w="9210" w:type="dxa"/>
            <w:gridSpan w:val="3"/>
          </w:tcPr>
          <w:p w14:paraId="5D13541E" w14:textId="031E3E1E" w:rsidR="00192DC7" w:rsidRPr="00594AF0" w:rsidRDefault="00BA1F05" w:rsidP="00192D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91" w:name="_Hlk504421044"/>
            <w:r w:rsidRPr="00594AF0">
              <w:rPr>
                <w:rFonts w:asciiTheme="minorHAnsi" w:hAnsiTheme="minorHAnsi" w:cstheme="minorHAnsi"/>
                <w:b/>
                <w:bCs/>
              </w:rPr>
              <w:t>Szczegółowe kryteria merytoryczne</w:t>
            </w:r>
          </w:p>
        </w:tc>
      </w:tr>
      <w:tr w:rsidR="00BA1F05" w:rsidRPr="00594AF0" w14:paraId="192EF9B1" w14:textId="77777777" w:rsidTr="00D015E3">
        <w:trPr>
          <w:cantSplit/>
          <w:trHeight w:val="425"/>
          <w:jc w:val="center"/>
        </w:trPr>
        <w:tc>
          <w:tcPr>
            <w:tcW w:w="5172" w:type="dxa"/>
          </w:tcPr>
          <w:p w14:paraId="08D3CF0B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Align w:val="center"/>
          </w:tcPr>
          <w:p w14:paraId="40BA892D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94AF0">
              <w:rPr>
                <w:rFonts w:asciiTheme="minorHAnsi" w:hAnsiTheme="minorHAnsi" w:cstheme="minorHAnsi"/>
                <w:bCs/>
              </w:rPr>
              <w:t>Maksymalna liczba punktów</w:t>
            </w:r>
          </w:p>
        </w:tc>
        <w:tc>
          <w:tcPr>
            <w:tcW w:w="2478" w:type="dxa"/>
            <w:vAlign w:val="center"/>
          </w:tcPr>
          <w:p w14:paraId="4F2D5552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94AF0">
              <w:rPr>
                <w:rFonts w:asciiTheme="minorHAnsi" w:hAnsiTheme="minorHAnsi" w:cstheme="minorHAnsi"/>
                <w:bCs/>
              </w:rPr>
              <w:t>Minimum punktowe</w:t>
            </w:r>
          </w:p>
        </w:tc>
      </w:tr>
      <w:tr w:rsidR="00BA1F05" w:rsidRPr="00594AF0" w14:paraId="4F790944" w14:textId="77777777" w:rsidTr="00D015E3">
        <w:trPr>
          <w:cantSplit/>
          <w:trHeight w:val="328"/>
          <w:jc w:val="center"/>
        </w:trPr>
        <w:tc>
          <w:tcPr>
            <w:tcW w:w="5172" w:type="dxa"/>
          </w:tcPr>
          <w:p w14:paraId="3A2DB90B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1. Adekwatność oferty w odniesieniu do celów programu oraz celów i potrzeb jego uczestników i organizacji zaangażowanych w jego realizację</w:t>
            </w:r>
          </w:p>
        </w:tc>
        <w:tc>
          <w:tcPr>
            <w:tcW w:w="1560" w:type="dxa"/>
            <w:vAlign w:val="center"/>
          </w:tcPr>
          <w:p w14:paraId="0720A840" w14:textId="0CAF28D7" w:rsidR="00BA1F05" w:rsidRPr="00FD03A8" w:rsidRDefault="0058692F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03A8">
              <w:rPr>
                <w:rFonts w:asciiTheme="minorHAnsi" w:hAnsiTheme="minorHAnsi" w:cstheme="minorHAnsi"/>
                <w:b/>
              </w:rPr>
              <w:t xml:space="preserve"> </w:t>
            </w:r>
            <w:r w:rsidR="001A586F" w:rsidRPr="00FD03A8">
              <w:rPr>
                <w:rFonts w:asciiTheme="minorHAnsi" w:hAnsiTheme="minorHAnsi" w:cstheme="minorHAnsi"/>
                <w:b/>
              </w:rPr>
              <w:t xml:space="preserve"> 25</w:t>
            </w:r>
            <w:r w:rsidR="0069683F">
              <w:rPr>
                <w:rFonts w:asciiTheme="minorHAnsi" w:hAnsiTheme="minorHAnsi" w:cstheme="minorHAnsi"/>
                <w:b/>
              </w:rPr>
              <w:t xml:space="preserve"> </w:t>
            </w:r>
            <w:r w:rsidR="00BA1F05" w:rsidRPr="00FD03A8">
              <w:rPr>
                <w:rFonts w:asciiTheme="minorHAnsi" w:hAnsiTheme="minorHAnsi" w:cstheme="minorHAnsi"/>
                <w:b/>
              </w:rPr>
              <w:t>pkt.</w:t>
            </w:r>
          </w:p>
        </w:tc>
        <w:tc>
          <w:tcPr>
            <w:tcW w:w="2478" w:type="dxa"/>
            <w:vAlign w:val="center"/>
          </w:tcPr>
          <w:p w14:paraId="0AE35D25" w14:textId="7CF8880A" w:rsidR="00BA1F05" w:rsidRPr="00FD03A8" w:rsidRDefault="00BA1F0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D03A8">
              <w:rPr>
                <w:rFonts w:asciiTheme="minorHAnsi" w:hAnsiTheme="minorHAnsi" w:cstheme="minorHAnsi"/>
                <w:bCs/>
              </w:rPr>
              <w:t>5</w:t>
            </w:r>
            <w:r w:rsidRPr="00FD03A8">
              <w:rPr>
                <w:rFonts w:asciiTheme="minorHAnsi" w:hAnsiTheme="minorHAnsi" w:cstheme="minorHAnsi"/>
              </w:rPr>
              <w:t>0</w:t>
            </w:r>
            <w:r w:rsidR="00987F7A" w:rsidRPr="00FD03A8">
              <w:rPr>
                <w:rFonts w:asciiTheme="minorHAnsi" w:hAnsiTheme="minorHAnsi" w:cstheme="minorHAnsi"/>
                <w:bCs/>
              </w:rPr>
              <w:t>% z</w:t>
            </w:r>
            <w:r w:rsidRPr="00FD03A8">
              <w:rPr>
                <w:rFonts w:asciiTheme="minorHAnsi" w:hAnsiTheme="minorHAnsi" w:cstheme="minorHAnsi"/>
              </w:rPr>
              <w:t xml:space="preserve"> </w:t>
            </w:r>
            <w:r w:rsidR="001A586F" w:rsidRPr="00FD03A8">
              <w:rPr>
                <w:rFonts w:asciiTheme="minorHAnsi" w:hAnsiTheme="minorHAnsi" w:cstheme="minorHAnsi"/>
                <w:bCs/>
              </w:rPr>
              <w:t>2</w:t>
            </w:r>
            <w:r w:rsidR="0058692F" w:rsidRPr="00FD03A8">
              <w:rPr>
                <w:rFonts w:asciiTheme="minorHAnsi" w:hAnsiTheme="minorHAnsi" w:cstheme="minorHAnsi"/>
                <w:bCs/>
              </w:rPr>
              <w:t xml:space="preserve">5 </w:t>
            </w:r>
            <w:r w:rsidRPr="00FD03A8">
              <w:rPr>
                <w:rFonts w:asciiTheme="minorHAnsi" w:hAnsiTheme="minorHAnsi" w:cstheme="minorHAnsi"/>
                <w:bCs/>
              </w:rPr>
              <w:t xml:space="preserve">pkt. = </w:t>
            </w:r>
            <w:r w:rsidR="00171EF3" w:rsidRPr="00FD03A8">
              <w:rPr>
                <w:rFonts w:asciiTheme="minorHAnsi" w:hAnsiTheme="minorHAnsi" w:cstheme="minorHAnsi"/>
                <w:b/>
                <w:bCs/>
              </w:rPr>
              <w:t>12</w:t>
            </w:r>
            <w:r w:rsidR="0058692F" w:rsidRPr="00FD03A8">
              <w:rPr>
                <w:rFonts w:asciiTheme="minorHAnsi" w:hAnsiTheme="minorHAnsi" w:cstheme="minorHAnsi"/>
                <w:b/>
                <w:bCs/>
              </w:rPr>
              <w:t>,5</w:t>
            </w:r>
            <w:r w:rsidRPr="00FD03A8">
              <w:rPr>
                <w:rFonts w:asciiTheme="minorHAnsi" w:hAnsiTheme="minorHAnsi" w:cstheme="minorHAnsi"/>
                <w:b/>
                <w:bCs/>
              </w:rPr>
              <w:t xml:space="preserve"> pkt.</w:t>
            </w:r>
          </w:p>
        </w:tc>
      </w:tr>
      <w:tr w:rsidR="00BA1F05" w:rsidRPr="00594AF0" w14:paraId="56FCB56B" w14:textId="77777777" w:rsidTr="00D015E3">
        <w:trPr>
          <w:cantSplit/>
          <w:trHeight w:val="328"/>
          <w:jc w:val="center"/>
        </w:trPr>
        <w:tc>
          <w:tcPr>
            <w:tcW w:w="9210" w:type="dxa"/>
            <w:gridSpan w:val="3"/>
          </w:tcPr>
          <w:p w14:paraId="092577C6" w14:textId="77777777" w:rsidR="00BA1F05" w:rsidRDefault="00BA1F05" w:rsidP="00192DC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bookmarkStart w:id="92" w:name="_Hlk503894608"/>
            <w:r w:rsidRPr="00594AF0">
              <w:rPr>
                <w:rFonts w:asciiTheme="minorHAnsi" w:hAnsiTheme="minorHAnsi" w:cstheme="minorHAnsi"/>
                <w:b/>
                <w:bCs/>
              </w:rPr>
              <w:t>W przypadku stwierdzenia, że złożona oferta jest niezgodna z celem ogólnym lub celami szczegółowymi Programu oferta otrzymuje „0” punktów i nie podlega dalszej ocenie.</w:t>
            </w:r>
            <w:bookmarkEnd w:id="92"/>
          </w:p>
          <w:p w14:paraId="716551B6" w14:textId="759FA90E" w:rsidR="00B33B48" w:rsidRPr="00594AF0" w:rsidRDefault="00B33B48" w:rsidP="00192DC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7F7A" w:rsidRPr="00594AF0" w14:paraId="3C78727C" w14:textId="77777777" w:rsidTr="00D015E3">
        <w:trPr>
          <w:cantSplit/>
          <w:trHeight w:val="328"/>
          <w:jc w:val="center"/>
        </w:trPr>
        <w:tc>
          <w:tcPr>
            <w:tcW w:w="9210" w:type="dxa"/>
            <w:gridSpan w:val="3"/>
          </w:tcPr>
          <w:p w14:paraId="37C89EEA" w14:textId="77777777" w:rsidR="00987F7A" w:rsidRPr="00594AF0" w:rsidRDefault="00987F7A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W kryterium 1 Oferta oceniana jest:</w:t>
            </w:r>
          </w:p>
          <w:p w14:paraId="26855711" w14:textId="0A32E88B" w:rsidR="00987F7A" w:rsidRPr="002E3C6F" w:rsidRDefault="006F5019" w:rsidP="009D22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C6F">
              <w:rPr>
                <w:rFonts w:asciiTheme="minorHAnsi" w:hAnsiTheme="minorHAnsi" w:cstheme="minorHAnsi"/>
                <w:b/>
                <w:bCs/>
              </w:rPr>
              <w:t>21</w:t>
            </w:r>
            <w:r w:rsidR="00AF7C23" w:rsidRPr="002E3C6F">
              <w:rPr>
                <w:rFonts w:asciiTheme="minorHAnsi" w:hAnsiTheme="minorHAnsi" w:cstheme="minorHAnsi"/>
                <w:b/>
                <w:bCs/>
              </w:rPr>
              <w:t xml:space="preserve"> - 25</w:t>
            </w:r>
            <w:r w:rsidR="00DD5F1E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87F7A" w:rsidRPr="002E3C6F">
              <w:rPr>
                <w:rFonts w:asciiTheme="minorHAnsi" w:hAnsiTheme="minorHAnsi" w:cstheme="minorHAnsi"/>
                <w:b/>
                <w:bCs/>
              </w:rPr>
              <w:t xml:space="preserve">punktów - 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>ocena wysoka:</w:t>
            </w:r>
            <w:r w:rsidR="004B590F" w:rsidRPr="002E3C6F">
              <w:rPr>
                <w:rFonts w:asciiTheme="minorHAnsi" w:hAnsiTheme="minorHAnsi" w:cstheme="minorHAnsi"/>
                <w:bCs/>
              </w:rPr>
              <w:t xml:space="preserve"> </w:t>
            </w:r>
            <w:r w:rsidR="00987F7A" w:rsidRPr="002E3C6F">
              <w:rPr>
                <w:rFonts w:asciiTheme="minorHAnsi" w:hAnsiTheme="minorHAnsi" w:cstheme="minorHAnsi"/>
                <w:bCs/>
              </w:rPr>
              <w:t>jeżeli wpisuje się w cele</w:t>
            </w:r>
            <w:r w:rsidR="005B2A59" w:rsidRPr="002E3C6F">
              <w:rPr>
                <w:rFonts w:asciiTheme="minorHAnsi" w:hAnsiTheme="minorHAnsi" w:cstheme="minorHAnsi"/>
                <w:bCs/>
              </w:rPr>
              <w:t xml:space="preserve"> Programu, </w:t>
            </w:r>
            <w:r w:rsidR="00987F7A" w:rsidRPr="002E3C6F">
              <w:rPr>
                <w:rFonts w:asciiTheme="minorHAnsi" w:hAnsiTheme="minorHAnsi" w:cstheme="minorHAnsi"/>
                <w:bCs/>
              </w:rPr>
              <w:t>jest adekwatna w stosunku do potrzeb uczestników i organizacji zaangażowanych w realizację oferty;</w:t>
            </w:r>
          </w:p>
          <w:p w14:paraId="6469FBC5" w14:textId="63823FD0" w:rsidR="00987F7A" w:rsidRPr="002E3C6F" w:rsidRDefault="003C5CCE" w:rsidP="009D22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C6F">
              <w:rPr>
                <w:rFonts w:asciiTheme="minorHAnsi" w:hAnsiTheme="minorHAnsi" w:cstheme="minorHAnsi"/>
                <w:b/>
                <w:bCs/>
              </w:rPr>
              <w:t>16</w:t>
            </w:r>
            <w:r w:rsidR="005B2A59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87F7A" w:rsidRPr="002E3C6F">
              <w:rPr>
                <w:rFonts w:asciiTheme="minorHAnsi" w:hAnsiTheme="minorHAnsi" w:cstheme="minorHAnsi"/>
                <w:b/>
                <w:bCs/>
              </w:rPr>
              <w:t>-</w:t>
            </w:r>
            <w:r w:rsidR="005B2A59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E3C6F">
              <w:rPr>
                <w:rFonts w:asciiTheme="minorHAnsi" w:hAnsiTheme="minorHAnsi" w:cstheme="minorHAnsi"/>
                <w:b/>
                <w:bCs/>
              </w:rPr>
              <w:t>20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87F7A" w:rsidRPr="002E3C6F">
              <w:rPr>
                <w:rFonts w:asciiTheme="minorHAnsi" w:hAnsiTheme="minorHAnsi" w:cstheme="minorHAnsi"/>
                <w:b/>
                <w:bCs/>
              </w:rPr>
              <w:t xml:space="preserve">punktów </w:t>
            </w:r>
            <w:r w:rsidR="006F5019" w:rsidRPr="002E3C6F">
              <w:rPr>
                <w:rFonts w:asciiTheme="minorHAnsi" w:hAnsiTheme="minorHAnsi" w:cstheme="minorHAnsi"/>
                <w:b/>
                <w:bCs/>
              </w:rPr>
              <w:t>–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 xml:space="preserve"> ocena</w:t>
            </w:r>
            <w:r w:rsidR="006F5019" w:rsidRPr="002E3C6F">
              <w:rPr>
                <w:rFonts w:asciiTheme="minorHAnsi" w:hAnsiTheme="minorHAnsi" w:cstheme="minorHAnsi"/>
                <w:b/>
                <w:bCs/>
              </w:rPr>
              <w:t xml:space="preserve"> umiarkowana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>:</w:t>
            </w:r>
            <w:r w:rsidR="00987F7A" w:rsidRPr="002E3C6F">
              <w:rPr>
                <w:rFonts w:asciiTheme="minorHAnsi" w:hAnsiTheme="minorHAnsi" w:cstheme="minorHAnsi"/>
                <w:bCs/>
              </w:rPr>
              <w:t xml:space="preserve"> jeżeli wpisuje się w cele Programu, jest adekwatna w stosunku do potrzeb uczestników i organizacji zaangażowanych w realizację oferty</w:t>
            </w:r>
            <w:r w:rsidR="009717E7" w:rsidRPr="002E3C6F">
              <w:rPr>
                <w:rFonts w:asciiTheme="minorHAnsi" w:hAnsiTheme="minorHAnsi" w:cstheme="minorHAnsi"/>
                <w:bCs/>
              </w:rPr>
              <w:t>, jednakże pojawiają się drobne zastrzeżenia do przedstawionej diagnozy potrzeby oraz zasadności realizacji zadania</w:t>
            </w:r>
            <w:r w:rsidR="00987F7A" w:rsidRPr="002E3C6F">
              <w:rPr>
                <w:rFonts w:asciiTheme="minorHAnsi" w:hAnsiTheme="minorHAnsi" w:cstheme="minorHAnsi"/>
                <w:bCs/>
              </w:rPr>
              <w:t>;</w:t>
            </w:r>
            <w:r w:rsidR="00987F7A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0EC912D" w14:textId="07599583" w:rsidR="00987F7A" w:rsidRPr="002E3C6F" w:rsidRDefault="005B2A59" w:rsidP="009D22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C6F">
              <w:rPr>
                <w:rFonts w:asciiTheme="minorHAnsi" w:hAnsiTheme="minorHAnsi" w:cstheme="minorHAnsi"/>
                <w:b/>
                <w:bCs/>
              </w:rPr>
              <w:t xml:space="preserve">13 </w:t>
            </w:r>
            <w:r w:rsidR="00987F7A" w:rsidRPr="002E3C6F">
              <w:rPr>
                <w:rFonts w:asciiTheme="minorHAnsi" w:hAnsiTheme="minorHAnsi" w:cstheme="minorHAnsi"/>
                <w:b/>
                <w:bCs/>
              </w:rPr>
              <w:t>-</w:t>
            </w:r>
            <w:r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5CCE" w:rsidRPr="002E3C6F">
              <w:rPr>
                <w:rFonts w:asciiTheme="minorHAnsi" w:hAnsiTheme="minorHAnsi" w:cstheme="minorHAnsi"/>
                <w:b/>
                <w:bCs/>
              </w:rPr>
              <w:t>15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87F7A" w:rsidRPr="002E3C6F">
              <w:rPr>
                <w:rFonts w:asciiTheme="minorHAnsi" w:hAnsiTheme="minorHAnsi" w:cstheme="minorHAnsi"/>
                <w:b/>
                <w:bCs/>
              </w:rPr>
              <w:t xml:space="preserve">punktów 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 xml:space="preserve">- ocena </w:t>
            </w:r>
            <w:r w:rsidRPr="002E3C6F">
              <w:rPr>
                <w:rFonts w:asciiTheme="minorHAnsi" w:hAnsiTheme="minorHAnsi" w:cstheme="minorHAnsi"/>
                <w:b/>
                <w:bCs/>
              </w:rPr>
              <w:t>średnia</w:t>
            </w:r>
            <w:r w:rsidR="004B590F" w:rsidRPr="002E3C6F">
              <w:rPr>
                <w:rFonts w:asciiTheme="minorHAnsi" w:hAnsiTheme="minorHAnsi" w:cstheme="minorHAnsi"/>
                <w:b/>
                <w:bCs/>
              </w:rPr>
              <w:t>:</w:t>
            </w:r>
            <w:r w:rsidR="004B590F" w:rsidRPr="002E3C6F">
              <w:rPr>
                <w:rFonts w:asciiTheme="minorHAnsi" w:hAnsiTheme="minorHAnsi" w:cstheme="minorHAnsi"/>
                <w:bCs/>
              </w:rPr>
              <w:t xml:space="preserve"> </w:t>
            </w:r>
            <w:r w:rsidR="00987F7A" w:rsidRPr="002E3C6F">
              <w:rPr>
                <w:rFonts w:asciiTheme="minorHAnsi" w:hAnsiTheme="minorHAnsi" w:cstheme="minorHAnsi"/>
                <w:bCs/>
              </w:rPr>
              <w:t xml:space="preserve">jeżeli </w:t>
            </w:r>
            <w:r w:rsidR="004B590F" w:rsidRPr="002E3C6F">
              <w:rPr>
                <w:rFonts w:asciiTheme="minorHAnsi" w:hAnsiTheme="minorHAnsi" w:cstheme="minorHAnsi"/>
                <w:bCs/>
              </w:rPr>
              <w:t xml:space="preserve">w sposób pośredni </w:t>
            </w:r>
            <w:r w:rsidR="00987F7A" w:rsidRPr="002E3C6F">
              <w:rPr>
                <w:rFonts w:asciiTheme="minorHAnsi" w:hAnsiTheme="minorHAnsi" w:cstheme="minorHAnsi"/>
                <w:bCs/>
              </w:rPr>
              <w:t>wpisuje się w cele Programu lub nie jest adekwatna w stosunku do potrzeb uczestników i organizacji zaangażowanych w realizację oferty;</w:t>
            </w:r>
          </w:p>
          <w:p w14:paraId="55007B29" w14:textId="09017556" w:rsidR="004B590F" w:rsidRPr="00B33B48" w:rsidRDefault="004B590F" w:rsidP="009D22F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3C6F">
              <w:rPr>
                <w:rFonts w:asciiTheme="minorHAnsi" w:hAnsiTheme="minorHAnsi" w:cstheme="minorHAnsi"/>
                <w:b/>
                <w:bCs/>
              </w:rPr>
              <w:t>0</w:t>
            </w:r>
            <w:r w:rsidR="005B2A59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E3C6F">
              <w:rPr>
                <w:rFonts w:asciiTheme="minorHAnsi" w:hAnsiTheme="minorHAnsi" w:cstheme="minorHAnsi"/>
                <w:b/>
                <w:bCs/>
              </w:rPr>
              <w:t>-</w:t>
            </w:r>
            <w:r w:rsidR="005B2A59" w:rsidRPr="002E3C6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5CCE" w:rsidRPr="002E3C6F">
              <w:rPr>
                <w:rFonts w:asciiTheme="minorHAnsi" w:hAnsiTheme="minorHAnsi" w:cstheme="minorHAnsi"/>
                <w:b/>
                <w:bCs/>
              </w:rPr>
              <w:t>1</w:t>
            </w:r>
            <w:r w:rsidR="005B2A59" w:rsidRPr="002E3C6F">
              <w:rPr>
                <w:rFonts w:asciiTheme="minorHAnsi" w:hAnsiTheme="minorHAnsi" w:cstheme="minorHAnsi"/>
                <w:b/>
                <w:bCs/>
              </w:rPr>
              <w:t>2</w:t>
            </w:r>
            <w:r w:rsidRPr="002E3C6F">
              <w:rPr>
                <w:rFonts w:asciiTheme="minorHAnsi" w:hAnsiTheme="minorHAnsi" w:cstheme="minorHAnsi"/>
                <w:b/>
                <w:bCs/>
              </w:rPr>
              <w:t xml:space="preserve"> punktów - ocena niska: </w:t>
            </w:r>
            <w:r w:rsidRPr="002E3C6F">
              <w:rPr>
                <w:rFonts w:asciiTheme="minorHAnsi" w:hAnsiTheme="minorHAnsi" w:cstheme="minorHAnsi"/>
                <w:bCs/>
              </w:rPr>
              <w:t>jeżeli</w:t>
            </w:r>
            <w:r w:rsidRPr="00594AF0">
              <w:rPr>
                <w:rFonts w:asciiTheme="minorHAnsi" w:hAnsiTheme="minorHAnsi" w:cstheme="minorHAnsi"/>
                <w:bCs/>
              </w:rPr>
              <w:t xml:space="preserve"> nie wpisuje się w cele Programu lub nie jest adekwatna w stosunku do potrzeb uczestników i organizacji zaangażowanych w realizację oferty i nie jest rekomendowana do dofinansowania</w:t>
            </w:r>
            <w:r w:rsidR="007E4B2D" w:rsidRPr="00594AF0">
              <w:rPr>
                <w:rFonts w:asciiTheme="minorHAnsi" w:hAnsiTheme="minorHAnsi" w:cstheme="minorHAnsi"/>
                <w:bCs/>
              </w:rPr>
              <w:t>.</w:t>
            </w:r>
          </w:p>
          <w:p w14:paraId="1E8A58AC" w14:textId="326E8566" w:rsidR="00B33B48" w:rsidRPr="00594AF0" w:rsidRDefault="00B33B48" w:rsidP="00B33B48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A1F05" w:rsidRPr="00594AF0" w14:paraId="6CA9361D" w14:textId="77777777" w:rsidTr="00D015E3">
        <w:trPr>
          <w:cantSplit/>
          <w:trHeight w:val="286"/>
          <w:jc w:val="center"/>
        </w:trPr>
        <w:tc>
          <w:tcPr>
            <w:tcW w:w="5172" w:type="dxa"/>
          </w:tcPr>
          <w:p w14:paraId="73CCDB22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94AF0">
              <w:rPr>
                <w:rFonts w:asciiTheme="minorHAnsi" w:hAnsiTheme="minorHAnsi" w:cstheme="minorHAnsi"/>
              </w:rPr>
              <w:t>2. Jakość planu działań zawartych w ofercie i sposobu jego realizacji.</w:t>
            </w:r>
          </w:p>
        </w:tc>
        <w:tc>
          <w:tcPr>
            <w:tcW w:w="1560" w:type="dxa"/>
            <w:vAlign w:val="center"/>
          </w:tcPr>
          <w:p w14:paraId="14FF8A43" w14:textId="405D23D3" w:rsidR="00BA1F05" w:rsidRPr="00594AF0" w:rsidRDefault="00C210EE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</w:t>
            </w:r>
            <w:r w:rsidR="00F07BFB" w:rsidRPr="00594AF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A1F05" w:rsidRPr="00594AF0">
              <w:rPr>
                <w:rFonts w:asciiTheme="minorHAnsi" w:hAnsiTheme="minorHAnsi" w:cstheme="minorHAnsi"/>
                <w:b/>
                <w:bCs/>
              </w:rPr>
              <w:t>pkt.</w:t>
            </w:r>
          </w:p>
        </w:tc>
        <w:tc>
          <w:tcPr>
            <w:tcW w:w="2478" w:type="dxa"/>
            <w:vAlign w:val="center"/>
          </w:tcPr>
          <w:p w14:paraId="2A67D6D3" w14:textId="77777777" w:rsidR="00BA1F05" w:rsidRPr="00594AF0" w:rsidRDefault="00987F7A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BA1F05" w:rsidRPr="00594AF0" w14:paraId="1748B29D" w14:textId="77777777" w:rsidTr="00D015E3">
        <w:trPr>
          <w:cantSplit/>
          <w:trHeight w:val="263"/>
          <w:jc w:val="center"/>
        </w:trPr>
        <w:tc>
          <w:tcPr>
            <w:tcW w:w="5172" w:type="dxa"/>
          </w:tcPr>
          <w:p w14:paraId="328DF218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94AF0">
              <w:rPr>
                <w:rFonts w:asciiTheme="minorHAnsi" w:hAnsiTheme="minorHAnsi" w:cstheme="minorHAnsi"/>
              </w:rPr>
              <w:lastRenderedPageBreak/>
              <w:t>3. Wpływ działań zawartych w ofercie na uczestników, organizacje zaangażowane w realizację oferty oraz inne podmioty będące interesariuszami działań. W tym także trwałość rezultatów działań zawartych w ofercie i jakość środków mających na celu upowszechnienie rezultatów.</w:t>
            </w:r>
          </w:p>
        </w:tc>
        <w:tc>
          <w:tcPr>
            <w:tcW w:w="1560" w:type="dxa"/>
            <w:vAlign w:val="center"/>
          </w:tcPr>
          <w:p w14:paraId="0A8D4A6E" w14:textId="77777777" w:rsidR="00BA1F05" w:rsidRPr="00594AF0" w:rsidRDefault="003C5CCE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20</w:t>
            </w:r>
            <w:r w:rsidR="00BA1F05" w:rsidRPr="00594AF0">
              <w:rPr>
                <w:rFonts w:asciiTheme="minorHAnsi" w:hAnsiTheme="minorHAnsi" w:cstheme="minorHAnsi"/>
                <w:b/>
                <w:bCs/>
              </w:rPr>
              <w:t xml:space="preserve"> pkt.</w:t>
            </w:r>
          </w:p>
        </w:tc>
        <w:tc>
          <w:tcPr>
            <w:tcW w:w="2478" w:type="dxa"/>
            <w:vAlign w:val="center"/>
          </w:tcPr>
          <w:p w14:paraId="696D0AEA" w14:textId="77777777" w:rsidR="00BA1F05" w:rsidRPr="00594AF0" w:rsidRDefault="00987F7A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BA1F05" w:rsidRPr="00594AF0" w14:paraId="3F829CD5" w14:textId="77777777" w:rsidTr="00D015E3">
        <w:trPr>
          <w:cantSplit/>
          <w:trHeight w:val="263"/>
          <w:jc w:val="center"/>
        </w:trPr>
        <w:tc>
          <w:tcPr>
            <w:tcW w:w="5172" w:type="dxa"/>
          </w:tcPr>
          <w:p w14:paraId="5AF8F153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4. Możliwość realizacji oferty przez Oferentów (uwzględniając potencjał i doświadczenie ich członków i partnerów).</w:t>
            </w:r>
          </w:p>
        </w:tc>
        <w:tc>
          <w:tcPr>
            <w:tcW w:w="1560" w:type="dxa"/>
            <w:vAlign w:val="center"/>
          </w:tcPr>
          <w:p w14:paraId="1B4ED126" w14:textId="4545829B" w:rsidR="00BA1F05" w:rsidRPr="00CC3CA4" w:rsidRDefault="007D64BC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3CA4">
              <w:rPr>
                <w:rFonts w:asciiTheme="minorHAnsi" w:hAnsiTheme="minorHAnsi" w:cstheme="minorHAnsi"/>
                <w:b/>
                <w:bCs/>
              </w:rPr>
              <w:t>20</w:t>
            </w:r>
            <w:r w:rsidR="00F07BFB" w:rsidRPr="00CC3CA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A1F05" w:rsidRPr="00CC3CA4">
              <w:rPr>
                <w:rFonts w:asciiTheme="minorHAnsi" w:hAnsiTheme="minorHAnsi" w:cstheme="minorHAnsi"/>
                <w:b/>
                <w:bCs/>
              </w:rPr>
              <w:t>pkt.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39BA6A09" w14:textId="77777777" w:rsidR="00BA1F05" w:rsidRPr="00CC3CA4" w:rsidRDefault="00987F7A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3CA4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BA1F05" w:rsidRPr="00594AF0" w14:paraId="7ED7DB00" w14:textId="77777777" w:rsidTr="00265FEA">
        <w:trPr>
          <w:cantSplit/>
          <w:trHeight w:val="267"/>
          <w:jc w:val="center"/>
        </w:trPr>
        <w:tc>
          <w:tcPr>
            <w:tcW w:w="5172" w:type="dxa"/>
          </w:tcPr>
          <w:p w14:paraId="10C76EC0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594AF0">
              <w:rPr>
                <w:rFonts w:asciiTheme="minorHAnsi" w:hAnsiTheme="minorHAnsi" w:cstheme="minorHAnsi"/>
              </w:rPr>
              <w:t>5. Zasadność planowanych kosztów w stosunku do celów, rezultatów i zakresu działań, które obejmuje oferta.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F06748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1</w:t>
            </w:r>
            <w:r w:rsidR="003C5CCE" w:rsidRPr="00594AF0">
              <w:rPr>
                <w:rFonts w:asciiTheme="minorHAnsi" w:hAnsiTheme="minorHAnsi" w:cstheme="minorHAnsi"/>
                <w:b/>
                <w:bCs/>
              </w:rPr>
              <w:t>0</w:t>
            </w:r>
            <w:r w:rsidRPr="00594AF0">
              <w:rPr>
                <w:rFonts w:asciiTheme="minorHAnsi" w:hAnsiTheme="minorHAnsi" w:cstheme="minorHAnsi"/>
                <w:b/>
                <w:bCs/>
              </w:rPr>
              <w:t xml:space="preserve"> pkt.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1AB72374" w14:textId="77777777" w:rsidR="00BA1F05" w:rsidRPr="00594AF0" w:rsidRDefault="00987F7A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BA1F05" w:rsidRPr="00594AF0" w14:paraId="09C44852" w14:textId="77777777" w:rsidTr="00265FEA">
        <w:trPr>
          <w:cantSplit/>
          <w:trHeight w:val="271"/>
          <w:jc w:val="center"/>
        </w:trPr>
        <w:tc>
          <w:tcPr>
            <w:tcW w:w="5172" w:type="dxa"/>
          </w:tcPr>
          <w:p w14:paraId="39F9823E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ŁĄCZNIE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64616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4AF0">
              <w:rPr>
                <w:rFonts w:asciiTheme="minorHAnsi" w:hAnsiTheme="minorHAnsi" w:cstheme="minorHAnsi"/>
                <w:b/>
                <w:bCs/>
              </w:rPr>
              <w:t>100 pkt.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915B" w14:textId="77777777" w:rsidR="00BA1F05" w:rsidRPr="00594AF0" w:rsidRDefault="00BA1F05" w:rsidP="00E954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A1739CB" w14:textId="77777777" w:rsidR="00BA1F05" w:rsidRPr="00192DC7" w:rsidRDefault="00E767D1" w:rsidP="00E9541D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93" w:name="_Toc276589843"/>
      <w:bookmarkStart w:id="94" w:name="_Toc23405151"/>
      <w:bookmarkStart w:id="95" w:name="_Toc130823089"/>
      <w:bookmarkStart w:id="96" w:name="_Toc135994304"/>
      <w:bookmarkEnd w:id="91"/>
      <w:r w:rsidRPr="00192DC7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ROZSTRZYGNIĘCIE KONKURSU (</w:t>
      </w:r>
      <w:r w:rsidR="00BA1F05" w:rsidRPr="00192DC7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PROCEDURA OCENY OFERT I PRZYZNAWANIA DOTACJI</w:t>
      </w:r>
      <w:bookmarkEnd w:id="93"/>
      <w:bookmarkEnd w:id="94"/>
      <w:r w:rsidRPr="00192DC7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)</w:t>
      </w:r>
      <w:bookmarkEnd w:id="95"/>
      <w:bookmarkEnd w:id="96"/>
    </w:p>
    <w:p w14:paraId="78110FF0" w14:textId="77777777" w:rsidR="00BA1F05" w:rsidRPr="00594AF0" w:rsidRDefault="00BA1F05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97" w:name="_Toc248197296"/>
      <w:bookmarkStart w:id="98" w:name="_Toc276589844"/>
      <w:bookmarkStart w:id="99" w:name="_Toc23405152"/>
      <w:bookmarkStart w:id="100" w:name="_Toc130823090"/>
      <w:bookmarkStart w:id="101" w:name="_Toc135994305"/>
      <w:r w:rsidRPr="00594AF0">
        <w:rPr>
          <w:rFonts w:asciiTheme="minorHAnsi" w:hAnsiTheme="minorHAnsi" w:cstheme="minorHAnsi"/>
          <w:color w:val="auto"/>
        </w:rPr>
        <w:t>OCENA FORMALN</w:t>
      </w:r>
      <w:bookmarkEnd w:id="97"/>
      <w:r w:rsidRPr="00594AF0">
        <w:rPr>
          <w:rFonts w:asciiTheme="minorHAnsi" w:hAnsiTheme="minorHAnsi" w:cstheme="minorHAnsi"/>
          <w:color w:val="auto"/>
        </w:rPr>
        <w:t>A</w:t>
      </w:r>
      <w:bookmarkEnd w:id="98"/>
      <w:bookmarkEnd w:id="99"/>
      <w:bookmarkEnd w:id="100"/>
      <w:bookmarkEnd w:id="101"/>
    </w:p>
    <w:p w14:paraId="419D594E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Każda ofert</w:t>
      </w:r>
      <w:r w:rsidR="00EA65FE" w:rsidRPr="00594AF0">
        <w:rPr>
          <w:rFonts w:asciiTheme="minorHAnsi" w:hAnsiTheme="minorHAnsi" w:cstheme="minorHAnsi"/>
          <w:b w:val="0"/>
        </w:rPr>
        <w:t xml:space="preserve">a złożona w </w:t>
      </w:r>
      <w:r w:rsidR="00C92B73" w:rsidRPr="00594AF0">
        <w:rPr>
          <w:rFonts w:asciiTheme="minorHAnsi" w:hAnsiTheme="minorHAnsi" w:cstheme="minorHAnsi"/>
          <w:b w:val="0"/>
        </w:rPr>
        <w:t>K</w:t>
      </w:r>
      <w:r w:rsidR="00EA65FE" w:rsidRPr="00594AF0">
        <w:rPr>
          <w:rFonts w:asciiTheme="minorHAnsi" w:hAnsiTheme="minorHAnsi" w:cstheme="minorHAnsi"/>
          <w:b w:val="0"/>
        </w:rPr>
        <w:t xml:space="preserve">onkursie </w:t>
      </w:r>
      <w:r w:rsidRPr="00594AF0">
        <w:rPr>
          <w:rFonts w:asciiTheme="minorHAnsi" w:hAnsiTheme="minorHAnsi" w:cstheme="minorHAnsi"/>
          <w:b w:val="0"/>
        </w:rPr>
        <w:t>musi spełnić kryteria formalne, które zostały wymien</w:t>
      </w:r>
      <w:r w:rsidR="00EA65FE" w:rsidRPr="00594AF0">
        <w:rPr>
          <w:rFonts w:asciiTheme="minorHAnsi" w:hAnsiTheme="minorHAnsi" w:cstheme="minorHAnsi"/>
          <w:b w:val="0"/>
        </w:rPr>
        <w:t>ione w tabeli Kryteria formalne</w:t>
      </w:r>
      <w:r w:rsidRPr="00594AF0">
        <w:rPr>
          <w:rFonts w:asciiTheme="minorHAnsi" w:hAnsiTheme="minorHAnsi" w:cstheme="minorHAnsi"/>
          <w:b w:val="0"/>
        </w:rPr>
        <w:t xml:space="preserve">. </w:t>
      </w:r>
    </w:p>
    <w:p w14:paraId="4C77ED90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Każda oferta zostanie zarejestrowana i otrzyma swój numer (tzw. numer </w:t>
      </w:r>
      <w:r w:rsidR="00C92B73" w:rsidRPr="00594AF0">
        <w:rPr>
          <w:rFonts w:asciiTheme="minorHAnsi" w:hAnsiTheme="minorHAnsi" w:cstheme="minorHAnsi"/>
          <w:b w:val="0"/>
        </w:rPr>
        <w:t>oferty</w:t>
      </w:r>
      <w:r w:rsidRPr="00594AF0">
        <w:rPr>
          <w:rFonts w:asciiTheme="minorHAnsi" w:hAnsiTheme="minorHAnsi" w:cstheme="minorHAnsi"/>
          <w:b w:val="0"/>
        </w:rPr>
        <w:t xml:space="preserve">), na który Oferent będzie mógł się powoływać podczas całej procedury. </w:t>
      </w:r>
    </w:p>
    <w:p w14:paraId="2FE17A31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Poszczególne kryteria formalne będą weryfikowane na etapie oceny formalnej poprzedzającej etap oceny merytorycznej. W wyniku oceny formalnej oferta może zostać:</w:t>
      </w:r>
    </w:p>
    <w:p w14:paraId="78196B36" w14:textId="77777777" w:rsidR="00BA1F05" w:rsidRPr="00594AF0" w:rsidRDefault="00BA1F05" w:rsidP="009D22F6">
      <w:pPr>
        <w:pStyle w:val="Tekstpodstawowy"/>
        <w:numPr>
          <w:ilvl w:val="0"/>
          <w:numId w:val="6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</w:rPr>
        <w:t>zakwalifikowana do oceny merytorycznej</w:t>
      </w:r>
      <w:r w:rsidRPr="00594AF0">
        <w:rPr>
          <w:rFonts w:asciiTheme="minorHAnsi" w:hAnsiTheme="minorHAnsi" w:cstheme="minorHAnsi"/>
          <w:b w:val="0"/>
        </w:rPr>
        <w:t xml:space="preserve"> – w przypadku łącznego spełnienia obu kryteriów formalnych;</w:t>
      </w:r>
    </w:p>
    <w:p w14:paraId="0232E66A" w14:textId="77777777" w:rsidR="00BA1F05" w:rsidRPr="00594AF0" w:rsidRDefault="00BA1F05" w:rsidP="009D22F6">
      <w:pPr>
        <w:pStyle w:val="Tekstpodstawowy"/>
        <w:numPr>
          <w:ilvl w:val="0"/>
          <w:numId w:val="65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</w:rPr>
        <w:t>odrzucona</w:t>
      </w:r>
      <w:r w:rsidRPr="00594AF0">
        <w:rPr>
          <w:rFonts w:asciiTheme="minorHAnsi" w:hAnsiTheme="minorHAnsi" w:cstheme="minorHAnsi"/>
          <w:b w:val="0"/>
        </w:rPr>
        <w:t xml:space="preserve"> – w przypadku niespełnienia któregoś z kryteriów formalnych.</w:t>
      </w:r>
    </w:p>
    <w:p w14:paraId="75BE2448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Informacja o wyniku oceny</w:t>
      </w:r>
      <w:r w:rsidR="008A44DA" w:rsidRPr="00594AF0">
        <w:rPr>
          <w:rFonts w:asciiTheme="minorHAnsi" w:hAnsiTheme="minorHAnsi" w:cstheme="minorHAnsi"/>
          <w:b w:val="0"/>
        </w:rPr>
        <w:t xml:space="preserve"> formalnej</w:t>
      </w:r>
      <w:r w:rsidRPr="00594AF0">
        <w:rPr>
          <w:rFonts w:asciiTheme="minorHAnsi" w:hAnsiTheme="minorHAnsi" w:cstheme="minorHAnsi"/>
          <w:b w:val="0"/>
        </w:rPr>
        <w:t>, wraz z uzasadnieniem, przekazywana jest Oferentowi poprzez wiadomość elektroniczną na adres poczty elektronicznej podany w ofercie.</w:t>
      </w:r>
    </w:p>
    <w:p w14:paraId="1A82CBB5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Oferentowi przysługuje możliwość złożenia odwołania </w:t>
      </w:r>
      <w:r w:rsidR="008A44DA" w:rsidRPr="00594AF0">
        <w:rPr>
          <w:rFonts w:asciiTheme="minorHAnsi" w:hAnsiTheme="minorHAnsi" w:cstheme="minorHAnsi"/>
          <w:b w:val="0"/>
        </w:rPr>
        <w:t xml:space="preserve">od wyniku oceny formalnej </w:t>
      </w:r>
      <w:r w:rsidRPr="00594AF0">
        <w:rPr>
          <w:rFonts w:asciiTheme="minorHAnsi" w:hAnsiTheme="minorHAnsi" w:cstheme="minorHAnsi"/>
          <w:b w:val="0"/>
        </w:rPr>
        <w:t xml:space="preserve">do Przewodniczącego Komitetu do </w:t>
      </w:r>
      <w:r w:rsidR="00D02BB2" w:rsidRPr="00594AF0">
        <w:rPr>
          <w:rFonts w:asciiTheme="minorHAnsi" w:hAnsiTheme="minorHAnsi" w:cstheme="minorHAnsi"/>
          <w:b w:val="0"/>
        </w:rPr>
        <w:t xml:space="preserve">Spraw </w:t>
      </w:r>
      <w:r w:rsidRPr="00594AF0">
        <w:rPr>
          <w:rFonts w:asciiTheme="minorHAnsi" w:hAnsiTheme="minorHAnsi" w:cstheme="minorHAnsi"/>
          <w:b w:val="0"/>
        </w:rPr>
        <w:t>Pożytku Publicznego, w terminie 3 dni roboczych od daty otrzymania wyników oceny formalnej, za pośrednictwem NIW-CRSO. Przyczyną odwołania może być́ jedynie wynikające z błędu odrzucenie oferty, z powodu niespełnienia kryterium 2 oceny formalnej. Do oceny merytorycznej mogą być przesłane wyłącznie oferty złożone przez podmioty uprawnione.</w:t>
      </w:r>
    </w:p>
    <w:p w14:paraId="26CD9860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Odwołanie należy przesłać: </w:t>
      </w:r>
    </w:p>
    <w:p w14:paraId="385B6880" w14:textId="77777777" w:rsidR="00BA1F05" w:rsidRPr="00192DC7" w:rsidRDefault="00BA1F05" w:rsidP="009D22F6">
      <w:pPr>
        <w:pStyle w:val="Tekstpodstawowy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b w:val="0"/>
        </w:rPr>
      </w:pPr>
      <w:r w:rsidRPr="00192DC7">
        <w:rPr>
          <w:rFonts w:asciiTheme="minorHAnsi" w:hAnsiTheme="minorHAnsi" w:cstheme="minorHAnsi"/>
          <w:b w:val="0"/>
        </w:rPr>
        <w:lastRenderedPageBreak/>
        <w:t>drogą pocztową listem poleconym lub</w:t>
      </w:r>
    </w:p>
    <w:p w14:paraId="25C4D73C" w14:textId="355D7B7D" w:rsidR="00BA1F05" w:rsidRPr="00192DC7" w:rsidRDefault="00BA1F05" w:rsidP="009D22F6">
      <w:pPr>
        <w:pStyle w:val="Tekstpodstawowy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b w:val="0"/>
        </w:rPr>
      </w:pPr>
      <w:r w:rsidRPr="00192DC7">
        <w:rPr>
          <w:rFonts w:asciiTheme="minorHAnsi" w:hAnsiTheme="minorHAnsi" w:cstheme="minorHAnsi"/>
          <w:b w:val="0"/>
        </w:rPr>
        <w:t xml:space="preserve">wysłać skan odwołania drogą elektroniczną na adres </w:t>
      </w:r>
      <w:r w:rsidR="00C92B73" w:rsidRPr="00192DC7">
        <w:rPr>
          <w:rFonts w:asciiTheme="minorHAnsi" w:hAnsiTheme="minorHAnsi" w:cstheme="minorHAnsi"/>
          <w:b w:val="0"/>
        </w:rPr>
        <w:t xml:space="preserve"> </w:t>
      </w:r>
      <w:hyperlink r:id="rId21" w:history="1">
        <w:r w:rsidR="00C92B73" w:rsidRPr="00192DC7">
          <w:rPr>
            <w:rStyle w:val="Hipercze"/>
            <w:rFonts w:asciiTheme="minorHAnsi" w:hAnsiTheme="minorHAnsi" w:cstheme="minorHAnsi"/>
            <w:b w:val="0"/>
            <w:color w:val="auto"/>
          </w:rPr>
          <w:t>korpussolidarnosci@niw.gov.pl</w:t>
        </w:r>
      </w:hyperlink>
      <w:r w:rsidR="00C92B73" w:rsidRPr="00192DC7">
        <w:rPr>
          <w:rFonts w:asciiTheme="minorHAnsi" w:hAnsiTheme="minorHAnsi" w:cstheme="minorHAnsi"/>
          <w:b w:val="0"/>
        </w:rPr>
        <w:t xml:space="preserve"> </w:t>
      </w:r>
      <w:r w:rsidR="005D6F45" w:rsidRPr="00192DC7">
        <w:rPr>
          <w:rFonts w:asciiTheme="minorHAnsi" w:hAnsiTheme="minorHAnsi" w:cstheme="minorHAnsi"/>
          <w:b w:val="0"/>
        </w:rPr>
        <w:t>l</w:t>
      </w:r>
      <w:r w:rsidR="00ED78AA" w:rsidRPr="00192DC7">
        <w:rPr>
          <w:rFonts w:asciiTheme="minorHAnsi" w:hAnsiTheme="minorHAnsi" w:cstheme="minorHAnsi"/>
          <w:b w:val="0"/>
        </w:rPr>
        <w:t>ub</w:t>
      </w:r>
    </w:p>
    <w:p w14:paraId="0B81DF62" w14:textId="0657F331" w:rsidR="00BA1F05" w:rsidRPr="00192DC7" w:rsidRDefault="00BA1F05" w:rsidP="009D22F6">
      <w:pPr>
        <w:pStyle w:val="Tekstpodstawowy"/>
        <w:numPr>
          <w:ilvl w:val="0"/>
          <w:numId w:val="10"/>
        </w:numPr>
        <w:spacing w:before="120" w:after="120"/>
        <w:jc w:val="both"/>
        <w:rPr>
          <w:rFonts w:asciiTheme="minorHAnsi" w:hAnsiTheme="minorHAnsi" w:cstheme="minorHAnsi"/>
          <w:b w:val="0"/>
        </w:rPr>
      </w:pPr>
      <w:r w:rsidRPr="00192DC7">
        <w:rPr>
          <w:rFonts w:asciiTheme="minorHAnsi" w:hAnsiTheme="minorHAnsi" w:cstheme="minorHAnsi"/>
          <w:b w:val="0"/>
        </w:rPr>
        <w:t>złożyć w punkcie podawczym NIW-CRSO:</w:t>
      </w:r>
      <w:r w:rsidR="009D22F6">
        <w:rPr>
          <w:rFonts w:asciiTheme="minorHAnsi" w:hAnsiTheme="minorHAnsi" w:cstheme="minorHAnsi"/>
          <w:b w:val="0"/>
        </w:rPr>
        <w:t xml:space="preserve"> </w:t>
      </w:r>
    </w:p>
    <w:p w14:paraId="10636A20" w14:textId="77777777" w:rsidR="00BA1F05" w:rsidRPr="00192DC7" w:rsidRDefault="00BA1F05" w:rsidP="009D22F6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left"/>
        <w:rPr>
          <w:rFonts w:asciiTheme="minorHAnsi" w:hAnsiTheme="minorHAnsi" w:cstheme="minorHAnsi"/>
        </w:rPr>
      </w:pPr>
      <w:r w:rsidRPr="00192DC7">
        <w:rPr>
          <w:rFonts w:asciiTheme="minorHAnsi" w:hAnsiTheme="minorHAnsi" w:cstheme="minorHAnsi"/>
        </w:rPr>
        <w:t>Narodowy Instytut Wolności</w:t>
      </w:r>
    </w:p>
    <w:p w14:paraId="50EB17F4" w14:textId="77777777" w:rsidR="00BA1F05" w:rsidRPr="00192DC7" w:rsidRDefault="00BA1F05" w:rsidP="009D22F6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left"/>
        <w:rPr>
          <w:rFonts w:asciiTheme="minorHAnsi" w:hAnsiTheme="minorHAnsi" w:cstheme="minorHAnsi"/>
        </w:rPr>
      </w:pPr>
      <w:r w:rsidRPr="00192DC7">
        <w:rPr>
          <w:rFonts w:asciiTheme="minorHAnsi" w:hAnsiTheme="minorHAnsi" w:cstheme="minorHAnsi"/>
        </w:rPr>
        <w:t>Centrum Rozwoju Społeczeństwa Obywatelskiego</w:t>
      </w:r>
    </w:p>
    <w:p w14:paraId="6602CCAC" w14:textId="77777777" w:rsidR="00BA1F05" w:rsidRPr="00192DC7" w:rsidRDefault="00BA1F05" w:rsidP="009D22F6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</w:rPr>
      </w:pPr>
      <w:r w:rsidRPr="00192DC7">
        <w:rPr>
          <w:rFonts w:asciiTheme="minorHAnsi" w:hAnsiTheme="minorHAnsi" w:cstheme="minorHAnsi"/>
          <w:bCs/>
        </w:rPr>
        <w:t>00-124 Warszawa</w:t>
      </w:r>
    </w:p>
    <w:p w14:paraId="1472C4F1" w14:textId="77777777" w:rsidR="00BA1F05" w:rsidRPr="00192DC7" w:rsidRDefault="00BA1F05" w:rsidP="009D22F6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left"/>
        <w:rPr>
          <w:rFonts w:asciiTheme="minorHAnsi" w:hAnsiTheme="minorHAnsi" w:cstheme="minorHAnsi"/>
        </w:rPr>
      </w:pPr>
      <w:r w:rsidRPr="00192DC7">
        <w:rPr>
          <w:rFonts w:asciiTheme="minorHAnsi" w:hAnsiTheme="minorHAnsi" w:cstheme="minorHAnsi"/>
          <w:bCs/>
        </w:rPr>
        <w:t>al. Jana Pawła II 12</w:t>
      </w:r>
    </w:p>
    <w:p w14:paraId="11FA1EF4" w14:textId="3079D9F4" w:rsidR="00BA1F05" w:rsidRPr="005B1A8B" w:rsidRDefault="00BA1F05" w:rsidP="005B1A8B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left"/>
        <w:rPr>
          <w:rFonts w:asciiTheme="minorHAnsi" w:hAnsiTheme="minorHAnsi" w:cstheme="minorHAnsi"/>
        </w:rPr>
      </w:pPr>
      <w:r w:rsidRPr="00192DC7">
        <w:rPr>
          <w:rFonts w:asciiTheme="minorHAnsi" w:hAnsiTheme="minorHAnsi" w:cstheme="minorHAnsi"/>
        </w:rPr>
        <w:t xml:space="preserve">z dopiskiem: odwołanie od oceny formalnej </w:t>
      </w:r>
      <w:r w:rsidR="00C92B73" w:rsidRPr="00192DC7">
        <w:rPr>
          <w:rFonts w:asciiTheme="minorHAnsi" w:hAnsiTheme="minorHAnsi" w:cstheme="minorHAnsi"/>
        </w:rPr>
        <w:t xml:space="preserve"> </w:t>
      </w:r>
      <w:r w:rsidR="00192DC7">
        <w:rPr>
          <w:rFonts w:asciiTheme="minorHAnsi" w:hAnsiTheme="minorHAnsi" w:cstheme="minorHAnsi"/>
        </w:rPr>
        <w:t xml:space="preserve">w konkursie </w:t>
      </w:r>
      <w:r w:rsidR="005B1A8B" w:rsidRPr="005B1A8B">
        <w:rPr>
          <w:rFonts w:asciiTheme="minorHAnsi" w:hAnsiTheme="minorHAnsi" w:cstheme="minorHAnsi"/>
        </w:rPr>
        <w:t>„Wsparcie organizacji wolontariatu w NGO – WOW w NGO!”</w:t>
      </w:r>
      <w:r w:rsidR="005B1A8B">
        <w:rPr>
          <w:rFonts w:asciiTheme="minorHAnsi" w:hAnsiTheme="minorHAnsi" w:cstheme="minorHAnsi"/>
        </w:rPr>
        <w:t xml:space="preserve">. </w:t>
      </w:r>
    </w:p>
    <w:p w14:paraId="43824278" w14:textId="77777777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 przypadku nadania odwołania przesyłką pocztową o zachowaniu terminu do wniesienia odwołania decyduje data nadania na stemplu pocztowym, zaś w przypadku nadania przesyłką kurierską decyduje data wpływu do NIW-CRSO. Odwołanie złożone po terminie nie zostanie rozpatrzone.</w:t>
      </w:r>
    </w:p>
    <w:p w14:paraId="773CC889" w14:textId="0D555CE1" w:rsidR="00BA1F05" w:rsidRPr="00594AF0" w:rsidRDefault="00BA1F0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W przypadku uznania odwołania, Przewodniczący Komitetu do spraw Pożytku Publicznego zwraca ofertę NIW-CRSO w celu skierowania jej do oceny merytorycznej</w:t>
      </w:r>
      <w:r w:rsidR="00192DC7">
        <w:rPr>
          <w:rFonts w:asciiTheme="minorHAnsi" w:hAnsiTheme="minorHAnsi" w:cstheme="minorHAnsi"/>
          <w:b w:val="0"/>
        </w:rPr>
        <w:t>.</w:t>
      </w:r>
    </w:p>
    <w:p w14:paraId="71E632E4" w14:textId="77777777" w:rsidR="00637220" w:rsidRPr="00594AF0" w:rsidRDefault="009B681E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02" w:name="_Toc130823091"/>
      <w:bookmarkStart w:id="103" w:name="_Toc135994306"/>
      <w:r w:rsidRPr="00594AF0">
        <w:rPr>
          <w:rFonts w:asciiTheme="minorHAnsi" w:hAnsiTheme="minorHAnsi" w:cstheme="minorHAnsi"/>
          <w:color w:val="auto"/>
        </w:rPr>
        <w:t>OCENA MERYTORYCZNA</w:t>
      </w:r>
      <w:bookmarkEnd w:id="88"/>
      <w:bookmarkEnd w:id="89"/>
      <w:bookmarkEnd w:id="102"/>
      <w:bookmarkEnd w:id="103"/>
      <w:r w:rsidR="003F5536" w:rsidRPr="00594AF0">
        <w:rPr>
          <w:rFonts w:asciiTheme="minorHAnsi" w:hAnsiTheme="minorHAnsi" w:cstheme="minorHAnsi"/>
          <w:color w:val="auto"/>
        </w:rPr>
        <w:t xml:space="preserve"> </w:t>
      </w:r>
    </w:p>
    <w:p w14:paraId="273B503D" w14:textId="77777777" w:rsidR="003B72E1" w:rsidRPr="00594AF0" w:rsidRDefault="00637220" w:rsidP="00661369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>Ocen</w:t>
      </w:r>
      <w:r w:rsidR="00944590" w:rsidRPr="00594AF0">
        <w:rPr>
          <w:rFonts w:asciiTheme="minorHAnsi" w:hAnsiTheme="minorHAnsi" w:cstheme="minorHAnsi"/>
          <w:b w:val="0"/>
        </w:rPr>
        <w:t>a merytoryczna</w:t>
      </w:r>
      <w:r w:rsidR="00606D8B" w:rsidRPr="00594AF0">
        <w:rPr>
          <w:rFonts w:asciiTheme="minorHAnsi" w:hAnsiTheme="minorHAnsi" w:cstheme="minorHAnsi"/>
          <w:b w:val="0"/>
        </w:rPr>
        <w:t xml:space="preserve"> ofert polega na weryfikacji jakości zaprezentowanych w niej propozycji </w:t>
      </w:r>
      <w:r w:rsidR="00C83FF0" w:rsidRPr="00594AF0">
        <w:rPr>
          <w:rFonts w:asciiTheme="minorHAnsi" w:hAnsiTheme="minorHAnsi" w:cstheme="minorHAnsi"/>
          <w:b w:val="0"/>
        </w:rPr>
        <w:br/>
      </w:r>
      <w:r w:rsidR="00606D8B" w:rsidRPr="00594AF0">
        <w:rPr>
          <w:rFonts w:asciiTheme="minorHAnsi" w:hAnsiTheme="minorHAnsi" w:cstheme="minorHAnsi"/>
          <w:b w:val="0"/>
        </w:rPr>
        <w:t>w odniesieniu do kryteriów oceny merytorycznej.</w:t>
      </w:r>
      <w:r w:rsidR="003F5536" w:rsidRPr="00594AF0">
        <w:rPr>
          <w:rFonts w:asciiTheme="minorHAnsi" w:hAnsiTheme="minorHAnsi" w:cstheme="minorHAnsi"/>
          <w:b w:val="0"/>
        </w:rPr>
        <w:t xml:space="preserve"> </w:t>
      </w:r>
    </w:p>
    <w:p w14:paraId="2981EDEE" w14:textId="77777777" w:rsidR="00606D8B" w:rsidRPr="00594AF0" w:rsidRDefault="00606D8B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Ocena merytoryczna </w:t>
      </w:r>
      <w:r w:rsidR="00637220" w:rsidRPr="00594AF0">
        <w:rPr>
          <w:rFonts w:asciiTheme="minorHAnsi" w:hAnsiTheme="minorHAnsi" w:cstheme="minorHAnsi"/>
          <w:b w:val="0"/>
        </w:rPr>
        <w:t xml:space="preserve">dokonywana </w:t>
      </w:r>
      <w:r w:rsidR="00D77469" w:rsidRPr="00594AF0">
        <w:rPr>
          <w:rFonts w:asciiTheme="minorHAnsi" w:hAnsiTheme="minorHAnsi" w:cstheme="minorHAnsi"/>
          <w:b w:val="0"/>
        </w:rPr>
        <w:t xml:space="preserve">przez </w:t>
      </w:r>
      <w:r w:rsidR="00637220" w:rsidRPr="00594AF0">
        <w:rPr>
          <w:rFonts w:asciiTheme="minorHAnsi" w:hAnsiTheme="minorHAnsi" w:cstheme="minorHAnsi"/>
          <w:b w:val="0"/>
        </w:rPr>
        <w:t xml:space="preserve">komisję konkursową przy wsparciu ekspertów, </w:t>
      </w:r>
      <w:r w:rsidRPr="00594AF0">
        <w:rPr>
          <w:rFonts w:asciiTheme="minorHAnsi" w:hAnsiTheme="minorHAnsi" w:cstheme="minorHAnsi"/>
          <w:b w:val="0"/>
        </w:rPr>
        <w:t>ma postać oceny punktowej wraz z uzasadnieniem</w:t>
      </w:r>
      <w:r w:rsidR="00637220" w:rsidRPr="00594AF0">
        <w:rPr>
          <w:rFonts w:asciiTheme="minorHAnsi" w:hAnsiTheme="minorHAnsi" w:cstheme="minorHAnsi"/>
          <w:b w:val="0"/>
        </w:rPr>
        <w:t>.</w:t>
      </w:r>
      <w:r w:rsidR="00E61921" w:rsidRPr="00594AF0">
        <w:rPr>
          <w:rFonts w:asciiTheme="minorHAnsi" w:hAnsiTheme="minorHAnsi" w:cstheme="minorHAnsi"/>
          <w:b w:val="0"/>
        </w:rPr>
        <w:t xml:space="preserve"> </w:t>
      </w:r>
    </w:p>
    <w:p w14:paraId="78919F05" w14:textId="77777777" w:rsidR="00205A1D" w:rsidRPr="00594AF0" w:rsidRDefault="005C4343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Oceny </w:t>
      </w:r>
      <w:r w:rsidR="00205A1D" w:rsidRPr="00594AF0">
        <w:rPr>
          <w:rFonts w:asciiTheme="minorHAnsi" w:hAnsiTheme="minorHAnsi" w:cstheme="minorHAnsi"/>
          <w:b w:val="0"/>
        </w:rPr>
        <w:t xml:space="preserve">każdej oferty </w:t>
      </w:r>
      <w:r w:rsidR="0001082C" w:rsidRPr="00594AF0">
        <w:rPr>
          <w:rFonts w:asciiTheme="minorHAnsi" w:hAnsiTheme="minorHAnsi" w:cstheme="minorHAnsi"/>
          <w:b w:val="0"/>
        </w:rPr>
        <w:t>dokonują</w:t>
      </w:r>
      <w:r w:rsidR="00205A1D" w:rsidRPr="00594AF0">
        <w:rPr>
          <w:rFonts w:asciiTheme="minorHAnsi" w:hAnsiTheme="minorHAnsi" w:cstheme="minorHAnsi"/>
          <w:b w:val="0"/>
        </w:rPr>
        <w:t xml:space="preserve"> eksperci wyłonieni w procedurze otwartego </w:t>
      </w:r>
      <w:r w:rsidR="00C83FF0" w:rsidRPr="00594AF0">
        <w:rPr>
          <w:rFonts w:asciiTheme="minorHAnsi" w:hAnsiTheme="minorHAnsi" w:cstheme="minorHAnsi"/>
          <w:b w:val="0"/>
        </w:rPr>
        <w:br/>
      </w:r>
      <w:r w:rsidR="00205A1D" w:rsidRPr="00594AF0">
        <w:rPr>
          <w:rFonts w:asciiTheme="minorHAnsi" w:hAnsiTheme="minorHAnsi" w:cstheme="minorHAnsi"/>
          <w:b w:val="0"/>
        </w:rPr>
        <w:t>i konkurencyjnego naboru przez Dyrektora NIW-CRSO, który</w:t>
      </w:r>
      <w:r w:rsidR="00B423E9" w:rsidRPr="00594AF0">
        <w:rPr>
          <w:rFonts w:asciiTheme="minorHAnsi" w:hAnsiTheme="minorHAnsi" w:cstheme="minorHAnsi"/>
          <w:b w:val="0"/>
        </w:rPr>
        <w:t xml:space="preserve"> bierze</w:t>
      </w:r>
      <w:r w:rsidR="00205A1D" w:rsidRPr="00594AF0">
        <w:rPr>
          <w:rFonts w:asciiTheme="minorHAnsi" w:hAnsiTheme="minorHAnsi" w:cstheme="minorHAnsi"/>
          <w:b w:val="0"/>
        </w:rPr>
        <w:t xml:space="preserve"> pod uwagę ich doświadczenie w pracy/współpracy z sektorem pozarządowym oraz doświadczenie w ocenianiu ofert realizacji zadania publicznego. Dla zapewnienia przejrzystości i niezależności pracy ekspertów, dane ekspertów oceniających poszczególne oferty </w:t>
      </w:r>
      <w:r w:rsidR="00D91273" w:rsidRPr="00594AF0">
        <w:rPr>
          <w:rFonts w:asciiTheme="minorHAnsi" w:hAnsiTheme="minorHAnsi" w:cstheme="minorHAnsi"/>
          <w:b w:val="0"/>
        </w:rPr>
        <w:t>nie będą ujawniane</w:t>
      </w:r>
      <w:r w:rsidR="00205A1D" w:rsidRPr="00594AF0">
        <w:rPr>
          <w:rFonts w:asciiTheme="minorHAnsi" w:hAnsiTheme="minorHAnsi" w:cstheme="minorHAnsi"/>
          <w:b w:val="0"/>
        </w:rPr>
        <w:t>. Każda oferta będzie oceniana indywidualnie i niezależnie przez dwóch ekspertów na podstawie kryteriów oceny merytorycznej.</w:t>
      </w:r>
    </w:p>
    <w:p w14:paraId="058E81AD" w14:textId="77777777" w:rsidR="002B6D55" w:rsidRPr="00594AF0" w:rsidRDefault="002B6D5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Oferta niezgodna z celem ogólnym lub celami szczegółowymi Programu nie podlega dalszej ocenie merytorycznej.</w:t>
      </w:r>
      <w:r w:rsidR="005B10E6" w:rsidRPr="00594AF0">
        <w:rPr>
          <w:rFonts w:asciiTheme="minorHAnsi" w:hAnsiTheme="minorHAnsi" w:cstheme="minorHAnsi"/>
          <w:b w:val="0"/>
          <w:bCs w:val="0"/>
        </w:rPr>
        <w:t xml:space="preserve"> </w:t>
      </w:r>
    </w:p>
    <w:p w14:paraId="47116AE4" w14:textId="77777777" w:rsidR="00E80BAE" w:rsidRPr="00594AF0" w:rsidRDefault="002B6D55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W ramach oceny merytorycznej oferta może otrzymać maksymalnie </w:t>
      </w:r>
      <w:r w:rsidR="00EA65FE" w:rsidRPr="00594AF0">
        <w:rPr>
          <w:rFonts w:asciiTheme="minorHAnsi" w:hAnsiTheme="minorHAnsi" w:cstheme="minorHAnsi"/>
          <w:b w:val="0"/>
        </w:rPr>
        <w:t>100</w:t>
      </w:r>
      <w:r w:rsidR="0087492B" w:rsidRPr="00594AF0">
        <w:rPr>
          <w:rFonts w:asciiTheme="minorHAnsi" w:hAnsiTheme="minorHAnsi" w:cstheme="minorHAnsi"/>
          <w:b w:val="0"/>
        </w:rPr>
        <w:t xml:space="preserve"> punktów</w:t>
      </w:r>
      <w:r w:rsidR="009717E7" w:rsidRPr="00594AF0">
        <w:rPr>
          <w:rFonts w:asciiTheme="minorHAnsi" w:hAnsiTheme="minorHAnsi" w:cstheme="minorHAnsi"/>
          <w:b w:val="0"/>
        </w:rPr>
        <w:t xml:space="preserve"> </w:t>
      </w:r>
      <w:r w:rsidR="00FF1A89" w:rsidRPr="00594AF0">
        <w:rPr>
          <w:rFonts w:asciiTheme="minorHAnsi" w:hAnsiTheme="minorHAnsi" w:cstheme="minorHAnsi"/>
          <w:b w:val="0"/>
        </w:rPr>
        <w:t>.</w:t>
      </w:r>
    </w:p>
    <w:p w14:paraId="023E8AA4" w14:textId="77777777" w:rsidR="00B06800" w:rsidRPr="00594AF0" w:rsidRDefault="00B06800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594AF0">
        <w:rPr>
          <w:rFonts w:asciiTheme="minorHAnsi" w:hAnsiTheme="minorHAnsi" w:cstheme="minorHAnsi"/>
          <w:b w:val="0"/>
        </w:rPr>
        <w:t xml:space="preserve">Komisja konkursowa ustala </w:t>
      </w:r>
      <w:r w:rsidR="001F3B2B" w:rsidRPr="00594AF0">
        <w:rPr>
          <w:rFonts w:asciiTheme="minorHAnsi" w:hAnsiTheme="minorHAnsi" w:cstheme="minorHAnsi"/>
          <w:b w:val="0"/>
        </w:rPr>
        <w:t>ocenę oferty</w:t>
      </w:r>
      <w:r w:rsidR="006A6990" w:rsidRPr="00594AF0">
        <w:rPr>
          <w:rFonts w:asciiTheme="minorHAnsi" w:hAnsiTheme="minorHAnsi" w:cstheme="minorHAnsi"/>
          <w:b w:val="0"/>
        </w:rPr>
        <w:t xml:space="preserve"> oraz </w:t>
      </w:r>
      <w:r w:rsidRPr="00594AF0">
        <w:rPr>
          <w:rFonts w:asciiTheme="minorHAnsi" w:hAnsiTheme="minorHAnsi" w:cstheme="minorHAnsi"/>
          <w:b w:val="0"/>
        </w:rPr>
        <w:t xml:space="preserve">kwotę dotacji na podstawie propozycji ekspertów wyrażonej w trakcie oceny merytorycznej oraz własnej oceny </w:t>
      </w:r>
      <w:r w:rsidR="001F3B2B" w:rsidRPr="00594AF0">
        <w:rPr>
          <w:rFonts w:asciiTheme="minorHAnsi" w:hAnsiTheme="minorHAnsi" w:cstheme="minorHAnsi"/>
          <w:b w:val="0"/>
        </w:rPr>
        <w:t>oferty</w:t>
      </w:r>
      <w:r w:rsidRPr="00594AF0">
        <w:rPr>
          <w:rFonts w:asciiTheme="minorHAnsi" w:hAnsiTheme="minorHAnsi" w:cstheme="minorHAnsi"/>
          <w:b w:val="0"/>
        </w:rPr>
        <w:t>.</w:t>
      </w:r>
      <w:r w:rsidR="001F3B2B" w:rsidRPr="00594AF0">
        <w:rPr>
          <w:rFonts w:asciiTheme="minorHAnsi" w:hAnsiTheme="minorHAnsi" w:cstheme="minorHAnsi"/>
          <w:b w:val="0"/>
        </w:rPr>
        <w:t xml:space="preserve"> Z posiedzenia Komisji konkursowej sporządzana jest notatka wskazująca na podjęte przez Komisję ustalenia.</w:t>
      </w:r>
    </w:p>
    <w:p w14:paraId="345978F1" w14:textId="77777777" w:rsidR="00B06800" w:rsidRPr="00594AF0" w:rsidRDefault="009A25E9" w:rsidP="00E9541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Oferen</w:t>
      </w:r>
      <w:r w:rsidR="00B06800" w:rsidRPr="00594AF0">
        <w:rPr>
          <w:rFonts w:asciiTheme="minorHAnsi" w:hAnsiTheme="minorHAnsi" w:cstheme="minorHAnsi"/>
        </w:rPr>
        <w:t xml:space="preserve">tom nie przysługuje odwołanie </w:t>
      </w:r>
      <w:r w:rsidR="00C41C11" w:rsidRPr="00594AF0">
        <w:rPr>
          <w:rFonts w:asciiTheme="minorHAnsi" w:hAnsiTheme="minorHAnsi" w:cstheme="minorHAnsi"/>
        </w:rPr>
        <w:t>od wyników oceny merytorycznej</w:t>
      </w:r>
      <w:r w:rsidR="00B06800" w:rsidRPr="00594AF0">
        <w:rPr>
          <w:rFonts w:asciiTheme="minorHAnsi" w:hAnsiTheme="minorHAnsi" w:cstheme="minorHAnsi"/>
        </w:rPr>
        <w:t>.</w:t>
      </w:r>
    </w:p>
    <w:p w14:paraId="67817457" w14:textId="77777777" w:rsidR="00205A1D" w:rsidRPr="00594AF0" w:rsidRDefault="00205A1D" w:rsidP="00E9541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Theme="minorHAnsi" w:hAnsiTheme="minorHAnsi" w:cstheme="minorHAnsi"/>
          <w:b w:val="0"/>
        </w:rPr>
      </w:pPr>
      <w:bookmarkStart w:id="104" w:name="_Toc276589846"/>
      <w:r w:rsidRPr="00594AF0">
        <w:rPr>
          <w:rFonts w:asciiTheme="minorHAnsi" w:hAnsiTheme="minorHAnsi" w:cstheme="minorHAnsi"/>
          <w:b w:val="0"/>
        </w:rPr>
        <w:t xml:space="preserve">Po </w:t>
      </w:r>
      <w:r w:rsidR="00901AD4" w:rsidRPr="00594AF0">
        <w:rPr>
          <w:rFonts w:asciiTheme="minorHAnsi" w:hAnsiTheme="minorHAnsi" w:cstheme="minorHAnsi"/>
          <w:b w:val="0"/>
        </w:rPr>
        <w:t>rozstrzygnięciu konkursu</w:t>
      </w:r>
      <w:r w:rsidRPr="00594AF0">
        <w:rPr>
          <w:rFonts w:asciiTheme="minorHAnsi" w:hAnsiTheme="minorHAnsi" w:cstheme="minorHAnsi"/>
          <w:b w:val="0"/>
        </w:rPr>
        <w:t xml:space="preserve"> </w:t>
      </w:r>
      <w:r w:rsidR="00901AD4" w:rsidRPr="00594AF0">
        <w:rPr>
          <w:rFonts w:asciiTheme="minorHAnsi" w:hAnsiTheme="minorHAnsi" w:cstheme="minorHAnsi"/>
          <w:b w:val="0"/>
        </w:rPr>
        <w:t xml:space="preserve">Oferentom poprzez </w:t>
      </w:r>
      <w:r w:rsidR="00B423E9" w:rsidRPr="00594AF0">
        <w:rPr>
          <w:rFonts w:asciiTheme="minorHAnsi" w:hAnsiTheme="minorHAnsi" w:cstheme="minorHAnsi"/>
          <w:b w:val="0"/>
        </w:rPr>
        <w:t>System Obsługi Dotacji</w:t>
      </w:r>
      <w:r w:rsidR="00901AD4" w:rsidRPr="00594AF0">
        <w:rPr>
          <w:rFonts w:asciiTheme="minorHAnsi" w:hAnsiTheme="minorHAnsi" w:cstheme="minorHAnsi"/>
          <w:b w:val="0"/>
        </w:rPr>
        <w:t xml:space="preserve"> zostanie udostępniona</w:t>
      </w:r>
      <w:r w:rsidRPr="00594AF0">
        <w:rPr>
          <w:rFonts w:asciiTheme="minorHAnsi" w:hAnsiTheme="minorHAnsi" w:cstheme="minorHAnsi"/>
          <w:b w:val="0"/>
        </w:rPr>
        <w:t xml:space="preserve"> kart</w:t>
      </w:r>
      <w:r w:rsidR="009C228E" w:rsidRPr="00594AF0">
        <w:rPr>
          <w:rFonts w:asciiTheme="minorHAnsi" w:hAnsiTheme="minorHAnsi" w:cstheme="minorHAnsi"/>
          <w:b w:val="0"/>
        </w:rPr>
        <w:t>a</w:t>
      </w:r>
      <w:r w:rsidRPr="00594AF0">
        <w:rPr>
          <w:rFonts w:asciiTheme="minorHAnsi" w:hAnsiTheme="minorHAnsi" w:cstheme="minorHAnsi"/>
          <w:b w:val="0"/>
        </w:rPr>
        <w:t xml:space="preserve"> oceny merytorycznej złożonej oferty.</w:t>
      </w:r>
    </w:p>
    <w:p w14:paraId="6C5926B0" w14:textId="77777777" w:rsidR="002570AC" w:rsidRPr="00594AF0" w:rsidRDefault="009B681E" w:rsidP="008E49E3">
      <w:pPr>
        <w:pStyle w:val="podrozdzial"/>
        <w:numPr>
          <w:ilvl w:val="1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05" w:name="_Toc130823092"/>
      <w:bookmarkStart w:id="106" w:name="_Toc135994307"/>
      <w:r w:rsidRPr="00594AF0">
        <w:rPr>
          <w:rFonts w:asciiTheme="minorHAnsi" w:hAnsiTheme="minorHAnsi" w:cstheme="minorHAnsi"/>
          <w:color w:val="auto"/>
        </w:rPr>
        <w:lastRenderedPageBreak/>
        <w:t>FORMUŁOWANIE LIST RANKINGOWYCH</w:t>
      </w:r>
      <w:bookmarkEnd w:id="104"/>
      <w:bookmarkEnd w:id="105"/>
      <w:bookmarkEnd w:id="106"/>
    </w:p>
    <w:p w14:paraId="332E1C28" w14:textId="77777777" w:rsidR="00DE7323" w:rsidRPr="00594AF0" w:rsidRDefault="002B6D55" w:rsidP="000622EB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Komisja konkursowa zostanie wyłoniona w celu zaopiniowania złożonych ofert i przedłożenia opinii Dyrektorowi NIW-CRSO</w:t>
      </w:r>
      <w:r w:rsidRPr="00594AF0">
        <w:rPr>
          <w:rStyle w:val="Odwoanieprzypisudolnego"/>
          <w:rFonts w:asciiTheme="minorHAnsi" w:hAnsiTheme="minorHAnsi" w:cstheme="minorHAnsi"/>
          <w:b w:val="0"/>
          <w:bCs w:val="0"/>
        </w:rPr>
        <w:t xml:space="preserve"> </w:t>
      </w:r>
      <w:r w:rsidR="0024686D" w:rsidRPr="00594AF0">
        <w:rPr>
          <w:rStyle w:val="Odwoanieprzypisudolnego"/>
          <w:rFonts w:asciiTheme="minorHAnsi" w:hAnsiTheme="minorHAnsi" w:cstheme="minorHAnsi"/>
          <w:b w:val="0"/>
          <w:bCs w:val="0"/>
        </w:rPr>
        <w:footnoteReference w:id="4"/>
      </w:r>
      <w:r w:rsidR="00DE7323" w:rsidRPr="00594AF0">
        <w:rPr>
          <w:rFonts w:asciiTheme="minorHAnsi" w:hAnsiTheme="minorHAnsi" w:cstheme="minorHAnsi"/>
          <w:b w:val="0"/>
          <w:bCs w:val="0"/>
        </w:rPr>
        <w:t xml:space="preserve">. W jej skład wchodzą: </w:t>
      </w:r>
    </w:p>
    <w:p w14:paraId="0AFB0BDE" w14:textId="77777777" w:rsidR="00DE7323" w:rsidRPr="00594AF0" w:rsidRDefault="00DE7323" w:rsidP="009D22F6">
      <w:pPr>
        <w:pStyle w:val="Tekstpodstawowy"/>
        <w:numPr>
          <w:ilvl w:val="0"/>
          <w:numId w:val="66"/>
        </w:numPr>
        <w:spacing w:before="120" w:after="120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przedstawiciele </w:t>
      </w:r>
      <w:r w:rsidR="00DB34FA" w:rsidRPr="00594AF0">
        <w:rPr>
          <w:rFonts w:asciiTheme="minorHAnsi" w:hAnsiTheme="minorHAnsi" w:cstheme="minorHAnsi"/>
          <w:b w:val="0"/>
          <w:bCs w:val="0"/>
        </w:rPr>
        <w:t>NIW-</w:t>
      </w:r>
      <w:r w:rsidR="00E80BAE" w:rsidRPr="00594AF0">
        <w:rPr>
          <w:rFonts w:asciiTheme="minorHAnsi" w:hAnsiTheme="minorHAnsi" w:cstheme="minorHAnsi"/>
          <w:b w:val="0"/>
          <w:bCs w:val="0"/>
        </w:rPr>
        <w:t>CRSO</w:t>
      </w:r>
      <w:r w:rsidR="0018546D" w:rsidRPr="00594AF0">
        <w:rPr>
          <w:rFonts w:asciiTheme="minorHAnsi" w:hAnsiTheme="minorHAnsi" w:cstheme="minorHAnsi"/>
          <w:b w:val="0"/>
          <w:bCs w:val="0"/>
        </w:rPr>
        <w:t>;</w:t>
      </w:r>
    </w:p>
    <w:p w14:paraId="5C02F540" w14:textId="77777777" w:rsidR="001E0F8A" w:rsidRPr="00594AF0" w:rsidRDefault="001E0F8A" w:rsidP="009D22F6">
      <w:pPr>
        <w:pStyle w:val="Tekstpodstawowy"/>
        <w:numPr>
          <w:ilvl w:val="0"/>
          <w:numId w:val="66"/>
        </w:numPr>
        <w:spacing w:before="120" w:after="120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eksperci </w:t>
      </w:r>
      <w:r w:rsidR="003A443E" w:rsidRPr="00594AF0">
        <w:rPr>
          <w:rFonts w:asciiTheme="minorHAnsi" w:hAnsiTheme="minorHAnsi" w:cstheme="minorHAnsi"/>
          <w:b w:val="0"/>
          <w:bCs w:val="0"/>
        </w:rPr>
        <w:t>opiniujący</w:t>
      </w:r>
      <w:r w:rsidRPr="00594AF0">
        <w:rPr>
          <w:rFonts w:asciiTheme="minorHAnsi" w:hAnsiTheme="minorHAnsi" w:cstheme="minorHAnsi"/>
          <w:b w:val="0"/>
          <w:bCs w:val="0"/>
        </w:rPr>
        <w:t xml:space="preserve"> ofert</w:t>
      </w:r>
      <w:r w:rsidR="003A443E" w:rsidRPr="00594AF0">
        <w:rPr>
          <w:rFonts w:asciiTheme="minorHAnsi" w:hAnsiTheme="minorHAnsi" w:cstheme="minorHAnsi"/>
          <w:b w:val="0"/>
          <w:bCs w:val="0"/>
        </w:rPr>
        <w:t>y</w:t>
      </w:r>
      <w:r w:rsidR="0018546D" w:rsidRPr="00594AF0">
        <w:rPr>
          <w:rFonts w:asciiTheme="minorHAnsi" w:hAnsiTheme="minorHAnsi" w:cstheme="minorHAnsi"/>
          <w:b w:val="0"/>
          <w:bCs w:val="0"/>
        </w:rPr>
        <w:t>;</w:t>
      </w:r>
    </w:p>
    <w:p w14:paraId="78877B87" w14:textId="77777777" w:rsidR="003B72E1" w:rsidRPr="00594AF0" w:rsidRDefault="00DE7323" w:rsidP="009D22F6">
      <w:pPr>
        <w:pStyle w:val="Tekstpodstawowy"/>
        <w:numPr>
          <w:ilvl w:val="0"/>
          <w:numId w:val="66"/>
        </w:numPr>
        <w:spacing w:before="120" w:after="120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osoby </w:t>
      </w:r>
      <w:r w:rsidR="00FC25BC" w:rsidRPr="00594AF0">
        <w:rPr>
          <w:rFonts w:asciiTheme="minorHAnsi" w:hAnsiTheme="minorHAnsi" w:cstheme="minorHAnsi"/>
          <w:b w:val="0"/>
          <w:bCs w:val="0"/>
        </w:rPr>
        <w:t>wskazane przez</w:t>
      </w:r>
      <w:r w:rsidRPr="00594AF0">
        <w:rPr>
          <w:rFonts w:asciiTheme="minorHAnsi" w:hAnsiTheme="minorHAnsi" w:cstheme="minorHAnsi"/>
          <w:b w:val="0"/>
          <w:bCs w:val="0"/>
        </w:rPr>
        <w:t xml:space="preserve"> organizacje pozarządowe lub podmioty wymienione w art. 3 ust. 3 </w:t>
      </w:r>
      <w:r w:rsidRPr="00594AF0">
        <w:rPr>
          <w:rFonts w:asciiTheme="minorHAnsi" w:hAnsiTheme="minorHAnsi" w:cstheme="minorHAnsi"/>
          <w:b w:val="0"/>
        </w:rPr>
        <w:t>UoDPPi</w:t>
      </w:r>
      <w:r w:rsidR="002230FB" w:rsidRPr="00594AF0">
        <w:rPr>
          <w:rFonts w:asciiTheme="minorHAnsi" w:hAnsiTheme="minorHAnsi" w:cstheme="minorHAnsi"/>
          <w:b w:val="0"/>
        </w:rPr>
        <w:t>o</w:t>
      </w:r>
      <w:r w:rsidRPr="00594AF0">
        <w:rPr>
          <w:rFonts w:asciiTheme="minorHAnsi" w:hAnsiTheme="minorHAnsi" w:cstheme="minorHAnsi"/>
          <w:b w:val="0"/>
        </w:rPr>
        <w:t>W</w:t>
      </w:r>
      <w:r w:rsidRPr="00594AF0">
        <w:rPr>
          <w:rFonts w:asciiTheme="minorHAnsi" w:hAnsiTheme="minorHAnsi" w:cstheme="minorHAnsi"/>
          <w:b w:val="0"/>
          <w:bCs w:val="0"/>
        </w:rPr>
        <w:t xml:space="preserve">, z wyłączeniem osób </w:t>
      </w:r>
      <w:r w:rsidR="00FC25BC" w:rsidRPr="00594AF0">
        <w:rPr>
          <w:rFonts w:asciiTheme="minorHAnsi" w:hAnsiTheme="minorHAnsi" w:cstheme="minorHAnsi"/>
          <w:b w:val="0"/>
          <w:bCs w:val="0"/>
        </w:rPr>
        <w:t>wskazanych przez</w:t>
      </w:r>
      <w:r w:rsidRPr="00594AF0">
        <w:rPr>
          <w:rFonts w:asciiTheme="minorHAnsi" w:hAnsiTheme="minorHAnsi" w:cstheme="minorHAnsi"/>
          <w:b w:val="0"/>
          <w:bCs w:val="0"/>
        </w:rPr>
        <w:t xml:space="preserve"> podmioty, </w:t>
      </w:r>
      <w:r w:rsidR="00FC25BC" w:rsidRPr="00594AF0">
        <w:rPr>
          <w:rFonts w:asciiTheme="minorHAnsi" w:hAnsiTheme="minorHAnsi" w:cstheme="minorHAnsi"/>
          <w:b w:val="0"/>
          <w:bCs w:val="0"/>
        </w:rPr>
        <w:t>które biorą udział w konkursie</w:t>
      </w:r>
      <w:r w:rsidR="00B67B5A" w:rsidRPr="00594AF0">
        <w:rPr>
          <w:rFonts w:asciiTheme="minorHAnsi" w:hAnsiTheme="minorHAnsi" w:cstheme="minorHAnsi"/>
          <w:b w:val="0"/>
          <w:bCs w:val="0"/>
        </w:rPr>
        <w:t xml:space="preserve"> wskazane przez Radę Działalności Pożytku Publicznego</w:t>
      </w:r>
      <w:r w:rsidR="00E26831" w:rsidRPr="00594AF0">
        <w:rPr>
          <w:rFonts w:asciiTheme="minorHAnsi" w:hAnsiTheme="minorHAnsi" w:cstheme="minorHAnsi"/>
          <w:b w:val="0"/>
          <w:bCs w:val="0"/>
        </w:rPr>
        <w:t xml:space="preserve"> </w:t>
      </w:r>
      <w:r w:rsidR="003B72E1" w:rsidRPr="00594AF0">
        <w:rPr>
          <w:rFonts w:asciiTheme="minorHAnsi" w:hAnsiTheme="minorHAnsi" w:cstheme="minorHAnsi"/>
          <w:b w:val="0"/>
          <w:bCs w:val="0"/>
        </w:rPr>
        <w:t>oraz</w:t>
      </w:r>
    </w:p>
    <w:p w14:paraId="009ADDBD" w14:textId="77777777" w:rsidR="00821941" w:rsidRPr="00594AF0" w:rsidRDefault="003B72E1" w:rsidP="009D22F6">
      <w:pPr>
        <w:pStyle w:val="Tekstpodstawowy"/>
        <w:numPr>
          <w:ilvl w:val="0"/>
          <w:numId w:val="66"/>
        </w:numPr>
        <w:spacing w:before="120" w:after="120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jeden przedstawiciel Komitetu Sterująco-Monitorującego Programu </w:t>
      </w:r>
      <w:r w:rsidR="005119E4" w:rsidRPr="00594AF0">
        <w:rPr>
          <w:rFonts w:asciiTheme="minorHAnsi" w:hAnsiTheme="minorHAnsi" w:cstheme="minorHAnsi"/>
          <w:b w:val="0"/>
          <w:bCs w:val="0"/>
        </w:rPr>
        <w:t>KS</w:t>
      </w:r>
      <w:r w:rsidRPr="00594AF0">
        <w:rPr>
          <w:rFonts w:asciiTheme="minorHAnsi" w:hAnsiTheme="minorHAnsi" w:cstheme="minorHAnsi"/>
          <w:b w:val="0"/>
          <w:bCs w:val="0"/>
        </w:rPr>
        <w:t>.</w:t>
      </w:r>
    </w:p>
    <w:p w14:paraId="50393A28" w14:textId="77777777" w:rsidR="006A6990" w:rsidRPr="00594AF0" w:rsidRDefault="00DB34FA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NIW-</w:t>
      </w:r>
      <w:r w:rsidR="00E80BAE" w:rsidRPr="00594AF0">
        <w:rPr>
          <w:rFonts w:asciiTheme="minorHAnsi" w:hAnsiTheme="minorHAnsi" w:cstheme="minorHAnsi"/>
          <w:b w:val="0"/>
          <w:bCs w:val="0"/>
        </w:rPr>
        <w:t>CRSO</w:t>
      </w:r>
      <w:r w:rsidR="007F5F52" w:rsidRPr="00594AF0">
        <w:rPr>
          <w:rFonts w:asciiTheme="minorHAnsi" w:hAnsiTheme="minorHAnsi" w:cstheme="minorHAnsi"/>
          <w:b w:val="0"/>
          <w:bCs w:val="0"/>
        </w:rPr>
        <w:t xml:space="preserve"> </w:t>
      </w:r>
      <w:r w:rsidR="00B423E9" w:rsidRPr="00594AF0">
        <w:rPr>
          <w:rFonts w:asciiTheme="minorHAnsi" w:hAnsiTheme="minorHAnsi" w:cstheme="minorHAnsi"/>
          <w:b w:val="0"/>
          <w:bCs w:val="0"/>
        </w:rPr>
        <w:t>przygotowuje</w:t>
      </w:r>
      <w:r w:rsidR="00DE7323" w:rsidRPr="00594AF0">
        <w:rPr>
          <w:rFonts w:asciiTheme="minorHAnsi" w:hAnsiTheme="minorHAnsi" w:cstheme="minorHAnsi"/>
          <w:b w:val="0"/>
          <w:bCs w:val="0"/>
        </w:rPr>
        <w:t xml:space="preserve"> list</w:t>
      </w:r>
      <w:r w:rsidR="00D35CD5" w:rsidRPr="00594AF0">
        <w:rPr>
          <w:rFonts w:asciiTheme="minorHAnsi" w:hAnsiTheme="minorHAnsi" w:cstheme="minorHAnsi"/>
          <w:b w:val="0"/>
          <w:bCs w:val="0"/>
        </w:rPr>
        <w:t>y rankingowe</w:t>
      </w:r>
      <w:r w:rsidR="00DE7323" w:rsidRPr="00594AF0">
        <w:rPr>
          <w:rFonts w:asciiTheme="minorHAnsi" w:hAnsiTheme="minorHAnsi" w:cstheme="minorHAnsi"/>
          <w:b w:val="0"/>
          <w:bCs w:val="0"/>
        </w:rPr>
        <w:t xml:space="preserve"> projektów proponowanych do dofinansowania. Znajdują się na niej wszystkie </w:t>
      </w:r>
      <w:r w:rsidR="0063344B" w:rsidRPr="00594AF0">
        <w:rPr>
          <w:rFonts w:asciiTheme="minorHAnsi" w:hAnsiTheme="minorHAnsi" w:cstheme="minorHAnsi"/>
          <w:b w:val="0"/>
          <w:bCs w:val="0"/>
        </w:rPr>
        <w:t>oferty</w:t>
      </w:r>
      <w:r w:rsidR="00D35CD5" w:rsidRPr="00594AF0">
        <w:rPr>
          <w:rFonts w:asciiTheme="minorHAnsi" w:hAnsiTheme="minorHAnsi" w:cstheme="minorHAnsi"/>
          <w:b w:val="0"/>
          <w:bCs w:val="0"/>
        </w:rPr>
        <w:t xml:space="preserve"> ocenione merytorycznie. Listy te są</w:t>
      </w:r>
      <w:r w:rsidR="00DE7323" w:rsidRPr="00594AF0">
        <w:rPr>
          <w:rFonts w:asciiTheme="minorHAnsi" w:hAnsiTheme="minorHAnsi" w:cstheme="minorHAnsi"/>
          <w:b w:val="0"/>
          <w:bCs w:val="0"/>
        </w:rPr>
        <w:t xml:space="preserve"> następnie przedstawian</w:t>
      </w:r>
      <w:r w:rsidR="00D35CD5" w:rsidRPr="00594AF0">
        <w:rPr>
          <w:rFonts w:asciiTheme="minorHAnsi" w:hAnsiTheme="minorHAnsi" w:cstheme="minorHAnsi"/>
          <w:b w:val="0"/>
          <w:bCs w:val="0"/>
        </w:rPr>
        <w:t>e</w:t>
      </w:r>
      <w:r w:rsidR="00DE7323" w:rsidRPr="00594AF0">
        <w:rPr>
          <w:rFonts w:asciiTheme="minorHAnsi" w:hAnsiTheme="minorHAnsi" w:cstheme="minorHAnsi"/>
          <w:b w:val="0"/>
          <w:bCs w:val="0"/>
        </w:rPr>
        <w:t xml:space="preserve"> </w:t>
      </w:r>
      <w:r w:rsidR="00DC431E" w:rsidRPr="00594AF0">
        <w:rPr>
          <w:rFonts w:asciiTheme="minorHAnsi" w:hAnsiTheme="minorHAnsi" w:cstheme="minorHAnsi"/>
          <w:b w:val="0"/>
          <w:bCs w:val="0"/>
        </w:rPr>
        <w:t xml:space="preserve">komisji konkursowej i </w:t>
      </w:r>
      <w:r w:rsidRPr="00594AF0">
        <w:rPr>
          <w:rFonts w:asciiTheme="minorHAnsi" w:hAnsiTheme="minorHAnsi" w:cstheme="minorHAnsi"/>
          <w:b w:val="0"/>
          <w:bCs w:val="0"/>
        </w:rPr>
        <w:t>Dyrektorowi NIW-</w:t>
      </w:r>
      <w:r w:rsidR="00E80BAE" w:rsidRPr="00594AF0">
        <w:rPr>
          <w:rFonts w:asciiTheme="minorHAnsi" w:hAnsiTheme="minorHAnsi" w:cstheme="minorHAnsi"/>
          <w:b w:val="0"/>
          <w:bCs w:val="0"/>
        </w:rPr>
        <w:t>CRSO</w:t>
      </w:r>
      <w:r w:rsidR="00DE7323" w:rsidRPr="00594AF0">
        <w:rPr>
          <w:rFonts w:asciiTheme="minorHAnsi" w:hAnsiTheme="minorHAnsi" w:cstheme="minorHAnsi"/>
          <w:b w:val="0"/>
          <w:bCs w:val="0"/>
        </w:rPr>
        <w:t>.</w:t>
      </w:r>
    </w:p>
    <w:p w14:paraId="3E78E799" w14:textId="77777777" w:rsidR="00DE7323" w:rsidRPr="00594AF0" w:rsidRDefault="00DE7323" w:rsidP="00EC5BF8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Lista zawiera następujące informacje:</w:t>
      </w:r>
    </w:p>
    <w:p w14:paraId="3F59C06F" w14:textId="625DFF40" w:rsidR="00DE7323" w:rsidRPr="00EC5BF8" w:rsidRDefault="00AB65BA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 oferty</w:t>
      </w:r>
      <w:r w:rsidR="00DE7323" w:rsidRPr="00EC5BF8">
        <w:rPr>
          <w:rFonts w:asciiTheme="minorHAnsi" w:hAnsiTheme="minorHAnsi" w:cstheme="minorHAnsi"/>
        </w:rPr>
        <w:t>;</w:t>
      </w:r>
    </w:p>
    <w:p w14:paraId="713832B8" w14:textId="77777777" w:rsidR="00DE7323" w:rsidRPr="00EC5BF8" w:rsidRDefault="00DE7323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 w:rsidRPr="00EC5BF8">
        <w:rPr>
          <w:rFonts w:asciiTheme="minorHAnsi" w:hAnsiTheme="minorHAnsi" w:cstheme="minorHAnsi"/>
        </w:rPr>
        <w:t>nazwa organizacji;</w:t>
      </w:r>
    </w:p>
    <w:p w14:paraId="13FEB93A" w14:textId="77777777" w:rsidR="00DE7323" w:rsidRPr="00EC5BF8" w:rsidRDefault="00DE7323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 w:rsidRPr="00EC5BF8">
        <w:rPr>
          <w:rFonts w:asciiTheme="minorHAnsi" w:hAnsiTheme="minorHAnsi" w:cstheme="minorHAnsi"/>
        </w:rPr>
        <w:t>nazwa zadania;</w:t>
      </w:r>
    </w:p>
    <w:p w14:paraId="2E14ADA1" w14:textId="77777777" w:rsidR="00DE7323" w:rsidRPr="00EC5BF8" w:rsidRDefault="00DE7323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 w:rsidRPr="00EC5BF8">
        <w:rPr>
          <w:rFonts w:asciiTheme="minorHAnsi" w:hAnsiTheme="minorHAnsi" w:cstheme="minorHAnsi"/>
        </w:rPr>
        <w:t>siedziba – miejscowość /województwo;</w:t>
      </w:r>
    </w:p>
    <w:p w14:paraId="6A55BEDF" w14:textId="77777777" w:rsidR="00DE7323" w:rsidRPr="00EC5BF8" w:rsidRDefault="00DE7323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 w:rsidRPr="00EC5BF8">
        <w:rPr>
          <w:rFonts w:asciiTheme="minorHAnsi" w:hAnsiTheme="minorHAnsi" w:cstheme="minorHAnsi"/>
        </w:rPr>
        <w:t>nr KRS lub inny;</w:t>
      </w:r>
    </w:p>
    <w:p w14:paraId="7688527E" w14:textId="77777777" w:rsidR="00DE7323" w:rsidRPr="00EC5BF8" w:rsidRDefault="0059543B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 w:rsidRPr="00EC5BF8">
        <w:rPr>
          <w:rFonts w:asciiTheme="minorHAnsi" w:hAnsiTheme="minorHAnsi" w:cstheme="minorHAnsi"/>
        </w:rPr>
        <w:t>wnioskowana</w:t>
      </w:r>
      <w:r w:rsidR="009D2316" w:rsidRPr="00EC5BF8">
        <w:rPr>
          <w:rFonts w:asciiTheme="minorHAnsi" w:hAnsiTheme="minorHAnsi" w:cstheme="minorHAnsi"/>
        </w:rPr>
        <w:t xml:space="preserve"> i rekomendowana</w:t>
      </w:r>
      <w:r w:rsidRPr="00EC5BF8">
        <w:rPr>
          <w:rFonts w:asciiTheme="minorHAnsi" w:hAnsiTheme="minorHAnsi" w:cstheme="minorHAnsi"/>
        </w:rPr>
        <w:t xml:space="preserve"> kwota dotacji</w:t>
      </w:r>
      <w:r w:rsidR="00E80BAE" w:rsidRPr="00EC5BF8">
        <w:rPr>
          <w:rFonts w:asciiTheme="minorHAnsi" w:hAnsiTheme="minorHAnsi" w:cstheme="minorHAnsi"/>
        </w:rPr>
        <w:t>;</w:t>
      </w:r>
    </w:p>
    <w:p w14:paraId="66D191AD" w14:textId="77777777" w:rsidR="00DE7323" w:rsidRPr="00EC5BF8" w:rsidRDefault="00DE7323" w:rsidP="00EC5BF8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Theme="minorHAnsi" w:hAnsiTheme="minorHAnsi" w:cstheme="minorHAnsi"/>
        </w:rPr>
      </w:pPr>
      <w:r w:rsidRPr="00EC5BF8">
        <w:rPr>
          <w:rFonts w:asciiTheme="minorHAnsi" w:hAnsiTheme="minorHAnsi" w:cstheme="minorHAnsi"/>
        </w:rPr>
        <w:t>liczba punktów uzyskanych w czasie oceny.</w:t>
      </w:r>
    </w:p>
    <w:p w14:paraId="10CE74E4" w14:textId="2FE137BD" w:rsidR="005B10E6" w:rsidRPr="00CE74F3" w:rsidRDefault="00EA65FE" w:rsidP="00E9541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W przypadku, gdy oferta została oceniona pozytywnie formalnie, ale występuje wyraźna różnica w </w:t>
      </w:r>
      <w:r w:rsidR="005B10E6" w:rsidRPr="00594AF0">
        <w:rPr>
          <w:rFonts w:asciiTheme="minorHAnsi" w:hAnsiTheme="minorHAnsi" w:cstheme="minorHAnsi"/>
          <w:b w:val="0"/>
          <w:bCs w:val="0"/>
        </w:rPr>
        <w:t>ocenie: różni</w:t>
      </w:r>
      <w:r w:rsidRPr="00594AF0">
        <w:rPr>
          <w:rFonts w:asciiTheme="minorHAnsi" w:hAnsiTheme="minorHAnsi" w:cstheme="minorHAnsi"/>
          <w:b w:val="0"/>
          <w:bCs w:val="0"/>
        </w:rPr>
        <w:t xml:space="preserve">ca punktów pomiędzy </w:t>
      </w:r>
      <w:r w:rsidRPr="00ED4FD8">
        <w:rPr>
          <w:rFonts w:asciiTheme="minorHAnsi" w:hAnsiTheme="minorHAnsi" w:cstheme="minorHAnsi"/>
          <w:b w:val="0"/>
          <w:bCs w:val="0"/>
        </w:rPr>
        <w:t xml:space="preserve">ocenami obu ekspertów </w:t>
      </w:r>
      <w:r w:rsidRPr="00CE74F3">
        <w:rPr>
          <w:rFonts w:asciiTheme="minorHAnsi" w:hAnsiTheme="minorHAnsi" w:cstheme="minorHAnsi"/>
          <w:b w:val="0"/>
          <w:bCs w:val="0"/>
        </w:rPr>
        <w:t xml:space="preserve">przekracza </w:t>
      </w:r>
      <w:r w:rsidR="005B10E6" w:rsidRPr="00CE74F3">
        <w:rPr>
          <w:rFonts w:asciiTheme="minorHAnsi" w:hAnsiTheme="minorHAnsi" w:cstheme="minorHAnsi"/>
          <w:b w:val="0"/>
          <w:bCs w:val="0"/>
        </w:rPr>
        <w:t>30 punktów</w:t>
      </w:r>
      <w:r w:rsidR="00EB766C" w:rsidRPr="00CE74F3">
        <w:rPr>
          <w:rFonts w:asciiTheme="minorHAnsi" w:hAnsiTheme="minorHAnsi" w:cstheme="minorHAnsi"/>
          <w:b w:val="0"/>
          <w:bCs w:val="0"/>
        </w:rPr>
        <w:t xml:space="preserve"> oraz</w:t>
      </w:r>
      <w:r w:rsidRPr="00CE74F3">
        <w:rPr>
          <w:rFonts w:asciiTheme="minorHAnsi" w:hAnsiTheme="minorHAnsi" w:cstheme="minorHAnsi"/>
          <w:b w:val="0"/>
          <w:bCs w:val="0"/>
        </w:rPr>
        <w:t xml:space="preserve"> </w:t>
      </w:r>
      <w:r w:rsidR="00B423E9" w:rsidRPr="00CE74F3">
        <w:rPr>
          <w:rFonts w:asciiTheme="minorHAnsi" w:hAnsiTheme="minorHAnsi" w:cstheme="minorHAnsi"/>
          <w:b w:val="0"/>
          <w:bCs w:val="0"/>
        </w:rPr>
        <w:t>c</w:t>
      </w:r>
      <w:r w:rsidR="00EB766C" w:rsidRPr="00CE74F3">
        <w:rPr>
          <w:rFonts w:asciiTheme="minorHAnsi" w:hAnsiTheme="minorHAnsi" w:cstheme="minorHAnsi"/>
          <w:b w:val="0"/>
          <w:bCs w:val="0"/>
        </w:rPr>
        <w:t>o najmniej jedna z ocen</w:t>
      </w:r>
      <w:r w:rsidR="005B10E6" w:rsidRPr="00CE74F3">
        <w:rPr>
          <w:rFonts w:asciiTheme="minorHAnsi" w:hAnsiTheme="minorHAnsi" w:cstheme="minorHAnsi"/>
          <w:b w:val="0"/>
          <w:bCs w:val="0"/>
        </w:rPr>
        <w:t xml:space="preserve"> </w:t>
      </w:r>
      <w:r w:rsidR="00EB766C" w:rsidRPr="00CE74F3">
        <w:rPr>
          <w:rFonts w:asciiTheme="minorHAnsi" w:hAnsiTheme="minorHAnsi" w:cstheme="minorHAnsi"/>
          <w:b w:val="0"/>
          <w:bCs w:val="0"/>
        </w:rPr>
        <w:t>jest wyższa niż</w:t>
      </w:r>
      <w:r w:rsidR="005B10E6" w:rsidRPr="00CE74F3">
        <w:rPr>
          <w:rFonts w:asciiTheme="minorHAnsi" w:hAnsiTheme="minorHAnsi" w:cstheme="minorHAnsi"/>
          <w:b w:val="0"/>
          <w:bCs w:val="0"/>
        </w:rPr>
        <w:t xml:space="preserve"> </w:t>
      </w:r>
      <w:r w:rsidR="00EB766C" w:rsidRPr="00CE74F3">
        <w:rPr>
          <w:rFonts w:asciiTheme="minorHAnsi" w:hAnsiTheme="minorHAnsi" w:cstheme="minorHAnsi"/>
          <w:b w:val="0"/>
          <w:bCs w:val="0"/>
        </w:rPr>
        <w:t>59</w:t>
      </w:r>
      <w:r w:rsidR="005B10E6" w:rsidRPr="00CE74F3">
        <w:rPr>
          <w:rFonts w:asciiTheme="minorHAnsi" w:hAnsiTheme="minorHAnsi" w:cstheme="minorHAnsi"/>
          <w:b w:val="0"/>
          <w:bCs w:val="0"/>
        </w:rPr>
        <w:t xml:space="preserve"> punktów </w:t>
      </w:r>
      <w:r w:rsidR="00EB766C" w:rsidRPr="00CE74F3">
        <w:rPr>
          <w:rFonts w:asciiTheme="minorHAnsi" w:hAnsiTheme="minorHAnsi" w:cstheme="minorHAnsi"/>
          <w:b w:val="0"/>
          <w:bCs w:val="0"/>
        </w:rPr>
        <w:t xml:space="preserve">(w tym otrzymała minimum </w:t>
      </w:r>
      <w:r w:rsidR="001D600E" w:rsidRPr="00CE74F3">
        <w:rPr>
          <w:rFonts w:asciiTheme="minorHAnsi" w:hAnsiTheme="minorHAnsi" w:cstheme="minorHAnsi"/>
          <w:b w:val="0"/>
          <w:bCs w:val="0"/>
        </w:rPr>
        <w:t>12,5</w:t>
      </w:r>
      <w:r w:rsidR="00EB766C" w:rsidRPr="00CE74F3">
        <w:rPr>
          <w:rFonts w:asciiTheme="minorHAnsi" w:hAnsiTheme="minorHAnsi" w:cstheme="minorHAnsi"/>
          <w:b w:val="0"/>
          <w:bCs w:val="0"/>
        </w:rPr>
        <w:t xml:space="preserve"> punktów w kryterium 1) </w:t>
      </w:r>
      <w:r w:rsidR="009717E7" w:rsidRPr="00CE74F3">
        <w:rPr>
          <w:rFonts w:asciiTheme="minorHAnsi" w:hAnsiTheme="minorHAnsi" w:cstheme="minorHAnsi"/>
          <w:b w:val="0"/>
          <w:bCs w:val="0"/>
        </w:rPr>
        <w:t xml:space="preserve">- </w:t>
      </w:r>
      <w:r w:rsidRPr="00CE74F3">
        <w:rPr>
          <w:rFonts w:asciiTheme="minorHAnsi" w:hAnsiTheme="minorHAnsi" w:cstheme="minorHAnsi"/>
          <w:b w:val="0"/>
          <w:bCs w:val="0"/>
        </w:rPr>
        <w:t>oferta kierowana jest do oceny III eksperta, a przy tworzeniu listy rankingowej bierze się pod uwagę dwie najbliższe oceny</w:t>
      </w:r>
      <w:r w:rsidRPr="00CE74F3">
        <w:rPr>
          <w:rStyle w:val="Odwoanieprzypisudolnego"/>
          <w:rFonts w:asciiTheme="minorHAnsi" w:hAnsiTheme="minorHAnsi" w:cstheme="minorHAnsi"/>
          <w:b w:val="0"/>
          <w:bCs w:val="0"/>
        </w:rPr>
        <w:footnoteReference w:id="5"/>
      </w:r>
      <w:r w:rsidRPr="00CE74F3">
        <w:rPr>
          <w:rFonts w:asciiTheme="minorHAnsi" w:hAnsiTheme="minorHAnsi" w:cstheme="minorHAnsi"/>
          <w:b w:val="0"/>
          <w:bCs w:val="0"/>
        </w:rPr>
        <w:t xml:space="preserve">. </w:t>
      </w:r>
    </w:p>
    <w:p w14:paraId="5B66F68A" w14:textId="77777777" w:rsidR="00EA65FE" w:rsidRPr="00CE74F3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CE74F3">
        <w:rPr>
          <w:rFonts w:asciiTheme="minorHAnsi" w:hAnsiTheme="minorHAnsi" w:cstheme="minorHAnsi"/>
          <w:b w:val="0"/>
          <w:bCs w:val="0"/>
        </w:rPr>
        <w:t xml:space="preserve">Trzeci ekspert wyłaniany jest z grona pozostałych ekspertów. </w:t>
      </w:r>
    </w:p>
    <w:p w14:paraId="180CF051" w14:textId="01B566D2" w:rsidR="005B10E6" w:rsidRPr="00594AF0" w:rsidRDefault="005B10E6" w:rsidP="00E9541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CE74F3">
        <w:rPr>
          <w:rFonts w:asciiTheme="minorHAnsi" w:hAnsiTheme="minorHAnsi" w:cstheme="minorHAnsi"/>
          <w:b w:val="0"/>
          <w:bCs w:val="0"/>
        </w:rPr>
        <w:t>Oferty, których ocena merytoryczna (średnia ocen dwóch ekspertów</w:t>
      </w:r>
      <w:r w:rsidR="00EB766C" w:rsidRPr="00CE74F3">
        <w:rPr>
          <w:rFonts w:asciiTheme="minorHAnsi" w:hAnsiTheme="minorHAnsi" w:cstheme="minorHAnsi"/>
          <w:b w:val="0"/>
          <w:bCs w:val="0"/>
        </w:rPr>
        <w:t xml:space="preserve">) jest niższa niż 60 punktów (60% maksymalnej oceny) oraz/lub ocena w kryterium 1 (średnia ocen) jest niższa niż </w:t>
      </w:r>
      <w:r w:rsidR="00281592" w:rsidRPr="00CE74F3">
        <w:rPr>
          <w:rFonts w:asciiTheme="minorHAnsi" w:hAnsiTheme="minorHAnsi" w:cstheme="minorHAnsi"/>
          <w:b w:val="0"/>
          <w:bCs w:val="0"/>
        </w:rPr>
        <w:t>12,5</w:t>
      </w:r>
      <w:r w:rsidR="00EB766C" w:rsidRPr="00ED4FD8">
        <w:rPr>
          <w:rFonts w:asciiTheme="minorHAnsi" w:hAnsiTheme="minorHAnsi" w:cstheme="minorHAnsi"/>
          <w:b w:val="0"/>
          <w:bCs w:val="0"/>
        </w:rPr>
        <w:t xml:space="preserve"> punktów</w:t>
      </w:r>
      <w:r w:rsidR="009717E7" w:rsidRPr="00ED4FD8">
        <w:rPr>
          <w:rFonts w:asciiTheme="minorHAnsi" w:hAnsiTheme="minorHAnsi" w:cstheme="minorHAnsi"/>
          <w:b w:val="0"/>
          <w:bCs w:val="0"/>
        </w:rPr>
        <w:t xml:space="preserve"> </w:t>
      </w:r>
      <w:r w:rsidR="00EB766C" w:rsidRPr="00ED4FD8">
        <w:rPr>
          <w:rFonts w:asciiTheme="minorHAnsi" w:hAnsiTheme="minorHAnsi" w:cstheme="minorHAnsi"/>
          <w:b w:val="0"/>
          <w:bCs w:val="0"/>
        </w:rPr>
        <w:t xml:space="preserve">zostają ocenione </w:t>
      </w:r>
      <w:r w:rsidR="00EB766C" w:rsidRPr="00ED4FD8">
        <w:rPr>
          <w:rFonts w:asciiTheme="minorHAnsi" w:hAnsiTheme="minorHAnsi" w:cstheme="minorHAnsi"/>
          <w:bCs w:val="0"/>
        </w:rPr>
        <w:t>negatywnie pod względem merytorycznym</w:t>
      </w:r>
      <w:r w:rsidR="00EB766C" w:rsidRPr="00ED4FD8">
        <w:rPr>
          <w:rFonts w:asciiTheme="minorHAnsi" w:hAnsiTheme="minorHAnsi" w:cstheme="minorHAnsi"/>
          <w:b w:val="0"/>
          <w:bCs w:val="0"/>
        </w:rPr>
        <w:t>.</w:t>
      </w:r>
    </w:p>
    <w:p w14:paraId="436C0148" w14:textId="77777777" w:rsidR="009717E7" w:rsidRPr="00594AF0" w:rsidRDefault="00FF2A82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Następnie tworzona jest lista rankingowa ofert na podstawie wyniku oceny merytorycznej, uszeregowanych zgodnie z wynikiem łącznej oceny pomysłu, a następnie w ramach poszczególnych łącznych ocen pomysłu – zgodnie z liczbą uzyskanych punktów</w:t>
      </w:r>
      <w:r w:rsidR="00EA65FE" w:rsidRPr="00594AF0">
        <w:rPr>
          <w:rFonts w:asciiTheme="minorHAnsi" w:hAnsiTheme="minorHAnsi" w:cstheme="minorHAnsi"/>
          <w:b w:val="0"/>
          <w:bCs w:val="0"/>
        </w:rPr>
        <w:t xml:space="preserve"> na podstawie wyniku </w:t>
      </w:r>
      <w:r w:rsidR="005B10E6" w:rsidRPr="00594AF0">
        <w:rPr>
          <w:rFonts w:asciiTheme="minorHAnsi" w:hAnsiTheme="minorHAnsi" w:cstheme="minorHAnsi"/>
          <w:bCs w:val="0"/>
        </w:rPr>
        <w:t>sumy punktów</w:t>
      </w:r>
      <w:r w:rsidR="005B10E6" w:rsidRPr="00594AF0">
        <w:rPr>
          <w:rFonts w:asciiTheme="minorHAnsi" w:hAnsiTheme="minorHAnsi" w:cstheme="minorHAnsi"/>
          <w:b w:val="0"/>
          <w:bCs w:val="0"/>
        </w:rPr>
        <w:t xml:space="preserve"> składającej się z:</w:t>
      </w:r>
    </w:p>
    <w:p w14:paraId="217A074B" w14:textId="77777777" w:rsidR="005B10E6" w:rsidRPr="00594AF0" w:rsidRDefault="005B10E6" w:rsidP="009D22F6">
      <w:pPr>
        <w:pStyle w:val="Tekstpodstawowy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wyniku </w:t>
      </w:r>
      <w:r w:rsidR="00EA65FE" w:rsidRPr="00594AF0">
        <w:rPr>
          <w:rFonts w:asciiTheme="minorHAnsi" w:hAnsiTheme="minorHAnsi" w:cstheme="minorHAnsi"/>
          <w:b w:val="0"/>
          <w:bCs w:val="0"/>
        </w:rPr>
        <w:t>oceny merytorycznej</w:t>
      </w:r>
      <w:r w:rsidR="0087492B" w:rsidRPr="00594AF0">
        <w:rPr>
          <w:rFonts w:asciiTheme="minorHAnsi" w:hAnsiTheme="minorHAnsi" w:cstheme="minorHAnsi"/>
          <w:b w:val="0"/>
          <w:bCs w:val="0"/>
        </w:rPr>
        <w:t xml:space="preserve"> </w:t>
      </w:r>
      <w:r w:rsidR="0087492B" w:rsidRPr="00594AF0">
        <w:rPr>
          <w:rFonts w:asciiTheme="minorHAnsi" w:hAnsiTheme="minorHAnsi" w:cstheme="minorHAnsi"/>
          <w:bCs w:val="0"/>
        </w:rPr>
        <w:t>(średnia ocen od dwóch ekspertów)</w:t>
      </w:r>
      <w:r w:rsidR="00ED78AA" w:rsidRPr="00594AF0">
        <w:rPr>
          <w:rFonts w:asciiTheme="minorHAnsi" w:hAnsiTheme="minorHAnsi" w:cstheme="minorHAnsi"/>
          <w:bCs w:val="0"/>
        </w:rPr>
        <w:t>;</w:t>
      </w:r>
      <w:r w:rsidRPr="00594AF0">
        <w:rPr>
          <w:rFonts w:asciiTheme="minorHAnsi" w:hAnsiTheme="minorHAnsi" w:cstheme="minorHAnsi"/>
          <w:b w:val="0"/>
          <w:bCs w:val="0"/>
        </w:rPr>
        <w:t xml:space="preserve"> </w:t>
      </w:r>
    </w:p>
    <w:p w14:paraId="61767D72" w14:textId="77777777" w:rsidR="00EA65FE" w:rsidRPr="00AC17C1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AC17C1">
        <w:rPr>
          <w:rFonts w:asciiTheme="minorHAnsi" w:hAnsiTheme="minorHAnsi" w:cstheme="minorHAnsi"/>
          <w:b w:val="0"/>
          <w:bCs w:val="0"/>
        </w:rPr>
        <w:lastRenderedPageBreak/>
        <w:t xml:space="preserve">Na liście rankingowej nie uwzględnia się ofert ocenionych negatywnie na etapie oceny formalnej lub merytorycznej. </w:t>
      </w:r>
    </w:p>
    <w:p w14:paraId="19B756E8" w14:textId="0AB4C197" w:rsidR="00EA65FE" w:rsidRPr="00AC17C1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AC17C1">
        <w:rPr>
          <w:rFonts w:asciiTheme="minorHAnsi" w:hAnsiTheme="minorHAnsi" w:cstheme="minorHAnsi"/>
          <w:b w:val="0"/>
          <w:bCs w:val="0"/>
        </w:rPr>
        <w:t xml:space="preserve">Na podstawie listy rankingowej </w:t>
      </w:r>
      <w:r w:rsidR="00D77AAA" w:rsidRPr="00AC17C1">
        <w:rPr>
          <w:rFonts w:asciiTheme="minorHAnsi" w:hAnsiTheme="minorHAnsi" w:cstheme="minorHAnsi"/>
          <w:b w:val="0"/>
          <w:bCs w:val="0"/>
        </w:rPr>
        <w:t>komisja</w:t>
      </w:r>
      <w:r w:rsidR="00C76D66" w:rsidRPr="00AC17C1">
        <w:rPr>
          <w:rFonts w:asciiTheme="minorHAnsi" w:hAnsiTheme="minorHAnsi" w:cstheme="minorHAnsi"/>
          <w:b w:val="0"/>
          <w:bCs w:val="0"/>
        </w:rPr>
        <w:t xml:space="preserve"> konkursow</w:t>
      </w:r>
      <w:r w:rsidR="00D77AAA" w:rsidRPr="00AC17C1">
        <w:rPr>
          <w:rFonts w:asciiTheme="minorHAnsi" w:hAnsiTheme="minorHAnsi" w:cstheme="minorHAnsi"/>
          <w:b w:val="0"/>
          <w:bCs w:val="0"/>
        </w:rPr>
        <w:t>a</w:t>
      </w:r>
      <w:r w:rsidR="00C76D66" w:rsidRPr="00AC17C1">
        <w:rPr>
          <w:rFonts w:asciiTheme="minorHAnsi" w:hAnsiTheme="minorHAnsi" w:cstheme="minorHAnsi"/>
          <w:b w:val="0"/>
          <w:bCs w:val="0"/>
        </w:rPr>
        <w:t xml:space="preserve"> </w:t>
      </w:r>
      <w:r w:rsidRPr="00AC17C1">
        <w:rPr>
          <w:rFonts w:asciiTheme="minorHAnsi" w:hAnsiTheme="minorHAnsi" w:cstheme="minorHAnsi"/>
          <w:b w:val="0"/>
          <w:bCs w:val="0"/>
        </w:rPr>
        <w:t>sporządza listę ofert kwalifikujących się do przyznania dotacji przy uwzględnieniu dostępnej alokacji środków.</w:t>
      </w:r>
      <w:r w:rsidR="00EA3C88" w:rsidRPr="00AC17C1">
        <w:rPr>
          <w:rFonts w:asciiTheme="minorHAnsi" w:hAnsiTheme="minorHAnsi" w:cstheme="minorHAnsi"/>
          <w:b w:val="0"/>
          <w:bCs w:val="0"/>
        </w:rPr>
        <w:t xml:space="preserve"> Komisja konkursowa może zdecydować o przyznaniu kwoty niższej niż wnioskowana przez Oferenta.</w:t>
      </w:r>
    </w:p>
    <w:p w14:paraId="298DC99D" w14:textId="2053DE8B" w:rsidR="00EA65FE" w:rsidRPr="00594AF0" w:rsidRDefault="00C76D66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AC17C1">
        <w:rPr>
          <w:rFonts w:asciiTheme="minorHAnsi" w:hAnsiTheme="minorHAnsi" w:cstheme="minorHAnsi"/>
          <w:b w:val="0"/>
          <w:bCs w:val="0"/>
        </w:rPr>
        <w:t xml:space="preserve">Komisja konkursowa </w:t>
      </w:r>
      <w:r w:rsidR="00EA65FE" w:rsidRPr="00AC17C1">
        <w:rPr>
          <w:rFonts w:asciiTheme="minorHAnsi" w:hAnsiTheme="minorHAnsi" w:cstheme="minorHAnsi"/>
          <w:b w:val="0"/>
          <w:bCs w:val="0"/>
        </w:rPr>
        <w:t xml:space="preserve">sporządza „listę ofert rezerwowych” spośród ofert na liście rankingowej, które nie otrzymały dofinansowania, uszeregowanych zgodnie </w:t>
      </w:r>
      <w:r w:rsidR="00FF2A82" w:rsidRPr="00AC17C1">
        <w:rPr>
          <w:rFonts w:asciiTheme="minorHAnsi" w:hAnsiTheme="minorHAnsi" w:cstheme="minorHAnsi"/>
          <w:b w:val="0"/>
          <w:bCs w:val="0"/>
        </w:rPr>
        <w:t>z uzyskaną oceną ogólną oraz punktacją w ramach oceny</w:t>
      </w:r>
      <w:r w:rsidR="00EA65FE" w:rsidRPr="00AC17C1">
        <w:rPr>
          <w:rFonts w:asciiTheme="minorHAnsi" w:hAnsiTheme="minorHAnsi" w:cstheme="minorHAnsi"/>
          <w:b w:val="0"/>
          <w:bCs w:val="0"/>
        </w:rPr>
        <w:t>.</w:t>
      </w:r>
    </w:p>
    <w:p w14:paraId="3F7C62E1" w14:textId="77777777" w:rsidR="00EA65FE" w:rsidRPr="00594AF0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Oferty, które nie znalazły się na liście rankingowej oraz liście rezerwowej</w:t>
      </w:r>
      <w:r w:rsidR="00F22765" w:rsidRPr="00594AF0">
        <w:rPr>
          <w:rFonts w:asciiTheme="minorHAnsi" w:hAnsiTheme="minorHAnsi" w:cstheme="minorHAnsi"/>
          <w:b w:val="0"/>
          <w:bCs w:val="0"/>
        </w:rPr>
        <w:t>,</w:t>
      </w:r>
      <w:r w:rsidRPr="00594AF0">
        <w:rPr>
          <w:rFonts w:asciiTheme="minorHAnsi" w:hAnsiTheme="minorHAnsi" w:cstheme="minorHAnsi"/>
          <w:b w:val="0"/>
          <w:bCs w:val="0"/>
        </w:rPr>
        <w:t xml:space="preserve"> umieszcza się na „liście ofert odrzuconych w ocenie merytorycznej”.</w:t>
      </w:r>
    </w:p>
    <w:p w14:paraId="21EA1939" w14:textId="77777777" w:rsidR="00EA65FE" w:rsidRPr="00594AF0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</w:rPr>
        <w:t>Po zatwierdzeniu list przez Dyrektora NIW-CRSO następuje ogłoszenie wyników konkursu w sposób zgodny z art. 15 ust. 2j UoDPPioW. Listy ofert przeznaczonych do dofinansowania wraz z przyznanymi kwotami są publikowane na stronie internetowej</w:t>
      </w:r>
      <w:r w:rsidRPr="00594AF0">
        <w:rPr>
          <w:rFonts w:asciiTheme="minorHAnsi" w:hAnsiTheme="minorHAnsi" w:cstheme="minorHAnsi"/>
        </w:rPr>
        <w:t xml:space="preserve"> </w:t>
      </w:r>
      <w:hyperlink r:id="rId22" w:history="1">
        <w:r w:rsidRPr="00594AF0">
          <w:rPr>
            <w:rStyle w:val="Hipercze"/>
            <w:rFonts w:asciiTheme="minorHAnsi" w:hAnsiTheme="minorHAnsi" w:cstheme="minorHAnsi"/>
            <w:b w:val="0"/>
            <w:color w:val="auto"/>
          </w:rPr>
          <w:t>www.niw.gov.pl</w:t>
        </w:r>
      </w:hyperlink>
      <w:r w:rsidR="005119E4" w:rsidRPr="00594AF0">
        <w:rPr>
          <w:rFonts w:asciiTheme="minorHAnsi" w:hAnsiTheme="minorHAnsi" w:cstheme="minorHAnsi"/>
          <w:b w:val="0"/>
        </w:rPr>
        <w:t xml:space="preserve"> i </w:t>
      </w:r>
      <w:hyperlink r:id="rId23" w:history="1">
        <w:r w:rsidR="005119E4" w:rsidRPr="00594AF0">
          <w:rPr>
            <w:rStyle w:val="Hipercze"/>
            <w:rFonts w:asciiTheme="minorHAnsi" w:hAnsiTheme="minorHAnsi" w:cstheme="minorHAnsi"/>
            <w:b w:val="0"/>
            <w:color w:val="auto"/>
          </w:rPr>
          <w:t>www.korpussolidarnosci.gov.pl</w:t>
        </w:r>
      </w:hyperlink>
      <w:r w:rsidR="005119E4" w:rsidRPr="00594AF0">
        <w:rPr>
          <w:rFonts w:asciiTheme="minorHAnsi" w:hAnsiTheme="minorHAnsi" w:cstheme="minorHAnsi"/>
          <w:b w:val="0"/>
        </w:rPr>
        <w:t xml:space="preserve"> </w:t>
      </w:r>
      <w:r w:rsidRPr="00594AF0">
        <w:rPr>
          <w:rFonts w:asciiTheme="minorHAnsi" w:hAnsiTheme="minorHAnsi" w:cstheme="minorHAnsi"/>
          <w:b w:val="0"/>
        </w:rPr>
        <w:t>, w Biuletynie Informacji Publicznej oraz w siedzibie NIW-CRSO.</w:t>
      </w:r>
    </w:p>
    <w:p w14:paraId="2CD65E20" w14:textId="77777777" w:rsidR="00EA65FE" w:rsidRPr="00594AF0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</w:rPr>
        <w:t>Po ogłoszeniu wyników konkursu NIW-CRSO kontaktuje się z Oferentami w celu dostosowania kosztorysu i harmonogramu oraz zaplanowanych w ofercie rezultatów. Informacja ta przekazywana jest za pośrednictwem poczty elektronicznej na adres e-mailowy podany w ofercie.</w:t>
      </w:r>
    </w:p>
    <w:p w14:paraId="36E5B0DE" w14:textId="3F17C3AF" w:rsidR="00EA65FE" w:rsidRPr="00594AF0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</w:rPr>
        <w:t xml:space="preserve">Kwota dotacji przyznana przez </w:t>
      </w:r>
      <w:r w:rsidRPr="00594AF0">
        <w:rPr>
          <w:rFonts w:asciiTheme="minorHAnsi" w:hAnsiTheme="minorHAnsi" w:cstheme="minorHAnsi"/>
          <w:b w:val="0"/>
          <w:bCs w:val="0"/>
        </w:rPr>
        <w:t>Dyrektora NIW-CRSO</w:t>
      </w:r>
      <w:r w:rsidRPr="00594AF0">
        <w:rPr>
          <w:rFonts w:asciiTheme="minorHAnsi" w:hAnsiTheme="minorHAnsi" w:cstheme="minorHAnsi"/>
          <w:b w:val="0"/>
        </w:rPr>
        <w:t xml:space="preserve"> nie może zostać zwiększona (Oferent może jedynie zmniejszyć kwotę przyznanej dotacji).</w:t>
      </w:r>
    </w:p>
    <w:p w14:paraId="24BEF3D1" w14:textId="77777777" w:rsidR="001E44EB" w:rsidRPr="00594AF0" w:rsidRDefault="00EA65FE" w:rsidP="00E9541D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W przypadku konieczności zmniejszenia kwoty dotacji w stosunku do kwoty wnioskowanej przez Oferenta, nie będzie on związany złożoną ofertą ani uwagami znajdującymi się w karcie oceny. W takim przypadku Oferent może negocjować zmniejszenie zakresu zadania lub wycofać swoją ofertę. Decyzję o rezygnacji z realizacji zadania w ramach Programu  należy niezwłocznie przekazać do NIW-CRSO w formie pisemnej.</w:t>
      </w:r>
    </w:p>
    <w:p w14:paraId="4C9C511F" w14:textId="4CD9EAAB" w:rsidR="001E44EB" w:rsidRPr="00634E5C" w:rsidRDefault="00E767D1" w:rsidP="00E9541D">
      <w:pPr>
        <w:pStyle w:val="rozdzial"/>
        <w:spacing w:line="276" w:lineRule="auto"/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</w:pPr>
      <w:bookmarkStart w:id="107" w:name="_Toc130823093"/>
      <w:bookmarkStart w:id="108" w:name="_Toc135994308"/>
      <w:r w:rsidRPr="00634E5C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>ZAWARCIE UMOWY</w:t>
      </w:r>
      <w:r w:rsidR="001E44EB" w:rsidRPr="00634E5C">
        <w:rPr>
          <w:rFonts w:asciiTheme="minorHAnsi" w:hAnsiTheme="minorHAnsi" w:cstheme="minorHAnsi"/>
          <w:color w:val="808080"/>
          <w:kern w:val="0"/>
          <w:sz w:val="28"/>
          <w:szCs w:val="28"/>
          <w:lang w:val="pl-PL" w:eastAsia="pl-PL"/>
        </w:rPr>
        <w:t xml:space="preserve"> I REALIZACJA ZADANIA</w:t>
      </w:r>
      <w:bookmarkEnd w:id="107"/>
      <w:bookmarkEnd w:id="108"/>
    </w:p>
    <w:p w14:paraId="23E0F4F2" w14:textId="77777777" w:rsidR="001E44EB" w:rsidRPr="0088762A" w:rsidRDefault="001E44EB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09" w:name="_Toc248197300"/>
      <w:bookmarkStart w:id="110" w:name="_Toc276589849"/>
      <w:bookmarkStart w:id="111" w:name="_Toc23405156"/>
      <w:bookmarkStart w:id="112" w:name="_Toc130823094"/>
      <w:bookmarkStart w:id="113" w:name="_Toc135994309"/>
      <w:r w:rsidRPr="0088762A">
        <w:rPr>
          <w:rFonts w:asciiTheme="minorHAnsi" w:hAnsiTheme="minorHAnsi" w:cstheme="minorHAnsi"/>
          <w:color w:val="auto"/>
        </w:rPr>
        <w:t>ZAWARCIE UMOWY</w:t>
      </w:r>
      <w:bookmarkEnd w:id="109"/>
      <w:bookmarkEnd w:id="110"/>
      <w:bookmarkEnd w:id="111"/>
      <w:bookmarkEnd w:id="112"/>
      <w:bookmarkEnd w:id="113"/>
    </w:p>
    <w:p w14:paraId="0821A3DC" w14:textId="77777777" w:rsidR="001E44EB" w:rsidRPr="00594AF0" w:rsidRDefault="001E44EB" w:rsidP="00E9541D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przypadku decyzji Dyrektora NIW-CRSO o dofinansowaniu oferty, poprzedzonej opinią komisji konkursowej, z Oferentem zostanie podpisana umowa o dofinansowanie realizacji zadania.</w:t>
      </w:r>
    </w:p>
    <w:p w14:paraId="0D97EE64" w14:textId="77777777" w:rsidR="001E44EB" w:rsidRPr="00594AF0" w:rsidRDefault="001E44EB" w:rsidP="00E9541D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NIW-CRSO przesyła drogą elektroniczną do Oferenta instrukcję generowania umowy w </w:t>
      </w:r>
      <w:r w:rsidR="00B423E9" w:rsidRPr="00594AF0">
        <w:rPr>
          <w:rFonts w:asciiTheme="minorHAnsi" w:hAnsiTheme="minorHAnsi" w:cstheme="minorHAnsi"/>
        </w:rPr>
        <w:t>Systemie Obsługi Dotacji</w:t>
      </w:r>
      <w:r w:rsidRPr="00594AF0">
        <w:rPr>
          <w:rFonts w:asciiTheme="minorHAnsi" w:hAnsiTheme="minorHAnsi" w:cstheme="minorHAnsi"/>
        </w:rPr>
        <w:t xml:space="preserve">. Oferent drukuje umowę i przekazuje ją </w:t>
      </w:r>
      <w:r w:rsidRPr="00594AF0">
        <w:rPr>
          <w:rFonts w:asciiTheme="minorHAnsi" w:hAnsiTheme="minorHAnsi" w:cstheme="minorHAnsi"/>
          <w:u w:val="single"/>
        </w:rPr>
        <w:t>podpisaną</w:t>
      </w:r>
      <w:r w:rsidRPr="00594AF0">
        <w:rPr>
          <w:rFonts w:asciiTheme="minorHAnsi" w:hAnsiTheme="minorHAnsi" w:cstheme="minorHAnsi"/>
        </w:rPr>
        <w:t xml:space="preserve"> w trzech egzemplarzach do NIW-CRSO. </w:t>
      </w:r>
      <w:r w:rsidR="00B261B2" w:rsidRPr="00594AF0">
        <w:rPr>
          <w:rFonts w:asciiTheme="minorHAnsi" w:hAnsiTheme="minorHAnsi" w:cstheme="minorHAnsi"/>
          <w:u w:val="single"/>
        </w:rPr>
        <w:t xml:space="preserve">Oferent może także podpisać umowę </w:t>
      </w:r>
      <w:r w:rsidR="008A44DA" w:rsidRPr="00594AF0">
        <w:rPr>
          <w:rFonts w:asciiTheme="minorHAnsi" w:hAnsiTheme="minorHAnsi" w:cstheme="minorHAnsi"/>
          <w:u w:val="single"/>
        </w:rPr>
        <w:t xml:space="preserve">kwalifikowanym </w:t>
      </w:r>
      <w:r w:rsidR="00B261B2" w:rsidRPr="00594AF0">
        <w:rPr>
          <w:rFonts w:asciiTheme="minorHAnsi" w:hAnsiTheme="minorHAnsi" w:cstheme="minorHAnsi"/>
          <w:u w:val="single"/>
        </w:rPr>
        <w:t>podpisem elektronicznym.</w:t>
      </w:r>
      <w:r w:rsidR="00B261B2"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Umowę podpisuje</w:t>
      </w:r>
      <w:r w:rsidR="00032E52" w:rsidRPr="00594AF0">
        <w:rPr>
          <w:rFonts w:asciiTheme="minorHAnsi" w:hAnsiTheme="minorHAnsi" w:cstheme="minorHAnsi"/>
        </w:rPr>
        <w:t>/podpisują</w:t>
      </w:r>
      <w:r w:rsidRPr="00594AF0">
        <w:rPr>
          <w:rFonts w:asciiTheme="minorHAnsi" w:hAnsiTheme="minorHAnsi" w:cstheme="minorHAnsi"/>
        </w:rPr>
        <w:t xml:space="preserve"> osoba/osoby wskazana/wskazane w umowie </w:t>
      </w:r>
      <w:r w:rsidRPr="00594AF0">
        <w:rPr>
          <w:rFonts w:asciiTheme="minorHAnsi" w:hAnsiTheme="minorHAnsi" w:cstheme="minorHAnsi"/>
        </w:rPr>
        <w:lastRenderedPageBreak/>
        <w:t xml:space="preserve">jako uprawniona/uprawnione do zawierania umów w imieniu Oferenta, w sposób czytelny lub z pieczątką imienną. </w:t>
      </w:r>
    </w:p>
    <w:p w14:paraId="18A1200A" w14:textId="77777777" w:rsidR="00F816E2" w:rsidRPr="00634E5C" w:rsidRDefault="00F816E2" w:rsidP="00E9541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634E5C">
        <w:rPr>
          <w:rFonts w:asciiTheme="minorHAnsi" w:hAnsiTheme="minorHAnsi" w:cstheme="minorHAnsi"/>
          <w:b w:val="0"/>
          <w:bCs w:val="0"/>
        </w:rPr>
        <w:t>W celu ograniczenia zużycia papieru rekomendowane jest dwustronne drukowanie umów i załączników.</w:t>
      </w:r>
    </w:p>
    <w:p w14:paraId="7856CB76" w14:textId="77777777" w:rsidR="001E44EB" w:rsidRPr="00594AF0" w:rsidRDefault="001E44EB" w:rsidP="00E9541D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Ponadto Oferent ma obowiązek dostarczyć wraz z umową:</w:t>
      </w:r>
    </w:p>
    <w:p w14:paraId="34C87809" w14:textId="77777777" w:rsidR="001E44EB" w:rsidRPr="00594AF0" w:rsidRDefault="001E44EB" w:rsidP="009D22F6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594AF0">
        <w:rPr>
          <w:rStyle w:val="Pogrubienie"/>
          <w:rFonts w:asciiTheme="minorHAnsi" w:hAnsiTheme="minorHAnsi" w:cstheme="minorHAnsi"/>
          <w:b w:val="0"/>
        </w:rPr>
        <w:t xml:space="preserve">aktualny odpis z rejestru lub wyciąg z ewidencji </w:t>
      </w:r>
      <w:r w:rsidRPr="00594AF0">
        <w:rPr>
          <w:rStyle w:val="Pogrubienie"/>
          <w:rFonts w:asciiTheme="minorHAnsi" w:hAnsiTheme="minorHAnsi" w:cstheme="minorHAnsi"/>
        </w:rPr>
        <w:t>(w przypadku KRS nie ma tego obowiązku)</w:t>
      </w:r>
      <w:r w:rsidRPr="00594AF0">
        <w:rPr>
          <w:rStyle w:val="Pogrubienie"/>
          <w:rFonts w:asciiTheme="minorHAnsi" w:hAnsiTheme="minorHAnsi" w:cstheme="minorHAnsi"/>
          <w:b w:val="0"/>
        </w:rPr>
        <w:t xml:space="preserve"> lub inny dokument potwierdzający status prawny Oferenta i umocowanie osób go reprezentujących;</w:t>
      </w:r>
    </w:p>
    <w:p w14:paraId="09B1C904" w14:textId="77777777" w:rsidR="001E44EB" w:rsidRPr="00594AF0" w:rsidRDefault="001E44EB" w:rsidP="00E9541D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Umowa zostaje podpisana przez Dyrektora NIW-CRSO lub osobę przez niego upoważnioną. Następnie jeden egzemplarz umowy zostaje odesłany do Oferenta.</w:t>
      </w:r>
    </w:p>
    <w:p w14:paraId="04794678" w14:textId="77777777" w:rsidR="001E44EB" w:rsidRPr="00634E5C" w:rsidRDefault="001E44EB" w:rsidP="00E9541D">
      <w:pPr>
        <w:pStyle w:val="Tekstpodstawowywcity"/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  <w:b/>
        </w:rPr>
      </w:pPr>
      <w:bookmarkStart w:id="114" w:name="_Hlk503900199"/>
      <w:r w:rsidRPr="00634E5C">
        <w:rPr>
          <w:rFonts w:asciiTheme="minorHAnsi" w:hAnsiTheme="minorHAnsi" w:cstheme="minorHAnsi"/>
          <w:b/>
        </w:rPr>
        <w:t>Umowa może nie zostać podpisana z Oferentem, jeżeli</w:t>
      </w:r>
      <w:bookmarkEnd w:id="114"/>
      <w:r w:rsidRPr="00634E5C">
        <w:rPr>
          <w:rFonts w:asciiTheme="minorHAnsi" w:hAnsiTheme="minorHAnsi" w:cstheme="minorHAnsi"/>
          <w:b/>
        </w:rPr>
        <w:t>:</w:t>
      </w:r>
    </w:p>
    <w:p w14:paraId="3B911CEC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Oferent nie złożył sprawozdania z realizacji zadania publicznego dofinansowanego </w:t>
      </w:r>
      <w:r w:rsidR="000B1EF2" w:rsidRPr="00594AF0">
        <w:rPr>
          <w:rFonts w:asciiTheme="minorHAnsi" w:hAnsiTheme="minorHAnsi" w:cstheme="minorHAnsi"/>
        </w:rPr>
        <w:t>z</w:t>
      </w:r>
      <w:r w:rsidRPr="00594AF0">
        <w:rPr>
          <w:rFonts w:asciiTheme="minorHAnsi" w:hAnsiTheme="minorHAnsi" w:cstheme="minorHAnsi"/>
        </w:rPr>
        <w:t xml:space="preserve"> </w:t>
      </w:r>
      <w:r w:rsidR="008B73C9" w:rsidRPr="00594AF0">
        <w:rPr>
          <w:rFonts w:asciiTheme="minorHAnsi" w:hAnsiTheme="minorHAnsi" w:cstheme="minorHAnsi"/>
        </w:rPr>
        <w:t xml:space="preserve">programów wspierania rozwoju społeczeństwa obywatelskiego realizowanych na podstawie art. 23 </w:t>
      </w:r>
      <w:proofErr w:type="spellStart"/>
      <w:r w:rsidR="008B73C9" w:rsidRPr="00594AF0">
        <w:rPr>
          <w:rFonts w:asciiTheme="minorHAnsi" w:hAnsiTheme="minorHAnsi" w:cstheme="minorHAnsi"/>
        </w:rPr>
        <w:t>UoNIW</w:t>
      </w:r>
      <w:proofErr w:type="spellEnd"/>
      <w:r w:rsidRPr="00594AF0">
        <w:rPr>
          <w:rFonts w:asciiTheme="minorHAnsi" w:hAnsiTheme="minorHAnsi" w:cstheme="minorHAnsi"/>
        </w:rPr>
        <w:t xml:space="preserve"> za lata poprzednie </w:t>
      </w:r>
      <w:r w:rsidRPr="00594AF0">
        <w:rPr>
          <w:rFonts w:asciiTheme="minorHAnsi" w:hAnsiTheme="minorHAnsi" w:cstheme="minorHAnsi"/>
          <w:bCs/>
          <w:iCs/>
        </w:rPr>
        <w:t>lub sprawozdanie to nie zostało zaakceptowane przez Zleceniodawcę</w:t>
      </w:r>
      <w:r w:rsidRPr="00594AF0">
        <w:rPr>
          <w:rFonts w:asciiTheme="minorHAnsi" w:hAnsiTheme="minorHAnsi" w:cstheme="minorHAnsi"/>
        </w:rPr>
        <w:t>;</w:t>
      </w:r>
    </w:p>
    <w:p w14:paraId="490F4D78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  <w:bCs/>
        </w:rPr>
        <w:t>została wydana ostateczna decyzja administracyjna w sprawie zwrotu dotacji wykorzystanej niezgodnie z przeznaczeniem, pobranej nienależnie lub w nadmiernej wysokości i nie została uregulowana stwierdzona w tej decyzji zaległość</w:t>
      </w:r>
      <w:r w:rsidR="007E59F7" w:rsidRPr="00594AF0">
        <w:rPr>
          <w:rFonts w:asciiTheme="minorHAnsi" w:hAnsiTheme="minorHAnsi" w:cstheme="minorHAnsi"/>
          <w:bCs/>
        </w:rPr>
        <w:t>;</w:t>
      </w:r>
    </w:p>
    <w:p w14:paraId="6B1BD639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zostało wydane prawomocne orzeczenie sądu administracyjnego utrzymujące zaskarżoną decyzję administracyjną w przedmiocie obowiązku zwrotu dotacji</w:t>
      </w:r>
      <w:r w:rsidR="007E59F7" w:rsidRPr="00594AF0">
        <w:rPr>
          <w:rFonts w:asciiTheme="minorHAnsi" w:hAnsiTheme="minorHAnsi" w:cstheme="minorHAnsi"/>
        </w:rPr>
        <w:t>;</w:t>
      </w:r>
    </w:p>
    <w:p w14:paraId="25F63C8C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przeciwko Oferentowi toczy się postępowanie egzekucyjne w </w:t>
      </w:r>
      <w:r w:rsidR="00FE45DA" w:rsidRPr="00594AF0">
        <w:rPr>
          <w:rFonts w:asciiTheme="minorHAnsi" w:hAnsiTheme="minorHAnsi" w:cstheme="minorHAnsi"/>
        </w:rPr>
        <w:t>toku,</w:t>
      </w:r>
      <w:r w:rsidRPr="00594AF0">
        <w:rPr>
          <w:rFonts w:asciiTheme="minorHAnsi" w:hAnsiTheme="minorHAnsi" w:cstheme="minorHAnsi"/>
        </w:rPr>
        <w:t xml:space="preserve"> którego mogłoby nastąpić zajęcie przekazanej dotacji na poczet zobowiązań Oferenta</w:t>
      </w:r>
      <w:r w:rsidR="007E59F7" w:rsidRPr="00594AF0">
        <w:rPr>
          <w:rFonts w:asciiTheme="minorHAnsi" w:hAnsiTheme="minorHAnsi" w:cstheme="minorHAnsi"/>
        </w:rPr>
        <w:t>;</w:t>
      </w:r>
    </w:p>
    <w:p w14:paraId="727D99CD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oświadczenie złożone razem z ofertą (np. dotyczące wpisywania się projektu w obszar działalności pożytku publicznego prowadzonej przez organizację bądź podmiot uprawniony) okaże się niezgodne ze stanem faktycznym</w:t>
      </w:r>
      <w:r w:rsidR="007E59F7" w:rsidRPr="00594AF0">
        <w:rPr>
          <w:rFonts w:asciiTheme="minorHAnsi" w:hAnsiTheme="minorHAnsi" w:cstheme="minorHAnsi"/>
        </w:rPr>
        <w:t>;</w:t>
      </w:r>
    </w:p>
    <w:p w14:paraId="57825099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Oferent nie dostarczy </w:t>
      </w:r>
      <w:r w:rsidR="008A44DA" w:rsidRPr="00594AF0">
        <w:rPr>
          <w:rFonts w:asciiTheme="minorHAnsi" w:hAnsiTheme="minorHAnsi" w:cstheme="minorHAnsi"/>
        </w:rPr>
        <w:t xml:space="preserve">w wyznaczonym terminie </w:t>
      </w:r>
      <w:r w:rsidRPr="00594AF0">
        <w:rPr>
          <w:rFonts w:asciiTheme="minorHAnsi" w:hAnsiTheme="minorHAnsi" w:cstheme="minorHAnsi"/>
        </w:rPr>
        <w:t>do NIW-CRSO załączników do umowy o których mowa powyżej</w:t>
      </w:r>
      <w:r w:rsidR="007E59F7" w:rsidRPr="00594AF0">
        <w:rPr>
          <w:rFonts w:asciiTheme="minorHAnsi" w:hAnsiTheme="minorHAnsi" w:cstheme="minorHAnsi"/>
        </w:rPr>
        <w:t>;</w:t>
      </w:r>
    </w:p>
    <w:p w14:paraId="3D5AD2A0" w14:textId="77777777" w:rsidR="001E44EB" w:rsidRPr="00594AF0" w:rsidRDefault="00290FB7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</w:t>
      </w:r>
      <w:r w:rsidR="001E44EB" w:rsidRPr="00594AF0">
        <w:rPr>
          <w:rFonts w:asciiTheme="minorHAnsi" w:hAnsiTheme="minorHAnsi" w:cstheme="minorHAnsi"/>
        </w:rPr>
        <w:t xml:space="preserve"> stosunku do Oferenta toczy się postępowanie administracyjne lub sądowe </w:t>
      </w:r>
      <w:r w:rsidR="001E44EB" w:rsidRPr="00594AF0">
        <w:rPr>
          <w:rFonts w:asciiTheme="minorHAnsi" w:hAnsiTheme="minorHAnsi" w:cstheme="minorHAnsi"/>
          <w:bCs/>
        </w:rPr>
        <w:t>w sprawie zwrotu dotacji wykorzystanej niezgodnie z przeznaczeniem, pobranej nienależnie lub w nadmiernej wysokości</w:t>
      </w:r>
      <w:r w:rsidR="007E59F7" w:rsidRPr="00594AF0">
        <w:rPr>
          <w:rFonts w:asciiTheme="minorHAnsi" w:hAnsiTheme="minorHAnsi" w:cstheme="minorHAnsi"/>
          <w:bCs/>
        </w:rPr>
        <w:t>;</w:t>
      </w:r>
    </w:p>
    <w:p w14:paraId="604F242E" w14:textId="77777777" w:rsidR="001E44EB" w:rsidRPr="00594AF0" w:rsidRDefault="001E44EB" w:rsidP="009D22F6">
      <w:pPr>
        <w:pStyle w:val="Tekstpodstawowywcity"/>
        <w:numPr>
          <w:ilvl w:val="0"/>
          <w:numId w:val="54"/>
        </w:numPr>
        <w:tabs>
          <w:tab w:val="clear" w:pos="360"/>
          <w:tab w:val="left" w:pos="-5580"/>
        </w:tabs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Oferent znajduje się w </w:t>
      </w:r>
      <w:r w:rsidRPr="00594AF0">
        <w:rPr>
          <w:rFonts w:asciiTheme="minorHAnsi" w:hAnsiTheme="minorHAnsi" w:cstheme="minorHAnsi"/>
          <w:i/>
        </w:rPr>
        <w:t>Rejestrze podmiotów wykluczonych z możliwości otrzymywania środków przeznaczonych na realizację programów finansowanych z udziałem środków europejskich</w:t>
      </w:r>
      <w:r w:rsidRPr="00594AF0">
        <w:rPr>
          <w:rFonts w:asciiTheme="minorHAnsi" w:hAnsiTheme="minorHAnsi" w:cstheme="minorHAnsi"/>
        </w:rPr>
        <w:t>.</w:t>
      </w:r>
    </w:p>
    <w:p w14:paraId="572BF3AB" w14:textId="77777777" w:rsidR="007E59F7" w:rsidRPr="00594AF0" w:rsidRDefault="008A44DA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bookmarkStart w:id="115" w:name="_Toc248197301"/>
      <w:bookmarkStart w:id="116" w:name="_Toc276589850"/>
      <w:r w:rsidRPr="00594AF0">
        <w:rPr>
          <w:rFonts w:asciiTheme="minorHAnsi" w:hAnsiTheme="minorHAnsi" w:cstheme="minorHAnsi"/>
        </w:rPr>
        <w:t xml:space="preserve">Dofinansowanie oferty (podpisanie umowy) oznacza, że złożona oferta, umowa i pozostałe dokumenty projektowe stają się informacją publiczną w rozumieniu art. 2 ust. 1 ustawy z dnia 6 września 2001 r. o dostępie do informacji publicznej (t.j. Dz. U. z 2022 r. poz. 902), z </w:t>
      </w:r>
      <w:r w:rsidRPr="00594AF0">
        <w:rPr>
          <w:rFonts w:asciiTheme="minorHAnsi" w:hAnsiTheme="minorHAnsi" w:cstheme="minorHAnsi"/>
        </w:rPr>
        <w:lastRenderedPageBreak/>
        <w:t>zastrzeżeniem wynikającym z art. 5 ust. 2 tej ustawy, w szczególności z zachowaniem wymogów wynikających z przepisów o ochronie danych osobowych.</w:t>
      </w:r>
    </w:p>
    <w:p w14:paraId="5F74CA41" w14:textId="77777777" w:rsidR="001E44EB" w:rsidRPr="00594AF0" w:rsidRDefault="001E44EB" w:rsidP="00E9541D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Umowa dotacyjna zostanie podpisana zgodnie ze wzorem </w:t>
      </w:r>
      <w:r w:rsidR="007E59F7" w:rsidRPr="00594AF0">
        <w:rPr>
          <w:rFonts w:asciiTheme="minorHAnsi" w:hAnsiTheme="minorHAnsi" w:cstheme="minorHAnsi"/>
        </w:rPr>
        <w:t xml:space="preserve">ramowym </w:t>
      </w:r>
      <w:r w:rsidRPr="00594AF0">
        <w:rPr>
          <w:rFonts w:asciiTheme="minorHAnsi" w:hAnsiTheme="minorHAnsi" w:cstheme="minorHAnsi"/>
        </w:rPr>
        <w:t>umowy określonym w rozporządzeniu wykonawczym do UoDPPioW</w:t>
      </w:r>
      <w:r w:rsidRPr="00594AF0">
        <w:rPr>
          <w:rStyle w:val="Odwoanieprzypisudolnego"/>
          <w:rFonts w:asciiTheme="minorHAnsi" w:hAnsiTheme="minorHAnsi" w:cstheme="minorHAnsi"/>
        </w:rPr>
        <w:footnoteReference w:id="6"/>
      </w:r>
      <w:r w:rsidRPr="00594AF0">
        <w:rPr>
          <w:rFonts w:asciiTheme="minorHAnsi" w:hAnsiTheme="minorHAnsi" w:cstheme="minorHAnsi"/>
        </w:rPr>
        <w:t>. Ramowy wzór umowy stanowi załącznik do Regulaminu.</w:t>
      </w:r>
    </w:p>
    <w:p w14:paraId="1E7FF9FB" w14:textId="77777777" w:rsidR="001E44EB" w:rsidRPr="00D80826" w:rsidRDefault="001E44EB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17" w:name="_Toc23405158"/>
      <w:bookmarkStart w:id="118" w:name="_Toc130823096"/>
      <w:bookmarkStart w:id="119" w:name="_Toc135994310"/>
      <w:r w:rsidRPr="00D80826">
        <w:rPr>
          <w:rFonts w:asciiTheme="minorHAnsi" w:hAnsiTheme="minorHAnsi" w:cstheme="minorHAnsi"/>
          <w:color w:val="auto"/>
        </w:rPr>
        <w:t xml:space="preserve">PRZEKAZANIE </w:t>
      </w:r>
      <w:bookmarkEnd w:id="115"/>
      <w:bookmarkEnd w:id="116"/>
      <w:bookmarkEnd w:id="117"/>
      <w:r w:rsidR="00E767D1" w:rsidRPr="00D80826">
        <w:rPr>
          <w:rFonts w:asciiTheme="minorHAnsi" w:hAnsiTheme="minorHAnsi" w:cstheme="minorHAnsi"/>
          <w:color w:val="auto"/>
        </w:rPr>
        <w:t>DOTACJI</w:t>
      </w:r>
      <w:bookmarkEnd w:id="118"/>
      <w:bookmarkEnd w:id="119"/>
    </w:p>
    <w:p w14:paraId="2EA5C7E9" w14:textId="77777777" w:rsidR="001E44EB" w:rsidRPr="00594AF0" w:rsidRDefault="001E44EB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Przekazanie środków finansowych na numer rachunku bankowego podany w umowie następuje po podpisaniu jej przez obie strony (Zleceniodawcę i Zleceniobiorcę), w terminie określonym w umowie.</w:t>
      </w:r>
    </w:p>
    <w:p w14:paraId="28F2F230" w14:textId="77777777" w:rsidR="001E44EB" w:rsidRPr="00594AF0" w:rsidRDefault="001E44EB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Przekazanie całości środków</w:t>
      </w:r>
      <w:r w:rsidR="00B423E9" w:rsidRPr="00594AF0">
        <w:rPr>
          <w:rFonts w:asciiTheme="minorHAnsi" w:hAnsiTheme="minorHAnsi" w:cstheme="minorHAnsi"/>
        </w:rPr>
        <w:t xml:space="preserve"> na dany rok</w:t>
      </w:r>
      <w:r w:rsidRPr="00594AF0">
        <w:rPr>
          <w:rFonts w:asciiTheme="minorHAnsi" w:hAnsiTheme="minorHAnsi" w:cstheme="minorHAnsi"/>
        </w:rPr>
        <w:t xml:space="preserve"> finansowy odbywa się w formie przelewu</w:t>
      </w:r>
      <w:r w:rsidR="005777AC" w:rsidRPr="00594AF0">
        <w:rPr>
          <w:rFonts w:asciiTheme="minorHAnsi" w:hAnsiTheme="minorHAnsi" w:cstheme="minorHAnsi"/>
        </w:rPr>
        <w:t xml:space="preserve"> </w:t>
      </w:r>
      <w:r w:rsidRPr="00594AF0">
        <w:rPr>
          <w:rFonts w:asciiTheme="minorHAnsi" w:hAnsiTheme="minorHAnsi" w:cstheme="minorHAnsi"/>
        </w:rPr>
        <w:t>na rachunek Oferenta wskazany w umowie (środki fi</w:t>
      </w:r>
      <w:r w:rsidR="00F816E2" w:rsidRPr="00594AF0">
        <w:rPr>
          <w:rFonts w:asciiTheme="minorHAnsi" w:hAnsiTheme="minorHAnsi" w:cstheme="minorHAnsi"/>
        </w:rPr>
        <w:t>nansowe na realizację zadania w</w:t>
      </w:r>
      <w:r w:rsidRPr="00594AF0">
        <w:rPr>
          <w:rFonts w:asciiTheme="minorHAnsi" w:hAnsiTheme="minorHAnsi" w:cstheme="minorHAnsi"/>
        </w:rPr>
        <w:t xml:space="preserve"> 202</w:t>
      </w:r>
      <w:r w:rsidR="00DC119D" w:rsidRPr="00594AF0">
        <w:rPr>
          <w:rFonts w:asciiTheme="minorHAnsi" w:hAnsiTheme="minorHAnsi" w:cstheme="minorHAnsi"/>
        </w:rPr>
        <w:t>4</w:t>
      </w:r>
      <w:r w:rsidRPr="00594AF0">
        <w:rPr>
          <w:rFonts w:asciiTheme="minorHAnsi" w:hAnsiTheme="minorHAnsi" w:cstheme="minorHAnsi"/>
        </w:rPr>
        <w:t xml:space="preserve"> roku zostaną przekazane po akceptacji przez NIW-CRSO sprawozdania z</w:t>
      </w:r>
      <w:r w:rsidR="00F816E2" w:rsidRPr="00594AF0">
        <w:rPr>
          <w:rFonts w:asciiTheme="minorHAnsi" w:hAnsiTheme="minorHAnsi" w:cstheme="minorHAnsi"/>
        </w:rPr>
        <w:t xml:space="preserve"> realizacji zadania za rok </w:t>
      </w:r>
      <w:r w:rsidRPr="00594AF0">
        <w:rPr>
          <w:rFonts w:asciiTheme="minorHAnsi" w:hAnsiTheme="minorHAnsi" w:cstheme="minorHAnsi"/>
        </w:rPr>
        <w:t>202</w:t>
      </w:r>
      <w:r w:rsidR="00DC119D" w:rsidRPr="00594AF0">
        <w:rPr>
          <w:rFonts w:asciiTheme="minorHAnsi" w:hAnsiTheme="minorHAnsi" w:cstheme="minorHAnsi"/>
        </w:rPr>
        <w:t>3</w:t>
      </w:r>
      <w:r w:rsidR="000B14AA" w:rsidRPr="00594AF0">
        <w:rPr>
          <w:rFonts w:asciiTheme="minorHAnsi" w:hAnsiTheme="minorHAnsi" w:cstheme="minorHAnsi"/>
        </w:rPr>
        <w:t>, analogicznie środki finansowe na realizację zadania w 202</w:t>
      </w:r>
      <w:r w:rsidR="00DC119D" w:rsidRPr="00594AF0">
        <w:rPr>
          <w:rFonts w:asciiTheme="minorHAnsi" w:hAnsiTheme="minorHAnsi" w:cstheme="minorHAnsi"/>
        </w:rPr>
        <w:t>5</w:t>
      </w:r>
      <w:r w:rsidR="000B14AA" w:rsidRPr="00594AF0">
        <w:rPr>
          <w:rFonts w:asciiTheme="minorHAnsi" w:hAnsiTheme="minorHAnsi" w:cstheme="minorHAnsi"/>
        </w:rPr>
        <w:t xml:space="preserve"> roku zostaną przekazane po akceptacji przez NIW-CRSO sprawozdania z realizacji zadania za rok 202</w:t>
      </w:r>
      <w:r w:rsidR="00DC119D" w:rsidRPr="00594AF0">
        <w:rPr>
          <w:rFonts w:asciiTheme="minorHAnsi" w:hAnsiTheme="minorHAnsi" w:cstheme="minorHAnsi"/>
        </w:rPr>
        <w:t>4</w:t>
      </w:r>
      <w:r w:rsidRPr="00594AF0">
        <w:rPr>
          <w:rFonts w:asciiTheme="minorHAnsi" w:hAnsiTheme="minorHAnsi" w:cstheme="minorHAnsi"/>
        </w:rPr>
        <w:t>).</w:t>
      </w:r>
    </w:p>
    <w:p w14:paraId="0B41EC4A" w14:textId="77777777" w:rsidR="000B1EF2" w:rsidRPr="00594AF0" w:rsidRDefault="000B1EF2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Termin przekazania środków na rachunek beneficjenta uzależniony będzie od wpływu środków przekazanych na wyodrębniony rachunek NIW-CRSO przez KPRM na dofinansowanie zadań realizowanych w ramach </w:t>
      </w:r>
      <w:r w:rsidR="00CB2CC2" w:rsidRPr="00594AF0">
        <w:rPr>
          <w:rFonts w:asciiTheme="minorHAnsi" w:hAnsiTheme="minorHAnsi" w:cstheme="minorHAnsi"/>
        </w:rPr>
        <w:t xml:space="preserve">Korpusu Solidarności – Rządowego Programu Wspierania i Rozwoju Wolontariatu Systematycznego na lata 2018-2030. </w:t>
      </w:r>
    </w:p>
    <w:p w14:paraId="7B1285FB" w14:textId="77777777" w:rsidR="001E44EB" w:rsidRPr="00594AF0" w:rsidRDefault="001E44EB" w:rsidP="00E9541D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Nie ma obowiązku posiadania wyodrębnionego rachunku bankowego (lub subkonta) do obsługi środków pochodzących z dotacji.</w:t>
      </w:r>
    </w:p>
    <w:p w14:paraId="10AAE9BE" w14:textId="77777777" w:rsidR="001E44EB" w:rsidRPr="00594AF0" w:rsidRDefault="00931170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Oferent musi być jedynym posiadaczem wskazanego rachunku bankowego oraz jest zobowiązany do prowadzenia wyodrębnionej dokumentacji finansowo-księgowej środków finansowych otrzymanych na realizację zadania zgodnie z zasadami wynikającymi z ustawy  z dnia 29 września 1994 r. o rachunkowości (t.j. Dz. U. z 2021 r. poz. 217 z późn. zm.), w sposób umożliwiający identyfikację poszczególnych operacji księgowych.</w:t>
      </w:r>
    </w:p>
    <w:p w14:paraId="07D5E5BC" w14:textId="77777777" w:rsidR="001E44EB" w:rsidRPr="00594AF0" w:rsidRDefault="001E44EB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20" w:name="_Toc23405160"/>
      <w:bookmarkStart w:id="121" w:name="_Toc130823097"/>
      <w:bookmarkStart w:id="122" w:name="_Toc276589859"/>
      <w:bookmarkStart w:id="123" w:name="_Toc135994311"/>
      <w:r w:rsidRPr="00D80826">
        <w:rPr>
          <w:rFonts w:asciiTheme="minorHAnsi" w:hAnsiTheme="minorHAnsi" w:cstheme="minorHAnsi"/>
          <w:color w:val="auto"/>
        </w:rPr>
        <w:t>PRZETWARZANIE DANYCH OSOBOWYCH</w:t>
      </w:r>
      <w:bookmarkEnd w:id="120"/>
      <w:r w:rsidR="007E59F7" w:rsidRPr="00D80826">
        <w:rPr>
          <w:rFonts w:asciiTheme="minorHAnsi" w:hAnsiTheme="minorHAnsi" w:cstheme="minorHAnsi"/>
          <w:color w:val="auto"/>
        </w:rPr>
        <w:t xml:space="preserve"> PRZEZ OFERENTA</w:t>
      </w:r>
      <w:bookmarkEnd w:id="121"/>
      <w:bookmarkEnd w:id="123"/>
      <w:r w:rsidRPr="00D80826">
        <w:rPr>
          <w:rFonts w:asciiTheme="minorHAnsi" w:hAnsiTheme="minorHAnsi" w:cstheme="minorHAnsi"/>
          <w:color w:val="auto"/>
        </w:rPr>
        <w:t xml:space="preserve"> </w:t>
      </w:r>
      <w:bookmarkEnd w:id="122"/>
    </w:p>
    <w:p w14:paraId="33DB0A41" w14:textId="77777777" w:rsidR="001E44EB" w:rsidRPr="00594AF0" w:rsidRDefault="001E44EB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Zgodnie z art. 4 pkt 2 </w:t>
      </w:r>
      <w:r w:rsidRPr="00594AF0">
        <w:rPr>
          <w:rFonts w:asciiTheme="minorHAnsi" w:hAnsiTheme="minorHAnsi" w:cstheme="minorHAnsi"/>
          <w:iCs/>
        </w:rPr>
        <w:t>Rozporządzenia Parlamentu Europejskiego i Rady Unii Europejskiej nr 2016/679 w sprawie ochrony osób fizycznych w związku z przetwarzaniem danych osobowych i w sprawie swobodnego przepływu takich danych</w:t>
      </w:r>
      <w:r w:rsidRPr="00594AF0">
        <w:rPr>
          <w:rFonts w:asciiTheme="minorHAnsi" w:hAnsiTheme="minorHAnsi" w:cstheme="minorHAnsi"/>
        </w:rPr>
        <w:t xml:space="preserve">: „przetwarzanie”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rozpowszechnianie </w:t>
      </w:r>
      <w:r w:rsidRPr="00594AF0">
        <w:rPr>
          <w:rFonts w:asciiTheme="minorHAnsi" w:hAnsiTheme="minorHAnsi" w:cstheme="minorHAnsi"/>
        </w:rPr>
        <w:lastRenderedPageBreak/>
        <w:t>lub innego rodzaju udostępnianie, dopasowywanie lub łączenie, ograniczanie, usuwanie lub niszczenie, zaś zgodnie z art. 4 pkt 7 RODO: „administrator” oznacza osobę fizyczną lub prawną, organ publiczny, jednostkę lub inny podmiot, który samodzielnie lub wspólnie z innymi ustala cele i sposoby przetwarzania danych osobowych.</w:t>
      </w:r>
    </w:p>
    <w:p w14:paraId="752538DA" w14:textId="77777777" w:rsidR="001E44EB" w:rsidRPr="00594AF0" w:rsidRDefault="001E44EB" w:rsidP="00E9541D">
      <w:pPr>
        <w:spacing w:line="276" w:lineRule="auto"/>
        <w:rPr>
          <w:rFonts w:asciiTheme="minorHAnsi" w:hAnsiTheme="minorHAnsi" w:cstheme="minorHAnsi"/>
        </w:rPr>
      </w:pPr>
    </w:p>
    <w:p w14:paraId="3002E9D9" w14:textId="77777777" w:rsidR="001E44EB" w:rsidRPr="00594AF0" w:rsidRDefault="001E44EB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przypadku przetwarzania danych osobowych beneficjentów oraz osób zaangażowanych w realizację projektu, Oferent jest administratorem danych tych osób. Oferent zobowiązany jest także poinformować te osoby o możliwości przekazania danych osobowych ww. o</w:t>
      </w:r>
      <w:r w:rsidR="00DC119D" w:rsidRPr="00594AF0">
        <w:rPr>
          <w:rFonts w:asciiTheme="minorHAnsi" w:hAnsiTheme="minorHAnsi" w:cstheme="minorHAnsi"/>
        </w:rPr>
        <w:t xml:space="preserve">sób do NIW-CRSO. </w:t>
      </w:r>
      <w:r w:rsidRPr="00594AF0">
        <w:rPr>
          <w:rFonts w:asciiTheme="minorHAnsi" w:hAnsiTheme="minorHAnsi" w:cstheme="minorHAnsi"/>
        </w:rPr>
        <w:t>W szczególnych przypadkach (np. kiedy charakter świadczonej usługi uzasadnia potrzebę zachowania anonimowości beneficjenta) NIW-CRSO może wyrazić zgodę na odstąpienie od tego zobowiązania.</w:t>
      </w:r>
    </w:p>
    <w:p w14:paraId="7AD1FDF9" w14:textId="77777777" w:rsidR="001E44EB" w:rsidRPr="0088762A" w:rsidRDefault="001E44EB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24" w:name="_Toc23405161"/>
      <w:bookmarkStart w:id="125" w:name="_Toc130823098"/>
      <w:bookmarkStart w:id="126" w:name="_Toc135994312"/>
      <w:r w:rsidRPr="0088762A">
        <w:rPr>
          <w:rFonts w:asciiTheme="minorHAnsi" w:hAnsiTheme="minorHAnsi" w:cstheme="minorHAnsi"/>
          <w:color w:val="auto"/>
        </w:rPr>
        <w:t>PROMOCJA PROJEKTÓW</w:t>
      </w:r>
      <w:bookmarkEnd w:id="124"/>
      <w:bookmarkEnd w:id="125"/>
      <w:bookmarkEnd w:id="126"/>
    </w:p>
    <w:p w14:paraId="650938FC" w14:textId="77777777" w:rsidR="001E44EB" w:rsidRPr="00594AF0" w:rsidRDefault="001E44EB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Wszelkie materiały (w wersji elektronicznej lub fizycznej) wytworzone w wyniku realizacji projektu dofinansowanego w ramach Program</w:t>
      </w:r>
      <w:r w:rsidR="007E59F7" w:rsidRPr="00594AF0">
        <w:rPr>
          <w:rFonts w:asciiTheme="minorHAnsi" w:hAnsiTheme="minorHAnsi" w:cstheme="minorHAnsi"/>
        </w:rPr>
        <w:t>u</w:t>
      </w:r>
      <w:r w:rsidRPr="00594AF0">
        <w:rPr>
          <w:rFonts w:asciiTheme="minorHAnsi" w:hAnsiTheme="minorHAnsi" w:cstheme="minorHAnsi"/>
        </w:rPr>
        <w:t xml:space="preserve"> , w szczególności publikacje, ulotki, materiały informacyjne, listy obecności, formularze zgłoszeniowe itp., powinny być opatrzone w widocznym miejscu nadrukiem: „Projekt dofinansowany ze środków </w:t>
      </w:r>
      <w:r w:rsidR="00732862" w:rsidRPr="00594AF0">
        <w:rPr>
          <w:rFonts w:asciiTheme="minorHAnsi" w:hAnsiTheme="minorHAnsi" w:cstheme="minorHAnsi"/>
        </w:rPr>
        <w:t xml:space="preserve">Korpusu Solidarności – Rządowego Programu Wspierania i Rozwoju Wolontariatu Systematycznego na lata 2018-2030 </w:t>
      </w:r>
      <w:r w:rsidRPr="00594AF0">
        <w:rPr>
          <w:rFonts w:asciiTheme="minorHAnsi" w:hAnsiTheme="minorHAnsi" w:cstheme="minorHAnsi"/>
        </w:rPr>
        <w:t xml:space="preserve"> oraz zawierać w widocznym miejscu logo Programu </w:t>
      </w:r>
      <w:r w:rsidR="00732862" w:rsidRPr="00594AF0">
        <w:rPr>
          <w:rFonts w:asciiTheme="minorHAnsi" w:hAnsiTheme="minorHAnsi" w:cstheme="minorHAnsi"/>
        </w:rPr>
        <w:t xml:space="preserve">Korpus Solidarności </w:t>
      </w:r>
      <w:r w:rsidR="00FA03A7" w:rsidRPr="00594AF0">
        <w:rPr>
          <w:rFonts w:asciiTheme="minorHAnsi" w:hAnsiTheme="minorHAnsi" w:cstheme="minorHAnsi"/>
        </w:rPr>
        <w:t xml:space="preserve">, </w:t>
      </w:r>
      <w:r w:rsidRPr="00594AF0">
        <w:rPr>
          <w:rFonts w:asciiTheme="minorHAnsi" w:hAnsiTheme="minorHAnsi" w:cstheme="minorHAnsi"/>
        </w:rPr>
        <w:t>logo NIW-CRSO</w:t>
      </w:r>
      <w:r w:rsidR="00FA03A7" w:rsidRPr="00594AF0">
        <w:rPr>
          <w:rFonts w:asciiTheme="minorHAnsi" w:hAnsiTheme="minorHAnsi" w:cstheme="minorHAnsi"/>
        </w:rPr>
        <w:t xml:space="preserve"> oraz logo Komitetu </w:t>
      </w:r>
      <w:r w:rsidR="00E5500E" w:rsidRPr="00594AF0">
        <w:rPr>
          <w:rFonts w:asciiTheme="minorHAnsi" w:hAnsiTheme="minorHAnsi" w:cstheme="minorHAnsi"/>
        </w:rPr>
        <w:t>do spraw</w:t>
      </w:r>
      <w:r w:rsidR="00FA03A7" w:rsidRPr="00594AF0">
        <w:rPr>
          <w:rFonts w:asciiTheme="minorHAnsi" w:hAnsiTheme="minorHAnsi" w:cstheme="minorHAnsi"/>
        </w:rPr>
        <w:t xml:space="preserve"> Pożytku Publicznego</w:t>
      </w:r>
      <w:r w:rsidRPr="00594AF0">
        <w:rPr>
          <w:rFonts w:asciiTheme="minorHAnsi" w:hAnsiTheme="minorHAnsi" w:cstheme="minorHAnsi"/>
        </w:rPr>
        <w:t xml:space="preserve">, których dostępne do pobrania na stronie </w:t>
      </w:r>
      <w:hyperlink r:id="rId24" w:history="1">
        <w:r w:rsidRPr="00594AF0">
          <w:rPr>
            <w:rStyle w:val="Hipercze"/>
            <w:rFonts w:asciiTheme="minorHAnsi" w:hAnsiTheme="minorHAnsi" w:cstheme="minorHAnsi"/>
            <w:color w:val="auto"/>
          </w:rPr>
          <w:t>www.niw.gov.pl</w:t>
        </w:r>
      </w:hyperlink>
      <w:r w:rsidRPr="00594AF0">
        <w:rPr>
          <w:rFonts w:asciiTheme="minorHAnsi" w:hAnsiTheme="minorHAnsi" w:cstheme="minorHAnsi"/>
        </w:rPr>
        <w:t xml:space="preserve"> (logo może występować również w formie czarno-białej). Oznaczenie to powinno być umieszczone w widocznym miejscu, umożliwiającym odbiorcy materiału odczytanie informacji dotyczącej źródła finansowania. W przypadku braku stosownej informacji i logo na wytworzonych materiałach, koszty poniesione ze środków z dotacji, związane z ich wytworzeniem, mogą zostać uznane za niekwalifikowalne.</w:t>
      </w:r>
    </w:p>
    <w:p w14:paraId="2DDBFB62" w14:textId="77777777" w:rsidR="00F816E2" w:rsidRPr="00594AF0" w:rsidRDefault="00F816E2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Zleceniobiorcy muszą się stosować także do wymogów wynikających z </w:t>
      </w:r>
      <w:r w:rsidRPr="00594AF0">
        <w:rPr>
          <w:rFonts w:asciiTheme="minorHAnsi" w:hAnsiTheme="minorHAnsi" w:cstheme="minorHAnsi"/>
          <w:i/>
        </w:rPr>
        <w:t>Rozporządzenia Rady Ministrów z dnia 7 maja 2021 r. w sprawie określenia działań informacyjnych podejmowanych przez podmioty realizujące zadania finansowane lub dofinansowane z budżetu państwa lub z państwowych funduszy celowych</w:t>
      </w:r>
      <w:r w:rsidRPr="00594AF0">
        <w:rPr>
          <w:rFonts w:asciiTheme="minorHAnsi" w:hAnsiTheme="minorHAnsi" w:cstheme="minorHAnsi"/>
        </w:rPr>
        <w:t>.</w:t>
      </w:r>
    </w:p>
    <w:p w14:paraId="6B479E4A" w14:textId="77777777" w:rsidR="001E44EB" w:rsidRPr="00594AF0" w:rsidRDefault="001E44EB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Szczegółowe wytyczne dotyczące umieszczania logotypów w poszczególnych formach promocji opisane zostały w dokumencie: </w:t>
      </w:r>
      <w:r w:rsidRPr="00594AF0">
        <w:rPr>
          <w:rFonts w:asciiTheme="minorHAnsi" w:hAnsiTheme="minorHAnsi" w:cstheme="minorHAnsi"/>
          <w:i/>
        </w:rPr>
        <w:t>Wytyczne promocji projektów dofinansowanych ze środków NIW-CRSO,</w:t>
      </w:r>
      <w:r w:rsidRPr="00594AF0">
        <w:rPr>
          <w:rFonts w:asciiTheme="minorHAnsi" w:hAnsiTheme="minorHAnsi" w:cstheme="minorHAnsi"/>
        </w:rPr>
        <w:t xml:space="preserve"> dostępnym do pobrania na stronie </w:t>
      </w:r>
      <w:hyperlink r:id="rId25" w:history="1">
        <w:r w:rsidRPr="00594AF0">
          <w:rPr>
            <w:rStyle w:val="Hipercze"/>
            <w:rFonts w:asciiTheme="minorHAnsi" w:hAnsiTheme="minorHAnsi" w:cstheme="minorHAnsi"/>
            <w:color w:val="auto"/>
          </w:rPr>
          <w:t>www.niw.gov.pl</w:t>
        </w:r>
      </w:hyperlink>
      <w:r w:rsidRPr="00594AF0">
        <w:rPr>
          <w:rFonts w:asciiTheme="minorHAnsi" w:hAnsiTheme="minorHAnsi" w:cstheme="minorHAnsi"/>
        </w:rPr>
        <w:t xml:space="preserve">. </w:t>
      </w:r>
    </w:p>
    <w:p w14:paraId="359065DC" w14:textId="77777777" w:rsidR="00B261B2" w:rsidRPr="00183DF3" w:rsidRDefault="00B261B2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27" w:name="_Toc130823099"/>
      <w:bookmarkStart w:id="128" w:name="_Toc135994313"/>
      <w:r w:rsidRPr="00183DF3">
        <w:rPr>
          <w:rFonts w:asciiTheme="minorHAnsi" w:hAnsiTheme="minorHAnsi" w:cstheme="minorHAnsi"/>
          <w:color w:val="auto"/>
        </w:rPr>
        <w:t>OBOWIĄZEK ZAPEWNIENIA DOSTĘPNOŚCI PROJEKTU OSOBOM ZE SZCZEGÓLNYMI POTRZEBAMI</w:t>
      </w:r>
      <w:bookmarkEnd w:id="127"/>
      <w:bookmarkEnd w:id="128"/>
    </w:p>
    <w:p w14:paraId="7FA06ED4" w14:textId="77777777" w:rsidR="00B261B2" w:rsidRPr="00594AF0" w:rsidRDefault="00703965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W ramach realizowanego zadania Oferent</w:t>
      </w:r>
      <w:r w:rsidR="00B261B2" w:rsidRPr="00594AF0">
        <w:rPr>
          <w:rFonts w:asciiTheme="minorHAnsi" w:hAnsiTheme="minorHAnsi" w:cstheme="minorHAnsi"/>
        </w:rPr>
        <w:t xml:space="preserve"> ma obowiązek zapewniania dostępności osobom ze szczególnymi potrzebami zgodnie z ustawą z dnia 19 lipca 2019 r. o zapewnianiu dostępności osobom ze szczególnymi potrzebami</w:t>
      </w:r>
      <w:r w:rsidRPr="00594AF0">
        <w:rPr>
          <w:rFonts w:asciiTheme="minorHAnsi" w:hAnsiTheme="minorHAnsi" w:cstheme="minorHAnsi"/>
        </w:rPr>
        <w:t xml:space="preserve"> (Dz.U. 2020 poz. 1062). </w:t>
      </w:r>
    </w:p>
    <w:p w14:paraId="48C8A6EA" w14:textId="77777777" w:rsidR="008002AB" w:rsidRPr="00A72445" w:rsidRDefault="008002AB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Theme="minorHAnsi" w:hAnsiTheme="minorHAnsi" w:cstheme="minorHAnsi"/>
        </w:rPr>
      </w:pPr>
      <w:r w:rsidRPr="00A72445">
        <w:rPr>
          <w:rFonts w:asciiTheme="minorHAnsi" w:hAnsiTheme="minorHAnsi" w:cstheme="minorHAnsi"/>
        </w:rPr>
        <w:lastRenderedPageBreak/>
        <w:t>W budżecie projektu Wnioskodawca może zaplanować koszty związane z zapewnieniem dostępności osobom ze szczególnymi potrzebami.</w:t>
      </w:r>
    </w:p>
    <w:p w14:paraId="54B82810" w14:textId="77777777" w:rsidR="00703965" w:rsidRPr="00594AF0" w:rsidRDefault="00703965" w:rsidP="00E9541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Minimalne wymagania służące zapewnieniu dostępności osobom ze szczególnymi potrzebami obejmują: </w:t>
      </w:r>
    </w:p>
    <w:p w14:paraId="37E5CB79" w14:textId="77777777" w:rsidR="00703965" w:rsidRPr="00594AF0" w:rsidRDefault="00703965" w:rsidP="009D22F6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zakresie dostępności architektonicznej: </w:t>
      </w:r>
    </w:p>
    <w:p w14:paraId="05BBBCC0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zapewnienie wolnych od barier poziomych i pionowych przestrzeni komunikacyjnych budynków, </w:t>
      </w:r>
    </w:p>
    <w:p w14:paraId="0E44B26C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instalację urządzeń lub zastosowanie środków technicznych i rozwiązań architektonicznych w budynku, które umożliwiają dostęp do wszystkich pomieszczeń, z wyłączeniem pomieszczeń technicznych, </w:t>
      </w:r>
    </w:p>
    <w:p w14:paraId="7C7D9433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zapewnienie informacji na temat rozkładu pomieszczeń w budynku, co najmniej w sposób wizualny i dotykowy lub głosowy, </w:t>
      </w:r>
    </w:p>
    <w:p w14:paraId="78AB66DA" w14:textId="77777777" w:rsidR="008A44DA" w:rsidRPr="00594AF0" w:rsidRDefault="008A44DA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zapewnienie wstępu do budynku osobie korzystającej z psa asystującego, </w:t>
      </w:r>
      <w:r w:rsidRPr="00594AF0">
        <w:rPr>
          <w:rFonts w:asciiTheme="minorHAnsi" w:hAnsiTheme="minorHAnsi" w:cstheme="minorHAnsi"/>
        </w:rPr>
        <w:br/>
        <w:t>o którym mowa w art. 2 pkt 11 ustawy z dnia 27 sierpnia 1997 r. o rehabilitacji zawodowej i społecznej oraz zatrudnianiu osób niepełnosprawnych (Dz. U.</w:t>
      </w:r>
      <w:r w:rsidRPr="00594AF0">
        <w:rPr>
          <w:rFonts w:asciiTheme="minorHAnsi" w:hAnsiTheme="minorHAnsi" w:cstheme="minorHAnsi"/>
        </w:rPr>
        <w:br/>
        <w:t xml:space="preserve"> z 2021 r. poz. 573 z późn. zm.), </w:t>
      </w:r>
    </w:p>
    <w:p w14:paraId="6295C2FD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zapewnienie osobom ze szczególnymi potrzebami możliwości ewakuacji lub ich uratowania w inny sposób; </w:t>
      </w:r>
    </w:p>
    <w:p w14:paraId="26663F40" w14:textId="77777777" w:rsidR="00703965" w:rsidRPr="00594AF0" w:rsidRDefault="00703965" w:rsidP="009D22F6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zakresie dostępności cyfrowej – wymagania określone w ustawie z dnia 4 kwietnia 2019 r. o dostępności cyfrowej stron internetowych i aplikacji mobilnych podmiotów publicznych; </w:t>
      </w:r>
    </w:p>
    <w:p w14:paraId="3B953DD6" w14:textId="77777777" w:rsidR="00703965" w:rsidRPr="00594AF0" w:rsidRDefault="00703965" w:rsidP="009D22F6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 zakresie dostępności informacyjno-komunikacyjnej: </w:t>
      </w:r>
    </w:p>
    <w:p w14:paraId="67720E6F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 </w:t>
      </w:r>
    </w:p>
    <w:p w14:paraId="1DA0B468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instalację urządzeń lub innych środków technicznych do obsługi osób słabosłyszących, w szczególności pętli indukcyjnych, systemów FM lub urządzeń opartych o inne technologie, których celem jest wspomaganie słyszenia, </w:t>
      </w:r>
    </w:p>
    <w:p w14:paraId="3935CBD4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zapewnienie na stronie internetowej danego podmiotu informacji o zakresie jego działalności – w postaci elektronicznego pliku zawierającego tekst odczytywalny maszynowo, nagrania treści w polskim języku migowym oraz informacji w tekście łatwym do czytania, </w:t>
      </w:r>
    </w:p>
    <w:p w14:paraId="5FD959E2" w14:textId="77777777" w:rsidR="00703965" w:rsidRPr="00594AF0" w:rsidRDefault="00703965" w:rsidP="009D22F6">
      <w:pPr>
        <w:numPr>
          <w:ilvl w:val="1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zapewnienie, na wniosek osoby ze szczególnymi potrzebami, komunikacji </w:t>
      </w:r>
      <w:r w:rsidR="00DC15F4" w:rsidRPr="00594AF0">
        <w:rPr>
          <w:rFonts w:asciiTheme="minorHAnsi" w:hAnsiTheme="minorHAnsi" w:cstheme="minorHAnsi"/>
        </w:rPr>
        <w:br/>
      </w:r>
      <w:r w:rsidRPr="00594AF0">
        <w:rPr>
          <w:rFonts w:asciiTheme="minorHAnsi" w:hAnsiTheme="minorHAnsi" w:cstheme="minorHAnsi"/>
        </w:rPr>
        <w:t>z podmiotem publicznym w formie określonej w tym wniosku.</w:t>
      </w:r>
    </w:p>
    <w:p w14:paraId="305A1316" w14:textId="77777777" w:rsidR="001E44EB" w:rsidRPr="00183DF3" w:rsidRDefault="00DC119D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29" w:name="_Toc23405162"/>
      <w:bookmarkStart w:id="130" w:name="_Toc130823100"/>
      <w:bookmarkStart w:id="131" w:name="_Toc248197302"/>
      <w:bookmarkStart w:id="132" w:name="_Toc276589851"/>
      <w:bookmarkStart w:id="133" w:name="_Toc135994314"/>
      <w:r w:rsidRPr="00183DF3">
        <w:rPr>
          <w:rFonts w:asciiTheme="minorHAnsi" w:hAnsiTheme="minorHAnsi" w:cstheme="minorHAnsi"/>
          <w:color w:val="auto"/>
        </w:rPr>
        <w:lastRenderedPageBreak/>
        <w:t>ZMIANY W REALIZACJI</w:t>
      </w:r>
      <w:r w:rsidR="001E44EB" w:rsidRPr="00183DF3">
        <w:rPr>
          <w:rFonts w:asciiTheme="minorHAnsi" w:hAnsiTheme="minorHAnsi" w:cstheme="minorHAnsi"/>
          <w:color w:val="auto"/>
        </w:rPr>
        <w:t xml:space="preserve"> </w:t>
      </w:r>
      <w:bookmarkEnd w:id="129"/>
      <w:r w:rsidRPr="00183DF3">
        <w:rPr>
          <w:rFonts w:asciiTheme="minorHAnsi" w:hAnsiTheme="minorHAnsi" w:cstheme="minorHAnsi"/>
          <w:color w:val="auto"/>
        </w:rPr>
        <w:t>PROJEKTU</w:t>
      </w:r>
      <w:bookmarkEnd w:id="130"/>
      <w:bookmarkEnd w:id="133"/>
    </w:p>
    <w:p w14:paraId="77738E21" w14:textId="3D2959D3" w:rsidR="00F816E2" w:rsidRDefault="00F816E2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7667DA27" w14:textId="165D7FB8" w:rsidR="009D22F6" w:rsidRDefault="009D22F6" w:rsidP="009D22F6">
      <w:pPr>
        <w:spacing w:line="276" w:lineRule="auto"/>
        <w:jc w:val="both"/>
        <w:rPr>
          <w:rFonts w:asciiTheme="minorHAnsi" w:hAnsiTheme="minorHAnsi" w:cstheme="minorHAnsi"/>
        </w:rPr>
      </w:pPr>
      <w:r w:rsidRPr="008E49E3">
        <w:rPr>
          <w:rFonts w:asciiTheme="minorHAnsi" w:hAnsiTheme="minorHAnsi" w:cstheme="minorHAnsi"/>
        </w:rPr>
        <w:t>Realizując zadanie należy dokonywać wydatków zgodnie z umową i kosztorysem zadania i treścią</w:t>
      </w:r>
      <w:r>
        <w:rPr>
          <w:rFonts w:asciiTheme="minorHAnsi" w:hAnsiTheme="minorHAnsi" w:cstheme="minorHAnsi"/>
        </w:rPr>
        <w:t xml:space="preserve"> Regulaminu.</w:t>
      </w:r>
    </w:p>
    <w:p w14:paraId="1B60A956" w14:textId="77777777" w:rsidR="009D22F6" w:rsidRPr="00594AF0" w:rsidRDefault="009D22F6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02"/>
      </w:tblGrid>
      <w:tr w:rsidR="009F5243" w:rsidRPr="00594AF0" w14:paraId="2332D2DC" w14:textId="77777777" w:rsidTr="00DC119D">
        <w:tc>
          <w:tcPr>
            <w:tcW w:w="9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074F0" w14:textId="77777777" w:rsidR="001A37B5" w:rsidRPr="00594AF0" w:rsidRDefault="001A37B5" w:rsidP="00E954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ZMIANY W PROJEKCIE NIEWYMAGAJĄCE INFORMOWANIA NIW-CRSO</w:t>
            </w:r>
          </w:p>
        </w:tc>
      </w:tr>
      <w:tr w:rsidR="009F5243" w:rsidRPr="00594AF0" w14:paraId="6BF04269" w14:textId="77777777" w:rsidTr="00DC119D">
        <w:tc>
          <w:tcPr>
            <w:tcW w:w="9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1A2F" w14:textId="77777777" w:rsidR="001A37B5" w:rsidRPr="00594AF0" w:rsidRDefault="001A37B5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D897C3B" w14:textId="77777777" w:rsidR="009F5243" w:rsidRPr="00594AF0" w:rsidRDefault="001A37B5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KALKULACJA KOSZTÓW</w:t>
            </w:r>
          </w:p>
          <w:p w14:paraId="29DBAFB3" w14:textId="26DD4285" w:rsidR="009F5243" w:rsidRPr="00594AF0" w:rsidRDefault="009F5243" w:rsidP="00261F8D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Przesunięcie środków pomiędzy pozycjami w kategorii </w:t>
            </w:r>
            <w:r w:rsidR="008B73C9" w:rsidRPr="00594AF0">
              <w:rPr>
                <w:rFonts w:asciiTheme="minorHAnsi" w:hAnsiTheme="minorHAnsi" w:cstheme="minorHAnsi"/>
              </w:rPr>
              <w:t>I</w:t>
            </w:r>
            <w:r w:rsidR="009670D6" w:rsidRPr="00594AF0">
              <w:rPr>
                <w:rFonts w:asciiTheme="minorHAnsi" w:hAnsiTheme="minorHAnsi" w:cstheme="minorHAnsi"/>
              </w:rPr>
              <w:t>I</w:t>
            </w:r>
            <w:r w:rsidR="008B73C9" w:rsidRPr="00594AF0">
              <w:rPr>
                <w:rFonts w:asciiTheme="minorHAnsi" w:hAnsiTheme="minorHAnsi" w:cstheme="minorHAnsi"/>
              </w:rPr>
              <w:t xml:space="preserve"> (w ramach istniejących pozycji);</w:t>
            </w:r>
          </w:p>
        </w:tc>
      </w:tr>
      <w:tr w:rsidR="00DC119D" w:rsidRPr="00594AF0" w14:paraId="1699A877" w14:textId="77777777" w:rsidTr="00DC119D">
        <w:tc>
          <w:tcPr>
            <w:tcW w:w="9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0B4EB" w14:textId="77777777" w:rsidR="00DC119D" w:rsidRPr="00594AF0" w:rsidRDefault="00DC119D" w:rsidP="00E954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5243" w:rsidRPr="00594AF0" w14:paraId="054A3F5C" w14:textId="77777777" w:rsidTr="00DC119D">
        <w:tc>
          <w:tcPr>
            <w:tcW w:w="9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91E8" w14:textId="77777777" w:rsidR="001A37B5" w:rsidRPr="00594AF0" w:rsidRDefault="001A37B5" w:rsidP="00E954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 xml:space="preserve">ZMIANY W PROJEKCIE WYMAGAJĄCE JEDYNIE ZGŁOSZENIA </w:t>
            </w:r>
            <w:r w:rsidR="00B41530" w:rsidRPr="00594AF0">
              <w:rPr>
                <w:rFonts w:asciiTheme="minorHAnsi" w:hAnsiTheme="minorHAnsi" w:cstheme="minorHAnsi"/>
                <w:b/>
              </w:rPr>
              <w:t>ORAZ AKCEPTACJI NIW-CRSO</w:t>
            </w:r>
          </w:p>
        </w:tc>
      </w:tr>
      <w:tr w:rsidR="009F5243" w:rsidRPr="00594AF0" w14:paraId="6018C08E" w14:textId="77777777" w:rsidTr="00B41530">
        <w:trPr>
          <w:trHeight w:val="2552"/>
        </w:trPr>
        <w:tc>
          <w:tcPr>
            <w:tcW w:w="9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6A3E" w14:textId="77777777" w:rsidR="001A37B5" w:rsidRPr="00594AF0" w:rsidRDefault="001A37B5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5C917A61" w14:textId="77777777" w:rsidR="009F5243" w:rsidRPr="00594AF0" w:rsidRDefault="009F5243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HARMONOGRAM</w:t>
            </w:r>
          </w:p>
          <w:p w14:paraId="5410BB5F" w14:textId="77777777" w:rsidR="009F5243" w:rsidRPr="00594AF0" w:rsidRDefault="001A37B5" w:rsidP="009D22F6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Zmiana</w:t>
            </w:r>
            <w:r w:rsidR="009F5243" w:rsidRPr="00594AF0">
              <w:rPr>
                <w:rFonts w:asciiTheme="minorHAnsi" w:hAnsiTheme="minorHAnsi" w:cstheme="minorHAnsi"/>
              </w:rPr>
              <w:t xml:space="preserve"> terminów realizacji działań, które nie naruszają dat granicznych projektu.</w:t>
            </w:r>
          </w:p>
          <w:p w14:paraId="20F10714" w14:textId="77777777" w:rsidR="001A37B5" w:rsidRPr="00594AF0" w:rsidRDefault="001A37B5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KALKULACJA KOSZTÓW</w:t>
            </w:r>
          </w:p>
          <w:p w14:paraId="59A93C64" w14:textId="77777777" w:rsidR="001A37B5" w:rsidRPr="00594AF0" w:rsidRDefault="001A37B5" w:rsidP="009D22F6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Zmiana opisu pozycji;</w:t>
            </w:r>
          </w:p>
          <w:p w14:paraId="4C7EB606" w14:textId="77777777" w:rsidR="001A37B5" w:rsidRPr="00594AF0" w:rsidRDefault="001A37B5" w:rsidP="009D22F6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Zmiana </w:t>
            </w:r>
            <w:r w:rsidR="009F5243" w:rsidRPr="00594AF0">
              <w:rPr>
                <w:rFonts w:asciiTheme="minorHAnsi" w:hAnsiTheme="minorHAnsi" w:cstheme="minorHAnsi"/>
              </w:rPr>
              <w:t xml:space="preserve">rodzaju </w:t>
            </w:r>
            <w:r w:rsidR="00DC1F2C" w:rsidRPr="00594AF0">
              <w:rPr>
                <w:rFonts w:asciiTheme="minorHAnsi" w:hAnsiTheme="minorHAnsi" w:cstheme="minorHAnsi"/>
              </w:rPr>
              <w:t>miary, ceny i liczby jednostek;</w:t>
            </w:r>
          </w:p>
          <w:p w14:paraId="3419DB06" w14:textId="77777777" w:rsidR="009F5243" w:rsidRPr="00594AF0" w:rsidRDefault="001A37B5" w:rsidP="009D22F6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</w:t>
            </w:r>
            <w:r w:rsidR="009F5243" w:rsidRPr="00594AF0">
              <w:rPr>
                <w:rFonts w:asciiTheme="minorHAnsi" w:hAnsiTheme="minorHAnsi" w:cstheme="minorHAnsi"/>
              </w:rPr>
              <w:t>lan</w:t>
            </w:r>
            <w:r w:rsidRPr="00594AF0">
              <w:rPr>
                <w:rFonts w:asciiTheme="minorHAnsi" w:hAnsiTheme="minorHAnsi" w:cstheme="minorHAnsi"/>
              </w:rPr>
              <w:t>owane podzlecenie pozycji</w:t>
            </w:r>
            <w:r w:rsidR="00DC1F2C" w:rsidRPr="00594AF0">
              <w:rPr>
                <w:rFonts w:asciiTheme="minorHAnsi" w:hAnsiTheme="minorHAnsi" w:cstheme="minorHAnsi"/>
              </w:rPr>
              <w:t>;</w:t>
            </w:r>
          </w:p>
          <w:p w14:paraId="5EF43CA9" w14:textId="77777777" w:rsidR="00DC1F2C" w:rsidRPr="00594AF0" w:rsidRDefault="00DC1F2C" w:rsidP="009D22F6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Przesunięcie środków pomiędzy pozycjami w kategorii II (w ramach istniejących pozycji przy założeniu, iż łączna wartość kat. II nie ulegnie zwiększeniu);</w:t>
            </w:r>
          </w:p>
          <w:p w14:paraId="5AC8042C" w14:textId="77777777" w:rsidR="009F5243" w:rsidRPr="00594AF0" w:rsidRDefault="009F5243" w:rsidP="00E9541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  <w:b/>
              </w:rPr>
              <w:t>ZMIANY OSOBOWE</w:t>
            </w:r>
            <w:r w:rsidRPr="00594AF0">
              <w:rPr>
                <w:rFonts w:asciiTheme="minorHAnsi" w:hAnsiTheme="minorHAnsi" w:cstheme="minorHAnsi"/>
              </w:rPr>
              <w:t xml:space="preserve"> </w:t>
            </w:r>
          </w:p>
          <w:p w14:paraId="4654F196" w14:textId="77777777" w:rsidR="009F5243" w:rsidRPr="00594AF0" w:rsidRDefault="009F5243" w:rsidP="009D22F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Zmiany osobowe w zakresie personelu realizującego projekt wymienione w treści oferty.</w:t>
            </w:r>
          </w:p>
          <w:p w14:paraId="43C4ED05" w14:textId="61018C77" w:rsidR="00C232E4" w:rsidRPr="00594AF0" w:rsidRDefault="00C232E4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ZMIANY O CHARAKTERZE TECHNICZNYM</w:t>
            </w:r>
          </w:p>
          <w:p w14:paraId="74C5B75F" w14:textId="77777777" w:rsidR="00AF54BB" w:rsidRPr="00594AF0" w:rsidRDefault="00C232E4" w:rsidP="009D22F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 xml:space="preserve">Zmiany nazwy organizacji, siedziby organizacji, reprezentacji organizacji (zawarte </w:t>
            </w:r>
            <w:r w:rsidR="00DC15F4" w:rsidRPr="00594AF0">
              <w:rPr>
                <w:rFonts w:asciiTheme="minorHAnsi" w:hAnsiTheme="minorHAnsi" w:cstheme="minorHAnsi"/>
              </w:rPr>
              <w:br/>
            </w:r>
            <w:r w:rsidRPr="00594AF0">
              <w:rPr>
                <w:rFonts w:asciiTheme="minorHAnsi" w:hAnsiTheme="minorHAnsi" w:cstheme="minorHAnsi"/>
              </w:rPr>
              <w:t>w komparycji umowy), mailowego adresu</w:t>
            </w:r>
            <w:r w:rsidR="001A37B5" w:rsidRPr="00594AF0">
              <w:rPr>
                <w:rFonts w:asciiTheme="minorHAnsi" w:hAnsiTheme="minorHAnsi" w:cstheme="minorHAnsi"/>
              </w:rPr>
              <w:t xml:space="preserve"> kontaktowego itd.</w:t>
            </w:r>
          </w:p>
        </w:tc>
      </w:tr>
      <w:tr w:rsidR="00DC119D" w:rsidRPr="00594AF0" w14:paraId="01DF9588" w14:textId="77777777" w:rsidTr="00DC119D">
        <w:tc>
          <w:tcPr>
            <w:tcW w:w="9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FE9F8" w14:textId="77777777" w:rsidR="00DC119D" w:rsidRPr="00594AF0" w:rsidRDefault="00DC119D" w:rsidP="00E954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F5243" w:rsidRPr="00594AF0" w14:paraId="123C81DA" w14:textId="77777777" w:rsidTr="00DC119D">
        <w:tc>
          <w:tcPr>
            <w:tcW w:w="9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82BFD" w14:textId="77777777" w:rsidR="009F5243" w:rsidRPr="00594AF0" w:rsidRDefault="001A37B5" w:rsidP="00E9541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  <w:b/>
              </w:rPr>
              <w:t>ZMIANY W PROJEKCIE WYMAGAJĄCE ZGŁOSZENIA DO NIW-CRSO ORAZ FORMY ANEKSU</w:t>
            </w:r>
          </w:p>
        </w:tc>
      </w:tr>
      <w:tr w:rsidR="009F5243" w:rsidRPr="00594AF0" w14:paraId="13506193" w14:textId="77777777" w:rsidTr="00DC119D">
        <w:tc>
          <w:tcPr>
            <w:tcW w:w="9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32D5" w14:textId="77777777" w:rsidR="001A37B5" w:rsidRPr="00594AF0" w:rsidRDefault="001A37B5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100D66A" w14:textId="77777777" w:rsidR="009F5243" w:rsidRPr="00594AF0" w:rsidRDefault="009F5243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TERMIN REALIZACJI ZADANIA</w:t>
            </w:r>
          </w:p>
          <w:p w14:paraId="482E93D3" w14:textId="77777777" w:rsidR="009F5243" w:rsidRPr="00594AF0" w:rsidRDefault="009F5243" w:rsidP="009D22F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Zmiana terminu realizacji zadania.</w:t>
            </w:r>
          </w:p>
          <w:p w14:paraId="3DE9CE1C" w14:textId="77777777" w:rsidR="00AF54BB" w:rsidRPr="00594AF0" w:rsidRDefault="00AF54BB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RACHUNEK BANKOWY</w:t>
            </w:r>
          </w:p>
          <w:p w14:paraId="4D94D473" w14:textId="77777777" w:rsidR="00AF54BB" w:rsidRPr="00594AF0" w:rsidRDefault="00AF54BB" w:rsidP="009D22F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Zmiana numeru rachunku bankowego do obsługi środków pochodzących z dotacji.</w:t>
            </w:r>
          </w:p>
          <w:p w14:paraId="61A7162B" w14:textId="77777777" w:rsidR="001A37B5" w:rsidRPr="00594AF0" w:rsidRDefault="001A37B5" w:rsidP="00E954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94AF0">
              <w:rPr>
                <w:rFonts w:asciiTheme="minorHAnsi" w:hAnsiTheme="minorHAnsi" w:cstheme="minorHAnsi"/>
                <w:b/>
              </w:rPr>
              <w:t>KALKULACJA KOSZTÓW</w:t>
            </w:r>
          </w:p>
          <w:p w14:paraId="620A5A04" w14:textId="77777777" w:rsidR="001A37B5" w:rsidRPr="00594AF0" w:rsidRDefault="001A37B5" w:rsidP="009D22F6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W</w:t>
            </w:r>
            <w:r w:rsidR="009F5243" w:rsidRPr="00594AF0">
              <w:rPr>
                <w:rFonts w:asciiTheme="minorHAnsi" w:hAnsiTheme="minorHAnsi" w:cstheme="minorHAnsi"/>
              </w:rPr>
              <w:t>prowadzeni</w:t>
            </w:r>
            <w:r w:rsidRPr="00594AF0">
              <w:rPr>
                <w:rFonts w:asciiTheme="minorHAnsi" w:hAnsiTheme="minorHAnsi" w:cstheme="minorHAnsi"/>
              </w:rPr>
              <w:t>e nowej pozycji do kosztorysu;</w:t>
            </w:r>
          </w:p>
          <w:p w14:paraId="00E2AE96" w14:textId="6CEF66AF" w:rsidR="00B41530" w:rsidRPr="00594AF0" w:rsidRDefault="001A37B5" w:rsidP="00261F8D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94AF0">
              <w:rPr>
                <w:rFonts w:asciiTheme="minorHAnsi" w:hAnsiTheme="minorHAnsi" w:cstheme="minorHAnsi"/>
              </w:rPr>
              <w:t>Obniżenie środków własnych;</w:t>
            </w:r>
          </w:p>
        </w:tc>
      </w:tr>
    </w:tbl>
    <w:p w14:paraId="0DBBF6E9" w14:textId="06596848" w:rsidR="003013EB" w:rsidRDefault="003013EB" w:rsidP="00E9541D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2F0237B2" w14:textId="7C2A2C8E" w:rsidR="00205E66" w:rsidRDefault="00205E66" w:rsidP="00E9541D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78FC33C0" w14:textId="11AAF3B3" w:rsidR="00261F8D" w:rsidRDefault="00261F8D" w:rsidP="00E9541D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6653C4CF" w14:textId="77777777" w:rsidR="00261F8D" w:rsidRPr="00594AF0" w:rsidRDefault="00261F8D" w:rsidP="00E9541D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4F0C3746" w14:textId="77777777" w:rsidR="00EE57CD" w:rsidRDefault="003013EB" w:rsidP="00EE57CD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  <w:b/>
        </w:rPr>
      </w:pPr>
      <w:r w:rsidRPr="00594AF0">
        <w:rPr>
          <w:rFonts w:asciiTheme="minorHAnsi" w:hAnsiTheme="minorHAnsi" w:cstheme="minorHAnsi"/>
          <w:b/>
        </w:rPr>
        <w:t>UWAGA!</w:t>
      </w:r>
    </w:p>
    <w:p w14:paraId="2270251B" w14:textId="22B32E84" w:rsidR="003013EB" w:rsidRPr="00594AF0" w:rsidRDefault="003013EB" w:rsidP="00EE57CD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>Pomimo wyżej opisanych przypadkach braku obowiązku informowania o wybranych przesunięciach w budżecie na etapie realizacji projektu, na etapie sprawozdania każde odstępstwo od oferty należy opisać i podać jego przyczynę.</w:t>
      </w:r>
    </w:p>
    <w:p w14:paraId="434C469D" w14:textId="77777777" w:rsidR="001E44EB" w:rsidRPr="00594AF0" w:rsidRDefault="001E44EB" w:rsidP="00E9541D">
      <w:pPr>
        <w:spacing w:afterLines="60" w:after="144" w:line="276" w:lineRule="auto"/>
        <w:jc w:val="both"/>
        <w:rPr>
          <w:rFonts w:asciiTheme="minorHAnsi" w:hAnsiTheme="minorHAnsi" w:cstheme="minorHAnsi"/>
        </w:rPr>
      </w:pPr>
      <w:r w:rsidRPr="00594AF0">
        <w:rPr>
          <w:rFonts w:asciiTheme="minorHAnsi" w:hAnsiTheme="minorHAnsi" w:cstheme="minorHAnsi"/>
        </w:rPr>
        <w:t xml:space="preserve">Wszelkie zmiany muszą być zgłaszane ze stosownym wyprzedzeniem uwzględniającym poszczególne etapy realizacji zadania. </w:t>
      </w:r>
    </w:p>
    <w:p w14:paraId="603DCBA7" w14:textId="77777777" w:rsidR="001E44EB" w:rsidRPr="00594AF0" w:rsidRDefault="001E44EB" w:rsidP="00E9541D">
      <w:pPr>
        <w:pStyle w:val="NormalnyWeb"/>
        <w:spacing w:before="0" w:beforeAutospacing="0" w:afterLines="60" w:after="144" w:afterAutospacing="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id="134" w:name="top"/>
      <w:r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Proponowane przez </w:t>
      </w:r>
      <w:r w:rsidR="00FC4AC7" w:rsidRPr="00594AF0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leceniobiorcę zmiany wymagające formy aneksu wymagają uprzedniego złożenia wniosku do NIW-CRSO o zawarcie aneksu do umowy nie później niż na </w:t>
      </w:r>
      <w:r w:rsidRPr="00594AF0">
        <w:rPr>
          <w:rFonts w:asciiTheme="minorHAnsi" w:hAnsiTheme="minorHAnsi" w:cstheme="minorHAnsi"/>
          <w:b/>
          <w:color w:val="auto"/>
          <w:sz w:val="24"/>
          <w:szCs w:val="24"/>
        </w:rPr>
        <w:t>miesiąc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 przed końcem </w:t>
      </w:r>
      <w:r w:rsidR="002F794D"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roku kalendarzowego lub końcem 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>realizacji finansowanego zadania</w:t>
      </w:r>
      <w:r w:rsidRPr="00594AF0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7"/>
      </w:r>
      <w:r w:rsidR="001267AA"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. Pismo w tej sprawie należy 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>przesłać po</w:t>
      </w:r>
      <w:r w:rsidR="002F794D"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cztą elektroniczną na adres Opiekuna projektu 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="002F794D" w:rsidRPr="00594AF0">
        <w:rPr>
          <w:rFonts w:asciiTheme="minorHAnsi" w:hAnsiTheme="minorHAnsi" w:cstheme="minorHAnsi"/>
          <w:color w:val="auto"/>
          <w:sz w:val="24"/>
          <w:szCs w:val="24"/>
        </w:rPr>
        <w:t>poprzez System Obsługi Dotacji</w:t>
      </w:r>
      <w:r w:rsidR="00AF54BB"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 (zakładka „Umowa”-&gt; „Opcje”)</w:t>
      </w:r>
      <w:r w:rsidR="00F22765" w:rsidRPr="00594AF0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F794D" w:rsidRPr="00594AF0">
        <w:rPr>
          <w:rFonts w:asciiTheme="minorHAnsi" w:hAnsiTheme="minorHAnsi" w:cstheme="minorHAnsi"/>
          <w:color w:val="auto"/>
        </w:rPr>
        <w:t xml:space="preserve"> </w:t>
      </w:r>
      <w:bookmarkEnd w:id="134"/>
      <w:r w:rsidRPr="00594AF0">
        <w:rPr>
          <w:rFonts w:asciiTheme="minorHAnsi" w:hAnsiTheme="minorHAnsi" w:cstheme="minorHAnsi"/>
          <w:color w:val="auto"/>
          <w:sz w:val="24"/>
          <w:szCs w:val="24"/>
        </w:rPr>
        <w:t>W odp</w:t>
      </w:r>
      <w:r w:rsidR="001267AA"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owiedzi 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>NIW-CRSO skontaktuje się drogą mailową z daną organizacji udzieli dostępu do Systemu Obsługi Dotacji NIW-CRSO w celu naniesienia stosownych zmian. NIW-CRSO zweryfikuje wprowadzone dane i po akcepta</w:t>
      </w:r>
      <w:r w:rsidR="00C232E4" w:rsidRPr="00594AF0">
        <w:rPr>
          <w:rFonts w:asciiTheme="minorHAnsi" w:hAnsiTheme="minorHAnsi" w:cstheme="minorHAnsi"/>
          <w:color w:val="auto"/>
          <w:sz w:val="24"/>
          <w:szCs w:val="24"/>
        </w:rPr>
        <w:t xml:space="preserve">cji sformułuje stosowny aneks. </w:t>
      </w:r>
      <w:r w:rsidRPr="00594AF0">
        <w:rPr>
          <w:rFonts w:asciiTheme="minorHAnsi" w:hAnsiTheme="minorHAnsi" w:cstheme="minorHAnsi"/>
          <w:color w:val="auto"/>
          <w:sz w:val="24"/>
          <w:szCs w:val="24"/>
        </w:rPr>
        <w:t>Nie przewiduje się możliwości dokonywania zmian wymagających zawierania aneksu do umowy na etapie przygotowywania sprawozdania (tj. po dacie zakończenia realizacji zadania).</w:t>
      </w:r>
    </w:p>
    <w:p w14:paraId="3DBA9E9C" w14:textId="77777777" w:rsidR="001E44EB" w:rsidRPr="0088762A" w:rsidRDefault="001E44EB" w:rsidP="009D22F6">
      <w:pPr>
        <w:pStyle w:val="podrozdzial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35" w:name="_Toc23405164"/>
      <w:bookmarkStart w:id="136" w:name="_Toc130823101"/>
      <w:bookmarkStart w:id="137" w:name="_Toc135994315"/>
      <w:r w:rsidRPr="0088762A">
        <w:rPr>
          <w:rFonts w:asciiTheme="minorHAnsi" w:hAnsiTheme="minorHAnsi" w:cstheme="minorHAnsi"/>
          <w:color w:val="auto"/>
        </w:rPr>
        <w:t>DYSPONOWANIE ŚRODKAMI UWOLNIONYMI</w:t>
      </w:r>
      <w:bookmarkEnd w:id="135"/>
      <w:bookmarkEnd w:id="136"/>
      <w:bookmarkEnd w:id="137"/>
    </w:p>
    <w:p w14:paraId="3B639173" w14:textId="77777777" w:rsidR="001E44EB" w:rsidRPr="00594AF0" w:rsidRDefault="001E44EB" w:rsidP="00E9541D">
      <w:pPr>
        <w:pStyle w:val="Tekstpodstawowy"/>
        <w:spacing w:before="36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W przypadku uwolnienia środków wynikającego z: </w:t>
      </w:r>
    </w:p>
    <w:p w14:paraId="75CFCD41" w14:textId="77777777" w:rsidR="001E44EB" w:rsidRPr="00594AF0" w:rsidRDefault="001E44EB" w:rsidP="00615A89">
      <w:pPr>
        <w:pStyle w:val="Tekstpodstawowy"/>
        <w:numPr>
          <w:ilvl w:val="0"/>
          <w:numId w:val="55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rezygnacji z realizacji zadania przez organizację, której projekt otrzymał dofinansowanie,</w:t>
      </w:r>
    </w:p>
    <w:p w14:paraId="400226B5" w14:textId="77777777" w:rsidR="001E44EB" w:rsidRPr="00594AF0" w:rsidRDefault="001E44EB" w:rsidP="00615A89">
      <w:pPr>
        <w:pStyle w:val="Tekstpodstawowy"/>
        <w:numPr>
          <w:ilvl w:val="0"/>
          <w:numId w:val="55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rezygnacji z części dofinansowania przez organizację, której projekt otrzymał dofinansowanie,</w:t>
      </w:r>
    </w:p>
    <w:p w14:paraId="2D93BD67" w14:textId="77777777" w:rsidR="001E44EB" w:rsidRPr="00594AF0" w:rsidRDefault="001E44EB" w:rsidP="00615A89">
      <w:pPr>
        <w:pStyle w:val="Tekstpodstawowy"/>
        <w:numPr>
          <w:ilvl w:val="0"/>
          <w:numId w:val="55"/>
        </w:numPr>
        <w:tabs>
          <w:tab w:val="left" w:pos="426"/>
        </w:tabs>
        <w:spacing w:before="120" w:after="120" w:line="276" w:lineRule="auto"/>
        <w:jc w:val="both"/>
        <w:rPr>
          <w:rStyle w:val="Uwydatnienie"/>
          <w:rFonts w:asciiTheme="minorHAnsi" w:hAnsiTheme="minorHAnsi" w:cstheme="minorHAnsi"/>
          <w:b w:val="0"/>
          <w:i w:val="0"/>
        </w:rPr>
      </w:pPr>
      <w:r w:rsidRPr="00594AF0">
        <w:rPr>
          <w:rFonts w:asciiTheme="minorHAnsi" w:hAnsiTheme="minorHAnsi" w:cstheme="minorHAnsi"/>
          <w:b w:val="0"/>
          <w:bCs w:val="0"/>
        </w:rPr>
        <w:t xml:space="preserve">niewykorzystania części alokacji na dany priorytet, </w:t>
      </w:r>
    </w:p>
    <w:p w14:paraId="17D5F57B" w14:textId="77777777" w:rsidR="001E44EB" w:rsidRPr="00594AF0" w:rsidRDefault="001E44EB" w:rsidP="00615A89">
      <w:pPr>
        <w:pStyle w:val="Tekstpodstawowy"/>
        <w:numPr>
          <w:ilvl w:val="0"/>
          <w:numId w:val="55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 w:val="0"/>
          <w:iCs/>
        </w:rPr>
      </w:pPr>
      <w:r w:rsidRPr="00594AF0">
        <w:rPr>
          <w:rFonts w:asciiTheme="minorHAnsi" w:hAnsiTheme="minorHAnsi" w:cstheme="minorHAnsi"/>
          <w:b w:val="0"/>
          <w:bCs w:val="0"/>
        </w:rPr>
        <w:t>zaistnienia jednej z przesłanek do niepodpisania umowy o których mowa w podrozdziale Zawarcie umowy,</w:t>
      </w:r>
    </w:p>
    <w:p w14:paraId="06373A17" w14:textId="77777777" w:rsidR="0007635B" w:rsidRPr="00594AF0" w:rsidRDefault="0007635B" w:rsidP="00E9541D">
      <w:pPr>
        <w:pStyle w:val="Tekstpodstawowy"/>
        <w:spacing w:before="36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Dyrektor</w:t>
      </w:r>
      <w:r w:rsidR="001E44EB" w:rsidRPr="00594AF0">
        <w:rPr>
          <w:rFonts w:asciiTheme="minorHAnsi" w:hAnsiTheme="minorHAnsi" w:cstheme="minorHAnsi"/>
          <w:b w:val="0"/>
          <w:bCs w:val="0"/>
        </w:rPr>
        <w:t xml:space="preserve"> NIW-CRSO </w:t>
      </w:r>
      <w:r w:rsidRPr="00594AF0">
        <w:rPr>
          <w:rFonts w:asciiTheme="minorHAnsi" w:hAnsiTheme="minorHAnsi" w:cstheme="minorHAnsi"/>
          <w:b w:val="0"/>
          <w:bCs w:val="0"/>
        </w:rPr>
        <w:t>może:</w:t>
      </w:r>
    </w:p>
    <w:p w14:paraId="0FBC45FF" w14:textId="77777777" w:rsidR="001E44EB" w:rsidRPr="00594AF0" w:rsidRDefault="0007635B" w:rsidP="009D22F6">
      <w:pPr>
        <w:pStyle w:val="Tekstpodstawowy"/>
        <w:numPr>
          <w:ilvl w:val="0"/>
          <w:numId w:val="56"/>
        </w:num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przyznać</w:t>
      </w:r>
      <w:r w:rsidR="001E44EB" w:rsidRPr="00594AF0">
        <w:rPr>
          <w:rFonts w:asciiTheme="minorHAnsi" w:hAnsiTheme="minorHAnsi" w:cstheme="minorHAnsi"/>
          <w:b w:val="0"/>
          <w:bCs w:val="0"/>
        </w:rPr>
        <w:t xml:space="preserve"> dofinansowani</w:t>
      </w:r>
      <w:r w:rsidRPr="00594AF0">
        <w:rPr>
          <w:rFonts w:asciiTheme="minorHAnsi" w:hAnsiTheme="minorHAnsi" w:cstheme="minorHAnsi"/>
          <w:b w:val="0"/>
          <w:bCs w:val="0"/>
        </w:rPr>
        <w:t>e</w:t>
      </w:r>
      <w:r w:rsidR="001E44EB" w:rsidRPr="00594AF0">
        <w:rPr>
          <w:rFonts w:asciiTheme="minorHAnsi" w:hAnsiTheme="minorHAnsi" w:cstheme="minorHAnsi"/>
          <w:b w:val="0"/>
          <w:bCs w:val="0"/>
        </w:rPr>
        <w:t xml:space="preserve"> dla projektów znajdujących się na „liście ofert rezerwowych” – do wysokości kwoty uwolnionych środków.</w:t>
      </w:r>
    </w:p>
    <w:p w14:paraId="44D5FF9C" w14:textId="77777777" w:rsidR="001E44EB" w:rsidRPr="00594AF0" w:rsidRDefault="001E44EB" w:rsidP="00E9541D">
      <w:pPr>
        <w:pStyle w:val="Tekstpodstawowy"/>
        <w:spacing w:before="36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lastRenderedPageBreak/>
        <w:t>Dyrektor NIW-CRSO podejmując rozstrzygnięcie, o którym mowa powyżej, bierze pod uwagę</w:t>
      </w:r>
      <w:r w:rsidR="002F794D" w:rsidRPr="00594AF0">
        <w:rPr>
          <w:rFonts w:asciiTheme="minorHAnsi" w:hAnsiTheme="minorHAnsi" w:cstheme="minorHAnsi"/>
          <w:b w:val="0"/>
          <w:bCs w:val="0"/>
        </w:rPr>
        <w:t xml:space="preserve"> pozycję oferty na liście rezerwowej, wysokość uwolnionych środków oraz wysokość wnioskowanych kwot dotacji, a także możliwość realizacji zadania w skróconym okresie czasu oraz obniżonej kwocie dotacji.</w:t>
      </w:r>
    </w:p>
    <w:p w14:paraId="60BBD172" w14:textId="28862172" w:rsidR="002F794D" w:rsidRPr="00594AF0" w:rsidRDefault="002F794D" w:rsidP="00E9541D">
      <w:pPr>
        <w:pStyle w:val="Tekstpodstawowy"/>
        <w:spacing w:before="36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594AF0">
        <w:rPr>
          <w:rFonts w:asciiTheme="minorHAnsi" w:hAnsiTheme="minorHAnsi" w:cstheme="minorHAnsi"/>
          <w:b w:val="0"/>
          <w:bCs w:val="0"/>
        </w:rPr>
        <w:t>W celu zapewnienia przejrzystości dysponowania środkami uwolnionymi każdorazowo sporządzane jest uzasadnienie udzielenia dofinansowania ofert wybranych z list rezerwowych.</w:t>
      </w:r>
    </w:p>
    <w:p w14:paraId="75539754" w14:textId="01D17C39" w:rsidR="00632B6E" w:rsidRPr="008E49E3" w:rsidRDefault="00632B6E" w:rsidP="008E49E3">
      <w:pPr>
        <w:pStyle w:val="rozdzial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bookmarkStart w:id="138" w:name="_Toc130823102"/>
      <w:bookmarkStart w:id="139" w:name="_Toc135994316"/>
      <w:r w:rsidRPr="008E49E3">
        <w:rPr>
          <w:rFonts w:asciiTheme="minorHAnsi" w:hAnsiTheme="minorHAnsi" w:cstheme="minorHAnsi"/>
          <w:sz w:val="28"/>
          <w:szCs w:val="28"/>
        </w:rPr>
        <w:t>CZĘŚĆ B - Zasady rozliczania dotacji i sprawozdanie</w:t>
      </w:r>
      <w:bookmarkEnd w:id="138"/>
      <w:bookmarkEnd w:id="139"/>
    </w:p>
    <w:p w14:paraId="22E17684" w14:textId="6168864B" w:rsidR="00632B6E" w:rsidRPr="0096654D" w:rsidRDefault="00632B6E" w:rsidP="009D22F6">
      <w:pPr>
        <w:pStyle w:val="podrozdzial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40" w:name="_Toc130823103"/>
      <w:bookmarkStart w:id="141" w:name="_Toc135994317"/>
      <w:r w:rsidRPr="0096654D">
        <w:rPr>
          <w:rFonts w:asciiTheme="minorHAnsi" w:hAnsiTheme="minorHAnsi" w:cstheme="minorHAnsi"/>
          <w:color w:val="auto"/>
        </w:rPr>
        <w:t>ZASADY ROZLICZANIA DOTACJI</w:t>
      </w:r>
      <w:bookmarkEnd w:id="140"/>
      <w:bookmarkEnd w:id="141"/>
    </w:p>
    <w:p w14:paraId="3E8C6950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674649">
        <w:rPr>
          <w:rFonts w:asciiTheme="minorHAnsi" w:hAnsiTheme="minorHAnsi" w:cstheme="minorHAnsi"/>
          <w:szCs w:val="22"/>
        </w:rPr>
        <w:t>Beneficjent jest zobowiązany do wykorzystania przekazanych środków finansowych zgodnie z celem, na jaki je uzyskał, i na warunkach określonych umową, w szczególności zgodnie z ofertą oraz zaktualizowanymi, stosownie do przyznanej dotacji, harmonogramem i kosztorysem, stanowiącymi integralną część umowy.</w:t>
      </w:r>
    </w:p>
    <w:p w14:paraId="2BB10738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674649">
        <w:rPr>
          <w:rFonts w:asciiTheme="minorHAnsi" w:hAnsiTheme="minorHAnsi" w:cstheme="minorHAnsi"/>
          <w:szCs w:val="22"/>
        </w:rPr>
        <w:t xml:space="preserve">Rozliczenie dotacji następuje zgodnie z obowiązującymi przepisami </w:t>
      </w:r>
      <w:proofErr w:type="spellStart"/>
      <w:r w:rsidRPr="00674649">
        <w:rPr>
          <w:rFonts w:asciiTheme="minorHAnsi" w:hAnsiTheme="minorHAnsi" w:cstheme="minorHAnsi"/>
          <w:szCs w:val="22"/>
        </w:rPr>
        <w:t>UoFP</w:t>
      </w:r>
      <w:proofErr w:type="spellEnd"/>
      <w:r w:rsidRPr="00674649">
        <w:rPr>
          <w:rFonts w:asciiTheme="minorHAnsi" w:hAnsiTheme="minorHAnsi" w:cstheme="minorHAnsi"/>
          <w:szCs w:val="22"/>
        </w:rPr>
        <w:t>, umową oraz postanowieniami niniejszego Regulaminu.</w:t>
      </w:r>
    </w:p>
    <w:p w14:paraId="416EAB10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674649">
        <w:rPr>
          <w:rFonts w:asciiTheme="minorHAnsi" w:hAnsiTheme="minorHAnsi" w:cstheme="minorHAnsi"/>
          <w:szCs w:val="22"/>
        </w:rPr>
        <w:t>Rozliczenie dotacji następuje na podstawie złożonego sprawozdania z wykonania zadania (zgodnie ze wzorem określonym w rozporządzeniu wykonawczym do UoDPPioW).</w:t>
      </w:r>
    </w:p>
    <w:p w14:paraId="4DA555BC" w14:textId="64140E2F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674649">
        <w:rPr>
          <w:rFonts w:asciiTheme="minorHAnsi" w:hAnsiTheme="minorHAnsi" w:cstheme="minorHAnsi"/>
          <w:bCs/>
          <w:szCs w:val="22"/>
        </w:rPr>
        <w:t>Rozliczenie dotacji polega na weryfikacji przez NIW-CRSO założonych w ofercie rezultatów i działań. Realizacja założonych w ofercie rezultatów i działań oznacza spełnienie przez Oferenta warunków umowy.</w:t>
      </w:r>
    </w:p>
    <w:p w14:paraId="5AD6EDBA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674649">
        <w:rPr>
          <w:rFonts w:asciiTheme="minorHAnsi" w:hAnsiTheme="minorHAnsi" w:cstheme="minorHAnsi"/>
          <w:bCs/>
          <w:szCs w:val="22"/>
        </w:rPr>
        <w:t>Dotacja zostanie uznana za rozliczoną, jeżeli wszystkie działania zostały zrealizowane i utrzymane, a poziom osiągniętych wskaźników rezultatu (wartość osiągniętych wszystkich wskaźników, wskazanych we wniosku) wynosi co najmniej 80%.</w:t>
      </w:r>
    </w:p>
    <w:p w14:paraId="026AF003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674649">
        <w:rPr>
          <w:rFonts w:asciiTheme="minorHAnsi" w:hAnsiTheme="minorHAnsi" w:cstheme="minorHAnsi"/>
          <w:bCs/>
          <w:szCs w:val="22"/>
        </w:rPr>
        <w:t>W przypadku, gdy wszystkie zaplanowane działania zostały zrealizowane, a poszczególne wskaźniki rezultatu zostały osiągnięte na poziomie niższym niż 80%, NIW-CRSO dokonuje analizy, której celem jest ustalenie możliwej do rozliczenia kwoty dotacji. W szczególności pod uwagę brany jest stosunek wartości dotacji do osiągniętych wskaźników rezultatu.</w:t>
      </w:r>
    </w:p>
    <w:p w14:paraId="5B8644BB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Cs w:val="22"/>
        </w:rPr>
      </w:pPr>
      <w:r w:rsidRPr="00674649">
        <w:rPr>
          <w:rFonts w:asciiTheme="minorHAnsi" w:hAnsiTheme="minorHAnsi" w:cstheme="minorHAnsi"/>
          <w:bCs/>
          <w:szCs w:val="22"/>
        </w:rPr>
        <w:t xml:space="preserve">W przypadku, gdy nie zostały zrealizowane wszystkie działania lub wartość poszczególnych osiągniętych, wskazanych we wniosku, wskaźników wyniosła poniżej 50%, Dyrektor określa wysokość kwoty Dotacji do zwrotu. </w:t>
      </w:r>
    </w:p>
    <w:p w14:paraId="4907A921" w14:textId="77777777" w:rsidR="00632B6E" w:rsidRPr="00674649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674649">
        <w:rPr>
          <w:rFonts w:asciiTheme="minorHAnsi" w:hAnsiTheme="minorHAnsi" w:cstheme="minorHAnsi"/>
          <w:bCs/>
        </w:rPr>
        <w:t>W przypadku, gdy poszczególne koszty zostaną wydatkowane niezgodnie z zapisami umowy, Regulaminu bądź kosztorysu projektu, podlegają one zwrotowi.</w:t>
      </w:r>
    </w:p>
    <w:p w14:paraId="45F036BF" w14:textId="7C307B14" w:rsidR="00632B6E" w:rsidRDefault="00632B6E" w:rsidP="009D22F6">
      <w:pPr>
        <w:pStyle w:val="Akapitzlist"/>
        <w:numPr>
          <w:ilvl w:val="0"/>
          <w:numId w:val="57"/>
        </w:num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674649">
        <w:rPr>
          <w:rFonts w:asciiTheme="minorHAnsi" w:hAnsiTheme="minorHAnsi" w:cstheme="minorHAnsi"/>
          <w:bCs/>
        </w:rPr>
        <w:t>W przypadku uzasadnionych zmian w realizacji warunków umowy, Oferent ma obowiązek ich zgłoszenia do NIW-CRSO.</w:t>
      </w:r>
    </w:p>
    <w:p w14:paraId="6AEEB8BB" w14:textId="77777777" w:rsidR="00674649" w:rsidRPr="00674649" w:rsidRDefault="00674649" w:rsidP="0067464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14:paraId="2B711C79" w14:textId="15F86DA6" w:rsidR="00632B6E" w:rsidRPr="0096654D" w:rsidRDefault="00632B6E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</w:rPr>
      </w:pPr>
      <w:r w:rsidRPr="0096654D">
        <w:rPr>
          <w:rFonts w:asciiTheme="minorHAnsi" w:hAnsiTheme="minorHAnsi" w:cstheme="minorHAnsi"/>
          <w:bCs/>
        </w:rPr>
        <w:t>Pomimo przyjętej formuły rozliczania przez rezultaty Beneficjent zobligowany jest do posiadania całości dokumentacji potwierdzającej wydatkowanie dotacji.</w:t>
      </w:r>
    </w:p>
    <w:p w14:paraId="7693346C" w14:textId="77777777" w:rsidR="00BF514C" w:rsidRPr="0096654D" w:rsidRDefault="00BF514C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10407E2" w14:textId="77777777" w:rsidR="00BF514C" w:rsidRPr="0096654D" w:rsidRDefault="00BF514C" w:rsidP="00BF514C">
      <w:pPr>
        <w:keepNext/>
        <w:spacing w:line="276" w:lineRule="auto"/>
        <w:ind w:left="1080"/>
        <w:outlineLvl w:val="1"/>
        <w:rPr>
          <w:rFonts w:asciiTheme="minorHAnsi" w:hAnsiTheme="minorHAnsi" w:cstheme="minorHAnsi"/>
          <w:b/>
          <w:bCs/>
        </w:rPr>
      </w:pPr>
      <w:bookmarkStart w:id="142" w:name="_Toc23405167"/>
    </w:p>
    <w:p w14:paraId="2D5E14B1" w14:textId="44DE40E3" w:rsidR="00632B6E" w:rsidRPr="00D80826" w:rsidRDefault="00632B6E" w:rsidP="009D22F6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iCs/>
        </w:rPr>
      </w:pPr>
      <w:r w:rsidRPr="00D80826">
        <w:rPr>
          <w:rFonts w:asciiTheme="minorHAnsi" w:hAnsiTheme="minorHAnsi" w:cstheme="minorHAnsi"/>
          <w:iCs/>
        </w:rPr>
        <w:t>SPRAWOZDANIE Z WYKONANIA ZADANIA</w:t>
      </w:r>
      <w:bookmarkEnd w:id="142"/>
    </w:p>
    <w:p w14:paraId="0D4C8FC3" w14:textId="47C34717" w:rsidR="00632B6E" w:rsidRPr="0096654D" w:rsidRDefault="00632B6E" w:rsidP="00E9541D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Sprawozdanie z wykonania zadania publicznego dofinansowanego w ramach konkursu „</w:t>
      </w:r>
      <w:r w:rsidR="007A1707" w:rsidRPr="007A1707">
        <w:rPr>
          <w:rFonts w:asciiTheme="minorHAnsi" w:hAnsiTheme="minorHAnsi" w:cstheme="minorHAnsi"/>
        </w:rPr>
        <w:t xml:space="preserve">Wsparcie organizacji </w:t>
      </w:r>
      <w:r w:rsidR="007A1707">
        <w:rPr>
          <w:rFonts w:asciiTheme="minorHAnsi" w:hAnsiTheme="minorHAnsi" w:cstheme="minorHAnsi"/>
        </w:rPr>
        <w:t>wolontariatu w NGO – WOW w NGO!</w:t>
      </w:r>
      <w:r w:rsidRPr="007A1707">
        <w:rPr>
          <w:rFonts w:asciiTheme="minorHAnsi" w:hAnsiTheme="minorHAnsi" w:cstheme="minorHAnsi"/>
        </w:rPr>
        <w:t>”</w:t>
      </w:r>
      <w:r w:rsidRPr="0096654D">
        <w:rPr>
          <w:rFonts w:asciiTheme="minorHAnsi" w:hAnsiTheme="minorHAnsi" w:cstheme="minorHAnsi"/>
        </w:rPr>
        <w:t xml:space="preserve"> </w:t>
      </w:r>
      <w:r w:rsidRPr="0096654D">
        <w:rPr>
          <w:rFonts w:asciiTheme="minorHAnsi" w:hAnsiTheme="minorHAnsi" w:cstheme="minorHAnsi"/>
          <w:iCs/>
        </w:rPr>
        <w:t xml:space="preserve">należy złożyć w terminie 30 dni od daty zakończenia realizacji </w:t>
      </w:r>
      <w:r w:rsidR="008B6378">
        <w:rPr>
          <w:rFonts w:asciiTheme="minorHAnsi" w:hAnsiTheme="minorHAnsi" w:cstheme="minorHAnsi"/>
          <w:iCs/>
        </w:rPr>
        <w:t xml:space="preserve">zadania – liczy się data złożenia </w:t>
      </w:r>
      <w:r w:rsidRPr="0096654D">
        <w:rPr>
          <w:rFonts w:asciiTheme="minorHAnsi" w:hAnsiTheme="minorHAnsi" w:cstheme="minorHAnsi"/>
          <w:iCs/>
        </w:rPr>
        <w:t>(w przypadku zadań wieloletnich - po każdym roku realizacji zadania), w wersji elektronicznej za pomocą Systemu Obsługi Dotacji</w:t>
      </w:r>
      <w:r w:rsidR="008B6378">
        <w:rPr>
          <w:rFonts w:asciiTheme="minorHAnsi" w:hAnsiTheme="minorHAnsi" w:cstheme="minorHAnsi"/>
          <w:iCs/>
        </w:rPr>
        <w:t>.</w:t>
      </w:r>
      <w:r w:rsidRPr="0096654D">
        <w:rPr>
          <w:rFonts w:asciiTheme="minorHAnsi" w:hAnsiTheme="minorHAnsi" w:cstheme="minorHAnsi"/>
          <w:iCs/>
        </w:rPr>
        <w:t xml:space="preserve"> </w:t>
      </w:r>
      <w:r w:rsidRPr="0096654D">
        <w:rPr>
          <w:rFonts w:asciiTheme="minorHAnsi" w:hAnsiTheme="minorHAnsi" w:cstheme="minorHAnsi"/>
        </w:rPr>
        <w:t xml:space="preserve">W Systemie Obsługi Dotacji </w:t>
      </w:r>
      <w:r w:rsidR="008B6378">
        <w:rPr>
          <w:rFonts w:asciiTheme="minorHAnsi" w:hAnsiTheme="minorHAnsi" w:cstheme="minorHAnsi"/>
        </w:rPr>
        <w:t xml:space="preserve">Beneficjent </w:t>
      </w:r>
      <w:r w:rsidRPr="0096654D">
        <w:rPr>
          <w:rFonts w:asciiTheme="minorHAnsi" w:hAnsiTheme="minorHAnsi" w:cstheme="minorHAnsi"/>
        </w:rPr>
        <w:t>zobowiązan</w:t>
      </w:r>
      <w:r w:rsidR="008B6378">
        <w:rPr>
          <w:rFonts w:asciiTheme="minorHAnsi" w:hAnsiTheme="minorHAnsi" w:cstheme="minorHAnsi"/>
        </w:rPr>
        <w:t>y</w:t>
      </w:r>
      <w:r w:rsidRPr="0096654D">
        <w:rPr>
          <w:rFonts w:asciiTheme="minorHAnsi" w:hAnsiTheme="minorHAnsi" w:cstheme="minorHAnsi"/>
        </w:rPr>
        <w:t xml:space="preserve"> </w:t>
      </w:r>
      <w:r w:rsidR="008B6378">
        <w:rPr>
          <w:rFonts w:asciiTheme="minorHAnsi" w:hAnsiTheme="minorHAnsi" w:cstheme="minorHAnsi"/>
        </w:rPr>
        <w:t xml:space="preserve">jest </w:t>
      </w:r>
      <w:r w:rsidRPr="0096654D">
        <w:rPr>
          <w:rFonts w:asciiTheme="minorHAnsi" w:hAnsiTheme="minorHAnsi" w:cstheme="minorHAnsi"/>
        </w:rPr>
        <w:t xml:space="preserve">do przedstawienia aktualnych danych dotyczących osiągnięcia wskaźników </w:t>
      </w:r>
      <w:r w:rsidR="008B6378">
        <w:rPr>
          <w:rFonts w:asciiTheme="minorHAnsi" w:hAnsiTheme="minorHAnsi" w:cstheme="minorHAnsi"/>
        </w:rPr>
        <w:t xml:space="preserve">w realizacji projektu </w:t>
      </w:r>
      <w:r w:rsidRPr="0096654D">
        <w:rPr>
          <w:rFonts w:asciiTheme="minorHAnsi" w:hAnsiTheme="minorHAnsi" w:cstheme="minorHAnsi"/>
        </w:rPr>
        <w:t>WZW</w:t>
      </w:r>
      <w:r w:rsidR="008B6378">
        <w:rPr>
          <w:rFonts w:asciiTheme="minorHAnsi" w:hAnsiTheme="minorHAnsi" w:cstheme="minorHAnsi"/>
        </w:rPr>
        <w:t>.</w:t>
      </w:r>
      <w:r w:rsidRPr="0096654D">
        <w:rPr>
          <w:rFonts w:asciiTheme="minorHAnsi" w:hAnsiTheme="minorHAnsi" w:cstheme="minorHAnsi"/>
        </w:rPr>
        <w:t xml:space="preserve"> </w:t>
      </w:r>
    </w:p>
    <w:p w14:paraId="3493372A" w14:textId="77777777" w:rsidR="00EE57CD" w:rsidRPr="0096654D" w:rsidRDefault="00EE57CD" w:rsidP="00E9541D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33EDED" w14:textId="77777777" w:rsidR="00632B6E" w:rsidRPr="0096654D" w:rsidRDefault="00632B6E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Brak złożenia sprawozdania może stanowić podstawę do uznania dotacji za wykorzystaną niezgodnie z przeznaczeniem oraz jej zwrotu z tego tytułu.</w:t>
      </w:r>
    </w:p>
    <w:p w14:paraId="01C3B3C0" w14:textId="77777777" w:rsidR="00EE57CD" w:rsidRPr="0096654D" w:rsidRDefault="00EE57CD" w:rsidP="00E9541D">
      <w:pPr>
        <w:keepNext/>
        <w:numPr>
          <w:ilvl w:val="1"/>
          <w:numId w:val="0"/>
        </w:numPr>
        <w:tabs>
          <w:tab w:val="num" w:pos="1080"/>
        </w:tabs>
        <w:spacing w:before="360" w:after="120" w:line="276" w:lineRule="auto"/>
        <w:ind w:left="1440" w:hanging="432"/>
        <w:outlineLvl w:val="1"/>
        <w:rPr>
          <w:rFonts w:asciiTheme="minorHAnsi" w:hAnsiTheme="minorHAnsi" w:cstheme="minorHAnsi"/>
          <w:b/>
          <w:bCs/>
        </w:rPr>
      </w:pPr>
      <w:bookmarkStart w:id="143" w:name="_Toc276589853"/>
      <w:bookmarkStart w:id="144" w:name="_Toc339975394"/>
      <w:bookmarkStart w:id="145" w:name="_Toc23405168"/>
    </w:p>
    <w:p w14:paraId="717F5926" w14:textId="77777777" w:rsidR="00632B6E" w:rsidRPr="00D80826" w:rsidRDefault="00632B6E" w:rsidP="009D22F6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iCs/>
        </w:rPr>
      </w:pPr>
      <w:r w:rsidRPr="00D80826">
        <w:rPr>
          <w:rFonts w:asciiTheme="minorHAnsi" w:hAnsiTheme="minorHAnsi" w:cstheme="minorHAnsi"/>
          <w:iCs/>
        </w:rPr>
        <w:t>TERMIN ROZLICZENIA PRZYZNANEJ DOTACJI</w:t>
      </w:r>
      <w:bookmarkEnd w:id="143"/>
      <w:bookmarkEnd w:id="144"/>
      <w:bookmarkEnd w:id="145"/>
    </w:p>
    <w:p w14:paraId="3D8BF7B9" w14:textId="154FF93F" w:rsidR="00632B6E" w:rsidRPr="0096654D" w:rsidRDefault="00632B6E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 xml:space="preserve">Termin rozliczenia przyznanej dotacji określony jest w umowie i nie może przekraczać 30 dni od dnia wykonania zadania, o którym mowa w umowie. Umowa określa również termin zwrotu niewykorzystanej części dotacji, oraz numer rachunku na który należy ją przekazać. W przypadku odsetek od kwot dotacji zwróconych po terminie, odsetki podlegają zwrotowi na rachunek NIW-CRSO wskazany w umowie w wysokości określonej jak dla zaległości podatkowych. </w:t>
      </w:r>
    </w:p>
    <w:p w14:paraId="3819A92C" w14:textId="77777777" w:rsidR="00EE57CD" w:rsidRPr="0096654D" w:rsidRDefault="00EE57CD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3DAB43DB" w14:textId="77777777" w:rsidR="00632B6E" w:rsidRPr="0096654D" w:rsidRDefault="00632B6E" w:rsidP="00E9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Zasadą jest dokonywanie przez Zleceniobiorcę płatności bezgotówkowej (przelewy), jednakże dopuszczalne jest dokonywanie płatności gotówkowych w przypadkach, gdy nie jest możliwy obrót bezgotówkowy. Zleceniobiorca może dokonywać płatności w terminie realizacji zadania określonym w umowie, ale nie wcześniej niż od dnia otrzymania dotacji na konto Beneficjenta,  do 14 dni od dnia zakończenia zadania, ale nie później niż do 31 grudnia (co wynika z zasady roczności budżetu – 31 grudnia jest ostatecznym terminem dokonywania płatności).</w:t>
      </w:r>
    </w:p>
    <w:p w14:paraId="12F29008" w14:textId="77777777" w:rsidR="00EE57CD" w:rsidRPr="0096654D" w:rsidRDefault="00EE57CD" w:rsidP="00E9541D">
      <w:pPr>
        <w:spacing w:line="276" w:lineRule="auto"/>
        <w:ind w:left="1"/>
        <w:jc w:val="both"/>
        <w:rPr>
          <w:rFonts w:asciiTheme="minorHAnsi" w:hAnsiTheme="minorHAnsi" w:cstheme="minorHAnsi"/>
        </w:rPr>
      </w:pPr>
    </w:p>
    <w:p w14:paraId="6E57059E" w14:textId="53A24309" w:rsidR="00632B6E" w:rsidRPr="0096654D" w:rsidRDefault="00632B6E" w:rsidP="00E9541D">
      <w:pPr>
        <w:spacing w:line="276" w:lineRule="auto"/>
        <w:ind w:left="1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Beneficjent może wykorzystać środki z dotacji w terminie realizacji zadania określonym w Umowie. Aby wydatki zostały uznane za kwalifikowalne muszą być spełnione łącznie dwie przesłanki:</w:t>
      </w:r>
    </w:p>
    <w:p w14:paraId="1B7F6F2B" w14:textId="77777777" w:rsidR="00632B6E" w:rsidRPr="0096654D" w:rsidRDefault="00632B6E" w:rsidP="009D22F6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dokument księgowy musi być wystawiony w terminie realizacji zadania oraz w roku, w którym poniesiono dany wydatek;</w:t>
      </w:r>
    </w:p>
    <w:p w14:paraId="02D88656" w14:textId="77777777" w:rsidR="00632B6E" w:rsidRPr="0096654D" w:rsidRDefault="00632B6E" w:rsidP="009D22F6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płatność musi być wykonana nie wcześniej niż od dnia rozpoczęcia realizacji zadania, a także do 14 dni od dnia zakończenia realizacji zadania, ale nie później niż do 31 grudnia 2023 r. w przypadku rozliczania pierwszej transzy dotacji oraz nie później niż do 31 grudnia 2024 r. w przypadku rozliczania dotacji z 2024 roku , a także nie później niż do 31 grudnia 2025 r. w przypadku rozliczania dotacji z 2025 roku - 31 grudnia jest ostatecznym terminem dokonywania płatności).</w:t>
      </w:r>
    </w:p>
    <w:p w14:paraId="47A6502F" w14:textId="77777777" w:rsidR="00632B6E" w:rsidRPr="0096654D" w:rsidRDefault="00632B6E" w:rsidP="00E9541D">
      <w:pPr>
        <w:spacing w:line="276" w:lineRule="auto"/>
        <w:ind w:left="1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Beneficjent nie może dokonywać płatności związanych z realizacją zadania w terminach innych niż wskazane w Umowie.</w:t>
      </w:r>
    </w:p>
    <w:p w14:paraId="525EE4BB" w14:textId="77777777" w:rsidR="00632B6E" w:rsidRPr="0096654D" w:rsidRDefault="00632B6E" w:rsidP="00E9541D">
      <w:pPr>
        <w:spacing w:line="276" w:lineRule="auto"/>
        <w:ind w:left="1"/>
        <w:jc w:val="both"/>
        <w:rPr>
          <w:rFonts w:asciiTheme="minorHAnsi" w:hAnsiTheme="minorHAnsi" w:cstheme="minorHAnsi"/>
        </w:rPr>
      </w:pPr>
    </w:p>
    <w:p w14:paraId="1D79B99F" w14:textId="4B8861F2" w:rsidR="00632B6E" w:rsidRPr="00683B63" w:rsidRDefault="00F1502F" w:rsidP="009D22F6">
      <w:pPr>
        <w:pStyle w:val="podrozdzial"/>
        <w:numPr>
          <w:ilvl w:val="0"/>
          <w:numId w:val="58"/>
        </w:numPr>
        <w:spacing w:line="276" w:lineRule="auto"/>
        <w:rPr>
          <w:rFonts w:asciiTheme="minorHAnsi" w:hAnsiTheme="minorHAnsi" w:cstheme="minorHAnsi"/>
          <w:color w:val="auto"/>
        </w:rPr>
      </w:pPr>
      <w:r w:rsidRPr="0096654D">
        <w:rPr>
          <w:rFonts w:asciiTheme="minorHAnsi" w:hAnsiTheme="minorHAnsi" w:cstheme="minorHAnsi"/>
          <w:color w:val="auto"/>
        </w:rPr>
        <w:tab/>
      </w:r>
      <w:bookmarkStart w:id="146" w:name="_Toc130823104"/>
      <w:bookmarkStart w:id="147" w:name="_Toc135994318"/>
      <w:r w:rsidR="00632B6E" w:rsidRPr="00683B63">
        <w:rPr>
          <w:rFonts w:asciiTheme="minorHAnsi" w:hAnsiTheme="minorHAnsi" w:cstheme="minorHAnsi"/>
          <w:color w:val="auto"/>
        </w:rPr>
        <w:t>ETAPY SPRAWOZDAWCZE</w:t>
      </w:r>
      <w:bookmarkEnd w:id="146"/>
      <w:bookmarkEnd w:id="147"/>
      <w:r w:rsidR="00632B6E" w:rsidRPr="00683B63">
        <w:rPr>
          <w:rFonts w:asciiTheme="minorHAnsi" w:hAnsiTheme="minorHAnsi" w:cstheme="minorHAnsi"/>
          <w:color w:val="auto"/>
        </w:rPr>
        <w:t xml:space="preserve"> </w:t>
      </w:r>
    </w:p>
    <w:p w14:paraId="46ED706C" w14:textId="77777777" w:rsidR="004D7456" w:rsidRPr="00683B63" w:rsidRDefault="004D7456" w:rsidP="00F1502F">
      <w:pPr>
        <w:keepNext/>
        <w:spacing w:line="276" w:lineRule="auto"/>
        <w:ind w:left="1080"/>
        <w:outlineLvl w:val="1"/>
        <w:rPr>
          <w:b/>
          <w:bCs/>
          <w:color w:val="808080"/>
        </w:rPr>
      </w:pPr>
    </w:p>
    <w:p w14:paraId="665D54AF" w14:textId="4CEC73C4" w:rsidR="00B70168" w:rsidRPr="00683B63" w:rsidRDefault="003C369F" w:rsidP="00D7754A">
      <w:pPr>
        <w:jc w:val="both"/>
        <w:rPr>
          <w:rFonts w:asciiTheme="minorHAnsi" w:hAnsiTheme="minorHAnsi" w:cstheme="minorHAnsi"/>
        </w:rPr>
      </w:pPr>
      <w:bookmarkStart w:id="148" w:name="_Toc130823372"/>
      <w:r w:rsidRPr="00683B63">
        <w:rPr>
          <w:rFonts w:asciiTheme="minorHAnsi" w:hAnsiTheme="minorHAnsi" w:cstheme="minorHAnsi"/>
        </w:rPr>
        <w:t xml:space="preserve">Sprawozdanie z </w:t>
      </w:r>
      <w:r w:rsidR="00361015" w:rsidRPr="00683B63">
        <w:rPr>
          <w:rFonts w:asciiTheme="minorHAnsi" w:hAnsiTheme="minorHAnsi" w:cstheme="minorHAnsi"/>
        </w:rPr>
        <w:t xml:space="preserve">realizacji </w:t>
      </w:r>
      <w:r w:rsidR="00632B6E" w:rsidRPr="00683B63">
        <w:rPr>
          <w:rFonts w:asciiTheme="minorHAnsi" w:hAnsiTheme="minorHAnsi" w:cstheme="minorHAnsi"/>
        </w:rPr>
        <w:t xml:space="preserve">działań </w:t>
      </w:r>
      <w:r w:rsidR="006827F8" w:rsidRPr="00683B63">
        <w:rPr>
          <w:rFonts w:asciiTheme="minorHAnsi" w:hAnsiTheme="minorHAnsi" w:cstheme="minorHAnsi"/>
        </w:rPr>
        <w:t xml:space="preserve">zaplanowanych w projekcie </w:t>
      </w:r>
      <w:r w:rsidR="00632B6E" w:rsidRPr="00683B63">
        <w:rPr>
          <w:rFonts w:asciiTheme="minorHAnsi" w:hAnsiTheme="minorHAnsi" w:cstheme="minorHAnsi"/>
        </w:rPr>
        <w:t xml:space="preserve">w ramach konkursu </w:t>
      </w:r>
      <w:r w:rsidR="002A1C8A" w:rsidRPr="002A1C8A">
        <w:rPr>
          <w:rFonts w:asciiTheme="minorHAnsi" w:hAnsiTheme="minorHAnsi" w:cstheme="minorHAnsi"/>
        </w:rPr>
        <w:t xml:space="preserve">„Wsparcie organizacji wolontariatu w NGO – WOW w NGO!” </w:t>
      </w:r>
      <w:r w:rsidR="00632B6E" w:rsidRPr="00683B63">
        <w:rPr>
          <w:rFonts w:asciiTheme="minorHAnsi" w:hAnsiTheme="minorHAnsi" w:cstheme="minorHAnsi"/>
        </w:rPr>
        <w:t>po</w:t>
      </w:r>
      <w:r w:rsidR="006827F8" w:rsidRPr="00683B63">
        <w:rPr>
          <w:rFonts w:asciiTheme="minorHAnsi" w:hAnsiTheme="minorHAnsi" w:cstheme="minorHAnsi"/>
        </w:rPr>
        <w:t xml:space="preserve">dlega </w:t>
      </w:r>
      <w:r w:rsidR="00632B6E" w:rsidRPr="00683B63">
        <w:rPr>
          <w:rFonts w:asciiTheme="minorHAnsi" w:hAnsiTheme="minorHAnsi" w:cstheme="minorHAnsi"/>
        </w:rPr>
        <w:t xml:space="preserve">weryfikacji przez NIW-CRSO </w:t>
      </w:r>
      <w:r w:rsidR="006827F8" w:rsidRPr="00683B63">
        <w:rPr>
          <w:rFonts w:asciiTheme="minorHAnsi" w:hAnsiTheme="minorHAnsi" w:cstheme="minorHAnsi"/>
        </w:rPr>
        <w:t xml:space="preserve">pod kątem </w:t>
      </w:r>
      <w:r w:rsidR="00632B6E" w:rsidRPr="00683B63">
        <w:rPr>
          <w:rFonts w:asciiTheme="minorHAnsi" w:hAnsiTheme="minorHAnsi" w:cstheme="minorHAnsi"/>
        </w:rPr>
        <w:t xml:space="preserve">wykonania zaplanowanych w ofercie działań i ich </w:t>
      </w:r>
      <w:r w:rsidR="00EE57CD" w:rsidRPr="00683B63">
        <w:rPr>
          <w:rFonts w:asciiTheme="minorHAnsi" w:hAnsiTheme="minorHAnsi" w:cstheme="minorHAnsi"/>
        </w:rPr>
        <w:t>r</w:t>
      </w:r>
      <w:r w:rsidR="00B70168" w:rsidRPr="00683B63">
        <w:rPr>
          <w:rFonts w:asciiTheme="minorHAnsi" w:hAnsiTheme="minorHAnsi" w:cstheme="minorHAnsi"/>
        </w:rPr>
        <w:t xml:space="preserve">ezultatów. </w:t>
      </w:r>
    </w:p>
    <w:p w14:paraId="7CEC3E02" w14:textId="417D4F21" w:rsidR="00286FEA" w:rsidRPr="00683B63" w:rsidRDefault="00B70168" w:rsidP="00B70168">
      <w:pPr>
        <w:pStyle w:val="Akapitzlist"/>
        <w:numPr>
          <w:ilvl w:val="0"/>
          <w:numId w:val="69"/>
        </w:numPr>
        <w:jc w:val="both"/>
        <w:rPr>
          <w:rFonts w:asciiTheme="minorHAnsi" w:hAnsiTheme="minorHAnsi" w:cstheme="minorHAnsi"/>
        </w:rPr>
      </w:pPr>
      <w:r w:rsidRPr="00683B63">
        <w:rPr>
          <w:rFonts w:asciiTheme="minorHAnsi" w:hAnsiTheme="minorHAnsi" w:cstheme="minorHAnsi"/>
        </w:rPr>
        <w:t xml:space="preserve">I etap sprawozdawczy </w:t>
      </w:r>
      <w:r w:rsidR="00821304" w:rsidRPr="00683B63">
        <w:rPr>
          <w:rFonts w:asciiTheme="minorHAnsi" w:hAnsiTheme="minorHAnsi" w:cstheme="minorHAnsi"/>
        </w:rPr>
        <w:t>-</w:t>
      </w:r>
      <w:r w:rsidRPr="00683B63">
        <w:rPr>
          <w:rFonts w:asciiTheme="minorHAnsi" w:hAnsiTheme="minorHAnsi" w:cstheme="minorHAnsi"/>
        </w:rPr>
        <w:t xml:space="preserve"> od dnia rozpoczęcia realizacji projektu do 31 grudnia 2023; </w:t>
      </w:r>
    </w:p>
    <w:p w14:paraId="05A90518" w14:textId="3650C980" w:rsidR="00B70168" w:rsidRPr="00683B63" w:rsidRDefault="00B70168" w:rsidP="00B70168">
      <w:pPr>
        <w:pStyle w:val="Akapitzlist"/>
        <w:numPr>
          <w:ilvl w:val="0"/>
          <w:numId w:val="69"/>
        </w:numPr>
        <w:jc w:val="both"/>
        <w:rPr>
          <w:rFonts w:asciiTheme="minorHAnsi" w:hAnsiTheme="minorHAnsi" w:cstheme="minorHAnsi"/>
        </w:rPr>
      </w:pPr>
      <w:r w:rsidRPr="00683B63">
        <w:rPr>
          <w:rFonts w:asciiTheme="minorHAnsi" w:hAnsiTheme="minorHAnsi" w:cstheme="minorHAnsi"/>
        </w:rPr>
        <w:t xml:space="preserve">II etap sprawozdawczy - od </w:t>
      </w:r>
      <w:r w:rsidR="006A1162" w:rsidRPr="00683B63">
        <w:rPr>
          <w:rFonts w:asciiTheme="minorHAnsi" w:hAnsiTheme="minorHAnsi" w:cstheme="minorHAnsi"/>
        </w:rPr>
        <w:t>1 stycznia 2024</w:t>
      </w:r>
      <w:r w:rsidRPr="00683B63">
        <w:rPr>
          <w:rFonts w:asciiTheme="minorHAnsi" w:hAnsiTheme="minorHAnsi" w:cstheme="minorHAnsi"/>
        </w:rPr>
        <w:t xml:space="preserve"> do 31 grudnia 202</w:t>
      </w:r>
      <w:r w:rsidR="006A1162" w:rsidRPr="00683B63">
        <w:rPr>
          <w:rFonts w:asciiTheme="minorHAnsi" w:hAnsiTheme="minorHAnsi" w:cstheme="minorHAnsi"/>
        </w:rPr>
        <w:t>4</w:t>
      </w:r>
      <w:r w:rsidRPr="00683B63">
        <w:rPr>
          <w:rFonts w:asciiTheme="minorHAnsi" w:hAnsiTheme="minorHAnsi" w:cstheme="minorHAnsi"/>
        </w:rPr>
        <w:t>;</w:t>
      </w:r>
    </w:p>
    <w:p w14:paraId="2AD5CEBE" w14:textId="013AA51B" w:rsidR="006A1162" w:rsidRPr="00683B63" w:rsidRDefault="00B70168" w:rsidP="006A1162">
      <w:pPr>
        <w:pStyle w:val="Akapitzlist"/>
        <w:numPr>
          <w:ilvl w:val="0"/>
          <w:numId w:val="69"/>
        </w:numPr>
        <w:jc w:val="both"/>
        <w:rPr>
          <w:rFonts w:asciiTheme="minorHAnsi" w:hAnsiTheme="minorHAnsi" w:cstheme="minorHAnsi"/>
        </w:rPr>
      </w:pPr>
      <w:r w:rsidRPr="00683B63">
        <w:rPr>
          <w:rFonts w:asciiTheme="minorHAnsi" w:hAnsiTheme="minorHAnsi" w:cstheme="minorHAnsi"/>
        </w:rPr>
        <w:t xml:space="preserve">III </w:t>
      </w:r>
      <w:bookmarkEnd w:id="148"/>
      <w:r w:rsidRPr="00683B63">
        <w:rPr>
          <w:rFonts w:asciiTheme="minorHAnsi" w:hAnsiTheme="minorHAnsi" w:cstheme="minorHAnsi"/>
        </w:rPr>
        <w:t>etap sprawozdawczy</w:t>
      </w:r>
      <w:r w:rsidR="006A1162" w:rsidRPr="00683B63">
        <w:rPr>
          <w:rFonts w:asciiTheme="minorHAnsi" w:hAnsiTheme="minorHAnsi" w:cstheme="minorHAnsi"/>
        </w:rPr>
        <w:t xml:space="preserve"> - od 1 stycznia 2025 do 31 grudnia 2025</w:t>
      </w:r>
      <w:r w:rsidR="00796C00" w:rsidRPr="00683B63">
        <w:rPr>
          <w:rFonts w:asciiTheme="minorHAnsi" w:hAnsiTheme="minorHAnsi" w:cstheme="minorHAnsi"/>
        </w:rPr>
        <w:t>.</w:t>
      </w:r>
    </w:p>
    <w:p w14:paraId="41DC9CBA" w14:textId="77777777" w:rsidR="00C7616B" w:rsidRPr="00683B63" w:rsidRDefault="00C7616B" w:rsidP="00C7616B">
      <w:pPr>
        <w:jc w:val="both"/>
        <w:rPr>
          <w:rFonts w:asciiTheme="minorHAnsi" w:hAnsiTheme="minorHAnsi" w:cstheme="minorHAnsi"/>
        </w:rPr>
      </w:pPr>
    </w:p>
    <w:p w14:paraId="0607B7C6" w14:textId="566B2514" w:rsidR="007A6544" w:rsidRPr="00683B63" w:rsidRDefault="00C41ABF" w:rsidP="007A6544">
      <w:pPr>
        <w:jc w:val="both"/>
        <w:rPr>
          <w:rFonts w:asciiTheme="minorHAnsi" w:hAnsiTheme="minorHAnsi" w:cstheme="minorHAnsi"/>
        </w:rPr>
      </w:pPr>
      <w:r w:rsidRPr="00683B63">
        <w:rPr>
          <w:rFonts w:asciiTheme="minorHAnsi" w:hAnsiTheme="minorHAnsi" w:cstheme="minorHAnsi"/>
        </w:rPr>
        <w:t xml:space="preserve">Poszczególne etapy </w:t>
      </w:r>
      <w:r w:rsidR="00962159" w:rsidRPr="00683B63">
        <w:rPr>
          <w:rFonts w:asciiTheme="minorHAnsi" w:hAnsiTheme="minorHAnsi" w:cstheme="minorHAnsi"/>
        </w:rPr>
        <w:t>sprawozdawcze</w:t>
      </w:r>
      <w:r w:rsidRPr="00683B63">
        <w:rPr>
          <w:rFonts w:asciiTheme="minorHAnsi" w:hAnsiTheme="minorHAnsi" w:cstheme="minorHAnsi"/>
        </w:rPr>
        <w:t xml:space="preserve"> muszą zawierać opis zrealizowanych działań, rezultató</w:t>
      </w:r>
      <w:r w:rsidR="00962159" w:rsidRPr="00683B63">
        <w:rPr>
          <w:rFonts w:asciiTheme="minorHAnsi" w:hAnsiTheme="minorHAnsi" w:cstheme="minorHAnsi"/>
        </w:rPr>
        <w:t xml:space="preserve">w i wartość osiągniętych wskaźników </w:t>
      </w:r>
      <w:r w:rsidRPr="00683B63">
        <w:rPr>
          <w:rFonts w:asciiTheme="minorHAnsi" w:hAnsiTheme="minorHAnsi" w:cstheme="minorHAnsi"/>
        </w:rPr>
        <w:t>przedstawionych w poniższej tabeli</w:t>
      </w:r>
      <w:r w:rsidR="00962159" w:rsidRPr="00683B63">
        <w:rPr>
          <w:rFonts w:asciiTheme="minorHAnsi" w:hAnsiTheme="minorHAnsi" w:cstheme="minorHAnsi"/>
        </w:rPr>
        <w:t xml:space="preserve">. </w:t>
      </w:r>
    </w:p>
    <w:p w14:paraId="6C4A24CE" w14:textId="77777777" w:rsidR="00632B6E" w:rsidRPr="00683B63" w:rsidRDefault="00632B6E" w:rsidP="00E9541D">
      <w:pPr>
        <w:spacing w:line="276" w:lineRule="auto"/>
        <w:ind w:left="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bottomFromText="43" w:vertAnchor="text" w:tblpXSpec="center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867"/>
        <w:gridCol w:w="2674"/>
        <w:gridCol w:w="3696"/>
      </w:tblGrid>
      <w:tr w:rsidR="00BF514C" w14:paraId="61DB1C1B" w14:textId="77777777" w:rsidTr="00C41ABF">
        <w:trPr>
          <w:trHeight w:val="274"/>
        </w:trPr>
        <w:tc>
          <w:tcPr>
            <w:tcW w:w="421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B815" w14:textId="77777777" w:rsidR="00BF514C" w:rsidRPr="00683B63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597C" w14:textId="77777777" w:rsidR="007173CA" w:rsidRPr="00683B63" w:rsidRDefault="006609D0" w:rsidP="007173CA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3B63">
              <w:rPr>
                <w:rFonts w:asciiTheme="minorHAnsi" w:hAnsiTheme="minorHAnsi" w:cstheme="minorHAnsi"/>
                <w:b/>
                <w:bCs/>
              </w:rPr>
              <w:t>I ETAP SPRAWOZDAWCZY</w:t>
            </w:r>
          </w:p>
          <w:p w14:paraId="37EEDE83" w14:textId="43B2D6B3" w:rsidR="006609D0" w:rsidRPr="006769AE" w:rsidRDefault="00C57960" w:rsidP="007173CA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83B63">
              <w:rPr>
                <w:rFonts w:asciiTheme="minorHAnsi" w:hAnsiTheme="minorHAnsi" w:cstheme="minorHAnsi"/>
                <w:b/>
                <w:bCs/>
              </w:rPr>
              <w:t>Elementy z</w:t>
            </w:r>
            <w:r w:rsidR="00541E20" w:rsidRPr="00683B63">
              <w:rPr>
                <w:rFonts w:asciiTheme="minorHAnsi" w:hAnsiTheme="minorHAnsi" w:cstheme="minorHAnsi"/>
                <w:b/>
                <w:bCs/>
              </w:rPr>
              <w:t>adania do wykonania w terminie do 31.12.2023 r.</w:t>
            </w:r>
            <w:r w:rsidR="00541E20" w:rsidRPr="006769A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827F8" w14:paraId="7431015A" w14:textId="77777777" w:rsidTr="00C41ABF">
        <w:trPr>
          <w:trHeight w:val="355"/>
        </w:trPr>
        <w:tc>
          <w:tcPr>
            <w:tcW w:w="421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33D1" w14:textId="77777777" w:rsidR="00BF514C" w:rsidRPr="00882F7E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A400" w14:textId="2CA69179" w:rsidR="00541E20" w:rsidRPr="00882F7E" w:rsidRDefault="00C57960" w:rsidP="00C57960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2F7E">
              <w:rPr>
                <w:rFonts w:asciiTheme="minorHAnsi" w:hAnsiTheme="minorHAnsi" w:cstheme="minorHAnsi"/>
                <w:b/>
                <w:sz w:val="20"/>
                <w:szCs w:val="20"/>
              </w:rPr>
              <w:t>Działanie</w:t>
            </w:r>
          </w:p>
        </w:tc>
        <w:tc>
          <w:tcPr>
            <w:tcW w:w="2724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945A" w14:textId="66E4663E" w:rsidR="00BF514C" w:rsidRPr="00882F7E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2F7E">
              <w:rPr>
                <w:rFonts w:asciiTheme="minorHAnsi" w:hAnsiTheme="minorHAnsi" w:cstheme="minorHAnsi"/>
                <w:b/>
                <w:sz w:val="20"/>
                <w:szCs w:val="20"/>
              </w:rPr>
              <w:t>Rezultaty</w:t>
            </w:r>
          </w:p>
        </w:tc>
        <w:tc>
          <w:tcPr>
            <w:tcW w:w="3696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2062" w14:textId="63334624" w:rsidR="00BF514C" w:rsidRPr="00882F7E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2F7E">
              <w:rPr>
                <w:rFonts w:asciiTheme="minorHAnsi" w:hAnsiTheme="minorHAnsi" w:cstheme="minorHAnsi"/>
                <w:b/>
                <w:sz w:val="20"/>
                <w:szCs w:val="20"/>
              </w:rPr>
              <w:t>Wskaźniki rezultatu</w:t>
            </w:r>
          </w:p>
        </w:tc>
      </w:tr>
      <w:tr w:rsidR="006827F8" w14:paraId="1AB2CBE1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CAEA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382C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Praca z mentorem nad Planem Rozwoju Wolontariatu (PRW)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9633" w14:textId="381F62C2" w:rsidR="00BF514C" w:rsidRPr="006C28E0" w:rsidRDefault="00BF514C" w:rsidP="002A3643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Zatwierdzony PRW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7EE6E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1  Dokument PRW- Plan Rozwoju Wolontariatu</w:t>
            </w:r>
          </w:p>
        </w:tc>
      </w:tr>
      <w:tr w:rsidR="006827F8" w14:paraId="3D4970B2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2904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53B9" w14:textId="2235F408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Przyznanie min.  4 mini grantów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AECF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Minimum  4 autorskie projekty społeczne wolontariuszy,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036D" w14:textId="41042FE1" w:rsidR="00BF514C" w:rsidRPr="006C28E0" w:rsidRDefault="004D7456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Dokumentacja z minimum 4  projektów w ramach mini</w:t>
            </w:r>
            <w:r w:rsidR="00BB0F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grantów</w:t>
            </w:r>
          </w:p>
        </w:tc>
      </w:tr>
      <w:tr w:rsidR="006827F8" w14:paraId="41F8A94B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3F7F" w14:textId="77777777" w:rsidR="00BF514C" w:rsidRPr="009D3994" w:rsidRDefault="00BF514C" w:rsidP="00C41ABF">
            <w:pPr>
              <w:keepNext/>
              <w:spacing w:before="360" w:after="120" w:line="276" w:lineRule="auto"/>
              <w:ind w:left="360" w:hanging="42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B504" w14:textId="77777777" w:rsidR="00BF514C" w:rsidRPr="006C28E0" w:rsidRDefault="00BF514C" w:rsidP="00205E66">
            <w:pPr>
              <w:keepNext/>
              <w:spacing w:before="360" w:after="120" w:line="276" w:lineRule="auto"/>
              <w:ind w:left="360" w:hanging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Udział koordynatora wolontariatu w półrocznym kursie  SDW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380A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Ukończenie Szkoły Dobrego Wolontariatu przez koordynatora wolontariatu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AC74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1 Zaświadczenie ukończenia SDW</w:t>
            </w:r>
          </w:p>
        </w:tc>
      </w:tr>
      <w:tr w:rsidR="006827F8" w14:paraId="5F52AC79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8333" w14:textId="77777777" w:rsidR="00BF514C" w:rsidRPr="009D3994" w:rsidRDefault="00BF514C" w:rsidP="00C41ABF">
            <w:pPr>
              <w:keepNext/>
              <w:spacing w:before="360" w:after="120" w:line="276" w:lineRule="auto"/>
              <w:ind w:left="360" w:hanging="42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3D60" w14:textId="0ADF94F3" w:rsidR="00BF514C" w:rsidRPr="006C28E0" w:rsidRDefault="00BF514C" w:rsidP="00205E66">
            <w:pPr>
              <w:keepNext/>
              <w:spacing w:before="360" w:after="120" w:line="276" w:lineRule="auto"/>
              <w:ind w:left="360" w:hanging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Udział koordynatora wolontariatu w wyjeździe studyjnym lub Tutoring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83D6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Podwyższenie kompetencji i zdobycie praktyki przez koordynatora wolontariatu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7B3E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Notatka opisująca rezultaty wsparcia  przygotowana przez koordynatora wolontariatu. /rezultaty jakościowe/</w:t>
            </w:r>
          </w:p>
        </w:tc>
      </w:tr>
      <w:tr w:rsidR="006827F8" w14:paraId="6BD4E8E3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8B95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8B06" w14:textId="4A89F04F" w:rsidR="00BF514C" w:rsidRPr="006C28E0" w:rsidRDefault="00BF514C" w:rsidP="006827F8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Działania </w:t>
            </w:r>
            <w:r w:rsidR="006827F8">
              <w:rPr>
                <w:rFonts w:asciiTheme="minorHAnsi" w:hAnsiTheme="minorHAnsi" w:cstheme="minorHAnsi"/>
                <w:sz w:val="20"/>
                <w:szCs w:val="20"/>
              </w:rPr>
              <w:t xml:space="preserve">proponowane przez Oferenta we wniosku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zmierzające do podniesieni</w:t>
            </w:r>
            <w:r w:rsidR="003C369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poziomu organizacji i zarządzania wolontariatem.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525A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Profesjonalizacja organizacji pod kątem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zarządzania wolontariatem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2A20" w14:textId="1C5E50A6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Opisowe przedstawienie rezultatów</w:t>
            </w:r>
            <w:r w:rsidR="006827F8">
              <w:rPr>
                <w:rFonts w:asciiTheme="minorHAnsi" w:hAnsiTheme="minorHAnsi" w:cstheme="minorHAnsi"/>
                <w:sz w:val="20"/>
                <w:szCs w:val="20"/>
              </w:rPr>
              <w:t xml:space="preserve"> -  rezultaty jakościowe </w:t>
            </w:r>
          </w:p>
        </w:tc>
      </w:tr>
      <w:tr w:rsidR="00BF514C" w14:paraId="5FEC8CA5" w14:textId="77777777" w:rsidTr="00C41ABF">
        <w:trPr>
          <w:trHeight w:val="516"/>
        </w:trPr>
        <w:tc>
          <w:tcPr>
            <w:tcW w:w="421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2F72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3BE9" w14:textId="77777777" w:rsidR="00840583" w:rsidRDefault="007173CA" w:rsidP="00840583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="006609D0">
              <w:rPr>
                <w:rFonts w:asciiTheme="minorHAnsi" w:hAnsiTheme="minorHAnsi" w:cstheme="minorHAnsi"/>
                <w:b/>
                <w:bCs/>
              </w:rPr>
              <w:t>I ETAP SPRAWOZDAWCZY</w:t>
            </w:r>
          </w:p>
          <w:p w14:paraId="62E4004E" w14:textId="11BA5B84" w:rsidR="00541E20" w:rsidRPr="006C28E0" w:rsidRDefault="00C57960" w:rsidP="00840583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Elementy z</w:t>
            </w:r>
            <w:r w:rsidR="00541E20" w:rsidRPr="006769AE">
              <w:rPr>
                <w:rFonts w:asciiTheme="minorHAnsi" w:hAnsiTheme="minorHAnsi" w:cstheme="minorHAnsi"/>
                <w:b/>
                <w:bCs/>
              </w:rPr>
              <w:t xml:space="preserve">adania do wykonania w terminie </w:t>
            </w:r>
            <w:r w:rsidR="002557B3">
              <w:rPr>
                <w:rFonts w:asciiTheme="minorHAnsi" w:hAnsiTheme="minorHAnsi" w:cstheme="minorHAnsi"/>
                <w:b/>
                <w:bCs/>
              </w:rPr>
              <w:t xml:space="preserve">od 1 stycznia 2024 r. </w:t>
            </w:r>
            <w:r w:rsidR="00541E20" w:rsidRPr="006769AE">
              <w:rPr>
                <w:rFonts w:asciiTheme="minorHAnsi" w:hAnsiTheme="minorHAnsi" w:cstheme="minorHAnsi"/>
                <w:b/>
                <w:bCs/>
              </w:rPr>
              <w:t>do 31.12.2024 r.</w:t>
            </w:r>
          </w:p>
        </w:tc>
      </w:tr>
      <w:tr w:rsidR="006827F8" w14:paraId="0D986C87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8DC1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E998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Udział organizacji  w procesie certyfikacji Miejsce Przyjazne Wolontariuszom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6D2B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Uzyskanie certyfikatu MPW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FBB1" w14:textId="2B366649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1 Certyfikat</w:t>
            </w:r>
            <w:r w:rsidR="00C57960">
              <w:rPr>
                <w:rFonts w:asciiTheme="minorHAnsi" w:hAnsiTheme="minorHAnsi" w:cstheme="minorHAnsi"/>
                <w:sz w:val="20"/>
                <w:szCs w:val="20"/>
              </w:rPr>
              <w:t xml:space="preserve"> MPW</w:t>
            </w:r>
          </w:p>
        </w:tc>
      </w:tr>
      <w:tr w:rsidR="006827F8" w14:paraId="42A22A8F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2580" w14:textId="77777777" w:rsidR="00BF514C" w:rsidRPr="009D3994" w:rsidRDefault="00BF514C" w:rsidP="00C41ABF">
            <w:pPr>
              <w:keepNext/>
              <w:spacing w:before="360" w:after="120" w:line="276" w:lineRule="auto"/>
              <w:ind w:left="360" w:hanging="432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6AA8" w14:textId="0EFDE16D" w:rsidR="00BF514C" w:rsidRPr="006C28E0" w:rsidRDefault="00D517B7" w:rsidP="00D517B7">
            <w:pPr>
              <w:keepNext/>
              <w:spacing w:before="360" w:after="120" w:line="276" w:lineRule="auto"/>
              <w:ind w:left="360" w:hanging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Współpraca</w:t>
            </w:r>
            <w:r w:rsidR="00BF514C"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z  wolontariuszami  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69A1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Wypracowanie przez wolontariuszy zakładanej liczby godzin wolontariatu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FA9C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Ewidencja </w:t>
            </w:r>
            <w:r w:rsidRPr="006C2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 wolontariatu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udokumentowana w SOW.</w:t>
            </w:r>
          </w:p>
        </w:tc>
      </w:tr>
      <w:tr w:rsidR="006827F8" w14:paraId="378EFA76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86F0" w14:textId="77777777" w:rsidR="00BF514C" w:rsidRPr="009D3994" w:rsidRDefault="00BF514C" w:rsidP="00C41ABF">
            <w:pPr>
              <w:keepNext/>
              <w:spacing w:before="360" w:after="120" w:line="276" w:lineRule="auto"/>
              <w:ind w:left="360" w:hanging="432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A0F7" w14:textId="68DDE38A" w:rsidR="00BF514C" w:rsidRPr="006C28E0" w:rsidRDefault="00BF514C" w:rsidP="00205E66">
            <w:pPr>
              <w:keepNext/>
              <w:spacing w:before="360" w:after="120" w:line="276" w:lineRule="auto"/>
              <w:ind w:left="360" w:hanging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Zaangażowanie określonej we wniosku grupy wolontariuszy w działania organizacji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26A2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Realizacja  PRW poprzez  systematyczny wolontariat w organizacji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D4EB" w14:textId="236F0199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Ewidencja  </w:t>
            </w:r>
            <w:r w:rsidR="00BB0F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wolontariuszy</w:t>
            </w:r>
            <w:r w:rsidRPr="006C2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związanych z organizacja w ciągu roku  w SOW.</w:t>
            </w:r>
          </w:p>
        </w:tc>
      </w:tr>
      <w:tr w:rsidR="006827F8" w14:paraId="0DF16AB3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5876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674F" w14:textId="749D0399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Przyznanie min.  4 mini grantów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FD46" w14:textId="46A00D8D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Minimum  4 autorskie projekty społeczne wolontariuszy.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1A0F" w14:textId="08CE74D3" w:rsidR="00BF514C" w:rsidRPr="006C28E0" w:rsidRDefault="004D7456" w:rsidP="00205E66">
            <w:pPr>
              <w:keepNext/>
              <w:spacing w:before="360" w:after="120" w:line="276" w:lineRule="auto"/>
              <w:ind w:left="352"/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Dokumentacja z minimum 4  projektów w ramach mini</w:t>
            </w:r>
            <w:r w:rsidR="00BB0F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grantów</w:t>
            </w:r>
          </w:p>
        </w:tc>
      </w:tr>
      <w:tr w:rsidR="006827F8" w14:paraId="1A85CC66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FFD1" w14:textId="77777777" w:rsidR="00BF514C" w:rsidRPr="009D3994" w:rsidRDefault="00BF514C" w:rsidP="00C41ABF">
            <w:pPr>
              <w:keepNext/>
              <w:spacing w:before="360" w:after="120" w:line="276" w:lineRule="auto"/>
              <w:ind w:left="318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9D8A" w14:textId="0534B590" w:rsidR="00BF514C" w:rsidRPr="006C28E0" w:rsidRDefault="00BF514C" w:rsidP="00205E66">
            <w:pPr>
              <w:keepNext/>
              <w:spacing w:before="360" w:after="120" w:line="276" w:lineRule="auto"/>
              <w:ind w:left="3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Udział koordynatora wolontariatu w wyjeździe studyjnym lub Tutoring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7BD7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Podwyższenie kompetencji i zdobycie praktyki przez koordynatora wolontariatu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E219" w14:textId="77777777" w:rsidR="00BF514C" w:rsidRPr="006C28E0" w:rsidRDefault="00BF514C" w:rsidP="00205E66">
            <w:pPr>
              <w:keepNext/>
              <w:spacing w:before="360" w:after="120" w:line="276" w:lineRule="auto"/>
              <w:ind w:left="360" w:hanging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Notatka opisująca rezultaty wsparcia  przygotowana przez koordynatora wolontariatu. /rezultaty jakościowe/</w:t>
            </w:r>
          </w:p>
        </w:tc>
      </w:tr>
      <w:tr w:rsidR="006827F8" w14:paraId="51647CEB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2D83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C6DD" w14:textId="3EDF41C0" w:rsidR="00BF514C" w:rsidRPr="006C28E0" w:rsidRDefault="006827F8" w:rsidP="006827F8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Działania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proponowane przez Oferenta we wniosku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zmierzające do podniesieni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poziomu organizacji i zarządzania wolontariatem.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090B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Profesjonalizacja organizacji pod kątem zarządzania wolontariatem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AF1B" w14:textId="3D96C119" w:rsidR="00BF514C" w:rsidRPr="006C28E0" w:rsidRDefault="00BF514C" w:rsidP="00205E66">
            <w:pPr>
              <w:keepNext/>
              <w:spacing w:before="360" w:after="120" w:line="276" w:lineRule="auto"/>
              <w:ind w:left="360" w:hanging="4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Opisowe przedstawienie rezultatów</w:t>
            </w:r>
            <w:r w:rsidR="006827F8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rezultaty jakościowe</w:t>
            </w:r>
          </w:p>
        </w:tc>
      </w:tr>
      <w:tr w:rsidR="00BF514C" w14:paraId="60352266" w14:textId="77777777" w:rsidTr="00C41ABF">
        <w:trPr>
          <w:trHeight w:val="420"/>
        </w:trPr>
        <w:tc>
          <w:tcPr>
            <w:tcW w:w="421" w:type="dxa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229C" w14:textId="77777777" w:rsidR="00BF514C" w:rsidRPr="009D3994" w:rsidRDefault="00BF514C" w:rsidP="00C41ABF">
            <w:pPr>
              <w:keepNext/>
              <w:spacing w:before="360" w:after="120" w:line="276" w:lineRule="auto"/>
              <w:ind w:left="360" w:hanging="43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9B04" w14:textId="1993B706" w:rsidR="006609D0" w:rsidRDefault="007173CA" w:rsidP="00541E20">
            <w:pPr>
              <w:keepNext/>
              <w:spacing w:before="360" w:after="120" w:line="276" w:lineRule="auto"/>
              <w:ind w:left="360" w:hanging="43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II</w:t>
            </w:r>
            <w:r w:rsidR="006609D0">
              <w:rPr>
                <w:rFonts w:asciiTheme="minorHAnsi" w:hAnsiTheme="minorHAnsi" w:cstheme="minorHAnsi"/>
                <w:b/>
                <w:bCs/>
              </w:rPr>
              <w:t>I ETAP SPRAWOZDAWCZY</w:t>
            </w:r>
          </w:p>
          <w:p w14:paraId="3A5168FA" w14:textId="7ED40AA7" w:rsidR="00541E20" w:rsidRPr="006C28E0" w:rsidRDefault="00541E20" w:rsidP="00541E20">
            <w:pPr>
              <w:keepNext/>
              <w:spacing w:before="360" w:after="120" w:line="276" w:lineRule="auto"/>
              <w:ind w:left="360" w:hanging="43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69AE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Zadania do wykonania w terminie </w:t>
            </w:r>
            <w:r w:rsidR="002557B3">
              <w:rPr>
                <w:rFonts w:asciiTheme="minorHAnsi" w:hAnsiTheme="minorHAnsi" w:cstheme="minorHAnsi"/>
                <w:b/>
                <w:bCs/>
              </w:rPr>
              <w:t xml:space="preserve"> od 1 stycznia 2025 r.</w:t>
            </w:r>
            <w:r w:rsidR="002557B3" w:rsidRPr="006769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769AE">
              <w:rPr>
                <w:rFonts w:asciiTheme="minorHAnsi" w:hAnsiTheme="minorHAnsi" w:cstheme="minorHAnsi"/>
                <w:b/>
                <w:bCs/>
              </w:rPr>
              <w:t>do 31.12.2025 r.</w:t>
            </w:r>
          </w:p>
        </w:tc>
      </w:tr>
      <w:tr w:rsidR="006827F8" w14:paraId="4AB24930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58C40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745A" w14:textId="1E2AB954" w:rsidR="00BF514C" w:rsidRPr="006C28E0" w:rsidRDefault="00D517B7" w:rsidP="00D517B7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Współpraca </w:t>
            </w:r>
            <w:r w:rsidR="00BF514C"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z  wolontariuszami   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7956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Wypracowanie przez wolontariuszy zakładanej liczby godzin wolontariatu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AD83" w14:textId="7E3FA1F1" w:rsidR="00BF514C" w:rsidRPr="006C28E0" w:rsidRDefault="00BB0FC7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Ewidencja </w:t>
            </w:r>
            <w:r w:rsidRPr="006C2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godzin wolontariatu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udokumentowana w SOW.</w:t>
            </w:r>
          </w:p>
        </w:tc>
      </w:tr>
      <w:tr w:rsidR="006827F8" w14:paraId="5F4DB2F3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A508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01A5" w14:textId="6A34A0E5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Zaangażowanie określonej we wniosku grupy wolontariuszy w działania organizacji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D355" w14:textId="000D6542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Realizacja  PRW poprzez  systematyczny wolontariat w organizacji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4D28" w14:textId="1CF25651" w:rsidR="00BF514C" w:rsidRPr="006C28E0" w:rsidRDefault="00BB0FC7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Ewidencja 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wolontariuszy</w:t>
            </w:r>
            <w:r w:rsidRPr="006C2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związanych z organizacja w ciągu roku  w SOW.</w:t>
            </w:r>
          </w:p>
        </w:tc>
      </w:tr>
      <w:tr w:rsidR="006827F8" w14:paraId="598C71F0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EFB1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23DB" w14:textId="17135B50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Przyznanie min.  4 mini</w:t>
            </w:r>
            <w:r w:rsidR="00946BBC">
              <w:rPr>
                <w:rFonts w:asciiTheme="minorHAnsi" w:hAnsiTheme="minorHAnsi" w:cstheme="minorHAnsi"/>
                <w:sz w:val="20"/>
                <w:szCs w:val="20"/>
              </w:rPr>
              <w:t xml:space="preserve"> grantów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5822" w14:textId="72FBA75C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Minimum  4 autorskie projekty społeczne wolontariuszy.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E671" w14:textId="3B5063D7" w:rsidR="00BF514C" w:rsidRPr="006C28E0" w:rsidRDefault="004D7456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Dokumentacja z minimum 4 </w:t>
            </w:r>
            <w:r w:rsidR="007A40B7"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projektów w ramach mini</w:t>
            </w:r>
            <w:r w:rsidR="00BB0F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0B7" w:rsidRPr="006C28E0">
              <w:rPr>
                <w:rFonts w:asciiTheme="minorHAnsi" w:hAnsiTheme="minorHAnsi" w:cstheme="minorHAnsi"/>
                <w:sz w:val="20"/>
                <w:szCs w:val="20"/>
              </w:rPr>
              <w:t>grantów</w:t>
            </w:r>
          </w:p>
        </w:tc>
      </w:tr>
      <w:tr w:rsidR="006827F8" w14:paraId="3BD10317" w14:textId="77777777" w:rsidTr="00C41ABF">
        <w:trPr>
          <w:trHeight w:val="984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EBCF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6C6C" w14:textId="16130CD8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Udział koordynatora wolontariatu w wyjeździe studyjnym lub Tutoring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2767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Podwyższenie kompetencji i zdobycie praktyki przez koordynatora wolontariatu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6ECA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Notatka opisująca rezultaty wsparcia  przygotowana przez koordynatora wolontariatu. /rezultaty jakościowe/</w:t>
            </w:r>
          </w:p>
        </w:tc>
      </w:tr>
      <w:tr w:rsidR="006827F8" w14:paraId="3E95376A" w14:textId="77777777" w:rsidTr="00C41ABF">
        <w:trPr>
          <w:trHeight w:val="1812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5CAD" w14:textId="77777777" w:rsidR="00BF514C" w:rsidRPr="009D3994" w:rsidRDefault="00BF514C" w:rsidP="00C41ABF">
            <w:pPr>
              <w:keepNext/>
              <w:spacing w:before="360" w:after="120" w:line="276" w:lineRule="auto"/>
              <w:ind w:left="360"/>
              <w:rPr>
                <w:b/>
                <w:sz w:val="20"/>
                <w:szCs w:val="20"/>
              </w:rPr>
            </w:pPr>
            <w:r w:rsidRPr="009D399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3216" w14:textId="33529F03" w:rsidR="00BF514C" w:rsidRPr="006C28E0" w:rsidRDefault="006827F8" w:rsidP="006827F8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Działania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proponowane przez Oferenta we wniosku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zmierzające do podniesieni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poziomu organizacji i zarządzania wolontariatem.</w:t>
            </w:r>
          </w:p>
        </w:tc>
        <w:tc>
          <w:tcPr>
            <w:tcW w:w="27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5CA4" w14:textId="77777777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Profesjonalizacja organizacji pod kątem zarządzania wolontariatem</w:t>
            </w:r>
          </w:p>
        </w:tc>
        <w:tc>
          <w:tcPr>
            <w:tcW w:w="3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F9EF" w14:textId="60264303" w:rsidR="00BF514C" w:rsidRPr="006C28E0" w:rsidRDefault="00BF514C" w:rsidP="00205E66">
            <w:pPr>
              <w:keepNext/>
              <w:spacing w:before="360" w:after="120" w:line="276" w:lineRule="auto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>Opisowe przedstawienie rezultatów</w:t>
            </w:r>
            <w:r w:rsidR="006827F8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6C28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27F8">
              <w:rPr>
                <w:rFonts w:asciiTheme="minorHAnsi" w:hAnsiTheme="minorHAnsi" w:cstheme="minorHAnsi"/>
                <w:sz w:val="20"/>
                <w:szCs w:val="20"/>
              </w:rPr>
              <w:t>rezultaty jakościowe</w:t>
            </w:r>
          </w:p>
        </w:tc>
      </w:tr>
    </w:tbl>
    <w:p w14:paraId="7372DE48" w14:textId="77777777" w:rsidR="00B163ED" w:rsidRPr="00594AF0" w:rsidRDefault="00B163ED" w:rsidP="00E9541D">
      <w:pPr>
        <w:spacing w:line="276" w:lineRule="auto"/>
        <w:ind w:left="1"/>
        <w:jc w:val="both"/>
        <w:rPr>
          <w:rFonts w:asciiTheme="minorHAnsi" w:hAnsiTheme="minorHAnsi" w:cstheme="minorHAnsi"/>
          <w:sz w:val="22"/>
          <w:szCs w:val="22"/>
        </w:rPr>
      </w:pPr>
    </w:p>
    <w:p w14:paraId="6DE8CF04" w14:textId="6650D2BD" w:rsidR="0036244D" w:rsidRPr="0096654D" w:rsidRDefault="00F1502F" w:rsidP="009D22F6">
      <w:pPr>
        <w:pStyle w:val="podrozdzial"/>
        <w:numPr>
          <w:ilvl w:val="0"/>
          <w:numId w:val="58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49" w:name="_Toc276589854"/>
      <w:bookmarkStart w:id="150" w:name="_Toc339975395"/>
      <w:bookmarkStart w:id="151" w:name="_Toc23405169"/>
      <w:r w:rsidRPr="00EF3F95">
        <w:rPr>
          <w:rFonts w:asciiTheme="minorHAnsi" w:hAnsiTheme="minorHAnsi" w:cstheme="minorHAnsi"/>
          <w:color w:val="auto"/>
        </w:rPr>
        <w:tab/>
      </w:r>
      <w:bookmarkStart w:id="152" w:name="_Toc130823105"/>
      <w:bookmarkStart w:id="153" w:name="_Toc135994319"/>
      <w:r w:rsidR="006C28E0" w:rsidRPr="0096654D">
        <w:rPr>
          <w:rFonts w:asciiTheme="minorHAnsi" w:hAnsiTheme="minorHAnsi" w:cstheme="minorHAnsi"/>
          <w:color w:val="auto"/>
        </w:rPr>
        <w:t>DOKUMENTACJA  FINANSOWO KSIĘ</w:t>
      </w:r>
      <w:r w:rsidR="0036244D" w:rsidRPr="0096654D">
        <w:rPr>
          <w:rFonts w:asciiTheme="minorHAnsi" w:hAnsiTheme="minorHAnsi" w:cstheme="minorHAnsi"/>
          <w:color w:val="auto"/>
        </w:rPr>
        <w:t>GOWA</w:t>
      </w:r>
      <w:bookmarkEnd w:id="152"/>
      <w:bookmarkEnd w:id="153"/>
    </w:p>
    <w:bookmarkEnd w:id="149"/>
    <w:bookmarkEnd w:id="150"/>
    <w:bookmarkEnd w:id="151"/>
    <w:p w14:paraId="56F90336" w14:textId="4651CCE9" w:rsidR="00632B6E" w:rsidRPr="0096654D" w:rsidRDefault="00632B6E" w:rsidP="00E9541D">
      <w:pPr>
        <w:spacing w:line="276" w:lineRule="auto"/>
        <w:ind w:left="1"/>
        <w:jc w:val="both"/>
        <w:rPr>
          <w:rFonts w:asciiTheme="minorHAnsi" w:hAnsiTheme="minorHAnsi" w:cstheme="minorHAnsi"/>
          <w:bCs/>
          <w:iCs/>
        </w:rPr>
      </w:pPr>
      <w:r w:rsidRPr="0096654D">
        <w:rPr>
          <w:rFonts w:asciiTheme="minorHAnsi" w:hAnsiTheme="minorHAnsi" w:cstheme="minorHAnsi"/>
        </w:rPr>
        <w:t xml:space="preserve">Wydatki finansowe ponoszone w ramach realizowanych projektów muszą być dokumentowane za pomocą dowodów księgowych, spełniających wymagania określone dla dowodu księgowego, które zgodnie z ustawą z dnia 29 września 1994 r. o rachunkowości (t.j. Dz. U. z 2021r. poz. 217. z późn. zm.) są podstawą stwierdzającą dokonanie operacji gospodarczej. Dowody księgowe powinny być rzetelne, to jest zgodne z rzeczywistym przebiegiem operacji gospodarczej, którą dokumentują, kompletne oraz wolne od błędów rachunkowych. Dowody księgowe związane z realizacją zadania, dotyczące zarówno dotacji, jak i wkładu własnego zaangażowanego w projekty realizowane w ramach Konkursu </w:t>
      </w:r>
      <w:r w:rsidRPr="0096654D">
        <w:rPr>
          <w:rFonts w:asciiTheme="minorHAnsi" w:hAnsiTheme="minorHAnsi" w:cstheme="minorHAnsi"/>
          <w:b/>
        </w:rPr>
        <w:t xml:space="preserve"> </w:t>
      </w:r>
      <w:r w:rsidR="00B27399" w:rsidRPr="00B27399">
        <w:rPr>
          <w:rFonts w:asciiTheme="minorHAnsi" w:hAnsiTheme="minorHAnsi" w:cstheme="minorHAnsi"/>
          <w:b/>
        </w:rPr>
        <w:t xml:space="preserve">„Wsparcie organizacji wolontariatu w NGO – WOW w NGO!” </w:t>
      </w:r>
      <w:r w:rsidRPr="0096654D">
        <w:rPr>
          <w:rFonts w:asciiTheme="minorHAnsi" w:hAnsiTheme="minorHAnsi" w:cstheme="minorHAnsi"/>
          <w:b/>
        </w:rPr>
        <w:t>edycja 2023 realizowanej w ramach Korpusu Solidarności – Rządowego Programu Wspierania i Rozwoju Wolontariatu Systematycznego na lata 2018-2030</w:t>
      </w:r>
      <w:r w:rsidRPr="0096654D">
        <w:rPr>
          <w:rFonts w:asciiTheme="minorHAnsi" w:hAnsiTheme="minorHAnsi" w:cstheme="minorHAnsi"/>
        </w:rPr>
        <w:t xml:space="preserve">, winny być opisane </w:t>
      </w:r>
      <w:r w:rsidRPr="0096654D">
        <w:rPr>
          <w:rFonts w:asciiTheme="minorHAnsi" w:hAnsiTheme="minorHAnsi" w:cstheme="minorHAnsi"/>
        </w:rPr>
        <w:lastRenderedPageBreak/>
        <w:t xml:space="preserve">w sposób trwały na odwrocie dowodu księgowego, zgodnie z wymogami określonymi w art. 21 ustawy o rachunkowości. W szczególności powinny zawierać zapis: </w:t>
      </w:r>
      <w:r w:rsidRPr="0096654D">
        <w:rPr>
          <w:rFonts w:asciiTheme="minorHAnsi" w:hAnsiTheme="minorHAnsi" w:cstheme="minorHAnsi"/>
          <w:b/>
          <w:i/>
        </w:rPr>
        <w:t xml:space="preserve">„Sfinansowano z dotacji </w:t>
      </w:r>
      <w:r w:rsidR="00BB0FC7">
        <w:rPr>
          <w:rFonts w:asciiTheme="minorHAnsi" w:hAnsiTheme="minorHAnsi" w:cstheme="minorHAnsi"/>
          <w:b/>
          <w:i/>
        </w:rPr>
        <w:t xml:space="preserve">Korpusu Solidarności - </w:t>
      </w:r>
      <w:r w:rsidRPr="0096654D">
        <w:rPr>
          <w:rFonts w:asciiTheme="minorHAnsi" w:hAnsiTheme="minorHAnsi" w:cstheme="minorHAnsi"/>
          <w:b/>
          <w:i/>
        </w:rPr>
        <w:t>Rządowego Programu Wspierania i Rozwoju Wolontariatu Systematycznego na lata 2018-2030 – ścieżka WZW) w ramach realizacji zadania określonego umową nr ……………..”.</w:t>
      </w:r>
      <w:r w:rsidRPr="0096654D">
        <w:rPr>
          <w:rFonts w:asciiTheme="minorHAnsi" w:hAnsiTheme="minorHAnsi" w:cstheme="minorHAnsi"/>
        </w:rPr>
        <w:t xml:space="preserve"> </w:t>
      </w:r>
      <w:r w:rsidRPr="0096654D">
        <w:rPr>
          <w:rFonts w:asciiTheme="minorHAnsi" w:hAnsiTheme="minorHAnsi" w:cstheme="minorHAnsi"/>
          <w:bCs/>
          <w:iCs/>
        </w:rPr>
        <w:t>Brak opisu w sposób trwały na odwrocie dowodu księgowego będzie skutkował nieuznaniem tego wydatku.</w:t>
      </w:r>
    </w:p>
    <w:p w14:paraId="17DC0FF6" w14:textId="77777777" w:rsidR="00BF514C" w:rsidRPr="0096654D" w:rsidRDefault="00BF514C" w:rsidP="00E9541D">
      <w:pPr>
        <w:spacing w:line="276" w:lineRule="auto"/>
        <w:ind w:left="1"/>
        <w:jc w:val="both"/>
        <w:rPr>
          <w:rFonts w:asciiTheme="minorHAnsi" w:hAnsiTheme="minorHAnsi" w:cstheme="minorHAnsi"/>
        </w:rPr>
      </w:pPr>
    </w:p>
    <w:p w14:paraId="29FD0BAE" w14:textId="77777777" w:rsidR="00632B6E" w:rsidRPr="00D80826" w:rsidRDefault="00632B6E" w:rsidP="009D22F6">
      <w:pPr>
        <w:keepNext/>
        <w:numPr>
          <w:ilvl w:val="0"/>
          <w:numId w:val="34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54" w:name="_Toc339975396"/>
      <w:bookmarkStart w:id="155" w:name="_Toc276589855"/>
      <w:r w:rsidRPr="00D80826">
        <w:rPr>
          <w:rFonts w:asciiTheme="minorHAnsi" w:hAnsiTheme="minorHAnsi" w:cstheme="minorHAnsi"/>
          <w:iCs/>
        </w:rPr>
        <w:t xml:space="preserve"> </w:t>
      </w:r>
      <w:bookmarkStart w:id="156" w:name="_Toc23405170"/>
      <w:bookmarkStart w:id="157" w:name="_Toc135994320"/>
      <w:r w:rsidRPr="00D80826">
        <w:rPr>
          <w:rFonts w:asciiTheme="minorHAnsi" w:hAnsiTheme="minorHAnsi" w:cstheme="minorHAnsi"/>
          <w:iCs/>
        </w:rPr>
        <w:t>ROZLICZENIE WKŁADU OSOBOWEGO</w:t>
      </w:r>
      <w:bookmarkEnd w:id="154"/>
      <w:bookmarkEnd w:id="156"/>
      <w:bookmarkEnd w:id="157"/>
      <w:r w:rsidRPr="00D80826">
        <w:rPr>
          <w:rFonts w:asciiTheme="minorHAnsi" w:hAnsiTheme="minorHAnsi" w:cstheme="minorHAnsi"/>
          <w:iCs/>
        </w:rPr>
        <w:t xml:space="preserve"> </w:t>
      </w:r>
      <w:bookmarkStart w:id="158" w:name="_Toc311619643"/>
    </w:p>
    <w:p w14:paraId="6BB5DC9D" w14:textId="6A3BC6EE" w:rsidR="00632B6E" w:rsidRPr="0096654D" w:rsidRDefault="00632B6E" w:rsidP="00D2740B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 xml:space="preserve">Rozliczenie wkładu osobowego obejmuje w szczególności porozumienie zawierane między Organizacją a wolontariuszem w formie pisemnej. Praca społeczna członków jest dokumentowana w formie oświadczeń zawierających w szczególności: imię i nazwisko członka, nazwę organizacji, na rzecz której wykonuje on pracę społeczną, okres wykonywania pracy społecznej oraz przedmiot i miejsce wykonywania pracy społecznej, a także podpis. </w:t>
      </w:r>
    </w:p>
    <w:p w14:paraId="124B8DBA" w14:textId="77777777" w:rsidR="00BF514C" w:rsidRPr="0096654D" w:rsidRDefault="00BF514C" w:rsidP="00BB0FC7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3ADD5B09" w14:textId="61BD9D7B" w:rsidR="00632B6E" w:rsidRPr="00D80826" w:rsidRDefault="00632B6E" w:rsidP="009D22F6">
      <w:pPr>
        <w:keepNext/>
        <w:numPr>
          <w:ilvl w:val="0"/>
          <w:numId w:val="34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59" w:name="_Toc339975397"/>
      <w:bookmarkStart w:id="160" w:name="_Toc276589856"/>
      <w:bookmarkStart w:id="161" w:name="_Toc23405171"/>
      <w:bookmarkStart w:id="162" w:name="_Toc135994321"/>
      <w:bookmarkEnd w:id="155"/>
      <w:bookmarkEnd w:id="158"/>
      <w:r w:rsidRPr="00D80826">
        <w:rPr>
          <w:rFonts w:asciiTheme="minorHAnsi" w:hAnsiTheme="minorHAnsi" w:cstheme="minorHAnsi"/>
          <w:iCs/>
        </w:rPr>
        <w:t>ROZLICZENIE PODRÓŻY SŁUŻBOWYCH OSÓB ZAANGAŻOWANYCH W REALIZACJĘ PROJEKTU</w:t>
      </w:r>
      <w:bookmarkEnd w:id="159"/>
      <w:bookmarkEnd w:id="160"/>
      <w:bookmarkEnd w:id="161"/>
      <w:bookmarkEnd w:id="162"/>
      <w:r w:rsidRPr="00D80826">
        <w:rPr>
          <w:rFonts w:asciiTheme="minorHAnsi" w:hAnsiTheme="minorHAnsi" w:cstheme="minorHAnsi"/>
          <w:iCs/>
        </w:rPr>
        <w:t xml:space="preserve"> </w:t>
      </w:r>
    </w:p>
    <w:p w14:paraId="58FA469A" w14:textId="172EA998" w:rsidR="00632B6E" w:rsidRDefault="00632B6E" w:rsidP="00D2740B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Do rozliczenia</w:t>
      </w:r>
      <w:r w:rsidRPr="0096654D">
        <w:rPr>
          <w:rFonts w:asciiTheme="minorHAnsi" w:hAnsiTheme="minorHAnsi" w:cstheme="minorHAnsi"/>
          <w:i/>
          <w:iCs/>
        </w:rPr>
        <w:t xml:space="preserve"> z</w:t>
      </w:r>
      <w:r w:rsidRPr="0096654D">
        <w:rPr>
          <w:rFonts w:asciiTheme="minorHAnsi" w:hAnsiTheme="minorHAnsi" w:cstheme="minorHAnsi"/>
        </w:rPr>
        <w:t xml:space="preserve"> tytułu podróży służbowej, odbywanej na obszarze kraju lub poza granicami kraju przez osoby zatrudnione przy realizacji zadania, dofinansowanego ze środków Programu , należy stosować</w:t>
      </w:r>
      <w:r w:rsidRPr="0096654D">
        <w:rPr>
          <w:rFonts w:asciiTheme="minorHAnsi" w:hAnsiTheme="minorHAnsi" w:cstheme="minorHAnsi"/>
          <w:i/>
          <w:iCs/>
        </w:rPr>
        <w:t xml:space="preserve"> </w:t>
      </w:r>
      <w:r w:rsidRPr="0096654D">
        <w:rPr>
          <w:rFonts w:asciiTheme="minorHAnsi" w:hAnsiTheme="minorHAnsi" w:cstheme="minorHAnsi"/>
          <w:iCs/>
        </w:rPr>
        <w:t xml:space="preserve">rozporządzenie </w:t>
      </w:r>
      <w:r w:rsidRPr="0096654D">
        <w:rPr>
          <w:rFonts w:asciiTheme="minorHAnsi" w:hAnsiTheme="minorHAnsi" w:cstheme="minorHAnsi"/>
        </w:rPr>
        <w:t xml:space="preserve">Ministra Pracy i Polityki Społecznej z dnia 29 stycznia 2013 r. w sprawie należności przysługujących pracownikowi zatrudnionemu w państwowej lub samorządowej jednostce sfery budżetowej z tytułu podróży służbowej (Dz. U. z 2013 r. poz. 167 z </w:t>
      </w:r>
      <w:proofErr w:type="spellStart"/>
      <w:r w:rsidRPr="0096654D">
        <w:rPr>
          <w:rFonts w:asciiTheme="minorHAnsi" w:hAnsiTheme="minorHAnsi" w:cstheme="minorHAnsi"/>
        </w:rPr>
        <w:t>póżn</w:t>
      </w:r>
      <w:proofErr w:type="spellEnd"/>
      <w:r w:rsidRPr="0096654D">
        <w:rPr>
          <w:rFonts w:asciiTheme="minorHAnsi" w:hAnsiTheme="minorHAnsi" w:cstheme="minorHAnsi"/>
        </w:rPr>
        <w:t xml:space="preserve">. </w:t>
      </w:r>
      <w:proofErr w:type="spellStart"/>
      <w:r w:rsidRPr="0096654D">
        <w:rPr>
          <w:rFonts w:asciiTheme="minorHAnsi" w:hAnsiTheme="minorHAnsi" w:cstheme="minorHAnsi"/>
        </w:rPr>
        <w:t>zm</w:t>
      </w:r>
      <w:proofErr w:type="spellEnd"/>
      <w:r w:rsidRPr="0096654D">
        <w:rPr>
          <w:rFonts w:asciiTheme="minorHAnsi" w:hAnsiTheme="minorHAnsi" w:cstheme="minorHAnsi"/>
        </w:rPr>
        <w:t>).</w:t>
      </w:r>
    </w:p>
    <w:p w14:paraId="742CE383" w14:textId="77777777" w:rsidR="0096654D" w:rsidRPr="0096654D" w:rsidRDefault="0096654D" w:rsidP="00BB0FC7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14737616" w14:textId="77777777" w:rsidR="00632B6E" w:rsidRPr="00D80826" w:rsidRDefault="00632B6E" w:rsidP="009D22F6">
      <w:pPr>
        <w:keepNext/>
        <w:numPr>
          <w:ilvl w:val="0"/>
          <w:numId w:val="34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63" w:name="_Toc276589857"/>
      <w:bookmarkStart w:id="164" w:name="_Toc339975398"/>
      <w:bookmarkStart w:id="165" w:name="_Toc23405172"/>
      <w:bookmarkStart w:id="166" w:name="_Toc135994322"/>
      <w:r w:rsidRPr="00D80826">
        <w:rPr>
          <w:rFonts w:asciiTheme="minorHAnsi" w:hAnsiTheme="minorHAnsi" w:cstheme="minorHAnsi"/>
          <w:iCs/>
        </w:rPr>
        <w:t>ROZLICZENIE DOJAZDÓW GRANTOBIORCAÓW</w:t>
      </w:r>
      <w:bookmarkEnd w:id="163"/>
      <w:bookmarkEnd w:id="164"/>
      <w:bookmarkEnd w:id="165"/>
      <w:bookmarkEnd w:id="166"/>
    </w:p>
    <w:p w14:paraId="2C85F24D" w14:textId="17B86AF7" w:rsidR="00632B6E" w:rsidRDefault="00632B6E" w:rsidP="00D2740B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 xml:space="preserve">Kwalifikowalne są wydatki związane z przejazdem publicznymi lub prywatnymi środkami transportu (bilety kolejowe II klasą, bilety autobusowe PKS, komunikacji miejskiej lub opłaty za przejazdy wykonywane przez podmioty prywatne). Do rozliczenia wydatków poniesionych przez </w:t>
      </w:r>
      <w:r w:rsidR="00D2740B">
        <w:rPr>
          <w:rFonts w:asciiTheme="minorHAnsi" w:hAnsiTheme="minorHAnsi" w:cstheme="minorHAnsi"/>
        </w:rPr>
        <w:t>Beneficjentów</w:t>
      </w:r>
      <w:r w:rsidRPr="0096654D">
        <w:rPr>
          <w:rFonts w:asciiTheme="minorHAnsi" w:hAnsiTheme="minorHAnsi" w:cstheme="minorHAnsi"/>
        </w:rPr>
        <w:t xml:space="preserve"> projektu w związku z przejazdem samochodem prywatnym należy stosować stawki wskazane w</w:t>
      </w:r>
      <w:r w:rsidRPr="0096654D">
        <w:rPr>
          <w:rFonts w:asciiTheme="minorHAnsi" w:hAnsiTheme="minorHAnsi" w:cstheme="minorHAnsi"/>
          <w:i/>
          <w:iCs/>
        </w:rPr>
        <w:t xml:space="preserve"> </w:t>
      </w:r>
      <w:r w:rsidRPr="0096654D">
        <w:rPr>
          <w:rFonts w:asciiTheme="minorHAnsi" w:hAnsiTheme="minorHAnsi" w:cstheme="minorHAnsi"/>
          <w:iCs/>
        </w:rPr>
        <w:t xml:space="preserve">rozporządzeniu </w:t>
      </w:r>
      <w:r w:rsidRPr="0096654D">
        <w:rPr>
          <w:rFonts w:asciiTheme="minorHAnsi" w:hAnsiTheme="minorHAnsi" w:cstheme="minorHAnsi"/>
        </w:rPr>
        <w:t xml:space="preserve">Ministra Pracy i Polityki Społecznej z dnia 29 stycznia 2013 r. w sprawie należności przysługujących pracownikowi zatrudnionemu w państwowej lub samorządowej jednostce sfery budżetowej z tytułu podróży służbowej (Dz. U. z 2013 r. poz. 167). </w:t>
      </w:r>
    </w:p>
    <w:p w14:paraId="49318C8F" w14:textId="77777777" w:rsidR="0096654D" w:rsidRPr="0096654D" w:rsidRDefault="0096654D" w:rsidP="00BB0FC7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29AD3251" w14:textId="61A4E91B" w:rsidR="00632B6E" w:rsidRPr="00D80826" w:rsidRDefault="00632B6E" w:rsidP="009D22F6">
      <w:pPr>
        <w:keepNext/>
        <w:numPr>
          <w:ilvl w:val="0"/>
          <w:numId w:val="34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67" w:name="_Toc339975399"/>
      <w:bookmarkStart w:id="168" w:name="_Toc23405173"/>
      <w:bookmarkStart w:id="169" w:name="_Toc135994323"/>
      <w:r w:rsidRPr="00D80826">
        <w:rPr>
          <w:rFonts w:asciiTheme="minorHAnsi" w:hAnsiTheme="minorHAnsi" w:cstheme="minorHAnsi"/>
          <w:iCs/>
        </w:rPr>
        <w:t>ROZLICZENIE PRZYCHODÓW UZYSKANYCH PRZY REALIZACJI ZADANIA PUBLICZNEGO</w:t>
      </w:r>
      <w:bookmarkEnd w:id="167"/>
      <w:bookmarkEnd w:id="168"/>
      <w:bookmarkEnd w:id="169"/>
    </w:p>
    <w:p w14:paraId="747005B2" w14:textId="0F006627" w:rsidR="00632B6E" w:rsidRPr="0096654D" w:rsidRDefault="00D2740B" w:rsidP="00D2740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Beneficjentów</w:t>
      </w:r>
      <w:r w:rsidR="00632B6E" w:rsidRPr="0096654D">
        <w:rPr>
          <w:rFonts w:asciiTheme="minorHAnsi" w:hAnsiTheme="minorHAnsi" w:cstheme="minorHAnsi"/>
        </w:rPr>
        <w:t xml:space="preserve"> jest zobowiązany wskazać w sprawozdaniu z realizacji zadania publicznego wysokość przychodów uzyskanych przy realizacji tego zadania. Ewentualne przychody </w:t>
      </w:r>
      <w:r>
        <w:rPr>
          <w:rFonts w:asciiTheme="minorHAnsi" w:hAnsiTheme="minorHAnsi" w:cstheme="minorHAnsi"/>
        </w:rPr>
        <w:t>Beneficjent</w:t>
      </w:r>
      <w:r w:rsidR="00632B6E" w:rsidRPr="0096654D">
        <w:rPr>
          <w:rFonts w:asciiTheme="minorHAnsi" w:hAnsiTheme="minorHAnsi" w:cstheme="minorHAnsi"/>
        </w:rPr>
        <w:t xml:space="preserve"> może przeznaczyć wyłącznie na działania zgodne z katalogiem wydatków wskazanym w budżecie wniosku.</w:t>
      </w:r>
    </w:p>
    <w:p w14:paraId="08976751" w14:textId="0EDEA249" w:rsidR="00632B6E" w:rsidRPr="0096654D" w:rsidRDefault="00632B6E" w:rsidP="00BB0FC7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 xml:space="preserve">Wydatkowanie osiągniętych przychodów niezgodnie z przeznaczeniem uznaje się za dotację pobraną w nadmiernej wysokości i podlega dochodzeniu w trybie postępowania administracyjnego. </w:t>
      </w:r>
    </w:p>
    <w:p w14:paraId="0E047B73" w14:textId="77777777" w:rsidR="00EE57CD" w:rsidRPr="0096654D" w:rsidRDefault="00EE57CD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33634666" w14:textId="4AEF81F6" w:rsidR="00632B6E" w:rsidRPr="0096654D" w:rsidRDefault="00632B6E" w:rsidP="009D22F6">
      <w:pPr>
        <w:pStyle w:val="podrozdzial"/>
        <w:numPr>
          <w:ilvl w:val="0"/>
          <w:numId w:val="58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70" w:name="_Toc248197305"/>
      <w:bookmarkStart w:id="171" w:name="_Toc276589863"/>
      <w:bookmarkStart w:id="172" w:name="_Toc339975401"/>
      <w:bookmarkStart w:id="173" w:name="_Toc23405174"/>
      <w:bookmarkStart w:id="174" w:name="_Toc130823106"/>
      <w:bookmarkStart w:id="175" w:name="_Toc135994324"/>
      <w:r w:rsidRPr="0096654D">
        <w:rPr>
          <w:rFonts w:asciiTheme="minorHAnsi" w:hAnsiTheme="minorHAnsi" w:cstheme="minorHAnsi"/>
          <w:color w:val="auto"/>
        </w:rPr>
        <w:t>KONTROLA REALIZACJI ZADANIA</w:t>
      </w:r>
      <w:bookmarkEnd w:id="170"/>
      <w:bookmarkEnd w:id="171"/>
      <w:bookmarkEnd w:id="172"/>
      <w:bookmarkEnd w:id="173"/>
      <w:bookmarkEnd w:id="174"/>
      <w:bookmarkEnd w:id="175"/>
    </w:p>
    <w:p w14:paraId="029084D6" w14:textId="77777777" w:rsidR="00632B6E" w:rsidRPr="00D80826" w:rsidRDefault="00632B6E" w:rsidP="009D22F6">
      <w:pPr>
        <w:keepNext/>
        <w:numPr>
          <w:ilvl w:val="0"/>
          <w:numId w:val="35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76" w:name="_Toc248197306"/>
      <w:bookmarkStart w:id="177" w:name="_Toc276589864"/>
      <w:bookmarkStart w:id="178" w:name="_Toc339975402"/>
      <w:bookmarkStart w:id="179" w:name="_Toc23405175"/>
      <w:bookmarkStart w:id="180" w:name="_Toc135994325"/>
      <w:r w:rsidRPr="00D80826">
        <w:rPr>
          <w:rFonts w:asciiTheme="minorHAnsi" w:hAnsiTheme="minorHAnsi" w:cstheme="minorHAnsi"/>
          <w:iCs/>
        </w:rPr>
        <w:t>ZATWIERDZENIE SPRAWOZDANIA WRAZ Z POINFORMOWANIEM ORGANIZACJI</w:t>
      </w:r>
      <w:bookmarkEnd w:id="176"/>
      <w:bookmarkEnd w:id="177"/>
      <w:bookmarkEnd w:id="178"/>
      <w:bookmarkEnd w:id="179"/>
      <w:bookmarkEnd w:id="180"/>
    </w:p>
    <w:p w14:paraId="7D44A7AE" w14:textId="20D69161" w:rsidR="00632B6E" w:rsidRDefault="00632B6E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 xml:space="preserve">Przesłane do NIW-CRSO sprawozdania są poddawane analizie, której wynik zostaje przesłany do </w:t>
      </w:r>
      <w:r w:rsidR="00D2740B">
        <w:rPr>
          <w:rFonts w:asciiTheme="minorHAnsi" w:hAnsiTheme="minorHAnsi" w:cstheme="minorHAnsi"/>
        </w:rPr>
        <w:t>Beneficjenta</w:t>
      </w:r>
      <w:r w:rsidRPr="0096654D">
        <w:rPr>
          <w:rFonts w:asciiTheme="minorHAnsi" w:hAnsiTheme="minorHAnsi" w:cstheme="minorHAnsi"/>
        </w:rPr>
        <w:t xml:space="preserve">. W przypadku braku uchybień </w:t>
      </w:r>
      <w:r w:rsidR="00D2740B">
        <w:rPr>
          <w:rFonts w:asciiTheme="minorHAnsi" w:hAnsiTheme="minorHAnsi" w:cstheme="minorHAnsi"/>
        </w:rPr>
        <w:t>Beneficjent</w:t>
      </w:r>
      <w:r w:rsidRPr="0096654D">
        <w:rPr>
          <w:rFonts w:asciiTheme="minorHAnsi" w:hAnsiTheme="minorHAnsi" w:cstheme="minorHAnsi"/>
        </w:rPr>
        <w:t xml:space="preserve"> zostaje pisemnie poinformowany o zaakceptowaniu sprawozdania.</w:t>
      </w:r>
    </w:p>
    <w:p w14:paraId="7B6C5C99" w14:textId="77777777" w:rsidR="0096654D" w:rsidRPr="0096654D" w:rsidRDefault="0096654D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4DE1C948" w14:textId="6002C491" w:rsidR="00632B6E" w:rsidRPr="00D80826" w:rsidRDefault="00632B6E" w:rsidP="009D22F6">
      <w:pPr>
        <w:keepNext/>
        <w:numPr>
          <w:ilvl w:val="0"/>
          <w:numId w:val="35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81" w:name="_Toc339975403"/>
      <w:bookmarkStart w:id="182" w:name="_Toc248197307"/>
      <w:bookmarkStart w:id="183" w:name="_Toc276589865"/>
      <w:bookmarkStart w:id="184" w:name="_Toc23405176"/>
      <w:bookmarkStart w:id="185" w:name="_Toc135994326"/>
      <w:r w:rsidRPr="00D80826">
        <w:rPr>
          <w:rFonts w:asciiTheme="minorHAnsi" w:hAnsiTheme="minorHAnsi" w:cstheme="minorHAnsi"/>
          <w:iCs/>
        </w:rPr>
        <w:t>KONSEKWENCJE UCHYBIEŃ</w:t>
      </w:r>
      <w:bookmarkEnd w:id="181"/>
      <w:bookmarkEnd w:id="182"/>
      <w:bookmarkEnd w:id="183"/>
      <w:bookmarkEnd w:id="184"/>
      <w:bookmarkEnd w:id="185"/>
    </w:p>
    <w:p w14:paraId="69F39E81" w14:textId="05BC2E67" w:rsidR="00632B6E" w:rsidRDefault="00632B6E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Konsekwencją rażących uchybień w rozliczaniu dotacji może być zwrot części lub całości przyznanej dotacji (na podstawie przepisów o finansach publicznych). Każde uchybienie w wykorzystaniu i pobraniu dotacji skutkuje obowiązkiem zwrotu tej części dotacji wraz z odsetkami w wysokości określonej jak dla zaległości podatkowych, a w przypadku braku zwrotu obowiązkiem wydania decyzji administracyjnej zobowiązującej do zwrotu dotacji oraz wszczęcia postępowania egzekucyjnego w celu wyegzekwowania należności.</w:t>
      </w:r>
    </w:p>
    <w:p w14:paraId="1F4CCFC1" w14:textId="77777777" w:rsidR="0096654D" w:rsidRPr="0096654D" w:rsidRDefault="0096654D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4214A26A" w14:textId="06FC86FE" w:rsidR="00632B6E" w:rsidRPr="00D80826" w:rsidRDefault="00632B6E" w:rsidP="009D22F6">
      <w:pPr>
        <w:keepNext/>
        <w:numPr>
          <w:ilvl w:val="0"/>
          <w:numId w:val="35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86" w:name="_Toc339975404"/>
      <w:bookmarkStart w:id="187" w:name="_Toc248197308"/>
      <w:bookmarkStart w:id="188" w:name="_Toc276589866"/>
      <w:bookmarkStart w:id="189" w:name="_Toc23405177"/>
      <w:bookmarkStart w:id="190" w:name="_Toc135994327"/>
      <w:r w:rsidRPr="00D80826">
        <w:rPr>
          <w:rFonts w:asciiTheme="minorHAnsi" w:hAnsiTheme="minorHAnsi" w:cstheme="minorHAnsi"/>
          <w:iCs/>
        </w:rPr>
        <w:t>RODZAJE KONTROLI</w:t>
      </w:r>
      <w:bookmarkEnd w:id="186"/>
      <w:bookmarkEnd w:id="187"/>
      <w:bookmarkEnd w:id="188"/>
      <w:bookmarkEnd w:id="189"/>
      <w:bookmarkEnd w:id="190"/>
    </w:p>
    <w:p w14:paraId="2CA79766" w14:textId="77777777" w:rsidR="00632B6E" w:rsidRPr="0096654D" w:rsidRDefault="00632B6E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Kontrola obejmuje prawidłowość wykonania zadania przez Zleceniobiorcę oraz prawidłowość wydatkowania przekazanych środków finansowych. W związku z tym, kontrola może być prowadzona zarówno w trakcie, jak i po zakończeniu realizacji zadania.</w:t>
      </w:r>
    </w:p>
    <w:p w14:paraId="3467E432" w14:textId="37359063" w:rsidR="00632B6E" w:rsidRDefault="00632B6E" w:rsidP="00E9541D">
      <w:pPr>
        <w:spacing w:line="276" w:lineRule="auto"/>
        <w:jc w:val="both"/>
        <w:rPr>
          <w:rFonts w:asciiTheme="minorHAnsi" w:hAnsiTheme="minorHAnsi" w:cstheme="minorHAnsi"/>
        </w:rPr>
      </w:pPr>
      <w:r w:rsidRPr="0096654D">
        <w:rPr>
          <w:rFonts w:asciiTheme="minorHAnsi" w:hAnsiTheme="minorHAnsi" w:cstheme="minorHAnsi"/>
        </w:rPr>
        <w:t>Prawo kontroli przysługuje Zleceniodawcy zarówno w siedzibie organizacji która otrzymała dotację, jak i w miejscu realizacji zadania.</w:t>
      </w:r>
    </w:p>
    <w:p w14:paraId="1CF0E9C7" w14:textId="77777777" w:rsidR="0096654D" w:rsidRPr="0096654D" w:rsidRDefault="0096654D" w:rsidP="00E9541D">
      <w:pPr>
        <w:spacing w:line="276" w:lineRule="auto"/>
        <w:jc w:val="both"/>
        <w:rPr>
          <w:rFonts w:asciiTheme="minorHAnsi" w:hAnsiTheme="minorHAnsi" w:cstheme="minorHAnsi"/>
        </w:rPr>
      </w:pPr>
    </w:p>
    <w:p w14:paraId="10AA183A" w14:textId="2CF71001" w:rsidR="00632B6E" w:rsidRPr="00D80826" w:rsidRDefault="00632B6E" w:rsidP="009D22F6">
      <w:pPr>
        <w:keepNext/>
        <w:numPr>
          <w:ilvl w:val="0"/>
          <w:numId w:val="35"/>
        </w:numPr>
        <w:spacing w:line="276" w:lineRule="auto"/>
        <w:ind w:left="709"/>
        <w:outlineLvl w:val="1"/>
        <w:rPr>
          <w:rFonts w:asciiTheme="minorHAnsi" w:hAnsiTheme="minorHAnsi" w:cstheme="minorHAnsi"/>
          <w:iCs/>
        </w:rPr>
      </w:pPr>
      <w:bookmarkStart w:id="191" w:name="_Toc23405178"/>
      <w:bookmarkStart w:id="192" w:name="_Toc135994328"/>
      <w:r w:rsidRPr="00D80826">
        <w:rPr>
          <w:rFonts w:asciiTheme="minorHAnsi" w:hAnsiTheme="minorHAnsi" w:cstheme="minorHAnsi"/>
          <w:iCs/>
        </w:rPr>
        <w:t>OKRES KONTROLI PRZYZNANEJ DOTACJI</w:t>
      </w:r>
      <w:bookmarkEnd w:id="191"/>
      <w:bookmarkEnd w:id="192"/>
    </w:p>
    <w:p w14:paraId="6870162D" w14:textId="52577737" w:rsidR="00632B6E" w:rsidRPr="0096654D" w:rsidRDefault="00632B6E" w:rsidP="00E9541D">
      <w:pPr>
        <w:spacing w:line="276" w:lineRule="auto"/>
        <w:jc w:val="both"/>
        <w:rPr>
          <w:rFonts w:asciiTheme="minorHAnsi" w:hAnsiTheme="minorHAnsi" w:cstheme="minorHAnsi"/>
        </w:rPr>
      </w:pPr>
      <w:bookmarkStart w:id="193" w:name="_Toc276589868"/>
      <w:r w:rsidRPr="0096654D">
        <w:rPr>
          <w:rFonts w:asciiTheme="minorHAnsi" w:hAnsiTheme="minorHAnsi" w:cstheme="minorHAnsi"/>
        </w:rPr>
        <w:t>Stosownie do art. 70 §1 ustawy z dnia 29 sierpnia 1997 r. - Ordynacja podatkowa (t.j. Dz. U. z 2021 r. poz. 1540 z późn. zm.), do której ustawa o finansach publicznych w przypadku należności publicznoprawnych odsyła w sprawach nieuregulowanych tą ustawą, zobowiązanie podatkowe przedawnia się z upływem pięciu lat, licząc od końca roku kalendarzowego w którym upłynął termin płatności podatku. Tym samym uprawnienia organu do sprawowania kontroli prawidłowości wykonania zadania publicznego przysługują mu przez okres 5 lat licząc od końca roku kalendarzowego, w którym realizowano zadanie publiczne.</w:t>
      </w:r>
      <w:bookmarkEnd w:id="193"/>
    </w:p>
    <w:p w14:paraId="2F0FA386" w14:textId="5DA9F0A8" w:rsidR="0059505D" w:rsidRDefault="0059505D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8249AD" w14:textId="02EA5319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29536" w14:textId="6D84F03D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0152DE" w14:textId="6D4D9196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D7212D" w14:textId="7C45B5E0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F55A7" w14:textId="04C5A2F8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09BF70" w14:textId="3B579058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4965CC" w14:textId="3C1A5890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C46660" w14:textId="76C087B5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232662" w14:textId="5CE06344" w:rsidR="00800C9F" w:rsidRDefault="00800C9F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7B7D6F" w14:textId="621550D9" w:rsidR="0059505D" w:rsidRDefault="0059505D" w:rsidP="00E954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A0B1E" w14:textId="739BB533" w:rsidR="0059505D" w:rsidRPr="00D2740B" w:rsidRDefault="00487ECC" w:rsidP="00683D1A">
      <w:pPr>
        <w:pStyle w:val="rozdzial"/>
        <w:numPr>
          <w:ilvl w:val="0"/>
          <w:numId w:val="0"/>
        </w:numPr>
        <w:ind w:left="720"/>
        <w:rPr>
          <w:rFonts w:asciiTheme="minorHAnsi" w:hAnsiTheme="minorHAnsi" w:cstheme="minorHAnsi"/>
          <w:sz w:val="28"/>
          <w:szCs w:val="28"/>
        </w:rPr>
      </w:pPr>
      <w:bookmarkStart w:id="194" w:name="_Toc130823107"/>
      <w:bookmarkStart w:id="195" w:name="_Toc135994329"/>
      <w:r w:rsidRPr="00D2740B">
        <w:rPr>
          <w:rFonts w:asciiTheme="minorHAnsi" w:hAnsiTheme="minorHAnsi" w:cstheme="minorHAnsi"/>
          <w:sz w:val="28"/>
          <w:szCs w:val="28"/>
        </w:rPr>
        <w:lastRenderedPageBreak/>
        <w:t xml:space="preserve">Część C </w:t>
      </w:r>
      <w:r w:rsidR="00D2740B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r w:rsidRPr="00D2740B">
        <w:rPr>
          <w:rFonts w:asciiTheme="minorHAnsi" w:hAnsiTheme="minorHAnsi" w:cstheme="minorHAnsi"/>
          <w:sz w:val="28"/>
          <w:szCs w:val="28"/>
        </w:rPr>
        <w:t>ZAŁĄCZNIKI</w:t>
      </w:r>
      <w:bookmarkEnd w:id="194"/>
      <w:bookmarkEnd w:id="195"/>
      <w:r w:rsidRPr="00D2740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2C60E86" w14:textId="4A68CE95" w:rsidR="00683D1A" w:rsidRDefault="00683D1A" w:rsidP="00683D1A">
      <w:pPr>
        <w:pStyle w:val="rozdzial"/>
        <w:numPr>
          <w:ilvl w:val="0"/>
          <w:numId w:val="0"/>
        </w:numPr>
        <w:ind w:left="720" w:hanging="360"/>
      </w:pPr>
    </w:p>
    <w:p w14:paraId="31CA0492" w14:textId="25483673" w:rsidR="00946BBC" w:rsidRDefault="00946BBC" w:rsidP="00683D1A">
      <w:pPr>
        <w:pStyle w:val="rozdzial"/>
        <w:numPr>
          <w:ilvl w:val="0"/>
          <w:numId w:val="0"/>
        </w:numPr>
        <w:ind w:left="720" w:hanging="360"/>
      </w:pPr>
    </w:p>
    <w:p w14:paraId="5E5DAE98" w14:textId="77777777" w:rsidR="00946BBC" w:rsidRPr="00683D1A" w:rsidRDefault="00946BBC" w:rsidP="00683D1A">
      <w:pPr>
        <w:pStyle w:val="rozdzial"/>
        <w:numPr>
          <w:ilvl w:val="0"/>
          <w:numId w:val="0"/>
        </w:numPr>
        <w:ind w:left="720" w:hanging="360"/>
      </w:pPr>
    </w:p>
    <w:p w14:paraId="7D4D0EC8" w14:textId="0BDF609C" w:rsidR="00417193" w:rsidRPr="00EF3F95" w:rsidRDefault="00EF3F95" w:rsidP="009D22F6">
      <w:pPr>
        <w:pStyle w:val="podrozdzial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96" w:name="_Toc118900190"/>
      <w:r w:rsidRPr="00EF3F95">
        <w:rPr>
          <w:rFonts w:asciiTheme="minorHAnsi" w:hAnsiTheme="minorHAnsi" w:cstheme="minorHAnsi"/>
          <w:color w:val="auto"/>
        </w:rPr>
        <w:t xml:space="preserve"> </w:t>
      </w:r>
      <w:bookmarkStart w:id="197" w:name="_Toc130823108"/>
      <w:bookmarkStart w:id="198" w:name="_Toc135994330"/>
      <w:r w:rsidR="00417193" w:rsidRPr="00EF3F95">
        <w:rPr>
          <w:rFonts w:asciiTheme="minorHAnsi" w:hAnsiTheme="minorHAnsi" w:cstheme="minorHAnsi"/>
          <w:color w:val="auto"/>
        </w:rPr>
        <w:t>WZÓR OFERTY</w:t>
      </w:r>
      <w:bookmarkEnd w:id="196"/>
      <w:bookmarkEnd w:id="197"/>
      <w:bookmarkEnd w:id="198"/>
    </w:p>
    <w:p w14:paraId="103CFD1B" w14:textId="77777777" w:rsidR="00417193" w:rsidRPr="004606FE" w:rsidRDefault="00417193" w:rsidP="00417193">
      <w:pPr>
        <w:tabs>
          <w:tab w:val="left" w:pos="540"/>
        </w:tabs>
        <w:spacing w:line="360" w:lineRule="auto"/>
        <w:rPr>
          <w:rFonts w:ascii="Calibri Light" w:hAnsi="Calibri Light" w:cs="Calibri Light"/>
          <w:b/>
          <w:sz w:val="32"/>
        </w:rPr>
      </w:pPr>
    </w:p>
    <w:p w14:paraId="0EC69E66" w14:textId="1A36E917" w:rsidR="00417193" w:rsidRPr="004606FE" w:rsidRDefault="00417193" w:rsidP="00417193">
      <w:pPr>
        <w:tabs>
          <w:tab w:val="left" w:pos="540"/>
        </w:tabs>
        <w:spacing w:line="360" w:lineRule="auto"/>
        <w:jc w:val="center"/>
        <w:rPr>
          <w:rFonts w:ascii="Calibri Light" w:hAnsi="Calibri Light" w:cs="Calibri Light"/>
          <w:b/>
          <w:sz w:val="32"/>
        </w:rPr>
      </w:pPr>
      <w:r w:rsidRPr="004606FE">
        <w:rPr>
          <w:rFonts w:ascii="Calibri Light" w:hAnsi="Calibri Light" w:cs="Calibri Light"/>
          <w:b/>
          <w:sz w:val="32"/>
        </w:rPr>
        <w:t xml:space="preserve">Wzór oferty wniosku w </w:t>
      </w:r>
      <w:r w:rsidR="00946BBC">
        <w:rPr>
          <w:rFonts w:ascii="Calibri Light" w:hAnsi="Calibri Light" w:cs="Calibri Light"/>
          <w:b/>
          <w:sz w:val="32"/>
        </w:rPr>
        <w:t xml:space="preserve">konkursie </w:t>
      </w:r>
      <w:r w:rsidRPr="004606FE">
        <w:rPr>
          <w:rFonts w:ascii="Calibri Light" w:hAnsi="Calibri Light" w:cs="Calibri Light"/>
          <w:b/>
          <w:sz w:val="32"/>
        </w:rPr>
        <w:t>„</w:t>
      </w:r>
      <w:r w:rsidR="000E3942" w:rsidRPr="000E3942">
        <w:rPr>
          <w:rFonts w:ascii="Calibri Light" w:hAnsi="Calibri Light" w:cs="Calibri Light"/>
          <w:b/>
          <w:sz w:val="32"/>
        </w:rPr>
        <w:t>Wsparcie organizacji wolontariatu w NGO – WOW w NGO!”</w:t>
      </w:r>
    </w:p>
    <w:p w14:paraId="74B75B42" w14:textId="77777777" w:rsidR="00417193" w:rsidRPr="004606FE" w:rsidRDefault="00417193" w:rsidP="00417193">
      <w:pPr>
        <w:tabs>
          <w:tab w:val="left" w:pos="540"/>
        </w:tabs>
        <w:spacing w:line="360" w:lineRule="auto"/>
        <w:jc w:val="center"/>
        <w:rPr>
          <w:rFonts w:ascii="Calibri Light" w:hAnsi="Calibri Light" w:cs="Calibri Light"/>
          <w:b/>
          <w:sz w:val="32"/>
        </w:rPr>
      </w:pPr>
      <w:r w:rsidRPr="004606FE">
        <w:rPr>
          <w:rFonts w:ascii="Calibri Light" w:hAnsi="Calibri Light" w:cs="Calibri Light"/>
          <w:b/>
          <w:sz w:val="32"/>
        </w:rPr>
        <w:t xml:space="preserve">edycja 2023 realizowanego w ramach </w:t>
      </w:r>
    </w:p>
    <w:p w14:paraId="3934F9A0" w14:textId="77777777" w:rsidR="00417193" w:rsidRPr="004606FE" w:rsidRDefault="00417193" w:rsidP="00417193">
      <w:pPr>
        <w:tabs>
          <w:tab w:val="left" w:pos="540"/>
        </w:tabs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  <w:r w:rsidRPr="004606FE">
        <w:rPr>
          <w:rFonts w:ascii="Calibri Light" w:hAnsi="Calibri Light" w:cs="Calibri Light"/>
          <w:b/>
          <w:sz w:val="32"/>
        </w:rPr>
        <w:t>Korpusu Solidarności – Rządowego Programu Wspierania i Rozwoju Wolontariatu Systematycznego  na lata 2018-2030</w:t>
      </w:r>
    </w:p>
    <w:p w14:paraId="40593256" w14:textId="77777777" w:rsidR="00417193" w:rsidRPr="004606FE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38ECE476" w14:textId="77777777" w:rsidR="00417193" w:rsidRPr="004606FE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30546D3" w14:textId="77777777" w:rsidR="00417193" w:rsidRPr="004606FE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2C7B0331" w14:textId="77777777" w:rsidR="00417193" w:rsidRDefault="00417193" w:rsidP="00417193">
      <w:pPr>
        <w:jc w:val="center"/>
        <w:rPr>
          <w:rFonts w:eastAsia="Arial" w:cs="Calibri"/>
          <w:bCs/>
        </w:rPr>
      </w:pPr>
    </w:p>
    <w:p w14:paraId="06363011" w14:textId="77777777" w:rsidR="00417193" w:rsidRPr="008F5085" w:rsidRDefault="00417193" w:rsidP="00417193">
      <w:pPr>
        <w:jc w:val="center"/>
        <w:rPr>
          <w:rFonts w:ascii="Calibri Light" w:eastAsia="Arial" w:hAnsi="Calibri Light" w:cs="Calibri Light"/>
          <w:bCs/>
          <w:sz w:val="20"/>
          <w:szCs w:val="20"/>
        </w:rPr>
      </w:pPr>
      <w:r w:rsidRPr="008F5085">
        <w:rPr>
          <w:rFonts w:ascii="Calibri Light" w:eastAsia="Arial" w:hAnsi="Calibri Light" w:cs="Calibri Light"/>
          <w:bCs/>
          <w:sz w:val="20"/>
          <w:szCs w:val="20"/>
        </w:rPr>
        <w:t xml:space="preserve">OFERTA WSPÓLNA REALIZACJI ZADANIA PUBLICZNEGO*, </w:t>
      </w:r>
    </w:p>
    <w:p w14:paraId="67DEB7AB" w14:textId="77777777" w:rsidR="00417193" w:rsidRPr="008F5085" w:rsidRDefault="00417193" w:rsidP="00417193">
      <w:pPr>
        <w:jc w:val="center"/>
        <w:rPr>
          <w:rFonts w:ascii="Calibri Light" w:eastAsia="Arial" w:hAnsi="Calibri Light" w:cs="Calibri Light"/>
          <w:bCs/>
          <w:sz w:val="20"/>
          <w:szCs w:val="20"/>
        </w:rPr>
      </w:pPr>
      <w:r w:rsidRPr="008F5085">
        <w:rPr>
          <w:rFonts w:ascii="Calibri Light" w:eastAsia="Arial" w:hAnsi="Calibri Light" w:cs="Calibri Light"/>
          <w:bCs/>
          <w:sz w:val="20"/>
          <w:szCs w:val="20"/>
        </w:rPr>
        <w:t>O KTÓREJ MOWA W ART. 14 UST. 1 USTAWY</w:t>
      </w:r>
      <w:r w:rsidRPr="008F5085">
        <w:rPr>
          <w:rFonts w:ascii="Calibri Light" w:eastAsia="Arial" w:hAnsi="Calibri Light" w:cs="Calibri Light"/>
          <w:sz w:val="20"/>
          <w:szCs w:val="20"/>
        </w:rPr>
        <w:t xml:space="preserve"> </w:t>
      </w:r>
      <w:r w:rsidRPr="008F5085">
        <w:rPr>
          <w:rFonts w:ascii="Calibri Light" w:eastAsia="Arial" w:hAnsi="Calibri Light" w:cs="Calibri Light"/>
          <w:bCs/>
          <w:sz w:val="20"/>
          <w:szCs w:val="20"/>
        </w:rPr>
        <w:t xml:space="preserve">Z DNIA 24 KWIETNIA 2003 R. </w:t>
      </w:r>
      <w:r w:rsidRPr="008F5085">
        <w:rPr>
          <w:rFonts w:ascii="Calibri Light" w:eastAsia="Arial" w:hAnsi="Calibri Light" w:cs="Calibri Light"/>
          <w:bCs/>
          <w:sz w:val="20"/>
          <w:szCs w:val="20"/>
        </w:rPr>
        <w:br/>
        <w:t xml:space="preserve">O DZIAŁALNOŚCI POŻYTKU PUBLICZNEGO I O WOLONTARIACIE </w:t>
      </w:r>
      <w:r w:rsidRPr="008F5085">
        <w:rPr>
          <w:rFonts w:ascii="Calibri Light" w:eastAsia="Arial" w:hAnsi="Calibri Light" w:cs="Calibri Light"/>
          <w:bCs/>
          <w:sz w:val="20"/>
          <w:szCs w:val="20"/>
        </w:rPr>
        <w:br/>
        <w:t>(DZ. U. Z 2022 R. POZ. 1327, Z PÓŹN. ZM.)</w:t>
      </w:r>
    </w:p>
    <w:p w14:paraId="6638FD80" w14:textId="404D7908" w:rsidR="00417193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729117A" w14:textId="3307655C" w:rsidR="00946BBC" w:rsidRDefault="00946BBC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3DC84A85" w14:textId="77777777" w:rsidR="00946BBC" w:rsidRPr="004606FE" w:rsidRDefault="00946BBC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3362044C" w14:textId="77777777" w:rsidR="00417193" w:rsidRPr="004606FE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1E2F30D2" w14:textId="77777777" w:rsidR="00417193" w:rsidRPr="004606FE" w:rsidRDefault="00417193" w:rsidP="00417193">
      <w:pPr>
        <w:spacing w:line="360" w:lineRule="auto"/>
        <w:jc w:val="right"/>
        <w:rPr>
          <w:rFonts w:asciiTheme="minorHAnsi" w:eastAsia="Arial" w:hAnsiTheme="minorHAnsi" w:cstheme="minorHAnsi"/>
          <w:bCs/>
          <w:sz w:val="20"/>
          <w:szCs w:val="20"/>
        </w:rPr>
      </w:pPr>
      <w:r w:rsidRPr="004606FE">
        <w:rPr>
          <w:rFonts w:asciiTheme="minorHAnsi" w:eastAsia="Arial" w:hAnsiTheme="minorHAnsi" w:cstheme="minorHAnsi"/>
          <w:bCs/>
          <w:sz w:val="20"/>
          <w:szCs w:val="20"/>
        </w:rPr>
        <w:t>Oferta numer: …</w:t>
      </w:r>
    </w:p>
    <w:p w14:paraId="1370B817" w14:textId="77777777" w:rsidR="00417193" w:rsidRPr="004606FE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66530EFD" w14:textId="77777777" w:rsidR="00417193" w:rsidRPr="004606FE" w:rsidRDefault="00417193" w:rsidP="00417193">
      <w:pPr>
        <w:spacing w:line="36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50C4CE49" w14:textId="11342B10" w:rsidR="00417193" w:rsidRDefault="00417193" w:rsidP="00683D1A">
      <w:pPr>
        <w:spacing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1964BCDD" w14:textId="3597005E" w:rsidR="00946BBC" w:rsidRDefault="00946BBC" w:rsidP="00683D1A">
      <w:pPr>
        <w:spacing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CF5EB0A" w14:textId="65E7DC1A" w:rsidR="00946BBC" w:rsidRDefault="00946BBC" w:rsidP="00683D1A">
      <w:pPr>
        <w:spacing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0AF3C3DD" w14:textId="307103C9" w:rsidR="00946BBC" w:rsidRDefault="00946BBC" w:rsidP="00683D1A">
      <w:pPr>
        <w:spacing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AAB0896" w14:textId="6E094189" w:rsidR="00946BBC" w:rsidRDefault="00946BBC" w:rsidP="00683D1A">
      <w:pPr>
        <w:spacing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424256B" w14:textId="77777777" w:rsidR="00946BBC" w:rsidRPr="004606FE" w:rsidRDefault="00946BBC" w:rsidP="00683D1A">
      <w:pPr>
        <w:spacing w:line="360" w:lineRule="auto"/>
        <w:rPr>
          <w:rFonts w:asciiTheme="minorHAnsi" w:eastAsia="Arial" w:hAnsiTheme="minorHAnsi" w:cstheme="minorHAnsi"/>
          <w:bCs/>
          <w:sz w:val="20"/>
          <w:szCs w:val="20"/>
        </w:rPr>
      </w:pPr>
    </w:p>
    <w:p w14:paraId="292AA18F" w14:textId="77777777" w:rsidR="00417193" w:rsidRPr="00B1155B" w:rsidRDefault="00417193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1155B">
        <w:rPr>
          <w:rFonts w:asciiTheme="minorHAnsi" w:hAnsiTheme="minorHAnsi" w:cstheme="minorHAnsi"/>
          <w:b/>
          <w:bCs/>
          <w:sz w:val="20"/>
          <w:szCs w:val="20"/>
          <w:u w:val="single"/>
        </w:rPr>
        <w:t>I. Podstawowe informacje o złożonej ofercie</w:t>
      </w:r>
    </w:p>
    <w:p w14:paraId="6384B906" w14:textId="77777777" w:rsidR="00417193" w:rsidRPr="004606FE" w:rsidRDefault="00417193" w:rsidP="00417193">
      <w:pPr>
        <w:spacing w:line="360" w:lineRule="auto"/>
        <w:jc w:val="both"/>
        <w:rPr>
          <w:rFonts w:asciiTheme="minorHAnsi" w:eastAsia="Arial" w:hAnsiTheme="minorHAnsi" w:cstheme="minorHAnsi"/>
          <w:bCs/>
          <w:sz w:val="20"/>
          <w:szCs w:val="20"/>
        </w:rPr>
      </w:pPr>
    </w:p>
    <w:tbl>
      <w:tblPr>
        <w:tblW w:w="531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2915"/>
        <w:gridCol w:w="6867"/>
      </w:tblGrid>
      <w:tr w:rsidR="00417193" w:rsidRPr="00EE5E56" w14:paraId="288228AE" w14:textId="77777777" w:rsidTr="001E5A05">
        <w:trPr>
          <w:trHeight w:val="379"/>
        </w:trPr>
        <w:tc>
          <w:tcPr>
            <w:tcW w:w="1490" w:type="pct"/>
            <w:shd w:val="clear" w:color="auto" w:fill="DEEAF6"/>
            <w:vAlign w:val="center"/>
          </w:tcPr>
          <w:p w14:paraId="75BAFF5B" w14:textId="77777777" w:rsidR="00417193" w:rsidRPr="00EE5E56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b/>
                <w:sz w:val="20"/>
                <w:szCs w:val="22"/>
              </w:rPr>
            </w:pPr>
            <w:r w:rsidRPr="00EE5E56">
              <w:rPr>
                <w:rFonts w:asciiTheme="minorHAnsi" w:eastAsia="Arial" w:hAnsiTheme="minorHAnsi" w:cstheme="minorHAnsi"/>
                <w:b/>
                <w:sz w:val="20"/>
                <w:szCs w:val="22"/>
              </w:rPr>
              <w:t>1. Organ administracji publicznej,</w:t>
            </w:r>
          </w:p>
          <w:p w14:paraId="21E340A5" w14:textId="77777777" w:rsidR="00417193" w:rsidRPr="00EE5E56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b/>
                <w:sz w:val="20"/>
                <w:szCs w:val="22"/>
              </w:rPr>
            </w:pPr>
            <w:r w:rsidRPr="00EE5E56">
              <w:rPr>
                <w:rFonts w:asciiTheme="minorHAnsi" w:eastAsia="Arial" w:hAnsiTheme="minorHAnsi" w:cstheme="minorHAnsi"/>
                <w:b/>
                <w:sz w:val="20"/>
                <w:szCs w:val="22"/>
              </w:rPr>
              <w:t xml:space="preserve">do którego jest adresowana oferta </w:t>
            </w:r>
          </w:p>
        </w:tc>
        <w:tc>
          <w:tcPr>
            <w:tcW w:w="3510" w:type="pct"/>
            <w:shd w:val="clear" w:color="auto" w:fill="DEEAF6"/>
          </w:tcPr>
          <w:p w14:paraId="2633B3B7" w14:textId="77777777" w:rsidR="00417193" w:rsidRPr="00EE5E56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b/>
                <w:sz w:val="20"/>
                <w:szCs w:val="22"/>
              </w:rPr>
            </w:pPr>
            <w:r w:rsidRPr="00EE5E56">
              <w:rPr>
                <w:rFonts w:asciiTheme="minorHAnsi" w:eastAsia="Arial" w:hAnsiTheme="minorHAnsi" w:cstheme="minorHAnsi"/>
                <w:b/>
                <w:sz w:val="20"/>
                <w:szCs w:val="22"/>
              </w:rPr>
              <w:t>Narodowy Instytut Wolności – Centrum Rozwoju Społeczeństwa Obywatelskiego</w:t>
            </w:r>
          </w:p>
        </w:tc>
      </w:tr>
      <w:tr w:rsidR="00417193" w:rsidRPr="00EE5E56" w14:paraId="7CE687B8" w14:textId="77777777" w:rsidTr="001E5A05">
        <w:trPr>
          <w:trHeight w:val="377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245F73B4" w14:textId="77777777" w:rsidR="00417193" w:rsidRPr="00EE5E56" w:rsidRDefault="00417193" w:rsidP="00BF514C">
            <w:pPr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EE5E56">
              <w:rPr>
                <w:rFonts w:asciiTheme="minorHAnsi" w:eastAsia="Arial" w:hAnsiTheme="minorHAnsi" w:cstheme="minorHAnsi"/>
                <w:b/>
                <w:sz w:val="20"/>
                <w:szCs w:val="22"/>
              </w:rPr>
              <w:t>2. Rodzaj zadania publicznego</w:t>
            </w:r>
            <w:r w:rsidRPr="00EE5E56">
              <w:rPr>
                <w:rFonts w:asciiTheme="minorHAnsi" w:eastAsia="Arial" w:hAnsiTheme="minorHAnsi" w:cstheme="minorHAnsi"/>
                <w:sz w:val="20"/>
                <w:szCs w:val="22"/>
                <w:vertAlign w:val="superscript"/>
              </w:rPr>
              <w:footnoteReference w:id="8"/>
            </w:r>
            <w:r w:rsidRPr="00EE5E56">
              <w:rPr>
                <w:rFonts w:asciiTheme="minorHAnsi" w:eastAsia="Arial" w:hAnsiTheme="minorHAnsi" w:cstheme="minorHAnsi"/>
                <w:sz w:val="20"/>
                <w:szCs w:val="22"/>
                <w:vertAlign w:val="superscript"/>
              </w:rPr>
              <w:t>)</w:t>
            </w:r>
          </w:p>
        </w:tc>
      </w:tr>
    </w:tbl>
    <w:p w14:paraId="32F19B0D" w14:textId="77777777" w:rsidR="00417193" w:rsidRPr="004606FE" w:rsidRDefault="00417193" w:rsidP="00417193">
      <w:pPr>
        <w:spacing w:line="36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79D60947" w14:textId="15C6299C" w:rsidR="00417193" w:rsidRDefault="00AE719E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II. Dane oferenta(-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tów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689"/>
        <w:gridCol w:w="3260"/>
        <w:gridCol w:w="3827"/>
      </w:tblGrid>
      <w:tr w:rsidR="00AE719E" w14:paraId="793FF59D" w14:textId="77777777" w:rsidTr="00CC576B">
        <w:tc>
          <w:tcPr>
            <w:tcW w:w="9776" w:type="dxa"/>
            <w:gridSpan w:val="3"/>
          </w:tcPr>
          <w:p w14:paraId="278ACF15" w14:textId="4C696C01" w:rsidR="00FA7E7A" w:rsidRPr="00434542" w:rsidRDefault="00FA7E7A" w:rsidP="00FA7E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4542">
              <w:rPr>
                <w:rFonts w:asciiTheme="minorHAnsi" w:hAnsiTheme="minorHAnsi" w:cstheme="minorHAnsi"/>
                <w:bCs/>
                <w:sz w:val="20"/>
                <w:szCs w:val="20"/>
              </w:rPr>
              <w:t>1. Nazwa oferenta</w:t>
            </w:r>
            <w:r w:rsidR="0069679D" w:rsidRPr="004345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14:paraId="32848D95" w14:textId="77777777" w:rsidR="00FA7E7A" w:rsidRPr="00FB176E" w:rsidRDefault="00FA7E7A" w:rsidP="00FA7E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176E">
              <w:rPr>
                <w:rFonts w:asciiTheme="minorHAnsi" w:hAnsiTheme="minorHAnsi" w:cstheme="minorHAnsi"/>
                <w:bCs/>
                <w:sz w:val="20"/>
                <w:szCs w:val="20"/>
              </w:rPr>
              <w:t>Forma prawna:</w:t>
            </w:r>
          </w:p>
          <w:p w14:paraId="437D187E" w14:textId="77777777" w:rsidR="00FA7E7A" w:rsidRPr="00FB176E" w:rsidRDefault="00FA7E7A" w:rsidP="00FA7E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176E">
              <w:rPr>
                <w:rFonts w:asciiTheme="minorHAnsi" w:hAnsiTheme="minorHAnsi" w:cstheme="minorHAnsi"/>
                <w:bCs/>
                <w:sz w:val="20"/>
                <w:szCs w:val="20"/>
              </w:rPr>
              <w:t>Numer w rejestrze:</w:t>
            </w:r>
          </w:p>
          <w:p w14:paraId="4DBBC808" w14:textId="77777777" w:rsidR="00FA7E7A" w:rsidRPr="00FB176E" w:rsidRDefault="00FA7E7A" w:rsidP="00FA7E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tabs>
                <w:tab w:val="left" w:pos="708"/>
                <w:tab w:val="left" w:pos="1416"/>
                <w:tab w:val="left" w:pos="2250"/>
              </w:tabs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176E">
              <w:rPr>
                <w:rFonts w:asciiTheme="minorHAnsi" w:hAnsiTheme="minorHAnsi" w:cstheme="minorHAnsi"/>
                <w:bCs/>
                <w:sz w:val="20"/>
                <w:szCs w:val="20"/>
              </w:rPr>
              <w:t>Numer NIP:</w:t>
            </w:r>
            <w:r w:rsidRPr="00FB176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FB176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  <w:p w14:paraId="5E36375F" w14:textId="77777777" w:rsidR="00FA7E7A" w:rsidRPr="00FB176E" w:rsidRDefault="00FA7E7A" w:rsidP="00FA7E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EEAF6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B176E">
              <w:rPr>
                <w:rFonts w:asciiTheme="minorHAnsi" w:hAnsiTheme="minorHAnsi" w:cstheme="minorHAnsi"/>
                <w:bCs/>
                <w:sz w:val="20"/>
                <w:szCs w:val="20"/>
              </w:rPr>
              <w:t>REGON:</w:t>
            </w:r>
          </w:p>
          <w:p w14:paraId="5ED3AA7A" w14:textId="67AF957C" w:rsidR="00AE719E" w:rsidRDefault="00A06657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Dokładny adres</w:t>
            </w:r>
          </w:p>
        </w:tc>
      </w:tr>
      <w:tr w:rsidR="00AE719E" w14:paraId="1A1E56AB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25BE8C6F" w14:textId="49B0583B" w:rsidR="00AE719E" w:rsidRPr="0069679D" w:rsidRDefault="00FA7E7A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Miejscowość:</w:t>
            </w:r>
          </w:p>
        </w:tc>
      </w:tr>
      <w:tr w:rsidR="00AE719E" w14:paraId="3A94820A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18EF9785" w14:textId="7A8134E9" w:rsidR="00AE719E" w:rsidRPr="0069679D" w:rsidRDefault="00F574D5" w:rsidP="00F574D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Ulica, nr domu, nr lokalu: </w:t>
            </w:r>
          </w:p>
        </w:tc>
      </w:tr>
      <w:tr w:rsidR="00AE719E" w14:paraId="2E425B9C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6E4D805D" w14:textId="4B50FF0F" w:rsidR="00AE719E" w:rsidRPr="0069679D" w:rsidRDefault="00F574D5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Województwo:</w:t>
            </w:r>
          </w:p>
        </w:tc>
      </w:tr>
      <w:tr w:rsidR="00AE719E" w14:paraId="08A1A122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42C131D5" w14:textId="58F17230" w:rsidR="00AE719E" w:rsidRPr="0069679D" w:rsidRDefault="00F574D5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Powiat:</w:t>
            </w:r>
          </w:p>
        </w:tc>
      </w:tr>
      <w:tr w:rsidR="00AE719E" w14:paraId="4E280316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3BAF4648" w14:textId="1396985D" w:rsidR="00AE719E" w:rsidRPr="0069679D" w:rsidRDefault="00F574D5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Gmina:</w:t>
            </w:r>
          </w:p>
        </w:tc>
      </w:tr>
      <w:tr w:rsidR="00AE719E" w14:paraId="7818A0D8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700B2F0B" w14:textId="2B217337" w:rsidR="00AE719E" w:rsidRPr="0069679D" w:rsidRDefault="00F574D5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Kod pocztowy:</w:t>
            </w:r>
          </w:p>
        </w:tc>
      </w:tr>
      <w:tr w:rsidR="00AE719E" w14:paraId="0EA6EE45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63DF7561" w14:textId="25366822" w:rsidR="00AE719E" w:rsidRPr="0069679D" w:rsidRDefault="00F574D5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Poczta:</w:t>
            </w:r>
          </w:p>
        </w:tc>
      </w:tr>
      <w:tr w:rsidR="00F574D5" w14:paraId="1C1CF7AD" w14:textId="77777777" w:rsidTr="00CC576B">
        <w:tc>
          <w:tcPr>
            <w:tcW w:w="9776" w:type="dxa"/>
            <w:gridSpan w:val="3"/>
          </w:tcPr>
          <w:p w14:paraId="2B594E48" w14:textId="2D349014" w:rsidR="00F574D5" w:rsidRPr="004606FE" w:rsidRDefault="00A06657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teleadresowe</w:t>
            </w:r>
          </w:p>
        </w:tc>
      </w:tr>
      <w:tr w:rsidR="00F574D5" w14:paraId="6F407E08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27B53F0C" w14:textId="25ED8D7F" w:rsidR="00F574D5" w:rsidRPr="0069679D" w:rsidRDefault="00A06657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Telefon:</w:t>
            </w:r>
          </w:p>
        </w:tc>
      </w:tr>
      <w:tr w:rsidR="00A06657" w14:paraId="3C4F22C7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64B985CE" w14:textId="6C368267" w:rsidR="00A06657" w:rsidRPr="0069679D" w:rsidRDefault="00A06657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Adres e-mail:</w:t>
            </w:r>
          </w:p>
        </w:tc>
      </w:tr>
      <w:tr w:rsidR="00A06657" w14:paraId="79AE44D1" w14:textId="77777777" w:rsidTr="00CC576B">
        <w:tc>
          <w:tcPr>
            <w:tcW w:w="9776" w:type="dxa"/>
            <w:gridSpan w:val="3"/>
            <w:shd w:val="clear" w:color="auto" w:fill="DEEAF6" w:themeFill="accent1" w:themeFillTint="33"/>
          </w:tcPr>
          <w:p w14:paraId="1D5FA79F" w14:textId="1EE0C302" w:rsidR="00A06657" w:rsidRPr="0069679D" w:rsidRDefault="00A06657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679D">
              <w:rPr>
                <w:rFonts w:asciiTheme="minorHAnsi" w:hAnsiTheme="minorHAnsi" w:cstheme="minorHAnsi"/>
                <w:bCs/>
                <w:sz w:val="20"/>
                <w:szCs w:val="20"/>
              </w:rPr>
              <w:t>WWW:</w:t>
            </w:r>
          </w:p>
        </w:tc>
      </w:tr>
      <w:tr w:rsidR="00A06657" w14:paraId="0B44D2F0" w14:textId="77777777" w:rsidTr="00CC576B">
        <w:tc>
          <w:tcPr>
            <w:tcW w:w="9776" w:type="dxa"/>
            <w:gridSpan w:val="3"/>
          </w:tcPr>
          <w:p w14:paraId="1ACED16C" w14:textId="7D18B112" w:rsidR="00A06657" w:rsidRPr="004606FE" w:rsidRDefault="00A06657" w:rsidP="0041719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2. Dane osoby upoważnionej do składania wyjaśnień dotyczących oferty  </w:t>
            </w:r>
          </w:p>
        </w:tc>
      </w:tr>
      <w:tr w:rsidR="00CC576B" w14:paraId="58E1FDDE" w14:textId="59F9BFF5" w:rsidTr="00CC576B">
        <w:tc>
          <w:tcPr>
            <w:tcW w:w="2689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DC5D0A3" w14:textId="01DA99C8" w:rsidR="00CC576B" w:rsidRPr="0069679D" w:rsidRDefault="00CC576B" w:rsidP="00CC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679D">
              <w:rPr>
                <w:rFonts w:asciiTheme="minorHAnsi" w:eastAsia="Arial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80DCF0" w14:textId="434BD10C" w:rsidR="00CC576B" w:rsidRPr="0069679D" w:rsidRDefault="00CC576B" w:rsidP="00CC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679D">
              <w:rPr>
                <w:rFonts w:asciiTheme="minorHAnsi" w:eastAsia="Arial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D46006E" w14:textId="1841AD3E" w:rsidR="00CC576B" w:rsidRPr="0069679D" w:rsidRDefault="00CC576B" w:rsidP="00CC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679D">
              <w:rPr>
                <w:rFonts w:asciiTheme="minorHAnsi" w:eastAsia="Arial" w:hAnsiTheme="minorHAnsi" w:cstheme="minorHAnsi"/>
                <w:sz w:val="20"/>
                <w:szCs w:val="20"/>
              </w:rPr>
              <w:t>Adres e-mail</w:t>
            </w:r>
          </w:p>
        </w:tc>
      </w:tr>
    </w:tbl>
    <w:p w14:paraId="6E36FD91" w14:textId="77777777" w:rsidR="00AE719E" w:rsidRPr="00B1155B" w:rsidRDefault="00AE719E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FD8383A" w14:textId="77777777" w:rsidR="00417193" w:rsidRPr="004606FE" w:rsidRDefault="00417193" w:rsidP="00417193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4F1F99D" w14:textId="77777777" w:rsidR="00417193" w:rsidRPr="00B1155B" w:rsidRDefault="00417193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1155B">
        <w:rPr>
          <w:rFonts w:asciiTheme="minorHAnsi" w:hAnsiTheme="minorHAnsi" w:cstheme="minorHAnsi"/>
          <w:b/>
          <w:bCs/>
          <w:sz w:val="20"/>
          <w:szCs w:val="20"/>
          <w:u w:val="single"/>
        </w:rPr>
        <w:t>III. Opis zadania</w:t>
      </w:r>
    </w:p>
    <w:tbl>
      <w:tblPr>
        <w:tblW w:w="531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130"/>
        <w:gridCol w:w="2085"/>
        <w:gridCol w:w="45"/>
        <w:gridCol w:w="1183"/>
        <w:gridCol w:w="655"/>
        <w:gridCol w:w="1420"/>
        <w:gridCol w:w="1559"/>
        <w:gridCol w:w="1701"/>
      </w:tblGrid>
      <w:tr w:rsidR="00417193" w:rsidRPr="004606FE" w14:paraId="24B796E0" w14:textId="77777777" w:rsidTr="003F231B">
        <w:trPr>
          <w:trHeight w:val="377"/>
        </w:trPr>
        <w:tc>
          <w:tcPr>
            <w:tcW w:w="1644" w:type="pct"/>
            <w:gridSpan w:val="2"/>
            <w:shd w:val="clear" w:color="auto" w:fill="DEEAF6"/>
            <w:vAlign w:val="center"/>
          </w:tcPr>
          <w:p w14:paraId="7201CF47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3356" w:type="pct"/>
            <w:gridSpan w:val="6"/>
            <w:shd w:val="clear" w:color="auto" w:fill="FFFFFF"/>
          </w:tcPr>
          <w:p w14:paraId="4A79CF6D" w14:textId="77777777" w:rsidR="00417193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E177385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683D1A" w:rsidRPr="004606FE" w14:paraId="72E6402C" w14:textId="77777777" w:rsidTr="003F231B">
        <w:trPr>
          <w:trHeight w:val="377"/>
        </w:trPr>
        <w:tc>
          <w:tcPr>
            <w:tcW w:w="1644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223D5E2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628" w:type="pct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23D11605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061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468C45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EEAF6"/>
          </w:tcPr>
          <w:p w14:paraId="587FED5C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3EC1C866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shd w:val="clear" w:color="auto" w:fill="FFFFFF"/>
          </w:tcPr>
          <w:p w14:paraId="2B31D310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17AD6C5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08E01C2" w14:textId="77777777" w:rsidR="00417193" w:rsidRPr="004606FE" w:rsidRDefault="00417193" w:rsidP="00BF514C">
            <w:pPr>
              <w:spacing w:line="36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4BA573CF" w14:textId="77777777" w:rsidTr="003F231B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8C9E1" w14:textId="77777777" w:rsidR="00417193" w:rsidRPr="004606FE" w:rsidRDefault="00417193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3</w:t>
            </w:r>
            <w:r w:rsidRPr="004606F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. Syntetyczny opis zadania </w:t>
            </w:r>
          </w:p>
        </w:tc>
      </w:tr>
      <w:tr w:rsidR="00417193" w:rsidRPr="004606FE" w14:paraId="2E9EB52F" w14:textId="77777777" w:rsidTr="003F231B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B972" w14:textId="01604817" w:rsidR="00417193" w:rsidRPr="006B22C7" w:rsidRDefault="00417193" w:rsidP="00556251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right="68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A7619">
              <w:rPr>
                <w:rFonts w:asciiTheme="minorHAnsi" w:hAnsiTheme="minorHAnsi" w:cstheme="minorHAnsi"/>
                <w:i/>
                <w:sz w:val="20"/>
                <w:szCs w:val="20"/>
              </w:rPr>
              <w:t>Prosimy o przedstawienie diagnozy, kluczowych problemów i potrzeb związanych z wolontariatem systematycznym prowadzonym przez Wnioskodawcę. Prosimy o uwzględnienie potrzeb organizacji związanych z rozwojem wolontariatu systematycznego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funkcjonowaniem organizacji </w:t>
            </w:r>
            <w:r w:rsidRPr="00CA761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wsparciem funkcji koordynatora wolontariatu.</w:t>
            </w:r>
          </w:p>
          <w:p w14:paraId="57CF1DCF" w14:textId="77777777" w:rsidR="00417193" w:rsidRPr="004606FE" w:rsidRDefault="00417193" w:rsidP="00556251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right="68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Prosimy o przedstawienie pomysłów na rozwinięcie systematycznego wolontariatu w organizacji oraz określenie  zakresu realizacji i form współpracy z  wolontariuszami. </w:t>
            </w:r>
          </w:p>
          <w:p w14:paraId="3FB76E68" w14:textId="77777777" w:rsidR="00417193" w:rsidRPr="004606FE" w:rsidRDefault="00417193" w:rsidP="00556251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right="68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Prosimy o zaprezentowaniu planowanych sposobów i narzędzi rekrutacji wolontariuszy, zasad współpracy  wolontariuszy z koordynatorem, założeń związanych z budowaniem zespołu wolontariackiego.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Założenia powinny być adekwatne do skali planowanych działań. </w:t>
            </w:r>
          </w:p>
          <w:p w14:paraId="7B136E4F" w14:textId="77777777" w:rsidR="00417193" w:rsidRPr="004606FE" w:rsidRDefault="00417193" w:rsidP="00556251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right="689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Prosimy o przedstawienie zakresu obowiązków koordynatora, formy i wymiaru pracy, zakresu wzmocnienia i profesjonalizacji koordynowania grupą stałych wolontariuszy.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Założenia powinny być adekwatne do skali planowanych działań. </w:t>
            </w:r>
          </w:p>
          <w:p w14:paraId="551611D5" w14:textId="77777777" w:rsidR="00417193" w:rsidRPr="00343FCD" w:rsidRDefault="00417193" w:rsidP="00556251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right="689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Prosimy o przedstawienie założeń d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otyczących procesu</w:t>
            </w: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przygotowania Planu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Rozwoju</w:t>
            </w: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Wolontariat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</w:t>
            </w:r>
            <w:r w:rsidRPr="004606F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Na etapie składania projektu należy uwzględnić harmonogram, założenia, sposób i miejsce wdrażania.  Realizacja Planu przewidziana jest w pierwszym roku wdrażania projektu i będzie się opierać na współpracy z mentorem zaangażowanym przez NIW-CRSO. </w:t>
            </w:r>
          </w:p>
          <w:p w14:paraId="337BC76F" w14:textId="61D2263C" w:rsidR="00343FCD" w:rsidRPr="00054B10" w:rsidRDefault="00343FCD" w:rsidP="00556251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right="689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7D20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Prosimy o przedstawienie polityki zatrudnienia </w:t>
            </w:r>
            <w:r w:rsidR="0011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tym struktury zatrudnienia, wysokości najniższego i </w:t>
            </w:r>
            <w:r w:rsidR="00DC43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najwyższego</w:t>
            </w:r>
            <w:r w:rsidR="0011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wynagrodzenia </w:t>
            </w:r>
            <w:r w:rsidR="00DC43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ramach stosunku pracy </w:t>
            </w:r>
            <w:r w:rsidRPr="007D20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organizacji </w:t>
            </w:r>
            <w:r w:rsidR="00303F8A" w:rsidRPr="007D201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przynajmniej w okresie od 2019 roku.</w:t>
            </w:r>
            <w:r w:rsidR="00303F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17193" w:rsidRPr="004606FE" w14:paraId="31DBA918" w14:textId="77777777" w:rsidTr="003F231B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86F8" w14:textId="77777777" w:rsidR="00417193" w:rsidRPr="00E008A9" w:rsidRDefault="00417193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E008A9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Miejsce realizacji zadania</w:t>
            </w:r>
          </w:p>
        </w:tc>
      </w:tr>
      <w:tr w:rsidR="00417193" w:rsidRPr="004606FE" w14:paraId="458CE56E" w14:textId="77777777" w:rsidTr="003F231B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85BD" w14:textId="77777777" w:rsidR="00417193" w:rsidRDefault="00417193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  <w:highlight w:val="yellow"/>
              </w:rPr>
            </w:pPr>
          </w:p>
          <w:p w14:paraId="52F2BEC1" w14:textId="5ED86A15" w:rsidR="00872E21" w:rsidRPr="004606FE" w:rsidRDefault="00872E21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417193" w:rsidRPr="00443DDA" w14:paraId="48847647" w14:textId="77777777" w:rsidTr="003F231B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DF11" w14:textId="77777777" w:rsidR="005D0B9D" w:rsidRDefault="00417193" w:rsidP="00BF514C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43DD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Liczba beneficjentów</w:t>
            </w:r>
            <w:r w:rsidR="00794CDE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66F9F" w:rsidRPr="00B1543B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C60C81" w:rsidRPr="00B1543B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wolontariuszy i godzin ich aktywności</w:t>
            </w:r>
            <w:r w:rsidR="00766F9F" w:rsidRPr="00B1543B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w każdym roku realizacji projektu.</w:t>
            </w:r>
            <w:r w:rsidR="00766F9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1AA6920" w14:textId="2343E09E" w:rsidR="00417193" w:rsidRDefault="005D0B9D" w:rsidP="00BF514C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Przewidywany ramowy zakres świadczeń wykonywanych przez wolontariuszy.</w:t>
            </w:r>
          </w:p>
          <w:p w14:paraId="3173020D" w14:textId="77777777" w:rsidR="00872E21" w:rsidRDefault="00872E21" w:rsidP="00BF514C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494A7557" w14:textId="79D9BEA0" w:rsidR="00872E21" w:rsidRPr="00443DDA" w:rsidRDefault="00872E21" w:rsidP="00BF514C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5A2972" w14:paraId="6FE13E2C" w14:textId="77777777" w:rsidTr="003F231B">
        <w:tblPrEx>
          <w:shd w:val="clear" w:color="auto" w:fill="auto"/>
        </w:tblPrEx>
        <w:trPr>
          <w:trHeight w:val="54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0742" w14:textId="77777777" w:rsidR="00417193" w:rsidRPr="005A2972" w:rsidRDefault="00417193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3E59497F" w14:textId="77777777" w:rsidTr="003F231B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401A" w14:textId="77777777" w:rsidR="00985C74" w:rsidRDefault="00985C74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14:paraId="2F1B1DF7" w14:textId="346996BA" w:rsidR="00E13A61" w:rsidRPr="005A2972" w:rsidRDefault="00E13A61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48BABDC8" w14:textId="77777777" w:rsidTr="003F231B">
        <w:tblPrEx>
          <w:shd w:val="clear" w:color="auto" w:fill="auto"/>
        </w:tblPrEx>
        <w:trPr>
          <w:trHeight w:val="1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72E5" w14:textId="77777777" w:rsidR="00417193" w:rsidRPr="00443DDA" w:rsidRDefault="00417193" w:rsidP="00BF514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</w:t>
            </w:r>
            <w:r w:rsidRPr="004606F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. </w:t>
            </w:r>
            <w:r w:rsidRPr="00443DD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Plan i harmonogram działań 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na rok 2023, 2024, 2025 </w:t>
            </w:r>
          </w:p>
          <w:p w14:paraId="08F561EF" w14:textId="2618332F" w:rsidR="00417193" w:rsidRPr="006E01DA" w:rsidRDefault="00417193" w:rsidP="00F2214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443DDA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(należy wymienić i opisać w porządku logicznym wszystkie planowane w ofercie działania oraz określić ich uczestników i </w:t>
            </w:r>
            <w:r w:rsidR="00F221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czas </w:t>
            </w:r>
            <w:r w:rsidRPr="00443DDA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realizacji)</w:t>
            </w:r>
          </w:p>
        </w:tc>
      </w:tr>
      <w:tr w:rsidR="002400EB" w:rsidRPr="004606FE" w14:paraId="1A979BC6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EEAF6"/>
          </w:tcPr>
          <w:p w14:paraId="3F0F75B8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23D6C1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9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F28BD2" w14:textId="14237FAF" w:rsidR="002400EB" w:rsidRPr="004606FE" w:rsidRDefault="00821304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Grupa docelowa/odbiorcy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  <w:vAlign w:val="center"/>
          </w:tcPr>
          <w:p w14:paraId="6FEACBBB" w14:textId="5F06B0EC" w:rsidR="002400EB" w:rsidRPr="004606FE" w:rsidRDefault="00821304" w:rsidP="0082130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14:paraId="3B17CF42" w14:textId="77777777" w:rsidR="00A95DBF" w:rsidRDefault="00A95DBF" w:rsidP="00BF514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1D92DA" w14:textId="2AD669B1" w:rsidR="002400EB" w:rsidRPr="004606FE" w:rsidRDefault="00821304" w:rsidP="00BF514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</w:p>
        </w:tc>
      </w:tr>
      <w:tr w:rsidR="002400EB" w:rsidRPr="004606FE" w14:paraId="1B6B8513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57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/>
          </w:tcPr>
          <w:p w14:paraId="453FC7F5" w14:textId="7442B6DD" w:rsidR="002400EB" w:rsidRPr="004606FE" w:rsidRDefault="002400EB" w:rsidP="00AD27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Kategoria </w:t>
            </w:r>
          </w:p>
        </w:tc>
        <w:tc>
          <w:tcPr>
            <w:tcW w:w="1089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E6D15B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FA513F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50BB8C6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04BEA62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F161237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408959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DCEAB8" w14:textId="6935025C" w:rsidR="002400EB" w:rsidRPr="004606FE" w:rsidRDefault="002400EB" w:rsidP="00706C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64254CE3" w14:textId="77777777" w:rsidR="002400EB" w:rsidRPr="00743E3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3E37">
              <w:rPr>
                <w:rFonts w:asciiTheme="minorHAnsi" w:hAnsiTheme="minorHAnsi" w:cstheme="minorHAnsi"/>
                <w:b/>
                <w:sz w:val="20"/>
                <w:szCs w:val="20"/>
              </w:rPr>
              <w:t>Wynagrodzenie koordynatora</w:t>
            </w:r>
          </w:p>
        </w:tc>
        <w:tc>
          <w:tcPr>
            <w:tcW w:w="94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06039B9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3741A96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A70A927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1D8F4ADD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8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CC581AC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C9E71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 tej kategorii jedna pozycja </w:t>
            </w:r>
          </w:p>
        </w:tc>
        <w:tc>
          <w:tcPr>
            <w:tcW w:w="94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F2731BD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ABED96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1D32DC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7B287F44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8203EF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85CFE6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83E995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9B2A3D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10D2C6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DDE4C5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73679A8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6B40D3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6DE63F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D37BC88" w14:textId="2A041A33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 </w:t>
            </w: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7E487961" w14:textId="77777777" w:rsidR="002400EB" w:rsidRPr="00743E3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3E37">
              <w:rPr>
                <w:rFonts w:asciiTheme="minorHAnsi" w:hAnsiTheme="minorHAnsi" w:cstheme="minorHAnsi"/>
                <w:b/>
                <w:sz w:val="20"/>
                <w:szCs w:val="20"/>
              </w:rPr>
              <w:t>Tutoring / wyjazd studyjny</w:t>
            </w:r>
          </w:p>
          <w:p w14:paraId="3D65857C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2CC" w:themeFill="accent4" w:themeFillTint="33"/>
          </w:tcPr>
          <w:p w14:paraId="7ABEBAA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20B0232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70B64D8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41688844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A75ADF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610ED" w14:textId="715455DF" w:rsidR="002400EB" w:rsidRPr="004606FE" w:rsidRDefault="00F25132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D</w:t>
            </w:r>
            <w:r w:rsidRPr="004606FE">
              <w:rPr>
                <w:rFonts w:asciiTheme="minorHAnsi" w:hAnsiTheme="minorHAnsi" w:cstheme="minorHAnsi"/>
                <w:i/>
                <w:sz w:val="18"/>
                <w:szCs w:val="20"/>
              </w:rPr>
              <w:t>ziałania zaplanowane przez Wnioskodawcę</w:t>
            </w:r>
          </w:p>
        </w:tc>
        <w:tc>
          <w:tcPr>
            <w:tcW w:w="94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D42DDE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41FE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5B95115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E6AF1D5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407949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C487" w14:textId="7234F47B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75552D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14291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91A4C5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10B1F497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36BF14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092F49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3E37">
              <w:rPr>
                <w:rFonts w:asciiTheme="minorHAnsi" w:hAnsiTheme="minorHAnsi" w:cstheme="minorHAnsi"/>
                <w:b/>
                <w:sz w:val="20"/>
                <w:szCs w:val="20"/>
              </w:rPr>
              <w:t>Minigranty</w:t>
            </w:r>
          </w:p>
          <w:p w14:paraId="134D287A" w14:textId="4327EF03" w:rsidR="002400EB" w:rsidRPr="00743E3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168B5E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ED4DB9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D4D310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8E28F91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010E4A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E0A9" w14:textId="6F4468E7" w:rsidR="002400EB" w:rsidRPr="004606FE" w:rsidRDefault="002400EB" w:rsidP="00303642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D</w:t>
            </w:r>
            <w:r w:rsidRPr="004606FE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ziałania </w:t>
            </w:r>
            <w:r w:rsidRPr="00743E37">
              <w:rPr>
                <w:rFonts w:asciiTheme="minorHAnsi" w:hAnsiTheme="minorHAnsi" w:cstheme="minorHAnsi"/>
                <w:i/>
                <w:sz w:val="18"/>
                <w:szCs w:val="20"/>
              </w:rPr>
              <w:t>zaplanowane przez Wnioskodawcę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7A9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48AB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BB3B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1A554B4C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AA6BF2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D438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2FC0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B690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2CA4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585C4D18" w14:textId="77777777" w:rsidTr="003F23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67388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FB08D7" w14:textId="77777777" w:rsidR="002400EB" w:rsidRPr="007944A3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3E37">
              <w:rPr>
                <w:rFonts w:asciiTheme="minorHAnsi" w:hAnsiTheme="minorHAnsi" w:cstheme="minorHAnsi"/>
                <w:b/>
                <w:sz w:val="20"/>
                <w:szCs w:val="20"/>
              </w:rPr>
              <w:t>Wsparcie systemowego rozwoju wolontariatu i inne bieżące potrzeby  związane z realizacją przedsięwzięcia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8EF12D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C739B7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D2859A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7135F35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578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067DFD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3ECE" w14:textId="76FD72B9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D</w:t>
            </w:r>
            <w:r w:rsidRPr="004606FE">
              <w:rPr>
                <w:rFonts w:asciiTheme="minorHAnsi" w:hAnsiTheme="minorHAnsi" w:cstheme="minorHAnsi"/>
                <w:i/>
                <w:sz w:val="18"/>
                <w:szCs w:val="20"/>
              </w:rPr>
              <w:t>ziałania zaplanowane przez Wnioskodawcę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441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F46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C0D760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132" w:rsidRPr="004606FE" w14:paraId="64079BB0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578" w:type="pct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CD7277" w14:textId="77777777" w:rsidR="00F25132" w:rsidRPr="004606FE" w:rsidRDefault="00F25132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B34" w14:textId="77777777" w:rsidR="00F25132" w:rsidRDefault="00F25132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9EA" w14:textId="77777777" w:rsidR="00F25132" w:rsidRPr="004606FE" w:rsidRDefault="00F25132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F8C" w14:textId="77777777" w:rsidR="00F25132" w:rsidRPr="004606FE" w:rsidRDefault="00F25132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1E9A05" w14:textId="77777777" w:rsidR="00F25132" w:rsidRPr="004606FE" w:rsidRDefault="00F25132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704CEF2" w14:textId="561324F2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283EFA" w14:textId="75CECAEF" w:rsidR="002400EB" w:rsidRPr="00F40D4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D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95C93B" w14:textId="77777777" w:rsidR="002400EB" w:rsidRDefault="002400EB" w:rsidP="00D571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D47">
              <w:rPr>
                <w:rFonts w:asciiTheme="minorHAnsi" w:hAnsiTheme="minorHAnsi" w:cstheme="minorHAnsi"/>
                <w:b/>
                <w:sz w:val="20"/>
                <w:szCs w:val="20"/>
              </w:rPr>
              <w:t>Edukacja w formie Szkoły Dobrego Wolontariatu (SDW)</w:t>
            </w:r>
          </w:p>
          <w:p w14:paraId="0E6C7CF1" w14:textId="72BED8F3" w:rsidR="002400EB" w:rsidRPr="00F40D47" w:rsidRDefault="002400EB" w:rsidP="00D571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31F8A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71CE9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36B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41817C27" w14:textId="6D120E40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6309F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D277E3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D47">
              <w:rPr>
                <w:rFonts w:asciiTheme="minorHAnsi" w:hAnsiTheme="minorHAnsi" w:cstheme="minorHAnsi"/>
                <w:b/>
                <w:sz w:val="20"/>
                <w:szCs w:val="20"/>
              </w:rPr>
              <w:t>Mentoring w przygotowaniu planu rozwoju wolontariatu w organizacji</w:t>
            </w:r>
          </w:p>
          <w:p w14:paraId="629B20B9" w14:textId="31B3B924" w:rsidR="002400EB" w:rsidRPr="00F40D4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9EC2C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4BBF4B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9972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4A27232" w14:textId="00A417EF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5421D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A18269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D47">
              <w:rPr>
                <w:rFonts w:asciiTheme="minorHAnsi" w:hAnsiTheme="minorHAnsi" w:cstheme="minorHAnsi"/>
                <w:b/>
                <w:sz w:val="20"/>
                <w:szCs w:val="20"/>
              </w:rPr>
              <w:t>Certyfikacja „Miejsce Przyjazne Wolontariuszom” (MPW)</w:t>
            </w:r>
          </w:p>
          <w:p w14:paraId="388E888A" w14:textId="42CD6B7D" w:rsidR="002400EB" w:rsidRPr="00F40D4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E36F6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96ED07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CAC5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0EB" w:rsidRPr="004606FE" w14:paraId="24854BBE" w14:textId="4157027C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0F999F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9556F4" w14:textId="77777777" w:rsidR="002400EB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D47">
              <w:rPr>
                <w:rFonts w:asciiTheme="minorHAnsi" w:hAnsiTheme="minorHAnsi" w:cstheme="minorHAnsi"/>
                <w:b/>
                <w:sz w:val="20"/>
                <w:szCs w:val="20"/>
              </w:rPr>
              <w:t>System Obsługi Wolontariatu (SOW)</w:t>
            </w:r>
          </w:p>
          <w:p w14:paraId="65E9C6E0" w14:textId="18140F22" w:rsidR="002400EB" w:rsidRPr="00F40D47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F3990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E83013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1B40" w14:textId="77777777" w:rsidR="002400EB" w:rsidRPr="004606FE" w:rsidRDefault="002400EB" w:rsidP="00BF51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63D0E39F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/>
            <w:vAlign w:val="center"/>
          </w:tcPr>
          <w:p w14:paraId="405A20E6" w14:textId="77777777" w:rsidR="00EF3F95" w:rsidRDefault="00EF3F95" w:rsidP="0055625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D384C39" w14:textId="5EE989D9" w:rsidR="00417193" w:rsidRPr="006A3065" w:rsidRDefault="00417193" w:rsidP="00556251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6A3065">
              <w:rPr>
                <w:rFonts w:asciiTheme="minorHAnsi" w:hAnsiTheme="minorHAnsi" w:cstheme="minorHAnsi"/>
                <w:i/>
                <w:sz w:val="20"/>
                <w:szCs w:val="20"/>
              </w:rPr>
              <w:t>W jaki sposób zapewniona zostanie dostępność działań realizowanych w ramach projektu osobom ze szczególnymi potrzebami?</w:t>
            </w:r>
          </w:p>
        </w:tc>
      </w:tr>
      <w:tr w:rsidR="00417193" w:rsidRPr="004606FE" w14:paraId="609DAD00" w14:textId="77777777" w:rsidTr="003F23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FB93E73" w14:textId="77777777" w:rsidR="00417193" w:rsidRPr="002E519F" w:rsidRDefault="00417193" w:rsidP="00BF514C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17193" w:rsidRPr="00F77ACE" w14:paraId="2E295890" w14:textId="77777777" w:rsidTr="003F231B">
        <w:tblPrEx>
          <w:shd w:val="clear" w:color="auto" w:fill="auto"/>
        </w:tblPrEx>
        <w:tc>
          <w:tcPr>
            <w:tcW w:w="5000" w:type="pct"/>
            <w:gridSpan w:val="8"/>
            <w:shd w:val="clear" w:color="auto" w:fill="DEEAF6"/>
          </w:tcPr>
          <w:p w14:paraId="1C02B012" w14:textId="6DEABC6F" w:rsidR="00CD77AA" w:rsidRPr="00CD77AA" w:rsidRDefault="002E21C3" w:rsidP="001A35A2">
            <w:pPr>
              <w:pStyle w:val="Akapitzlist"/>
              <w:numPr>
                <w:ilvl w:val="0"/>
                <w:numId w:val="35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3B63">
              <w:rPr>
                <w:rFonts w:asciiTheme="minorHAnsi" w:hAnsiTheme="minorHAnsi" w:cstheme="minorHAnsi"/>
                <w:b/>
                <w:sz w:val="20"/>
                <w:szCs w:val="20"/>
              </w:rPr>
              <w:t>Opis zakładanych rezultatów realizacji zadania publicznego</w:t>
            </w:r>
            <w:r w:rsidR="00CD77AA" w:rsidRPr="00683B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CD77AA" w:rsidRPr="00683B63">
              <w:rPr>
                <w:rFonts w:asciiTheme="minorHAnsi" w:hAnsiTheme="minorHAnsi" w:cstheme="minorHAnsi"/>
                <w:sz w:val="20"/>
                <w:szCs w:val="20"/>
              </w:rPr>
              <w:t>Jaka liczba wolontariuszy współpracować będzie z organizacją, ile godzin wolontariatu świadczyć będą wolontariusze? Co będzie bezpośrednim efektem realizacji oferty w ramach działań obligatoryjnych oraz zaplanowanych przez Oferenta? Jakie zmiany w funkcjonowaniu organizacji będą wynikiem realizacji zadania?</w:t>
            </w:r>
            <w:r w:rsidR="00CD77AA" w:rsidRPr="00CD77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20550F" w:rsidRPr="004606FE" w14:paraId="3C10D6D4" w14:textId="77777777" w:rsidTr="003F231B">
        <w:tblPrEx>
          <w:shd w:val="clear" w:color="auto" w:fill="auto"/>
        </w:tblPrEx>
        <w:tc>
          <w:tcPr>
            <w:tcW w:w="5000" w:type="pct"/>
            <w:gridSpan w:val="8"/>
            <w:shd w:val="clear" w:color="auto" w:fill="FFFFFF"/>
          </w:tcPr>
          <w:p w14:paraId="51246C9C" w14:textId="612B5B9C" w:rsidR="0020550F" w:rsidRPr="00F77C35" w:rsidRDefault="0020550F" w:rsidP="0020550F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0"/>
              </w:rPr>
            </w:pPr>
          </w:p>
          <w:p w14:paraId="487AA932" w14:textId="77777777" w:rsidR="00F77C35" w:rsidRDefault="00F77C35" w:rsidP="0020550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257D8" w14:textId="635F85FE" w:rsidR="00F77C35" w:rsidRDefault="00F77C35" w:rsidP="00F77C35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AC55C0D" w14:textId="77777777" w:rsidR="00417193" w:rsidRPr="004606FE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0694034" w14:textId="77777777" w:rsidR="00417193" w:rsidRPr="00B1155B" w:rsidRDefault="00417193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1155B">
        <w:rPr>
          <w:rFonts w:asciiTheme="minorHAnsi" w:hAnsiTheme="minorHAnsi" w:cstheme="minorHAnsi"/>
          <w:b/>
          <w:bCs/>
          <w:sz w:val="20"/>
          <w:szCs w:val="20"/>
          <w:u w:val="single"/>
        </w:rPr>
        <w:t>IV.</w:t>
      </w:r>
      <w:r w:rsidRPr="00B1155B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  <w:t>Charakterystyka oferenta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DE5F86" w:rsidRPr="00DE5F86" w14:paraId="73A7B7F0" w14:textId="77777777" w:rsidTr="003F231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D478" w14:textId="508D42DF" w:rsidR="00DE5F86" w:rsidRPr="00DE5F86" w:rsidRDefault="00DE5F86" w:rsidP="00DE5F8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E5F86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1. Informacja o wcześniejszej działalności oferenta</w:t>
            </w:r>
          </w:p>
        </w:tc>
      </w:tr>
      <w:tr w:rsidR="00417193" w:rsidRPr="004606FE" w14:paraId="7B83CB17" w14:textId="77777777" w:rsidTr="003F231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E34C" w14:textId="77777777" w:rsidR="00EF3F95" w:rsidRPr="00EF3F95" w:rsidRDefault="00EF3F95" w:rsidP="00556251">
            <w:pPr>
              <w:pStyle w:val="Akapitzlist"/>
              <w:spacing w:line="276" w:lineRule="auto"/>
              <w:ind w:left="72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0D0F0CC" w14:textId="1FEDAFED" w:rsidR="00417193" w:rsidRPr="00BF7701" w:rsidRDefault="00417193" w:rsidP="00556251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F770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Prosimy opisać p</w:t>
            </w:r>
            <w:r w:rsidRPr="00BF77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rzedmiot działalności organizacji - czym zajmuje się organizacja, jakie są jej kompetencje (można wyodrębnić główny obszar działalności oraz obszary dodatkowe, uzupełniające). </w:t>
            </w:r>
          </w:p>
          <w:p w14:paraId="4C4F0209" w14:textId="19B69615" w:rsidR="00417193" w:rsidRPr="00C231B7" w:rsidRDefault="00417193" w:rsidP="00556251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F77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Prosimy opisać przedmiot aktywności wolontariackiej, doświadczenie we współpracy z wolontariuszami  – działania,</w:t>
            </w:r>
            <w:r w:rsidR="0029420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BF77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narzędzia, dotychczasowa charakterystyka aktywności wolontariuszy, doświadczenia koordynatora/ów w zakresie zarządzania pracą wolontariuszy i charakterystyką podejmowanych przez wolontariuszy aktywności. </w:t>
            </w:r>
          </w:p>
          <w:p w14:paraId="1658F162" w14:textId="77777777" w:rsidR="00781904" w:rsidRPr="000A0124" w:rsidRDefault="0029420D" w:rsidP="00556251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0A01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Prosimy o wskazanie, czy </w:t>
            </w:r>
            <w:r w:rsidR="00781904" w:rsidRPr="000A01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organizacja w trakcie składania oferty zatrudnia płatny personel?</w:t>
            </w:r>
          </w:p>
          <w:p w14:paraId="2148CF31" w14:textId="48D1F5BE" w:rsidR="00C231B7" w:rsidRPr="000A0124" w:rsidRDefault="00781904" w:rsidP="00781904">
            <w:pPr>
              <w:pStyle w:val="Akapitzlist"/>
              <w:spacing w:line="276" w:lineRule="auto"/>
              <w:ind w:left="720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0A01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Jeżeli tak, to prosimy o wskazanie:  </w:t>
            </w:r>
          </w:p>
          <w:p w14:paraId="14D7C202" w14:textId="55DD47F6" w:rsidR="00781904" w:rsidRPr="000A0124" w:rsidRDefault="00781904" w:rsidP="00781904">
            <w:pPr>
              <w:pStyle w:val="Akapitzlist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t xml:space="preserve">Nazwy </w:t>
            </w:r>
            <w:r w:rsidR="00DA7922"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t>stanowiska;</w:t>
            </w:r>
          </w:p>
          <w:p w14:paraId="49AD8748" w14:textId="24303C7D" w:rsidR="00781904" w:rsidRPr="000A0124" w:rsidRDefault="00781904" w:rsidP="00781904">
            <w:pPr>
              <w:pStyle w:val="Akapitzlist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lastRenderedPageBreak/>
              <w:t>Rodzaju umowy (wysokość etatu</w:t>
            </w:r>
            <w:r w:rsidR="00DA7922"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t>, umowa o dzieło/zlecenie, B2B);</w:t>
            </w:r>
          </w:p>
          <w:p w14:paraId="565EE928" w14:textId="77777777" w:rsidR="00DA7922" w:rsidRPr="000A0124" w:rsidRDefault="00DA7922" w:rsidP="00781904">
            <w:pPr>
              <w:pStyle w:val="Akapitzlist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t>Wymiar czasu pracy;</w:t>
            </w:r>
          </w:p>
          <w:p w14:paraId="52C7E4B2" w14:textId="77777777" w:rsidR="00DA7922" w:rsidRPr="000A0124" w:rsidRDefault="00DA7922" w:rsidP="00781904">
            <w:pPr>
              <w:pStyle w:val="Akapitzlist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t xml:space="preserve">Wynagrodzenie miesięczne; </w:t>
            </w:r>
          </w:p>
          <w:p w14:paraId="0AB276CA" w14:textId="3871FB96" w:rsidR="00DA7922" w:rsidRPr="00BF7701" w:rsidRDefault="00A619D2" w:rsidP="00781904">
            <w:pPr>
              <w:pStyle w:val="Akapitzlist"/>
              <w:numPr>
                <w:ilvl w:val="1"/>
                <w:numId w:val="31"/>
              </w:numPr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0A0124"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  <w:t>Termin zatrudnienia osoby na ww. stanowisku (termin od do).</w:t>
            </w: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17193" w:rsidRPr="004606FE" w14:paraId="1EEDBADA" w14:textId="77777777" w:rsidTr="003F231B">
        <w:trPr>
          <w:trHeight w:val="6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DBA8" w14:textId="77777777" w:rsidR="00417193" w:rsidRDefault="00417193" w:rsidP="00BF514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33BE7" w14:textId="1DE5E12A" w:rsidR="003062EC" w:rsidRPr="004606FE" w:rsidRDefault="003062EC" w:rsidP="00BF514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498B9144" w14:textId="77777777" w:rsidTr="003F231B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5FDF0" w14:textId="77777777" w:rsidR="00417193" w:rsidRPr="004606FE" w:rsidRDefault="00417193" w:rsidP="00BF514C">
            <w:pPr>
              <w:widowControl w:val="0"/>
              <w:autoSpaceDE w:val="0"/>
              <w:autoSpaceDN w:val="0"/>
              <w:adjustRightInd w:val="0"/>
              <w:spacing w:line="360" w:lineRule="auto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417193" w:rsidRPr="004606FE" w14:paraId="39D656AE" w14:textId="77777777" w:rsidTr="003F231B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B692" w14:textId="77777777" w:rsidR="00417193" w:rsidRPr="007D6E9C" w:rsidRDefault="00417193" w:rsidP="00556251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D6E9C">
              <w:rPr>
                <w:rFonts w:asciiTheme="minorHAnsi" w:hAnsiTheme="minorHAnsi" w:cstheme="minorHAnsi"/>
                <w:i/>
                <w:sz w:val="20"/>
                <w:szCs w:val="20"/>
              </w:rPr>
              <w:t>Prosimy opisać zasoby i potencjał organizacji, gwarantujący skuteczną realizację zaplanowanych działań.</w:t>
            </w:r>
          </w:p>
          <w:p w14:paraId="5578C2D9" w14:textId="77777777" w:rsidR="00417193" w:rsidRDefault="00417193" w:rsidP="00556251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F7370">
              <w:rPr>
                <w:rFonts w:asciiTheme="minorHAnsi" w:hAnsiTheme="minorHAnsi" w:cstheme="minorHAnsi"/>
                <w:i/>
                <w:sz w:val="20"/>
                <w:szCs w:val="20"/>
              </w:rPr>
              <w:t>Prosimy o zaprezentowanie informacji o osobach odpowiedzialnych za zarządzanie realizacją zaplanowanych działań, finansami (doświa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dczenie, kompetencje)</w:t>
            </w:r>
            <w:r w:rsidRPr="00F36B7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14D7E76F" w14:textId="77777777" w:rsidR="00417193" w:rsidRPr="00F36B79" w:rsidRDefault="00417193" w:rsidP="00556251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Jeżeli Wnioskodawca posiada koordynatora wolontariatu, prosimy o przedstawienie charakterystyki koordynatora. </w:t>
            </w:r>
          </w:p>
        </w:tc>
      </w:tr>
      <w:tr w:rsidR="00417193" w:rsidRPr="004606FE" w14:paraId="0F288EE8" w14:textId="77777777" w:rsidTr="003F231B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2461" w14:textId="77777777" w:rsidR="00417193" w:rsidRPr="007D6E9C" w:rsidRDefault="00417193" w:rsidP="00BF514C">
            <w:pPr>
              <w:pStyle w:val="Akapitzlist"/>
              <w:spacing w:line="360" w:lineRule="auto"/>
              <w:ind w:left="3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1FD549EC" w14:textId="3BDC4A6F" w:rsidR="00417193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481B6BA" w14:textId="77777777" w:rsidR="00417193" w:rsidRPr="004606FE" w:rsidRDefault="00417193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06FE">
        <w:rPr>
          <w:rFonts w:asciiTheme="minorHAnsi" w:hAnsiTheme="minorHAnsi" w:cstheme="minorHAnsi"/>
          <w:b/>
          <w:bCs/>
          <w:sz w:val="20"/>
          <w:szCs w:val="20"/>
        </w:rPr>
        <w:t>V.</w:t>
      </w:r>
      <w:r w:rsidRPr="004606FE">
        <w:rPr>
          <w:rFonts w:asciiTheme="minorHAnsi" w:hAnsiTheme="minorHAnsi" w:cstheme="minorHAnsi"/>
          <w:b/>
          <w:bCs/>
          <w:sz w:val="20"/>
          <w:szCs w:val="20"/>
        </w:rPr>
        <w:tab/>
        <w:t>Kalkulacja przewidywanych kosztów realizacji zadania publicznego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850"/>
        <w:gridCol w:w="841"/>
        <w:gridCol w:w="1002"/>
        <w:gridCol w:w="979"/>
        <w:gridCol w:w="1289"/>
        <w:gridCol w:w="992"/>
        <w:gridCol w:w="992"/>
      </w:tblGrid>
      <w:tr w:rsidR="00417193" w:rsidRPr="004606FE" w14:paraId="6F22DFD1" w14:textId="77777777" w:rsidTr="00A9509C"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DEEAF6"/>
          </w:tcPr>
          <w:p w14:paraId="0F4BEF2A" w14:textId="77777777" w:rsidR="00417193" w:rsidRPr="004606FE" w:rsidRDefault="00417193" w:rsidP="00BF514C">
            <w:pPr>
              <w:spacing w:line="360" w:lineRule="auto"/>
              <w:ind w:right="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V.A Zestawienie kosztów realizacji zadania w 2023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2024, 2025 roku</w:t>
            </w:r>
          </w:p>
        </w:tc>
      </w:tr>
      <w:tr w:rsidR="00417193" w:rsidRPr="00FF47CF" w14:paraId="5B396E01" w14:textId="77777777" w:rsidTr="00FF47CF">
        <w:trPr>
          <w:trHeight w:val="684"/>
        </w:trPr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27F152A8" w14:textId="03CC6E00" w:rsidR="00417193" w:rsidRPr="00FF47CF" w:rsidRDefault="00D15F8B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Kategoria kosztów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6FFCC913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Rodzaj kosztu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4FBADA22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Rodzaj</w:t>
            </w:r>
          </w:p>
          <w:p w14:paraId="4E4F2A7C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miary</w:t>
            </w:r>
          </w:p>
        </w:tc>
        <w:tc>
          <w:tcPr>
            <w:tcW w:w="84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4E1DB29C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Koszt jednostkowy</w:t>
            </w:r>
          </w:p>
          <w:p w14:paraId="6459E329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[PLN]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DEEAF6"/>
            <w:vAlign w:val="center"/>
          </w:tcPr>
          <w:p w14:paraId="676C8996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Liczba jednostek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E73CB2" w14:textId="77777777" w:rsidR="00417193" w:rsidRPr="00FF47CF" w:rsidRDefault="00417193" w:rsidP="00BF514C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F47CF">
              <w:rPr>
                <w:rFonts w:asciiTheme="minorHAnsi" w:hAnsiTheme="minorHAnsi" w:cstheme="minorHAnsi"/>
                <w:b/>
                <w:sz w:val="18"/>
                <w:szCs w:val="20"/>
              </w:rPr>
              <w:t>Wartość [PLN]</w:t>
            </w:r>
          </w:p>
          <w:p w14:paraId="47106682" w14:textId="77777777" w:rsidR="00417193" w:rsidRPr="00FF47CF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417193" w:rsidRPr="004606FE" w14:paraId="180201C1" w14:textId="77777777" w:rsidTr="00FF47CF">
        <w:trPr>
          <w:trHeight w:val="613"/>
        </w:trPr>
        <w:tc>
          <w:tcPr>
            <w:tcW w:w="1134" w:type="dxa"/>
            <w:vMerge/>
            <w:shd w:val="clear" w:color="auto" w:fill="DEEAF6"/>
            <w:vAlign w:val="center"/>
          </w:tcPr>
          <w:p w14:paraId="453E01F7" w14:textId="77777777" w:rsidR="00417193" w:rsidRPr="00D06B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/>
            <w:vAlign w:val="center"/>
          </w:tcPr>
          <w:p w14:paraId="76DE4641" w14:textId="77777777" w:rsidR="00417193" w:rsidRPr="00D06B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50" w:type="dxa"/>
            <w:vMerge/>
            <w:shd w:val="clear" w:color="auto" w:fill="D0CECE"/>
            <w:vAlign w:val="center"/>
          </w:tcPr>
          <w:p w14:paraId="483A3089" w14:textId="77777777" w:rsidR="00417193" w:rsidRPr="00D06B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7B64DA99" w14:textId="77777777" w:rsidR="00417193" w:rsidRPr="00D06B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7230FD3" w14:textId="77777777" w:rsidR="00417193" w:rsidRPr="00D06B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22EF63" w14:textId="77777777" w:rsidR="00417193" w:rsidRPr="00DE5F86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DE5F86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468BB9" w14:textId="77777777" w:rsidR="00417193" w:rsidRPr="005743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AFB1F" w14:textId="77777777" w:rsidR="00417193" w:rsidRPr="005743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308F9B" w14:textId="77777777" w:rsidR="00417193" w:rsidRPr="00574382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2025</w:t>
            </w:r>
          </w:p>
        </w:tc>
      </w:tr>
      <w:tr w:rsidR="00417193" w:rsidRPr="004606FE" w14:paraId="16F53E09" w14:textId="77777777" w:rsidTr="00FF47CF">
        <w:trPr>
          <w:trHeight w:val="323"/>
        </w:trPr>
        <w:tc>
          <w:tcPr>
            <w:tcW w:w="1134" w:type="dxa"/>
            <w:vMerge w:val="restart"/>
            <w:shd w:val="clear" w:color="auto" w:fill="FFF2CC" w:themeFill="accent4" w:themeFillTint="33"/>
          </w:tcPr>
          <w:p w14:paraId="6EF42E66" w14:textId="77777777" w:rsidR="00417193" w:rsidRDefault="00D15F8B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7EE6DB0E" w14:textId="51058B43" w:rsidR="00D15F8B" w:rsidRPr="00D15F8B" w:rsidRDefault="00D15F8B" w:rsidP="00BF51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5F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</w:tcPr>
          <w:p w14:paraId="796EB1E0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Wynagrodzenie zaplanowane dla koordynatora</w:t>
            </w:r>
          </w:p>
        </w:tc>
        <w:tc>
          <w:tcPr>
            <w:tcW w:w="850" w:type="dxa"/>
            <w:vMerge w:val="restart"/>
            <w:shd w:val="clear" w:color="auto" w:fill="FFF2CC" w:themeFill="accent4" w:themeFillTint="33"/>
          </w:tcPr>
          <w:p w14:paraId="26AAE014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46322EE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A3FB8C2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99FE270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BEB51B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36C585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0444AC5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17193" w:rsidRPr="004606FE" w14:paraId="528E5F77" w14:textId="77777777" w:rsidTr="00FF47CF">
        <w:trPr>
          <w:trHeight w:val="403"/>
        </w:trPr>
        <w:tc>
          <w:tcPr>
            <w:tcW w:w="1134" w:type="dxa"/>
            <w:vMerge/>
            <w:shd w:val="clear" w:color="auto" w:fill="FFF2CC" w:themeFill="accent4" w:themeFillTint="33"/>
          </w:tcPr>
          <w:p w14:paraId="5959AA46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14:paraId="5FE61273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2CC" w:themeFill="accent4" w:themeFillTint="33"/>
          </w:tcPr>
          <w:p w14:paraId="185EA982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299B101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D281F7F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74D2474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7C5467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BEBA39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8FB0F7E" w14:textId="77777777" w:rsidR="00417193" w:rsidRPr="00127157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14"/>
                <w:szCs w:val="20"/>
              </w:rPr>
            </w:pPr>
            <w:r w:rsidRPr="00127157">
              <w:rPr>
                <w:rFonts w:asciiTheme="minorHAnsi" w:hAnsiTheme="minorHAnsi" w:cstheme="minorHAnsi"/>
                <w:i/>
                <w:sz w:val="14"/>
                <w:szCs w:val="20"/>
              </w:rPr>
              <w:t xml:space="preserve">W </w:t>
            </w:r>
            <w:r>
              <w:rPr>
                <w:rFonts w:asciiTheme="minorHAnsi" w:hAnsiTheme="minorHAnsi" w:cstheme="minorHAnsi"/>
                <w:i/>
                <w:sz w:val="14"/>
                <w:szCs w:val="20"/>
              </w:rPr>
              <w:t>2025</w:t>
            </w:r>
            <w:r w:rsidRPr="00127157">
              <w:rPr>
                <w:rFonts w:asciiTheme="minorHAnsi" w:hAnsiTheme="minorHAnsi" w:cstheme="minorHAnsi"/>
                <w:i/>
                <w:sz w:val="14"/>
                <w:szCs w:val="20"/>
              </w:rPr>
              <w:t xml:space="preserve"> wymagany jest wkład własny </w:t>
            </w:r>
            <w:r>
              <w:rPr>
                <w:rFonts w:asciiTheme="minorHAnsi" w:hAnsiTheme="minorHAnsi" w:cstheme="minorHAnsi"/>
                <w:i/>
                <w:sz w:val="14"/>
                <w:szCs w:val="20"/>
              </w:rPr>
              <w:t xml:space="preserve">finansowy w wysokości co najmniej 10% kosztów wynagrodzenia koordynatora </w:t>
            </w:r>
          </w:p>
        </w:tc>
      </w:tr>
      <w:tr w:rsidR="00417193" w:rsidRPr="004606FE" w14:paraId="18AEC415" w14:textId="77777777" w:rsidTr="00FF47CF">
        <w:tc>
          <w:tcPr>
            <w:tcW w:w="1134" w:type="dxa"/>
            <w:shd w:val="clear" w:color="auto" w:fill="auto"/>
          </w:tcPr>
          <w:p w14:paraId="3AF13A76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35C9FBA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3687AC3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</w:tcPr>
          <w:p w14:paraId="7A3A5CA9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14:paraId="2C01A6B9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auto"/>
          </w:tcPr>
          <w:p w14:paraId="5665CD44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07D2D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EE829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42D4B4E" w14:textId="77777777" w:rsidR="00417193" w:rsidRPr="00D06B82" w:rsidRDefault="00417193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03BE4" w:rsidRPr="00AC4AB7" w14:paraId="3A24C34E" w14:textId="77777777" w:rsidTr="00FF47CF">
        <w:tc>
          <w:tcPr>
            <w:tcW w:w="1134" w:type="dxa"/>
            <w:vMerge w:val="restart"/>
            <w:shd w:val="clear" w:color="auto" w:fill="FFF2CC" w:themeFill="accent4" w:themeFillTint="33"/>
          </w:tcPr>
          <w:p w14:paraId="0B86079D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769C6165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79230A47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0E95AD3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79A3ACDC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2B2A1E80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645610EE" w14:textId="46F29B14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6434325E" w14:textId="407E020C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3D216598" w14:textId="74684562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F3AB530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05429EC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03A51DD1" w14:textId="356F82FB" w:rsidR="00003BE4" w:rsidRP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B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07599A3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Tutoring / wyjazd studyjny</w:t>
            </w:r>
          </w:p>
          <w:p w14:paraId="6A9403B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4B5E7258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557A08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7373323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BB1A254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AD42F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EDC38A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1732A27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003BE4" w:rsidRPr="004606FE" w14:paraId="1FBE9ECF" w14:textId="77777777" w:rsidTr="00FF47CF">
        <w:tc>
          <w:tcPr>
            <w:tcW w:w="1134" w:type="dxa"/>
            <w:vMerge/>
            <w:shd w:val="clear" w:color="auto" w:fill="auto"/>
          </w:tcPr>
          <w:p w14:paraId="2F655676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DB2CAFA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i/>
                <w:sz w:val="20"/>
                <w:szCs w:val="20"/>
              </w:rPr>
              <w:t>Inne działania zaplanowane przez Wnioskodawcę</w:t>
            </w:r>
          </w:p>
        </w:tc>
        <w:tc>
          <w:tcPr>
            <w:tcW w:w="850" w:type="dxa"/>
            <w:shd w:val="clear" w:color="auto" w:fill="auto"/>
          </w:tcPr>
          <w:p w14:paraId="2F21B80E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</w:tcPr>
          <w:p w14:paraId="3B9EC5C1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14:paraId="551560B1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auto"/>
          </w:tcPr>
          <w:p w14:paraId="302B4F8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5BC3E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348B9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2E9D5DF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03BE4" w:rsidRPr="004606FE" w14:paraId="0EE83D9A" w14:textId="77777777" w:rsidTr="00FF47CF">
        <w:tc>
          <w:tcPr>
            <w:tcW w:w="1134" w:type="dxa"/>
            <w:vMerge/>
            <w:shd w:val="clear" w:color="auto" w:fill="FFF2CC" w:themeFill="accent4" w:themeFillTint="33"/>
          </w:tcPr>
          <w:p w14:paraId="6EDF3A05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4B6167D2" w14:textId="77777777" w:rsidR="00003BE4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Minigranty</w:t>
            </w:r>
          </w:p>
          <w:p w14:paraId="04C1D552" w14:textId="3B8A801B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1B2155E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8E836DB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F8D7083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0221C37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A166E4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F4E47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EEC6B96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03BE4" w:rsidRPr="004606FE" w14:paraId="2BC0C3B1" w14:textId="77777777" w:rsidTr="00FF47CF">
        <w:tc>
          <w:tcPr>
            <w:tcW w:w="1134" w:type="dxa"/>
            <w:vMerge/>
            <w:shd w:val="clear" w:color="auto" w:fill="auto"/>
          </w:tcPr>
          <w:p w14:paraId="7E8FE3D4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12446A1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i/>
                <w:sz w:val="20"/>
                <w:szCs w:val="20"/>
              </w:rPr>
              <w:t>Inne działania zaplanowane przez Wnioskodawcę</w:t>
            </w:r>
          </w:p>
        </w:tc>
        <w:tc>
          <w:tcPr>
            <w:tcW w:w="850" w:type="dxa"/>
            <w:shd w:val="clear" w:color="auto" w:fill="auto"/>
          </w:tcPr>
          <w:p w14:paraId="17B69031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</w:tcPr>
          <w:p w14:paraId="51C66B76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14:paraId="44156888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auto"/>
          </w:tcPr>
          <w:p w14:paraId="0457FB02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527C9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41C5D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4910D86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03BE4" w:rsidRPr="004606FE" w14:paraId="4B0DF9B2" w14:textId="77777777" w:rsidTr="00FF47CF">
        <w:tc>
          <w:tcPr>
            <w:tcW w:w="1134" w:type="dxa"/>
            <w:vMerge/>
            <w:shd w:val="clear" w:color="auto" w:fill="FFF2CC" w:themeFill="accent4" w:themeFillTint="33"/>
          </w:tcPr>
          <w:p w14:paraId="1D203A5D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786BCC3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Wsparcie systemowego rozwoju wolontariatu i inne bieżące potrzeby  związane z </w:t>
            </w:r>
            <w:r w:rsidRPr="00D06B8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realizacją przedsięwzięcia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A85357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35FE806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154FBF4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452AE4F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F5F167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3ADB0E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CF26B60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03BE4" w:rsidRPr="004606FE" w14:paraId="03AC7BCC" w14:textId="77777777" w:rsidTr="00FF47CF">
        <w:tc>
          <w:tcPr>
            <w:tcW w:w="1134" w:type="dxa"/>
            <w:vMerge/>
            <w:shd w:val="clear" w:color="auto" w:fill="auto"/>
          </w:tcPr>
          <w:p w14:paraId="723107DD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7A032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06B82">
              <w:rPr>
                <w:rFonts w:asciiTheme="minorHAnsi" w:hAnsiTheme="minorHAnsi" w:cstheme="minorHAnsi"/>
                <w:i/>
                <w:sz w:val="20"/>
                <w:szCs w:val="20"/>
              </w:rPr>
              <w:t>Inne działania zaplanowane przez Wnioskodawcę</w:t>
            </w:r>
          </w:p>
        </w:tc>
        <w:tc>
          <w:tcPr>
            <w:tcW w:w="850" w:type="dxa"/>
            <w:shd w:val="clear" w:color="auto" w:fill="auto"/>
          </w:tcPr>
          <w:p w14:paraId="65998231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auto"/>
          </w:tcPr>
          <w:p w14:paraId="4D247E72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14:paraId="0C13C3CB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right w:val="single" w:sz="4" w:space="0" w:color="auto"/>
            </w:tcBorders>
            <w:shd w:val="clear" w:color="auto" w:fill="auto"/>
          </w:tcPr>
          <w:p w14:paraId="6D4AF732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A18B2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25547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0DE854B" w14:textId="77777777" w:rsidR="00003BE4" w:rsidRPr="00D06B82" w:rsidRDefault="00003BE4" w:rsidP="00BF514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17193" w:rsidRPr="004606FE" w14:paraId="61CB4D64" w14:textId="77777777" w:rsidTr="00A9509C">
        <w:tc>
          <w:tcPr>
            <w:tcW w:w="9639" w:type="dxa"/>
            <w:gridSpan w:val="9"/>
            <w:shd w:val="clear" w:color="auto" w:fill="DEEAF6"/>
          </w:tcPr>
          <w:p w14:paraId="0B15E3A8" w14:textId="639A6ECC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</w:tc>
      </w:tr>
    </w:tbl>
    <w:p w14:paraId="4F64D95B" w14:textId="77777777" w:rsidR="00417193" w:rsidRPr="004606FE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23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5035"/>
        <w:gridCol w:w="1835"/>
        <w:gridCol w:w="2269"/>
      </w:tblGrid>
      <w:tr w:rsidR="00417193" w:rsidRPr="004606FE" w14:paraId="166B35C5" w14:textId="77777777" w:rsidTr="00556251">
        <w:tc>
          <w:tcPr>
            <w:tcW w:w="5000" w:type="pct"/>
            <w:gridSpan w:val="4"/>
            <w:shd w:val="clear" w:color="auto" w:fill="DEEAF6"/>
          </w:tcPr>
          <w:p w14:paraId="6AF364B4" w14:textId="77777777" w:rsidR="00417193" w:rsidRPr="004606FE" w:rsidRDefault="00417193" w:rsidP="00BF514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V.B </w:t>
            </w: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Źródła finansowania kosztów realizacji zadania w 2023 roku</w:t>
            </w:r>
          </w:p>
        </w:tc>
      </w:tr>
      <w:tr w:rsidR="00417193" w:rsidRPr="004606FE" w14:paraId="589825D8" w14:textId="77777777" w:rsidTr="00556251">
        <w:tc>
          <w:tcPr>
            <w:tcW w:w="259" w:type="pct"/>
            <w:shd w:val="clear" w:color="auto" w:fill="DEEAF6"/>
          </w:tcPr>
          <w:p w14:paraId="29FA7B18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12" w:type="pct"/>
            <w:shd w:val="clear" w:color="auto" w:fill="DEEAF6"/>
          </w:tcPr>
          <w:p w14:paraId="095107DC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952" w:type="pct"/>
            <w:shd w:val="clear" w:color="auto" w:fill="DEEAF6"/>
          </w:tcPr>
          <w:p w14:paraId="04A748FC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Wartość [PLN]</w:t>
            </w:r>
          </w:p>
        </w:tc>
        <w:tc>
          <w:tcPr>
            <w:tcW w:w="1176" w:type="pct"/>
            <w:shd w:val="clear" w:color="auto" w:fill="DEEAF6"/>
          </w:tcPr>
          <w:p w14:paraId="20A798A8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Udział [%]</w:t>
            </w:r>
          </w:p>
        </w:tc>
      </w:tr>
      <w:tr w:rsidR="00417193" w:rsidRPr="004606FE" w14:paraId="15A0A2C8" w14:textId="77777777" w:rsidTr="00556251">
        <w:tc>
          <w:tcPr>
            <w:tcW w:w="259" w:type="pct"/>
            <w:shd w:val="clear" w:color="auto" w:fill="DEEAF6"/>
          </w:tcPr>
          <w:p w14:paraId="5FF0ADE0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12" w:type="pct"/>
            <w:shd w:val="clear" w:color="auto" w:fill="DEEAF6"/>
          </w:tcPr>
          <w:p w14:paraId="2F4B657C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952" w:type="pct"/>
            <w:shd w:val="clear" w:color="auto" w:fill="auto"/>
          </w:tcPr>
          <w:p w14:paraId="7A810A3A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  <w:shd w:val="clear" w:color="auto" w:fill="auto"/>
          </w:tcPr>
          <w:p w14:paraId="43725E83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417193" w:rsidRPr="004606FE" w14:paraId="1792E429" w14:textId="77777777" w:rsidTr="00556251">
        <w:tc>
          <w:tcPr>
            <w:tcW w:w="259" w:type="pct"/>
            <w:shd w:val="clear" w:color="auto" w:fill="DEEAF6"/>
          </w:tcPr>
          <w:p w14:paraId="4E91884E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12" w:type="pct"/>
            <w:shd w:val="clear" w:color="auto" w:fill="DEEAF6"/>
          </w:tcPr>
          <w:p w14:paraId="4026F446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952" w:type="pct"/>
            <w:shd w:val="clear" w:color="auto" w:fill="auto"/>
          </w:tcPr>
          <w:p w14:paraId="3175F666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6" w:type="pct"/>
            <w:shd w:val="clear" w:color="auto" w:fill="auto"/>
          </w:tcPr>
          <w:p w14:paraId="157A8026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47AEC4" w14:textId="77777777" w:rsidR="00417193" w:rsidRPr="004606FE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536"/>
        <w:gridCol w:w="3827"/>
      </w:tblGrid>
      <w:tr w:rsidR="00417193" w:rsidRPr="004606FE" w14:paraId="380B431E" w14:textId="77777777" w:rsidTr="00556251">
        <w:trPr>
          <w:trHeight w:val="198"/>
        </w:trPr>
        <w:tc>
          <w:tcPr>
            <w:tcW w:w="9639" w:type="dxa"/>
            <w:gridSpan w:val="3"/>
            <w:shd w:val="clear" w:color="auto" w:fill="DEEAF6"/>
          </w:tcPr>
          <w:p w14:paraId="4E08860B" w14:textId="77777777" w:rsidR="00417193" w:rsidRPr="004606FE" w:rsidRDefault="00417193" w:rsidP="00BF514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V. C </w:t>
            </w: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Podział kosztów realizacji na poszczególne lata </w:t>
            </w:r>
          </w:p>
        </w:tc>
      </w:tr>
      <w:tr w:rsidR="00417193" w:rsidRPr="004606FE" w14:paraId="7114C133" w14:textId="77777777" w:rsidTr="001C77EF">
        <w:trPr>
          <w:trHeight w:val="204"/>
        </w:trPr>
        <w:tc>
          <w:tcPr>
            <w:tcW w:w="1276" w:type="dxa"/>
            <w:shd w:val="clear" w:color="auto" w:fill="auto"/>
            <w:vAlign w:val="center"/>
          </w:tcPr>
          <w:p w14:paraId="231A97B0" w14:textId="0AEC5344" w:rsidR="00417193" w:rsidRPr="004606FE" w:rsidRDefault="001C77EF" w:rsidP="001C77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Kategoria</w:t>
            </w:r>
          </w:p>
        </w:tc>
        <w:tc>
          <w:tcPr>
            <w:tcW w:w="4536" w:type="dxa"/>
            <w:shd w:val="clear" w:color="auto" w:fill="auto"/>
          </w:tcPr>
          <w:p w14:paraId="4E3A00D8" w14:textId="77777777" w:rsidR="00417193" w:rsidRPr="004606FE" w:rsidRDefault="00417193" w:rsidP="001C77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Łączny koszt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3F4A5E" w14:textId="77777777" w:rsidR="00417193" w:rsidRPr="004606FE" w:rsidRDefault="00417193" w:rsidP="001C77E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W stosunku do dotacji</w:t>
            </w:r>
          </w:p>
        </w:tc>
      </w:tr>
      <w:tr w:rsidR="00417193" w:rsidRPr="004606FE" w14:paraId="58C0EA60" w14:textId="77777777" w:rsidTr="001C77EF">
        <w:trPr>
          <w:trHeight w:val="131"/>
        </w:trPr>
        <w:tc>
          <w:tcPr>
            <w:tcW w:w="1276" w:type="dxa"/>
            <w:shd w:val="clear" w:color="auto" w:fill="auto"/>
          </w:tcPr>
          <w:p w14:paraId="4444C58D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I.</w:t>
            </w:r>
          </w:p>
        </w:tc>
        <w:tc>
          <w:tcPr>
            <w:tcW w:w="4536" w:type="dxa"/>
            <w:shd w:val="clear" w:color="auto" w:fill="auto"/>
          </w:tcPr>
          <w:p w14:paraId="1D5B8E2A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C698FDD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66289A00" w14:textId="77777777" w:rsidTr="001C77EF">
        <w:trPr>
          <w:trHeight w:val="204"/>
        </w:trPr>
        <w:tc>
          <w:tcPr>
            <w:tcW w:w="1276" w:type="dxa"/>
            <w:shd w:val="clear" w:color="auto" w:fill="auto"/>
          </w:tcPr>
          <w:p w14:paraId="7BEC3D96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4536" w:type="dxa"/>
            <w:shd w:val="clear" w:color="auto" w:fill="auto"/>
          </w:tcPr>
          <w:p w14:paraId="3103A618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407B145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0F754F" w14:textId="7DC4CEDF" w:rsidR="00417193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41457D" w14:textId="46888326" w:rsidR="00C47796" w:rsidRDefault="00C47796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E1C12AF" w14:textId="4BB1AC10" w:rsidR="00C47796" w:rsidRDefault="00C47796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22C0BE" w14:textId="77777777" w:rsidR="00C47796" w:rsidRPr="004606FE" w:rsidRDefault="00C47796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89381D" w14:textId="144B198D" w:rsidR="00417193" w:rsidRPr="004606FE" w:rsidRDefault="00417193" w:rsidP="00215A1C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06FE">
        <w:rPr>
          <w:rFonts w:asciiTheme="minorHAnsi" w:hAnsiTheme="minorHAnsi" w:cstheme="minorHAnsi"/>
          <w:b/>
          <w:bCs/>
          <w:sz w:val="20"/>
          <w:szCs w:val="20"/>
        </w:rPr>
        <w:t>VI.</w:t>
      </w:r>
      <w:r w:rsidRPr="004606FE">
        <w:rPr>
          <w:rFonts w:asciiTheme="minorHAnsi" w:hAnsiTheme="minorHAnsi" w:cstheme="minorHAnsi"/>
          <w:b/>
          <w:bCs/>
          <w:sz w:val="20"/>
          <w:szCs w:val="20"/>
        </w:rPr>
        <w:tab/>
        <w:t>Inne informacje</w:t>
      </w:r>
    </w:p>
    <w:tbl>
      <w:tblPr>
        <w:tblW w:w="5243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7193" w:rsidRPr="004606FE" w14:paraId="19B623BE" w14:textId="77777777" w:rsidTr="0055625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82BC" w14:textId="77777777" w:rsidR="00417193" w:rsidRPr="004606FE" w:rsidRDefault="00417193" w:rsidP="00695045">
            <w:pPr>
              <w:spacing w:line="276" w:lineRule="auto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które mogą mieć znaczenie przy ocenie oferty, w tym odnoszące się do kalkulacji przewidywanych kosztów oraz oświadczeń </w:t>
            </w:r>
          </w:p>
        </w:tc>
      </w:tr>
      <w:tr w:rsidR="00417193" w:rsidRPr="004606FE" w14:paraId="5A2511CB" w14:textId="77777777" w:rsidTr="00556251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E166" w14:textId="77777777" w:rsidR="00417193" w:rsidRPr="004606FE" w:rsidRDefault="00417193" w:rsidP="00BF514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288FCE" w14:textId="75734E45" w:rsidR="00417193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8EA028" w14:textId="77777777" w:rsidR="00695045" w:rsidRPr="004606FE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21C3BA" w14:textId="31B1CEF5" w:rsidR="00417193" w:rsidRPr="004606FE" w:rsidRDefault="00417193" w:rsidP="00417193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06FE">
        <w:rPr>
          <w:rFonts w:asciiTheme="minorHAnsi" w:hAnsiTheme="minorHAnsi" w:cstheme="minorHAnsi"/>
          <w:b/>
          <w:bCs/>
          <w:sz w:val="20"/>
          <w:szCs w:val="20"/>
        </w:rPr>
        <w:t>VII.</w:t>
      </w:r>
      <w:r w:rsidRPr="004606FE">
        <w:rPr>
          <w:rFonts w:asciiTheme="minorHAnsi" w:hAnsiTheme="minorHAnsi" w:cstheme="minorHAnsi"/>
          <w:b/>
          <w:bCs/>
          <w:sz w:val="20"/>
          <w:szCs w:val="20"/>
        </w:rPr>
        <w:tab/>
        <w:t>Oświadczenia</w:t>
      </w:r>
    </w:p>
    <w:p w14:paraId="305E9402" w14:textId="77777777" w:rsidR="00417193" w:rsidRPr="004606FE" w:rsidRDefault="00417193" w:rsidP="006950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Oświadczam(-my), że:</w:t>
      </w:r>
    </w:p>
    <w:p w14:paraId="3760D79C" w14:textId="77777777" w:rsidR="00417193" w:rsidRPr="004606FE" w:rsidRDefault="00417193" w:rsidP="0069504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oferent(-ci)* składający niniejszą ofertę są podmiotami uprawnionymi do udziału w konkursie;</w:t>
      </w:r>
    </w:p>
    <w:p w14:paraId="193C4F12" w14:textId="27BA3AAF" w:rsidR="00417193" w:rsidRPr="004606FE" w:rsidRDefault="00417193" w:rsidP="0069504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606FE">
        <w:rPr>
          <w:rFonts w:asciiTheme="minorHAnsi" w:hAnsiTheme="minorHAnsi" w:cstheme="minorHAnsi"/>
          <w:sz w:val="20"/>
          <w:szCs w:val="20"/>
        </w:rPr>
        <w:t>tów</w:t>
      </w:r>
      <w:proofErr w:type="spellEnd"/>
      <w:r w:rsidRPr="004606FE">
        <w:rPr>
          <w:rFonts w:asciiTheme="minorHAnsi" w:hAnsiTheme="minorHAnsi" w:cstheme="minorHAnsi"/>
          <w:sz w:val="20"/>
          <w:szCs w:val="20"/>
        </w:rPr>
        <w:t>);</w:t>
      </w:r>
    </w:p>
    <w:p w14:paraId="39B21F62" w14:textId="77777777" w:rsidR="00417193" w:rsidRPr="00CA20E6" w:rsidRDefault="00417193" w:rsidP="00CA20E6">
      <w:pPr>
        <w:widowControl w:val="0"/>
        <w:numPr>
          <w:ilvl w:val="0"/>
          <w:numId w:val="19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20E6">
        <w:rPr>
          <w:rFonts w:asciiTheme="minorHAnsi" w:hAnsiTheme="minorHAnsi" w:cstheme="minorHAnsi"/>
          <w:sz w:val="20"/>
          <w:szCs w:val="20"/>
        </w:rPr>
        <w:t xml:space="preserve">oferent(-ci)* składający niniejszą ofertę nie działają w celu osiągnięcia zysku oraz przeznaczają całość dochodu na realizację celów statutowych oraz nie przeznaczają zysku do podziału między swoich udziałowców, akcjonariuszy i pracowników </w:t>
      </w:r>
      <w:r w:rsidRPr="00CA20E6">
        <w:rPr>
          <w:rFonts w:asciiTheme="minorHAnsi" w:hAnsiTheme="minorHAnsi" w:cstheme="minorHAnsi"/>
          <w:b/>
          <w:sz w:val="20"/>
          <w:szCs w:val="20"/>
        </w:rPr>
        <w:t>(tylko spółki akcyjne, spółki z o.o., koła gospodyń wiejskich oraz kluby sportowe będące spółkami);</w:t>
      </w:r>
    </w:p>
    <w:p w14:paraId="7A7F4DB8" w14:textId="506B0D23" w:rsidR="00417193" w:rsidRPr="004606FE" w:rsidRDefault="00417193" w:rsidP="0069504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oferent(-ci)* składający niniejszą ofertę nie zalega(-ją) z opłacaniem należności z tytułu zobowiązań podatkowych; ZALEGA/NIE ZALEGA</w:t>
      </w:r>
    </w:p>
    <w:p w14:paraId="00D579EB" w14:textId="77777777" w:rsidR="00417193" w:rsidRPr="004606FE" w:rsidRDefault="00417193" w:rsidP="0069504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oferent(-ci)* składający niniejszą ofertę nie zalega(-ją) z opłacaniem należności z tytułu składek na ubezpieczenia społeczne; ZALEGA/NIE ZALEGA</w:t>
      </w:r>
    </w:p>
    <w:p w14:paraId="18B2E4F2" w14:textId="77777777" w:rsidR="00417193" w:rsidRPr="004606FE" w:rsidRDefault="00417193" w:rsidP="0069504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zawarte we wniosku </w:t>
      </w:r>
      <w:r w:rsidRPr="004606FE">
        <w:rPr>
          <w:rFonts w:asciiTheme="minorHAnsi" w:hAnsiTheme="minorHAnsi" w:cstheme="minorHAnsi"/>
          <w:sz w:val="20"/>
          <w:szCs w:val="20"/>
        </w:rPr>
        <w:t>są zgodne z Krajowym Rejestrem Sądowym / właściwą ewidencją;</w:t>
      </w:r>
    </w:p>
    <w:p w14:paraId="2205D0B7" w14:textId="77777777" w:rsidR="00417193" w:rsidRPr="004606FE" w:rsidRDefault="00417193" w:rsidP="00695045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 xml:space="preserve">wszystkie informacje podane w ofercie oraz załącznikach są zgodne z aktualnym stanem prawnym </w:t>
      </w:r>
      <w:r w:rsidRPr="004606FE">
        <w:rPr>
          <w:rFonts w:asciiTheme="minorHAnsi" w:hAnsiTheme="minorHAnsi" w:cstheme="minorHAnsi"/>
          <w:sz w:val="20"/>
          <w:szCs w:val="20"/>
        </w:rPr>
        <w:br/>
        <w:t>i faktycznym;</w:t>
      </w:r>
    </w:p>
    <w:p w14:paraId="5424AF52" w14:textId="77777777" w:rsidR="00417193" w:rsidRPr="004606FE" w:rsidRDefault="00417193" w:rsidP="0069504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oferent(-ci)</w:t>
      </w:r>
      <w:r w:rsidRPr="004606FE">
        <w:rPr>
          <w:rFonts w:asciiTheme="minorHAnsi" w:hAnsiTheme="minorHAnsi" w:cstheme="minorHAnsi"/>
          <w:sz w:val="20"/>
          <w:szCs w:val="20"/>
        </w:rPr>
        <w:t xml:space="preserve"> składający niniejszą ofertę nie znajdują się w rejestrze podmiotów wykluczonych z możliwości </w:t>
      </w:r>
      <w:r w:rsidRPr="004606FE">
        <w:rPr>
          <w:rFonts w:asciiTheme="minorHAnsi" w:hAnsiTheme="minorHAnsi" w:cstheme="minorHAnsi"/>
          <w:sz w:val="20"/>
          <w:szCs w:val="20"/>
        </w:rPr>
        <w:lastRenderedPageBreak/>
        <w:t>otrzymywania środków przeznaczonych na realizację programów finansowanych z udziałem środków europejskich.</w:t>
      </w:r>
    </w:p>
    <w:p w14:paraId="1E66ACC7" w14:textId="77777777" w:rsidR="00417193" w:rsidRPr="004606FE" w:rsidRDefault="00417193" w:rsidP="0069504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w zakresie związanym z otwartym konkursem ofert, w tym z gromadzeniem, przetwarzaniem i przekazywaniem danych osobowych, a także wprowadzaniem ich do systemów informatycznych, przetwarzanie danych osobowych odbywa się zgodnie z przepisami Rozporządzenia Parlamentu Europejskiego i Rady (UE) 2016/679 z dnia 27 kwietnia 2016 r. w sprawie ochrony osób fizycznych w związku z przetwarzaniem danych osobowych i w sprawie swobodnego przepływu takich danych oraz uchylenia dyrektywy 95/46/WE, w tym w szczególności, że osoby, których dotyczą te dane, złożyły stosowne oświadczenia.</w:t>
      </w:r>
    </w:p>
    <w:p w14:paraId="4B40F9BA" w14:textId="4A0B1532" w:rsidR="00417193" w:rsidRPr="00747D72" w:rsidRDefault="003D263B" w:rsidP="0069504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746324">
        <w:rPr>
          <w:rFonts w:asciiTheme="minorHAnsi" w:hAnsiTheme="minorHAnsi" w:cstheme="minorHAnsi"/>
          <w:sz w:val="20"/>
          <w:szCs w:val="20"/>
        </w:rPr>
        <w:t xml:space="preserve">arejestrowaliśmy </w:t>
      </w:r>
      <w:r>
        <w:rPr>
          <w:rFonts w:asciiTheme="minorHAnsi" w:hAnsiTheme="minorHAnsi" w:cstheme="minorHAnsi"/>
          <w:sz w:val="20"/>
          <w:szCs w:val="20"/>
        </w:rPr>
        <w:t xml:space="preserve">organizację w Systemie Obsługi Wolontariatu (SOW) i w dniu składania oferty mamy aktywna ofertę pracy dla wolontariuszy </w:t>
      </w:r>
    </w:p>
    <w:p w14:paraId="16B92D23" w14:textId="77777777" w:rsidR="00417193" w:rsidRPr="004606FE" w:rsidRDefault="00417193" w:rsidP="0069504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056604" w14:textId="77777777" w:rsidR="00417193" w:rsidRPr="004606FE" w:rsidRDefault="00417193" w:rsidP="00695045">
      <w:pPr>
        <w:widowControl w:val="0"/>
        <w:tabs>
          <w:tab w:val="right" w:pos="954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46783007" w14:textId="77777777" w:rsidR="009F078C" w:rsidRDefault="009F078C" w:rsidP="0069504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20"/>
        </w:rPr>
      </w:pPr>
    </w:p>
    <w:p w14:paraId="3F277A2D" w14:textId="16DD64FE" w:rsidR="00417193" w:rsidRPr="00014372" w:rsidRDefault="00417193" w:rsidP="0069504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20"/>
        </w:rPr>
      </w:pPr>
      <w:r w:rsidRPr="00014372">
        <w:rPr>
          <w:rFonts w:asciiTheme="minorHAnsi" w:hAnsiTheme="minorHAnsi" w:cstheme="minorHAnsi"/>
          <w:sz w:val="18"/>
          <w:szCs w:val="20"/>
        </w:rPr>
        <w:t xml:space="preserve"> (podpis osoby upoważnionej lub podpisy osób upoważnionych do składania oświadczeń  woli w imieniu oferentów)</w:t>
      </w:r>
    </w:p>
    <w:p w14:paraId="6886D834" w14:textId="77777777" w:rsidR="00417193" w:rsidRPr="004606FE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212426" w14:textId="4FF1F932" w:rsidR="00417193" w:rsidRDefault="00417193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0F1CCDB" w14:textId="6D11BEC0" w:rsidR="00695045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CFB2C6" w14:textId="211CEF78" w:rsidR="00695045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1B9B05" w14:textId="2D62BAAD" w:rsidR="00695045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A054DE" w14:textId="1AAF511D" w:rsidR="00695045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C78EE4" w14:textId="1FD24A57" w:rsidR="00695045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7AB6AF" w14:textId="77777777" w:rsidR="00695045" w:rsidRPr="004606FE" w:rsidRDefault="00695045" w:rsidP="004171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CA1DDF" w14:textId="6738FE94" w:rsidR="00417193" w:rsidRPr="00EF3F95" w:rsidRDefault="00EF3F95" w:rsidP="009D22F6">
      <w:pPr>
        <w:pStyle w:val="podrozdzial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color w:val="auto"/>
        </w:rPr>
      </w:pPr>
      <w:bookmarkStart w:id="199" w:name="_Toc118900191"/>
      <w:r w:rsidRPr="00EF3F95">
        <w:rPr>
          <w:rFonts w:asciiTheme="minorHAnsi" w:hAnsiTheme="minorHAnsi" w:cstheme="minorHAnsi"/>
          <w:color w:val="auto"/>
        </w:rPr>
        <w:t xml:space="preserve"> </w:t>
      </w:r>
      <w:bookmarkStart w:id="200" w:name="_Toc130823109"/>
      <w:bookmarkStart w:id="201" w:name="_Toc135994331"/>
      <w:r w:rsidR="00417193" w:rsidRPr="00EF3F95">
        <w:rPr>
          <w:rFonts w:asciiTheme="minorHAnsi" w:hAnsiTheme="minorHAnsi" w:cstheme="minorHAnsi"/>
          <w:color w:val="auto"/>
        </w:rPr>
        <w:t>ZAŁĄCZNIK NR 2 KARTA OCENY FORMALNEJ</w:t>
      </w:r>
      <w:bookmarkEnd w:id="199"/>
      <w:bookmarkEnd w:id="200"/>
      <w:bookmarkEnd w:id="201"/>
      <w:r w:rsidR="00417193" w:rsidRPr="00EF3F95">
        <w:rPr>
          <w:rFonts w:asciiTheme="minorHAnsi" w:hAnsiTheme="minorHAnsi" w:cstheme="minorHAnsi"/>
          <w:color w:val="auto"/>
        </w:rPr>
        <w:t xml:space="preserve"> 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29"/>
        <w:gridCol w:w="279"/>
        <w:gridCol w:w="3079"/>
        <w:gridCol w:w="895"/>
        <w:gridCol w:w="977"/>
      </w:tblGrid>
      <w:tr w:rsidR="00417193" w:rsidRPr="004606FE" w14:paraId="06C5A1BD" w14:textId="77777777" w:rsidTr="00D15440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E753" w14:textId="77777777" w:rsidR="00417193" w:rsidRPr="004606FE" w:rsidRDefault="00417193" w:rsidP="00BF514C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oferty: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49F9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1FAC5363" w14:textId="77777777" w:rsidTr="00D15440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7FB0" w14:textId="77777777" w:rsidR="00417193" w:rsidRPr="004606FE" w:rsidRDefault="00417193" w:rsidP="00BF514C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6D55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105F0AB7" w14:textId="77777777" w:rsidTr="00D15440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B9F5" w14:textId="77777777" w:rsidR="00417193" w:rsidRPr="004606FE" w:rsidRDefault="00417193" w:rsidP="00BF514C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Priorytet: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C04D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6F967ABC" w14:textId="77777777" w:rsidTr="00D15440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BF8F" w14:textId="77777777" w:rsidR="00417193" w:rsidRPr="004606FE" w:rsidRDefault="00417193" w:rsidP="00BF514C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zadania:</w:t>
            </w:r>
          </w:p>
        </w:tc>
        <w:tc>
          <w:tcPr>
            <w:tcW w:w="5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A9D0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193" w:rsidRPr="004606FE" w14:paraId="4D4B4EE9" w14:textId="77777777" w:rsidTr="00D1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EF66E5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Kryteria formalne</w:t>
            </w:r>
          </w:p>
        </w:tc>
      </w:tr>
      <w:tr w:rsidR="00417193" w:rsidRPr="004606FE" w14:paraId="1096C977" w14:textId="77777777" w:rsidTr="00D1544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5D1F13E3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C4AE41A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Wypełnienie i złożenie oferty on-line za pomocą Systemu Obsługi Dotacji dostępnego na stronie internetowej https://generator.niw.gov.pl w terminie wskazanym w ogłoszeniu o konkursie.</w:t>
            </w:r>
          </w:p>
        </w:tc>
        <w:tc>
          <w:tcPr>
            <w:tcW w:w="895" w:type="dxa"/>
            <w:shd w:val="clear" w:color="auto" w:fill="auto"/>
          </w:tcPr>
          <w:p w14:paraId="301D7DDB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977" w:type="dxa"/>
            <w:shd w:val="clear" w:color="auto" w:fill="auto"/>
          </w:tcPr>
          <w:p w14:paraId="76720E2D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417193" w:rsidRPr="004606FE" w14:paraId="6D6E70C1" w14:textId="77777777" w:rsidTr="00D1544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34" w:type="dxa"/>
            <w:shd w:val="clear" w:color="auto" w:fill="auto"/>
          </w:tcPr>
          <w:p w14:paraId="03BB8A1D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CAE30A2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Złożenie oferty przez uprawniony podmiot.</w:t>
            </w:r>
          </w:p>
        </w:tc>
        <w:tc>
          <w:tcPr>
            <w:tcW w:w="895" w:type="dxa"/>
            <w:shd w:val="clear" w:color="auto" w:fill="auto"/>
          </w:tcPr>
          <w:p w14:paraId="518C963C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  <w:tc>
          <w:tcPr>
            <w:tcW w:w="977" w:type="dxa"/>
            <w:shd w:val="clear" w:color="auto" w:fill="auto"/>
          </w:tcPr>
          <w:p w14:paraId="196C5E68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417193" w:rsidRPr="004606FE" w14:paraId="336BE7A9" w14:textId="77777777" w:rsidTr="00D1544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493" w:type="dxa"/>
            <w:gridSpan w:val="6"/>
            <w:shd w:val="clear" w:color="auto" w:fill="auto"/>
          </w:tcPr>
          <w:p w14:paraId="40E88610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</w:t>
            </w: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417193" w:rsidRPr="004606FE" w14:paraId="009E58BF" w14:textId="77777777" w:rsidTr="00D15440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493" w:type="dxa"/>
            <w:gridSpan w:val="6"/>
            <w:shd w:val="clear" w:color="auto" w:fill="auto"/>
          </w:tcPr>
          <w:p w14:paraId="4DA2FBAF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7193" w:rsidRPr="004606FE" w14:paraId="095ABF90" w14:textId="77777777" w:rsidTr="00D15440"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47A4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oceniającego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3785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73AD68" w14:textId="77777777" w:rsidR="00417193" w:rsidRPr="004606FE" w:rsidRDefault="00417193" w:rsidP="004171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>Dzień: Miesiąc:     Rok:</w:t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"/>
        <w:gridCol w:w="401"/>
        <w:gridCol w:w="401"/>
        <w:gridCol w:w="401"/>
        <w:gridCol w:w="401"/>
        <w:gridCol w:w="401"/>
        <w:gridCol w:w="401"/>
        <w:gridCol w:w="402"/>
      </w:tblGrid>
      <w:tr w:rsidR="00417193" w:rsidRPr="004606FE" w14:paraId="434B4ADF" w14:textId="77777777" w:rsidTr="00D15440">
        <w:trPr>
          <w:trHeight w:hRule="exact"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7487" w14:textId="5D297BFD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44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statusText w:type="text" w:val="Wpisz datę w formacie DD MM RRRR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1544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52CA">
              <w:rPr>
                <w:rFonts w:asciiTheme="minorHAnsi" w:hAnsiTheme="minorHAnsi" w:cstheme="minorHAnsi"/>
                <w:sz w:val="20"/>
                <w:szCs w:val="20"/>
              </w:rPr>
            </w:r>
            <w:r w:rsidR="00A952C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1544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91341BA" w14:textId="7FDC9F2E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3883" w14:textId="5698D249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55FDDF6B" w14:textId="63DA208C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DFF2" w14:textId="1D22D336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F2C0" w14:textId="007B0CE8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6D31" w14:textId="501BFF1E" w:rsidR="00417193" w:rsidRPr="00D15440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0DE5C88C" w14:textId="12AFFAEF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8426B4" w14:textId="77777777" w:rsidR="00417193" w:rsidRPr="004606FE" w:rsidRDefault="00417193" w:rsidP="004171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</w:p>
    <w:p w14:paraId="7ACD8B1F" w14:textId="77777777" w:rsidR="00417193" w:rsidRPr="004606FE" w:rsidRDefault="00417193" w:rsidP="009D22F6">
      <w:pPr>
        <w:pStyle w:val="podrozdzial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 w:val="0"/>
          <w:color w:val="auto"/>
          <w:szCs w:val="20"/>
        </w:rPr>
      </w:pPr>
      <w:bookmarkStart w:id="202" w:name="_Toc459379216"/>
      <w:bookmarkStart w:id="203" w:name="_Toc404002258"/>
      <w:r w:rsidRPr="004606FE">
        <w:rPr>
          <w:rFonts w:asciiTheme="minorHAnsi" w:hAnsiTheme="minorHAnsi" w:cstheme="minorHAnsi"/>
          <w:color w:val="auto"/>
          <w:sz w:val="20"/>
          <w:szCs w:val="20"/>
        </w:rPr>
        <w:br w:type="page"/>
      </w:r>
      <w:bookmarkStart w:id="204" w:name="_Toc23405182"/>
      <w:bookmarkStart w:id="205" w:name="_Toc116545485"/>
      <w:bookmarkStart w:id="206" w:name="_Toc118900192"/>
      <w:bookmarkStart w:id="207" w:name="_Toc130823110"/>
      <w:bookmarkStart w:id="208" w:name="_Toc135994332"/>
      <w:r w:rsidRPr="00D80826">
        <w:rPr>
          <w:rFonts w:asciiTheme="minorHAnsi" w:hAnsiTheme="minorHAnsi" w:cstheme="minorHAnsi"/>
          <w:color w:val="auto"/>
        </w:rPr>
        <w:lastRenderedPageBreak/>
        <w:t>ZAŁĄCZNIK NR 3 KARTA OCENY</w:t>
      </w:r>
      <w:bookmarkEnd w:id="202"/>
      <w:r w:rsidRPr="00D80826">
        <w:rPr>
          <w:rFonts w:asciiTheme="minorHAnsi" w:hAnsiTheme="minorHAnsi" w:cstheme="minorHAnsi"/>
          <w:color w:val="auto"/>
        </w:rPr>
        <w:t xml:space="preserve"> </w:t>
      </w:r>
      <w:bookmarkEnd w:id="203"/>
      <w:r w:rsidRPr="00D80826">
        <w:rPr>
          <w:rFonts w:asciiTheme="minorHAnsi" w:hAnsiTheme="minorHAnsi" w:cstheme="minorHAnsi"/>
          <w:color w:val="auto"/>
        </w:rPr>
        <w:t>MERYTORYCZNEJ</w:t>
      </w:r>
      <w:bookmarkEnd w:id="204"/>
      <w:bookmarkEnd w:id="205"/>
      <w:bookmarkEnd w:id="206"/>
      <w:bookmarkEnd w:id="207"/>
      <w:bookmarkEnd w:id="208"/>
      <w:r w:rsidRPr="004606FE">
        <w:rPr>
          <w:rFonts w:asciiTheme="minorHAnsi" w:hAnsiTheme="minorHAnsi" w:cstheme="minorHAnsi"/>
          <w:b w:val="0"/>
          <w:color w:val="auto"/>
          <w:szCs w:val="20"/>
        </w:rPr>
        <w:t xml:space="preserve"> </w:t>
      </w:r>
    </w:p>
    <w:tbl>
      <w:tblPr>
        <w:tblW w:w="4960" w:type="pct"/>
        <w:tblInd w:w="73" w:type="dxa"/>
        <w:shd w:val="clear" w:color="auto" w:fill="DEEAF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1993"/>
        <w:gridCol w:w="823"/>
        <w:gridCol w:w="1804"/>
        <w:gridCol w:w="1123"/>
        <w:gridCol w:w="1308"/>
      </w:tblGrid>
      <w:tr w:rsidR="00417193" w:rsidRPr="004606FE" w14:paraId="7031AD86" w14:textId="77777777" w:rsidTr="00B47E96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5F2C42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12D2F499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3670" w:type="pct"/>
            <w:gridSpan w:val="4"/>
            <w:shd w:val="clear" w:color="auto" w:fill="DEEAF6"/>
          </w:tcPr>
          <w:p w14:paraId="3CDAEDCF" w14:textId="77777777" w:rsidR="00417193" w:rsidRPr="00775BDD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DEEAF6"/>
            <w:vAlign w:val="center"/>
          </w:tcPr>
          <w:p w14:paraId="35E1E90E" w14:textId="77777777" w:rsidR="00417193" w:rsidRPr="00775BDD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775BD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Maksymalna liczba punktów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36B6832C" w14:textId="77777777" w:rsidR="00417193" w:rsidRPr="00775BDD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775BDD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Przyznana punktacja</w:t>
            </w:r>
          </w:p>
        </w:tc>
      </w:tr>
      <w:tr w:rsidR="00417193" w:rsidRPr="004606FE" w14:paraId="457CE1DD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3670" w:type="pct"/>
            <w:gridSpan w:val="4"/>
            <w:shd w:val="clear" w:color="auto" w:fill="auto"/>
          </w:tcPr>
          <w:p w14:paraId="41FE3B3E" w14:textId="77777777" w:rsidR="00417193" w:rsidRPr="009A2C5F" w:rsidRDefault="00417193" w:rsidP="00DB47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b/>
                <w:sz w:val="20"/>
                <w:szCs w:val="20"/>
              </w:rPr>
              <w:t>1. Adekwatność oferty w odniesieniu do celów programu oraz celów i potrzeb jego uczestników i organizacji zaangażowanych w jego realizację.</w:t>
            </w:r>
          </w:p>
          <w:p w14:paraId="51339310" w14:textId="77777777" w:rsidR="00417193" w:rsidRPr="009A2C5F" w:rsidRDefault="00417193" w:rsidP="00DB47F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>Złożona Oferta wpisuje się w cel Programu jakim jest wsparcie rozwoju społeczeństwa obywatelskiego poprzez wypracowanie i wdrożenie rozwiązań ułatwiających i zachęcających do systematycznego oraz długoterminowego angażowania się obywateli w wolontariat.</w:t>
            </w:r>
          </w:p>
          <w:p w14:paraId="429DA8F9" w14:textId="77777777" w:rsidR="00417193" w:rsidRPr="009A2C5F" w:rsidRDefault="00417193" w:rsidP="00DB47F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>Zaplanowana Oferta jest adekwatna w odniesieniu do celów i potrzeb jego uczestników i organizacji zaangażowanych w jego realizację (czy zaplanowane działania i cele wynikają z prawidłowo przygotowanej diagnozy).</w:t>
            </w:r>
          </w:p>
          <w:p w14:paraId="35684255" w14:textId="77777777" w:rsidR="00417193" w:rsidRPr="009A2C5F" w:rsidRDefault="00417193" w:rsidP="00DB47F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 xml:space="preserve">Cele wskazane w Ofercie zostały prawidłowo sformułowane i są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realne/możliwe do osiągnięcia oraz </w:t>
            </w: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>zakładają:</w:t>
            </w:r>
          </w:p>
          <w:p w14:paraId="7BC5839A" w14:textId="77777777" w:rsidR="00417193" w:rsidRPr="009A2C5F" w:rsidRDefault="00417193" w:rsidP="00DB47F5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 xml:space="preserve">zwiększenie liczby wolontariuszy, którzy w sposób systematyczny i długoterminowy angażują się w działania obywatelskie; </w:t>
            </w:r>
          </w:p>
          <w:p w14:paraId="6356AB25" w14:textId="77777777" w:rsidR="00417193" w:rsidRPr="009A2C5F" w:rsidRDefault="00417193" w:rsidP="00DB47F5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 xml:space="preserve">rozwój różnorodnych form wolontariatu charakteryzujących się wysoką jakością prowadzonych działań, oferowanych obywatelom przez organizacje pozarządowe  i instytucje publiczne; </w:t>
            </w:r>
          </w:p>
          <w:p w14:paraId="0EF0A28E" w14:textId="77777777" w:rsidR="00417193" w:rsidRPr="009A2C5F" w:rsidRDefault="00417193" w:rsidP="00DB47F5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 xml:space="preserve">wzrost skuteczności działania koordynatorów wolontariatu w organizacjach, instytucjach publicznych współpracujących z wolontariuszami; </w:t>
            </w:r>
          </w:p>
          <w:p w14:paraId="4098DB95" w14:textId="77777777" w:rsidR="00417193" w:rsidRPr="009A2C5F" w:rsidRDefault="00417193" w:rsidP="00DB47F5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>pozytywną zmianę postrzegania wolontariatu i wzrost świadomości otoczenia w zakresie zasad organizowania wolontariatu i włączania się obywateli w działania ochotnicze.</w:t>
            </w:r>
          </w:p>
          <w:p w14:paraId="432CAD3C" w14:textId="77777777" w:rsidR="00417193" w:rsidRPr="009A2C5F" w:rsidRDefault="00417193" w:rsidP="00DB47F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2C5F">
              <w:rPr>
                <w:rFonts w:asciiTheme="minorHAnsi" w:hAnsiTheme="minorHAnsi" w:cstheme="minorHAnsi"/>
                <w:sz w:val="20"/>
                <w:szCs w:val="20"/>
              </w:rPr>
              <w:t>Grupa oraz liczba beneficjentów jest właściwie określona, spójna oraz realna do objęcia w ramach planowanych działań.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3FEA2ED" w14:textId="017D9EFF" w:rsidR="00417193" w:rsidRPr="004606FE" w:rsidRDefault="00462115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19F6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="00417193" w:rsidRPr="003419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ABD268D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7193" w:rsidRPr="004606FE" w14:paraId="6D3FE3FC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000" w:type="pct"/>
            <w:gridSpan w:val="6"/>
            <w:shd w:val="clear" w:color="auto" w:fill="DEEAF6"/>
          </w:tcPr>
          <w:p w14:paraId="62F1B1D3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Szczegółowe uzasadnienie przyznanej oceny:</w:t>
            </w:r>
          </w:p>
        </w:tc>
      </w:tr>
      <w:tr w:rsidR="00417193" w:rsidRPr="004606FE" w14:paraId="52A8FC61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000" w:type="pct"/>
            <w:gridSpan w:val="6"/>
            <w:shd w:val="clear" w:color="auto" w:fill="FFFFFF"/>
          </w:tcPr>
          <w:p w14:paraId="471A2FCF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74114CD0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3670" w:type="pct"/>
            <w:gridSpan w:val="4"/>
            <w:shd w:val="clear" w:color="auto" w:fill="auto"/>
          </w:tcPr>
          <w:p w14:paraId="37E6E975" w14:textId="77777777" w:rsidR="00417193" w:rsidRPr="004606FE" w:rsidRDefault="00417193" w:rsidP="00DB47F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2. Jakość planu działań zawartych w ofercie i sposobu jego realizacji.</w:t>
            </w:r>
          </w:p>
          <w:p w14:paraId="30970DA3" w14:textId="77777777" w:rsidR="00417193" w:rsidRPr="004606FE" w:rsidRDefault="00417193" w:rsidP="00DB47F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Opis planowanych działań tworzy spójną całość, jest adekwatny wob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ec zidentyfikowanych problemów.</w:t>
            </w:r>
          </w:p>
          <w:p w14:paraId="2DF301C7" w14:textId="77777777" w:rsidR="00417193" w:rsidRPr="004606FE" w:rsidRDefault="00417193" w:rsidP="00DB47F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Harmonogram realizacji pro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jektu jest przejrzysty/klarowny.</w:t>
            </w:r>
          </w:p>
          <w:p w14:paraId="5E9807C8" w14:textId="77777777" w:rsidR="00417193" w:rsidRPr="004606FE" w:rsidRDefault="00417193" w:rsidP="00DB47F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Analiza ryzyka jest trafna, identyfikuje oraz odpowiada na najba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rdziej prawdopodobne zagrożenia.</w:t>
            </w:r>
          </w:p>
          <w:p w14:paraId="096F715B" w14:textId="77777777" w:rsidR="00417193" w:rsidRPr="004606FE" w:rsidRDefault="00417193" w:rsidP="00DB47F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Sposoby minimalizacji ryzyka są adekwatn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 do zidentyfikowanych zagrożeń.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135C608A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 pkt.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9F0559D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7193" w:rsidRPr="004606FE" w14:paraId="1F4C09CA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000" w:type="pct"/>
            <w:gridSpan w:val="6"/>
            <w:shd w:val="clear" w:color="auto" w:fill="DEEAF6"/>
          </w:tcPr>
          <w:p w14:paraId="56BCAD2A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Szczegółowe uzasadnienie przyznanej oceny:</w:t>
            </w:r>
          </w:p>
        </w:tc>
      </w:tr>
      <w:tr w:rsidR="00417193" w:rsidRPr="004606FE" w14:paraId="47A70A72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5000" w:type="pct"/>
            <w:gridSpan w:val="6"/>
            <w:shd w:val="clear" w:color="auto" w:fill="FFFFFF"/>
          </w:tcPr>
          <w:p w14:paraId="43204294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45299553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3670" w:type="pct"/>
            <w:gridSpan w:val="4"/>
            <w:shd w:val="clear" w:color="auto" w:fill="auto"/>
          </w:tcPr>
          <w:p w14:paraId="6E4899B8" w14:textId="77777777" w:rsidR="00417193" w:rsidRPr="004606FE" w:rsidRDefault="00417193" w:rsidP="00DB47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 Wpływ działań zawartych w ofercie na uczestników, organizacje zaangażowane w realizację oferty oraz inne podmioty będące interesariuszami działań. W tym także trwałość rezultatów działań zawartych w ofercie i jakość środków mających na celu upowszechnienie rezultatów.</w:t>
            </w:r>
          </w:p>
          <w:p w14:paraId="723E0DAB" w14:textId="77777777" w:rsidR="00417193" w:rsidRPr="004606FE" w:rsidRDefault="00417193" w:rsidP="00DB47F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Planowane działania będą miały wpływ na ich uczestników, organizacje zaangażowane w realizację oferty oraz inne podmioty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będące interesariuszami działań.</w:t>
            </w:r>
          </w:p>
          <w:p w14:paraId="519F53A1" w14:textId="77777777" w:rsidR="00417193" w:rsidRPr="004606FE" w:rsidRDefault="00417193" w:rsidP="00DB47F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Rezultaty są mi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erzalne i realne do osiągnięcia.</w:t>
            </w:r>
          </w:p>
          <w:p w14:paraId="685820BA" w14:textId="77777777" w:rsidR="00417193" w:rsidRPr="004606FE" w:rsidRDefault="00417193" w:rsidP="00DB47F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Osiągnięcie rezultatów przyczyni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się do realizacji celu projektu.</w:t>
            </w:r>
          </w:p>
          <w:p w14:paraId="17EC663A" w14:textId="77777777" w:rsidR="00417193" w:rsidRPr="004606FE" w:rsidRDefault="00417193" w:rsidP="00DB47F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Rezultaty działań będą trwałe.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31A6CB3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 pkt.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7C9009F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5F808836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5000" w:type="pct"/>
            <w:gridSpan w:val="6"/>
            <w:shd w:val="clear" w:color="auto" w:fill="DEEAF6"/>
          </w:tcPr>
          <w:p w14:paraId="67526884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Szczegółowe uzasadnienie przyznanej oceny:</w:t>
            </w:r>
          </w:p>
        </w:tc>
      </w:tr>
      <w:tr w:rsidR="00417193" w:rsidRPr="004606FE" w14:paraId="68E36BDE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5000" w:type="pct"/>
            <w:gridSpan w:val="6"/>
            <w:shd w:val="clear" w:color="auto" w:fill="FFFFFF"/>
          </w:tcPr>
          <w:p w14:paraId="60F66DE9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488AC11B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3670" w:type="pct"/>
            <w:gridSpan w:val="4"/>
            <w:shd w:val="clear" w:color="auto" w:fill="auto"/>
          </w:tcPr>
          <w:p w14:paraId="77AE16E3" w14:textId="77777777" w:rsidR="00417193" w:rsidRPr="004606FE" w:rsidRDefault="00417193" w:rsidP="00DB47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4. Możliwość realizacji oferty przez Oferentów (uwzględniając potencjał i doświadczenie ich członków i partnerów).</w:t>
            </w:r>
          </w:p>
          <w:p w14:paraId="6CB0EA3D" w14:textId="77777777" w:rsidR="00417193" w:rsidRPr="004606FE" w:rsidRDefault="00417193" w:rsidP="00DB47F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 xml:space="preserve">Oferent (oraz jego partnerzy) są w stanie zrealizować z sukcesem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zaplanowane w Ofercie działania.</w:t>
            </w:r>
          </w:p>
          <w:p w14:paraId="5A171607" w14:textId="77777777" w:rsidR="00417193" w:rsidRPr="00F20D61" w:rsidRDefault="00417193" w:rsidP="00DB47F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Wymagania wobec kluczowych osób zaangażowanych w realizację zadania są okreś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lone na wystarczającym poziomie.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2B4EBBA" w14:textId="0578BD57" w:rsidR="00417193" w:rsidRPr="004606FE" w:rsidRDefault="00462115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1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 </w:t>
            </w:r>
            <w:r w:rsidR="00417193" w:rsidRPr="003419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pkt.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4089A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17193" w:rsidRPr="004606FE" w14:paraId="54B8A2DE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5000" w:type="pct"/>
            <w:gridSpan w:val="6"/>
            <w:shd w:val="clear" w:color="auto" w:fill="DEEAF6"/>
          </w:tcPr>
          <w:p w14:paraId="0E1EF564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Szczegółowe uzasadnienie przyznanej oceny:</w:t>
            </w:r>
          </w:p>
        </w:tc>
      </w:tr>
      <w:tr w:rsidR="00417193" w:rsidRPr="004606FE" w14:paraId="05E884F5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5000" w:type="pct"/>
            <w:gridSpan w:val="6"/>
            <w:shd w:val="clear" w:color="auto" w:fill="FFFFFF"/>
          </w:tcPr>
          <w:p w14:paraId="4A4CF890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2D38AE30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3670" w:type="pct"/>
            <w:gridSpan w:val="4"/>
            <w:shd w:val="clear" w:color="auto" w:fill="auto"/>
          </w:tcPr>
          <w:p w14:paraId="444159E9" w14:textId="77777777" w:rsidR="00417193" w:rsidRPr="004606FE" w:rsidRDefault="00417193" w:rsidP="00DB47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5. Zasadność planowanych kosztów w stosunku do celów, rezultatów i zakresu działań, które obejmuje oferta.</w:t>
            </w:r>
          </w:p>
          <w:p w14:paraId="1A230E3F" w14:textId="77777777" w:rsidR="00417193" w:rsidRPr="004606FE" w:rsidRDefault="00417193" w:rsidP="00DB47F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Przedstawione koszty są racjonalne do poniesi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enia w celu realizacji projektu.</w:t>
            </w:r>
          </w:p>
          <w:p w14:paraId="4DE64F1E" w14:textId="77777777" w:rsidR="00417193" w:rsidRPr="004606FE" w:rsidRDefault="00417193" w:rsidP="00DB47F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Stawki jednostkow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 kosztów są adekwatne i realne.</w:t>
            </w:r>
          </w:p>
          <w:p w14:paraId="27429C9C" w14:textId="5A1F9C3B" w:rsidR="00417193" w:rsidRPr="004606FE" w:rsidRDefault="00417193" w:rsidP="00DB47F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Cs/>
                <w:sz w:val="20"/>
                <w:szCs w:val="20"/>
              </w:rPr>
              <w:t>Kosztorys nie zawi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era kosztów niekwalifikowalnych.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ECF95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 pkt.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E68D6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154BC5BD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5000" w:type="pct"/>
            <w:gridSpan w:val="6"/>
            <w:shd w:val="clear" w:color="auto" w:fill="DEEAF6"/>
          </w:tcPr>
          <w:p w14:paraId="727F361C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Szczegółowe uzasadnienie przyznanej oceny:</w:t>
            </w:r>
          </w:p>
        </w:tc>
      </w:tr>
      <w:tr w:rsidR="00417193" w:rsidRPr="004606FE" w14:paraId="33C62BA5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5000" w:type="pct"/>
            <w:gridSpan w:val="6"/>
            <w:shd w:val="clear" w:color="auto" w:fill="FFFFFF"/>
          </w:tcPr>
          <w:p w14:paraId="16ED96FD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1E4C0E99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3670" w:type="pct"/>
            <w:gridSpan w:val="4"/>
            <w:shd w:val="clear" w:color="auto" w:fill="DEEAF6"/>
          </w:tcPr>
          <w:p w14:paraId="54853A92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sz w:val="20"/>
                <w:szCs w:val="20"/>
              </w:rPr>
              <w:t>ŁĄCZNIE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1624E6E2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 pkt.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0BA1889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2372066F" w14:textId="77777777" w:rsidTr="00B47E96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8BA5A" w14:textId="77777777" w:rsidR="00417193" w:rsidRPr="004606FE" w:rsidRDefault="00417193" w:rsidP="00BF514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Kwestionowane pozycji wydatków jako niekwalifikowalnych oraz wysokości kosztów jednostkowych wydatków wraz z uzasadnieniem i rekomendowaną kwotą.</w:t>
            </w:r>
          </w:p>
        </w:tc>
      </w:tr>
      <w:tr w:rsidR="00417193" w:rsidRPr="004606FE" w14:paraId="02151F83" w14:textId="77777777" w:rsidTr="00B47E96">
        <w:trPr>
          <w:trHeight w:val="300"/>
        </w:trPr>
        <w:tc>
          <w:tcPr>
            <w:tcW w:w="11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8DD7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Pozycja w kosztorysie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4FD0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kwestionowana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CF2E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rekomendowana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31F1C6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417193" w:rsidRPr="004606FE" w14:paraId="5DE66BE9" w14:textId="77777777" w:rsidTr="00B47E96">
        <w:trPr>
          <w:trHeight w:val="300"/>
        </w:trPr>
        <w:tc>
          <w:tcPr>
            <w:tcW w:w="1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8B40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BF8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DAEC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618E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17193" w:rsidRPr="004606FE" w14:paraId="1F24223A" w14:textId="77777777" w:rsidTr="00B47E96">
        <w:trPr>
          <w:trHeight w:val="285"/>
        </w:trPr>
        <w:tc>
          <w:tcPr>
            <w:tcW w:w="1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B610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DA5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A44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BF0C" w14:textId="77777777" w:rsidR="00417193" w:rsidRPr="004606FE" w:rsidRDefault="00417193" w:rsidP="00BF514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417193" w:rsidRPr="004606FE" w14:paraId="1FD59467" w14:textId="77777777" w:rsidTr="00B47E9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D001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Szczegółowe uzasadnienie przyznanej oceny:</w:t>
            </w:r>
          </w:p>
        </w:tc>
      </w:tr>
      <w:tr w:rsidR="00417193" w:rsidRPr="004606FE" w14:paraId="3A2C5394" w14:textId="77777777" w:rsidTr="00B47E9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AE552" w14:textId="77777777" w:rsidR="00417193" w:rsidRPr="004606FE" w:rsidRDefault="00417193" w:rsidP="00BF514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17193" w:rsidRPr="004606FE" w14:paraId="14666620" w14:textId="77777777" w:rsidTr="00B47E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11D0" w14:textId="77777777" w:rsidR="00417193" w:rsidRPr="004606FE" w:rsidRDefault="00417193" w:rsidP="00BF514C">
            <w:pPr>
              <w:shd w:val="clear" w:color="auto" w:fill="FFFFFF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Proponowana kwota dofinansowania:</w:t>
            </w:r>
          </w:p>
        </w:tc>
        <w:tc>
          <w:tcPr>
            <w:tcW w:w="2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47E8" w14:textId="77777777" w:rsidR="00417193" w:rsidRPr="004606FE" w:rsidRDefault="00417193" w:rsidP="00BF514C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606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06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</w:p>
        </w:tc>
      </w:tr>
    </w:tbl>
    <w:p w14:paraId="43F96D96" w14:textId="3877E278" w:rsidR="00417193" w:rsidRPr="004606FE" w:rsidRDefault="00417193" w:rsidP="0041719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  <w:r w:rsidRPr="004606FE">
        <w:rPr>
          <w:rFonts w:asciiTheme="minorHAnsi" w:hAnsiTheme="minorHAnsi" w:cstheme="minorHAnsi"/>
          <w:sz w:val="20"/>
          <w:szCs w:val="20"/>
        </w:rPr>
        <w:tab/>
      </w:r>
    </w:p>
    <w:p w14:paraId="44CEB059" w14:textId="77777777" w:rsidR="00BE1F7A" w:rsidRPr="00594AF0" w:rsidRDefault="00BE1F7A" w:rsidP="00E9541D">
      <w:pPr>
        <w:pStyle w:val="Tekstpodstawowy"/>
        <w:spacing w:before="360" w:after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4850178E" w14:textId="77777777" w:rsidR="00F90547" w:rsidRPr="00594AF0" w:rsidRDefault="00F90547" w:rsidP="00E9541D">
      <w:pPr>
        <w:spacing w:after="120" w:line="276" w:lineRule="auto"/>
        <w:jc w:val="both"/>
        <w:rPr>
          <w:rFonts w:asciiTheme="minorHAnsi" w:hAnsiTheme="minorHAnsi" w:cstheme="minorHAnsi"/>
        </w:rPr>
      </w:pPr>
      <w:bookmarkStart w:id="209" w:name="_Toc248197303"/>
      <w:bookmarkStart w:id="210" w:name="_Toc276589852"/>
      <w:bookmarkStart w:id="211" w:name="_Toc339975393"/>
      <w:bookmarkStart w:id="212" w:name="_Toc248197304"/>
      <w:bookmarkStart w:id="213" w:name="_Toc276589862"/>
      <w:bookmarkStart w:id="214" w:name="_Toc339975400"/>
      <w:bookmarkEnd w:id="131"/>
      <w:bookmarkEnd w:id="132"/>
    </w:p>
    <w:bookmarkEnd w:id="209"/>
    <w:bookmarkEnd w:id="210"/>
    <w:bookmarkEnd w:id="211"/>
    <w:bookmarkEnd w:id="212"/>
    <w:bookmarkEnd w:id="213"/>
    <w:bookmarkEnd w:id="214"/>
    <w:p w14:paraId="43A47887" w14:textId="77777777" w:rsidR="001E44EB" w:rsidRPr="00594AF0" w:rsidRDefault="001E44EB" w:rsidP="00E9541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1E44EB" w:rsidRPr="00594AF0" w:rsidSect="00A53FBE">
      <w:footerReference w:type="default" r:id="rId26"/>
      <w:headerReference w:type="first" r:id="rId27"/>
      <w:pgSz w:w="11906" w:h="16838"/>
      <w:pgMar w:top="1383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51C68" w14:textId="77777777" w:rsidR="00A952CA" w:rsidRDefault="00A952CA">
      <w:r>
        <w:separator/>
      </w:r>
    </w:p>
  </w:endnote>
  <w:endnote w:type="continuationSeparator" w:id="0">
    <w:p w14:paraId="1BC4DA75" w14:textId="77777777" w:rsidR="00A952CA" w:rsidRDefault="00A9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58FA2" w14:textId="05A7B9A4" w:rsidR="00A952CA" w:rsidRPr="005F5B98" w:rsidRDefault="00A952CA">
    <w:pPr>
      <w:pStyle w:val="Stopka"/>
      <w:rPr>
        <w:rFonts w:ascii="Calibri Light" w:hAnsi="Calibri Light"/>
      </w:rPr>
    </w:pPr>
    <w:r w:rsidRPr="005F5B98">
      <w:rPr>
        <w:rFonts w:ascii="Calibri Light" w:hAnsi="Calibri Light"/>
        <w:lang w:val="pl-PL"/>
      </w:rPr>
      <w:t xml:space="preserve">str. </w:t>
    </w:r>
    <w:r w:rsidRPr="005F5B98">
      <w:rPr>
        <w:rFonts w:ascii="Calibri Light" w:hAnsi="Calibri Light"/>
      </w:rPr>
      <w:fldChar w:fldCharType="begin"/>
    </w:r>
    <w:r w:rsidRPr="005F5B98">
      <w:rPr>
        <w:rFonts w:ascii="Calibri Light" w:hAnsi="Calibri Light"/>
      </w:rPr>
      <w:instrText>PAGE    \* MERGEFORMAT</w:instrText>
    </w:r>
    <w:r w:rsidRPr="005F5B98">
      <w:rPr>
        <w:rFonts w:ascii="Calibri Light" w:hAnsi="Calibri Light"/>
      </w:rPr>
      <w:fldChar w:fldCharType="separate"/>
    </w:r>
    <w:r w:rsidR="0030114E" w:rsidRPr="0030114E">
      <w:rPr>
        <w:rFonts w:ascii="Calibri Light" w:hAnsi="Calibri Light"/>
        <w:noProof/>
        <w:lang w:val="pl-PL"/>
      </w:rPr>
      <w:t>3</w:t>
    </w:r>
    <w:r w:rsidRPr="005F5B98">
      <w:rPr>
        <w:rFonts w:ascii="Calibri Light" w:hAnsi="Calibri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C1BBE" w14:textId="4AEF186C" w:rsidR="00A952CA" w:rsidRPr="000A0E67" w:rsidRDefault="00A952CA" w:rsidP="00DF69F1">
    <w:pPr>
      <w:pStyle w:val="Stopka"/>
      <w:jc w:val="center"/>
      <w:rPr>
        <w:rFonts w:ascii="Calibri Light" w:hAnsi="Calibri Light" w:cs="Calibri Light"/>
      </w:rPr>
    </w:pPr>
    <w:r w:rsidRPr="000A0E67">
      <w:rPr>
        <w:rFonts w:ascii="Calibri Light" w:hAnsi="Calibri Light" w:cs="Calibri Light"/>
        <w:lang w:val="pl-PL"/>
      </w:rPr>
      <w:t xml:space="preserve">str. </w:t>
    </w:r>
    <w:r w:rsidRPr="000A0E67">
      <w:rPr>
        <w:rFonts w:ascii="Calibri Light" w:hAnsi="Calibri Light" w:cs="Calibri Light"/>
      </w:rPr>
      <w:fldChar w:fldCharType="begin"/>
    </w:r>
    <w:r w:rsidRPr="000A0E67">
      <w:rPr>
        <w:rFonts w:ascii="Calibri Light" w:hAnsi="Calibri Light" w:cs="Calibri Light"/>
      </w:rPr>
      <w:instrText>PAGE    \* MERGEFORMAT</w:instrText>
    </w:r>
    <w:r w:rsidRPr="000A0E67">
      <w:rPr>
        <w:rFonts w:ascii="Calibri Light" w:hAnsi="Calibri Light" w:cs="Calibri Light"/>
      </w:rPr>
      <w:fldChar w:fldCharType="separate"/>
    </w:r>
    <w:r w:rsidR="0030114E" w:rsidRPr="0030114E">
      <w:rPr>
        <w:rFonts w:ascii="Calibri Light" w:hAnsi="Calibri Light" w:cs="Calibri Light"/>
        <w:noProof/>
        <w:lang w:val="pl-PL"/>
      </w:rPr>
      <w:t>22</w:t>
    </w:r>
    <w:r w:rsidRPr="000A0E67">
      <w:rPr>
        <w:rFonts w:ascii="Calibri Light" w:hAnsi="Calibri Light" w:cs="Calibri Ligh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7C9B9" w14:textId="77777777" w:rsidR="00A952CA" w:rsidRDefault="00A952CA">
      <w:r>
        <w:separator/>
      </w:r>
    </w:p>
  </w:footnote>
  <w:footnote w:type="continuationSeparator" w:id="0">
    <w:p w14:paraId="4C776815" w14:textId="77777777" w:rsidR="00A952CA" w:rsidRDefault="00A952CA">
      <w:r>
        <w:continuationSeparator/>
      </w:r>
    </w:p>
  </w:footnote>
  <w:footnote w:id="1">
    <w:p w14:paraId="46E48878" w14:textId="77777777" w:rsidR="00A952CA" w:rsidRPr="00332B85" w:rsidRDefault="00A952CA" w:rsidP="00A532BB">
      <w:pPr>
        <w:jc w:val="both"/>
        <w:rPr>
          <w:rFonts w:ascii="Calibri Light" w:hAnsi="Calibri Light" w:cs="Calibri Light"/>
          <w:sz w:val="20"/>
          <w:szCs w:val="20"/>
        </w:rPr>
      </w:pPr>
      <w:r w:rsidRPr="00332B85">
        <w:rPr>
          <w:rStyle w:val="Odwoanieprzypisudolnego"/>
          <w:rFonts w:ascii="Calibri Light" w:hAnsi="Calibri Light" w:cs="Calibri Light"/>
        </w:rPr>
        <w:footnoteRef/>
      </w:r>
      <w:r w:rsidRPr="00332B85">
        <w:rPr>
          <w:rFonts w:ascii="Calibri Light" w:hAnsi="Calibri Light" w:cs="Calibri Light"/>
        </w:rPr>
        <w:t xml:space="preserve"> </w:t>
      </w:r>
      <w:r w:rsidRPr="00332B85">
        <w:rPr>
          <w:rFonts w:ascii="Calibri Light" w:hAnsi="Calibri Light" w:cs="Calibri Light"/>
          <w:sz w:val="20"/>
          <w:szCs w:val="20"/>
        </w:rPr>
        <w:t xml:space="preserve">Te podmioty są zobowiązane do złożenia w </w:t>
      </w:r>
      <w:r>
        <w:rPr>
          <w:rFonts w:ascii="Calibri Light" w:hAnsi="Calibri Light" w:cs="Calibri Light"/>
          <w:sz w:val="20"/>
          <w:szCs w:val="20"/>
        </w:rPr>
        <w:t xml:space="preserve">Systemie Obsługi Dotacji </w:t>
      </w:r>
      <w:r w:rsidRPr="00332B85">
        <w:rPr>
          <w:rFonts w:ascii="Calibri Light" w:hAnsi="Calibri Light" w:cs="Calibri Light"/>
          <w:sz w:val="20"/>
          <w:szCs w:val="20"/>
        </w:rPr>
        <w:t>oświadczenia, iż nie działają w celu osiągnięcia zysku oraz przeznaczają całość dochodu na realizację celów statutowych oraz nie przeznaczają zysku do podziału między swoich udziałowców, akcjonariuszy i pracowników.</w:t>
      </w:r>
    </w:p>
  </w:footnote>
  <w:footnote w:id="2">
    <w:p w14:paraId="48542CF3" w14:textId="77777777" w:rsidR="00A952CA" w:rsidRPr="00332B85" w:rsidRDefault="00A952CA">
      <w:pPr>
        <w:pStyle w:val="Tekstprzypisudolnego"/>
        <w:rPr>
          <w:rFonts w:ascii="Calibri Light" w:hAnsi="Calibri Light" w:cs="Calibri Light"/>
        </w:rPr>
      </w:pPr>
      <w:r w:rsidRPr="00332B85">
        <w:rPr>
          <w:rStyle w:val="Odwoanieprzypisudolnego"/>
          <w:rFonts w:ascii="Calibri Light" w:hAnsi="Calibri Light" w:cs="Calibri Light"/>
        </w:rPr>
        <w:footnoteRef/>
      </w:r>
      <w:r w:rsidRPr="00332B85">
        <w:rPr>
          <w:rFonts w:ascii="Calibri Light" w:hAnsi="Calibri Light" w:cs="Calibri Light"/>
        </w:rPr>
        <w:t xml:space="preserve"> Z zastrzeżeniem określonym w Części C, w rozdziale I (w ciągu 14 dni od dnia zakończenia zadania, ale nie później</w:t>
      </w:r>
      <w:r>
        <w:rPr>
          <w:rFonts w:ascii="Calibri Light" w:hAnsi="Calibri Light" w:cs="Calibri Light"/>
        </w:rPr>
        <w:t xml:space="preserve"> niż do 31 grudnia danego roku) w okresie od przekazania dotacji przez NIW-CRSO na rachunek wskazany przez Beneficjenta. </w:t>
      </w:r>
    </w:p>
  </w:footnote>
  <w:footnote w:id="3">
    <w:p w14:paraId="0DA1BC15" w14:textId="77777777" w:rsidR="00A952CA" w:rsidRPr="0022004E" w:rsidRDefault="00A952CA" w:rsidP="00BA1F05">
      <w:pPr>
        <w:pStyle w:val="Tekstprzypisudolnego"/>
        <w:rPr>
          <w:rFonts w:ascii="Calibri Light" w:hAnsi="Calibri Light" w:cs="Calibri Light"/>
        </w:rPr>
      </w:pPr>
      <w:r w:rsidRPr="0022004E">
        <w:rPr>
          <w:rStyle w:val="Odwoanieprzypisudolnego"/>
          <w:rFonts w:ascii="Calibri Light" w:hAnsi="Calibri Light" w:cs="Calibri Light"/>
        </w:rPr>
        <w:footnoteRef/>
      </w:r>
      <w:r w:rsidRPr="0022004E">
        <w:rPr>
          <w:rFonts w:ascii="Calibri Light" w:hAnsi="Calibri Light" w:cs="Calibri Light"/>
        </w:rPr>
        <w:t xml:space="preserve"> Opis kryteriów szczegółowych znajduje się w dokumencie „Wytyczne dla ekspertów” umieszczonym na stronie www.niw.gov.pl.</w:t>
      </w:r>
    </w:p>
  </w:footnote>
  <w:footnote w:id="4">
    <w:p w14:paraId="10B93A2A" w14:textId="77777777" w:rsidR="00A952CA" w:rsidRPr="009A7458" w:rsidRDefault="00A952CA">
      <w:pPr>
        <w:pStyle w:val="Tekstprzypisudolnego"/>
        <w:rPr>
          <w:rFonts w:ascii="Calibri Light" w:hAnsi="Calibri Light" w:cs="Calibri Light"/>
        </w:rPr>
      </w:pPr>
      <w:r w:rsidRPr="009A7458">
        <w:rPr>
          <w:rStyle w:val="Odwoanieprzypisudolnego"/>
          <w:rFonts w:ascii="Calibri Light" w:hAnsi="Calibri Light" w:cs="Calibri Light"/>
        </w:rPr>
        <w:footnoteRef/>
      </w:r>
      <w:r w:rsidRPr="009A7458">
        <w:rPr>
          <w:rFonts w:ascii="Calibri Light" w:hAnsi="Calibri Light" w:cs="Calibri Light"/>
        </w:rPr>
        <w:t xml:space="preserve"> Zgodnie z art. 15 ust. 2a UoDPPioW.</w:t>
      </w:r>
    </w:p>
  </w:footnote>
  <w:footnote w:id="5">
    <w:p w14:paraId="2CF90A24" w14:textId="77777777" w:rsidR="00A952CA" w:rsidRPr="00BA39B5" w:rsidRDefault="00A952CA" w:rsidP="00EA65FE">
      <w:pPr>
        <w:pStyle w:val="Tekstprzypisudolnego"/>
        <w:rPr>
          <w:rFonts w:ascii="Calibri Light" w:hAnsi="Calibri Light" w:cs="Calibri Light"/>
        </w:rPr>
      </w:pPr>
      <w:r w:rsidRPr="00BA39B5">
        <w:rPr>
          <w:rStyle w:val="Odwoanieprzypisudolnego"/>
          <w:rFonts w:ascii="Calibri Light" w:hAnsi="Calibri Light" w:cs="Calibri Light"/>
        </w:rPr>
        <w:footnoteRef/>
      </w:r>
      <w:r w:rsidRPr="00BA39B5">
        <w:rPr>
          <w:rFonts w:ascii="Calibri Light" w:hAnsi="Calibri Light" w:cs="Calibri Light"/>
        </w:rPr>
        <w:t xml:space="preserve"> W przypadku braku możliwości ustalenia dwóch najbliższych ocen, brane pod uwagę są dwie najwyższe oceny.</w:t>
      </w:r>
    </w:p>
  </w:footnote>
  <w:footnote w:id="6">
    <w:p w14:paraId="6906D959" w14:textId="77777777" w:rsidR="00A952CA" w:rsidRPr="00B16F7E" w:rsidRDefault="00A952CA" w:rsidP="001E44EB">
      <w:pPr>
        <w:pStyle w:val="Tekstprzypisudolnego"/>
        <w:jc w:val="both"/>
        <w:rPr>
          <w:rFonts w:ascii="Calibri Light" w:hAnsi="Calibri Light" w:cs="Calibri Light"/>
        </w:rPr>
      </w:pPr>
      <w:r w:rsidRPr="00B16F7E">
        <w:rPr>
          <w:rStyle w:val="Odwoanieprzypisudolnego"/>
          <w:rFonts w:ascii="Calibri Light" w:hAnsi="Calibri Light" w:cs="Calibri Light"/>
        </w:rPr>
        <w:footnoteRef/>
      </w:r>
      <w:r w:rsidRPr="00B16F7E">
        <w:rPr>
          <w:rFonts w:ascii="Calibri Light" w:hAnsi="Calibri Light" w:cs="Calibri Light"/>
        </w:rPr>
        <w:t xml:space="preserve"> Rozporządzenie Przewodniczącego Komitetu do Spraw Pożytku Publicznego z dnia 24 października 2018 r. w sprawie wzorów ofert i ramowych wzorów umów dotyczących realizacji zadań publicznych oraz wzorów sprawozdań z wykonania tych zadań (Dz. U. poz. 2057).</w:t>
      </w:r>
    </w:p>
  </w:footnote>
  <w:footnote w:id="7">
    <w:p w14:paraId="46CD161B" w14:textId="77777777" w:rsidR="00A952CA" w:rsidRPr="009A7458" w:rsidRDefault="00A952CA" w:rsidP="001E44EB">
      <w:pPr>
        <w:pStyle w:val="Tekstprzypisudolnego"/>
        <w:rPr>
          <w:rFonts w:ascii="Calibri Light" w:hAnsi="Calibri Light" w:cs="Calibri Light"/>
        </w:rPr>
      </w:pPr>
      <w:r w:rsidRPr="009A7458">
        <w:rPr>
          <w:rStyle w:val="Odwoanieprzypisudolnego"/>
          <w:rFonts w:ascii="Calibri Light" w:hAnsi="Calibri Light" w:cs="Calibri Light"/>
        </w:rPr>
        <w:footnoteRef/>
      </w:r>
      <w:r w:rsidRPr="009A7458">
        <w:rPr>
          <w:rFonts w:ascii="Calibri Light" w:hAnsi="Calibri Light" w:cs="Calibri Light"/>
        </w:rPr>
        <w:t xml:space="preserve"> W przypadku zgłoszenia zmian w terminie krótszym niż miesiąc, zgłoszenie </w:t>
      </w:r>
      <w:r>
        <w:rPr>
          <w:rFonts w:ascii="Calibri Light" w:hAnsi="Calibri Light" w:cs="Calibri Light"/>
        </w:rPr>
        <w:t>może zostać uznane za</w:t>
      </w:r>
      <w:r w:rsidRPr="009A7458">
        <w:rPr>
          <w:rFonts w:ascii="Calibri Light" w:hAnsi="Calibri Light" w:cs="Calibri Light"/>
        </w:rPr>
        <w:t xml:space="preserve"> bezskuteczne.</w:t>
      </w:r>
    </w:p>
  </w:footnote>
  <w:footnote w:id="8">
    <w:p w14:paraId="3A92C218" w14:textId="77777777" w:rsidR="00A952CA" w:rsidRPr="000145EC" w:rsidRDefault="00A952CA" w:rsidP="0041719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0145EC">
        <w:rPr>
          <w:rFonts w:ascii="Calibri" w:hAnsi="Calibri"/>
          <w:sz w:val="16"/>
          <w:szCs w:val="16"/>
          <w:vertAlign w:val="superscript"/>
        </w:rPr>
        <w:footnoteRef/>
      </w:r>
      <w:r w:rsidRPr="000145EC">
        <w:rPr>
          <w:rFonts w:ascii="Calibri" w:hAnsi="Calibri"/>
          <w:sz w:val="16"/>
          <w:szCs w:val="16"/>
          <w:vertAlign w:val="superscript"/>
        </w:rPr>
        <w:t>)</w:t>
      </w:r>
      <w:r w:rsidRPr="000145EC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0145EC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BB21" w14:textId="77777777" w:rsidR="00A952CA" w:rsidRDefault="00A952CA">
    <w:pPr>
      <w:tabs>
        <w:tab w:val="left" w:pos="3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15"/>
      </w:rPr>
    </w:lvl>
  </w:abstractNum>
  <w:abstractNum w:abstractNumId="1" w15:restartNumberingAfterBreak="0">
    <w:nsid w:val="001F6186"/>
    <w:multiLevelType w:val="hybridMultilevel"/>
    <w:tmpl w:val="185E4A1A"/>
    <w:lvl w:ilvl="0" w:tplc="AD648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B2215"/>
    <w:multiLevelType w:val="hybridMultilevel"/>
    <w:tmpl w:val="4BB02E74"/>
    <w:lvl w:ilvl="0" w:tplc="9FD07BD8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935AD"/>
    <w:multiLevelType w:val="hybridMultilevel"/>
    <w:tmpl w:val="AFE0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50B15"/>
    <w:multiLevelType w:val="hybridMultilevel"/>
    <w:tmpl w:val="6F2EA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A4C8A"/>
    <w:multiLevelType w:val="multilevel"/>
    <w:tmpl w:val="4446B53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■"/>
      <w:lvlJc w:val="left"/>
      <w:pPr>
        <w:ind w:left="2160" w:hanging="180"/>
      </w:pPr>
      <w:rPr>
        <w:rFonts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4320" w:hanging="180"/>
      </w:pPr>
      <w:rPr>
        <w:rFonts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</w:rPr>
    </w:lvl>
    <w:lvl w:ilvl="8">
      <w:start w:val="1"/>
      <w:numFmt w:val="bullet"/>
      <w:lvlText w:val="■"/>
      <w:lvlJc w:val="left"/>
      <w:pPr>
        <w:ind w:left="6480" w:hanging="180"/>
      </w:pPr>
      <w:rPr>
        <w:rFonts w:hint="default"/>
      </w:rPr>
    </w:lvl>
  </w:abstractNum>
  <w:abstractNum w:abstractNumId="6" w15:restartNumberingAfterBreak="0">
    <w:nsid w:val="07E501AF"/>
    <w:multiLevelType w:val="hybridMultilevel"/>
    <w:tmpl w:val="87542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E7BD1"/>
    <w:multiLevelType w:val="hybridMultilevel"/>
    <w:tmpl w:val="8674B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6A93"/>
    <w:multiLevelType w:val="hybridMultilevel"/>
    <w:tmpl w:val="79E849DC"/>
    <w:lvl w:ilvl="0" w:tplc="71E867D8">
      <w:start w:val="1"/>
      <w:numFmt w:val="decimal"/>
      <w:lvlText w:val="%1."/>
      <w:lvlJc w:val="left"/>
      <w:pPr>
        <w:ind w:left="10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45FE"/>
    <w:multiLevelType w:val="hybridMultilevel"/>
    <w:tmpl w:val="8F88E8C2"/>
    <w:lvl w:ilvl="0" w:tplc="E1367F0C">
      <w:start w:val="1"/>
      <w:numFmt w:val="decimal"/>
      <w:lvlText w:val="%1."/>
      <w:lvlJc w:val="left"/>
      <w:pPr>
        <w:ind w:left="643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E0FD8"/>
    <w:multiLevelType w:val="hybridMultilevel"/>
    <w:tmpl w:val="1214E7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9B4B7C"/>
    <w:multiLevelType w:val="hybridMultilevel"/>
    <w:tmpl w:val="17349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63A4E"/>
    <w:multiLevelType w:val="hybridMultilevel"/>
    <w:tmpl w:val="025E505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D5467"/>
    <w:multiLevelType w:val="hybridMultilevel"/>
    <w:tmpl w:val="5E3EE502"/>
    <w:lvl w:ilvl="0" w:tplc="0415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17CF1D17"/>
    <w:multiLevelType w:val="hybridMultilevel"/>
    <w:tmpl w:val="437C5FEE"/>
    <w:lvl w:ilvl="0" w:tplc="86FCD4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A229B"/>
    <w:multiLevelType w:val="hybridMultilevel"/>
    <w:tmpl w:val="9678F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7287C"/>
    <w:multiLevelType w:val="hybridMultilevel"/>
    <w:tmpl w:val="B9B4E482"/>
    <w:lvl w:ilvl="0" w:tplc="D2C2F91E">
      <w:start w:val="1"/>
      <w:numFmt w:val="decimal"/>
      <w:lvlText w:val="%1."/>
      <w:lvlJc w:val="left"/>
      <w:pPr>
        <w:ind w:left="72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1AB71257"/>
    <w:multiLevelType w:val="multilevel"/>
    <w:tmpl w:val="332230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■"/>
      <w:lvlJc w:val="left"/>
      <w:pPr>
        <w:ind w:left="2160" w:hanging="180"/>
      </w:pPr>
      <w:rPr>
        <w:rFonts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4320" w:hanging="180"/>
      </w:pPr>
      <w:rPr>
        <w:rFonts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</w:rPr>
    </w:lvl>
    <w:lvl w:ilvl="8">
      <w:start w:val="1"/>
      <w:numFmt w:val="bullet"/>
      <w:lvlText w:val="■"/>
      <w:lvlJc w:val="left"/>
      <w:pPr>
        <w:ind w:left="6480" w:hanging="180"/>
      </w:pPr>
      <w:rPr>
        <w:rFonts w:hint="default"/>
      </w:rPr>
    </w:lvl>
  </w:abstractNum>
  <w:abstractNum w:abstractNumId="18" w15:restartNumberingAfterBreak="0">
    <w:nsid w:val="1BF711DC"/>
    <w:multiLevelType w:val="hybridMultilevel"/>
    <w:tmpl w:val="8C04FBFC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306E2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1C7979EB"/>
    <w:multiLevelType w:val="hybridMultilevel"/>
    <w:tmpl w:val="EAA69D16"/>
    <w:lvl w:ilvl="0" w:tplc="86FCD4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3686D"/>
    <w:multiLevelType w:val="hybridMultilevel"/>
    <w:tmpl w:val="BBBC8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742DF"/>
    <w:multiLevelType w:val="hybridMultilevel"/>
    <w:tmpl w:val="48DE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C6EDB"/>
    <w:multiLevelType w:val="hybridMultilevel"/>
    <w:tmpl w:val="1E46EC30"/>
    <w:lvl w:ilvl="0" w:tplc="86FCD4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37C9F"/>
    <w:multiLevelType w:val="hybridMultilevel"/>
    <w:tmpl w:val="814E2C1C"/>
    <w:lvl w:ilvl="0" w:tplc="AD6486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9B0511"/>
    <w:multiLevelType w:val="hybridMultilevel"/>
    <w:tmpl w:val="145EB2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5015221"/>
    <w:multiLevelType w:val="hybridMultilevel"/>
    <w:tmpl w:val="CE4A80EE"/>
    <w:lvl w:ilvl="0" w:tplc="9106407E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7" w15:restartNumberingAfterBreak="0">
    <w:nsid w:val="26EA1233"/>
    <w:multiLevelType w:val="hybridMultilevel"/>
    <w:tmpl w:val="E0EC80C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9D46C2"/>
    <w:multiLevelType w:val="hybridMultilevel"/>
    <w:tmpl w:val="7A44FCF6"/>
    <w:lvl w:ilvl="0" w:tplc="14AEE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DA6A21"/>
    <w:multiLevelType w:val="hybridMultilevel"/>
    <w:tmpl w:val="3E4A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C703F3"/>
    <w:multiLevelType w:val="hybridMultilevel"/>
    <w:tmpl w:val="41863D42"/>
    <w:lvl w:ilvl="0" w:tplc="3EEA17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89484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4B7A81"/>
    <w:multiLevelType w:val="hybridMultilevel"/>
    <w:tmpl w:val="0C3E096C"/>
    <w:lvl w:ilvl="0" w:tplc="71E867D8">
      <w:start w:val="1"/>
      <w:numFmt w:val="decimal"/>
      <w:lvlText w:val="%1."/>
      <w:lvlJc w:val="left"/>
      <w:pPr>
        <w:ind w:left="107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1D26AF"/>
    <w:multiLevelType w:val="multilevel"/>
    <w:tmpl w:val="8222FAB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33" w15:restartNumberingAfterBreak="0">
    <w:nsid w:val="31EB3F88"/>
    <w:multiLevelType w:val="hybridMultilevel"/>
    <w:tmpl w:val="F0301896"/>
    <w:lvl w:ilvl="0" w:tplc="A67084E2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0E41CA"/>
    <w:multiLevelType w:val="hybridMultilevel"/>
    <w:tmpl w:val="084E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34A26"/>
    <w:multiLevelType w:val="hybridMultilevel"/>
    <w:tmpl w:val="37EE1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984C13"/>
    <w:multiLevelType w:val="hybridMultilevel"/>
    <w:tmpl w:val="8BB2D64A"/>
    <w:lvl w:ilvl="0" w:tplc="4E78D94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5F7A7A"/>
    <w:multiLevelType w:val="hybridMultilevel"/>
    <w:tmpl w:val="0D327CD0"/>
    <w:lvl w:ilvl="0" w:tplc="B568D168">
      <w:start w:val="1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9B677E"/>
    <w:multiLevelType w:val="hybridMultilevel"/>
    <w:tmpl w:val="AC664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35574C"/>
    <w:multiLevelType w:val="hybridMultilevel"/>
    <w:tmpl w:val="A44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1C2B65"/>
    <w:multiLevelType w:val="hybridMultilevel"/>
    <w:tmpl w:val="E25EE03A"/>
    <w:lvl w:ilvl="0" w:tplc="86FCD4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7C7F86"/>
    <w:multiLevelType w:val="hybridMultilevel"/>
    <w:tmpl w:val="29782D86"/>
    <w:lvl w:ilvl="0" w:tplc="B5D425A4">
      <w:start w:val="2"/>
      <w:numFmt w:val="decimal"/>
      <w:lvlText w:val="%1."/>
      <w:lvlJc w:val="left"/>
      <w:pPr>
        <w:ind w:left="1211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EC259F"/>
    <w:multiLevelType w:val="hybridMultilevel"/>
    <w:tmpl w:val="FD94C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6A3F02"/>
    <w:multiLevelType w:val="hybridMultilevel"/>
    <w:tmpl w:val="A8FE8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94C4D"/>
    <w:multiLevelType w:val="hybridMultilevel"/>
    <w:tmpl w:val="F82C6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1C704E"/>
    <w:multiLevelType w:val="hybridMultilevel"/>
    <w:tmpl w:val="A040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2D0832"/>
    <w:multiLevelType w:val="hybridMultilevel"/>
    <w:tmpl w:val="B77A7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5F4070"/>
    <w:multiLevelType w:val="hybridMultilevel"/>
    <w:tmpl w:val="8BBA0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234D67"/>
    <w:multiLevelType w:val="hybridMultilevel"/>
    <w:tmpl w:val="FC329750"/>
    <w:lvl w:ilvl="0" w:tplc="5426CA06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50" w15:restartNumberingAfterBreak="0">
    <w:nsid w:val="5439643C"/>
    <w:multiLevelType w:val="multilevel"/>
    <w:tmpl w:val="2886114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51" w15:restartNumberingAfterBreak="0">
    <w:nsid w:val="56776098"/>
    <w:multiLevelType w:val="hybridMultilevel"/>
    <w:tmpl w:val="74045266"/>
    <w:lvl w:ilvl="0" w:tplc="AD648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AFB1FF2"/>
    <w:multiLevelType w:val="hybridMultilevel"/>
    <w:tmpl w:val="A040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341829"/>
    <w:multiLevelType w:val="multilevel"/>
    <w:tmpl w:val="13AE689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54" w15:restartNumberingAfterBreak="0">
    <w:nsid w:val="5C655D86"/>
    <w:multiLevelType w:val="hybridMultilevel"/>
    <w:tmpl w:val="7FD4628C"/>
    <w:lvl w:ilvl="0" w:tplc="8A6486BC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  <w:b/>
      </w:rPr>
    </w:lvl>
    <w:lvl w:ilvl="1" w:tplc="86FCD480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5E2A2999"/>
    <w:multiLevelType w:val="hybridMultilevel"/>
    <w:tmpl w:val="29AAC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55375D"/>
    <w:multiLevelType w:val="hybridMultilevel"/>
    <w:tmpl w:val="954C3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37ED65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0B96"/>
    <w:multiLevelType w:val="hybridMultilevel"/>
    <w:tmpl w:val="9BFE103A"/>
    <w:lvl w:ilvl="0" w:tplc="08B0CAF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587429"/>
    <w:multiLevelType w:val="hybridMultilevel"/>
    <w:tmpl w:val="84E25324"/>
    <w:lvl w:ilvl="0" w:tplc="86FCD4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660E20"/>
    <w:multiLevelType w:val="hybridMultilevel"/>
    <w:tmpl w:val="0CC66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BE29AF"/>
    <w:multiLevelType w:val="hybridMultilevel"/>
    <w:tmpl w:val="B448D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CF32B5"/>
    <w:multiLevelType w:val="multilevel"/>
    <w:tmpl w:val="89645A4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■"/>
      <w:lvlJc w:val="left"/>
      <w:pPr>
        <w:ind w:left="2160" w:hanging="180"/>
      </w:pPr>
      <w:rPr>
        <w:rFonts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■"/>
      <w:lvlJc w:val="left"/>
      <w:pPr>
        <w:ind w:left="4320" w:hanging="180"/>
      </w:pPr>
      <w:rPr>
        <w:rFonts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</w:rPr>
    </w:lvl>
    <w:lvl w:ilvl="8">
      <w:start w:val="1"/>
      <w:numFmt w:val="bullet"/>
      <w:lvlText w:val="■"/>
      <w:lvlJc w:val="left"/>
      <w:pPr>
        <w:ind w:left="6480" w:hanging="180"/>
      </w:pPr>
      <w:rPr>
        <w:rFonts w:hint="default"/>
      </w:rPr>
    </w:lvl>
  </w:abstractNum>
  <w:abstractNum w:abstractNumId="63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64" w15:restartNumberingAfterBreak="0">
    <w:nsid w:val="6DF40114"/>
    <w:multiLevelType w:val="hybridMultilevel"/>
    <w:tmpl w:val="2A7AD21C"/>
    <w:lvl w:ilvl="0" w:tplc="AD648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2259F9"/>
    <w:multiLevelType w:val="hybridMultilevel"/>
    <w:tmpl w:val="6470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4D60">
      <w:start w:val="3"/>
      <w:numFmt w:val="bullet"/>
      <w:lvlText w:val="•"/>
      <w:lvlJc w:val="left"/>
      <w:pPr>
        <w:ind w:left="1788" w:hanging="708"/>
      </w:pPr>
      <w:rPr>
        <w:rFonts w:ascii="Calibri Light" w:eastAsia="Times New Roman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BE5C36"/>
    <w:multiLevelType w:val="hybridMultilevel"/>
    <w:tmpl w:val="A7EE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FF389A"/>
    <w:multiLevelType w:val="hybridMultilevel"/>
    <w:tmpl w:val="581A7232"/>
    <w:lvl w:ilvl="0" w:tplc="AB9C3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0928EC"/>
    <w:multiLevelType w:val="hybridMultilevel"/>
    <w:tmpl w:val="1C4A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7F0E05D2"/>
    <w:multiLevelType w:val="hybridMultilevel"/>
    <w:tmpl w:val="102EF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63"/>
  </w:num>
  <w:num w:numId="3">
    <w:abstractNumId w:val="40"/>
  </w:num>
  <w:num w:numId="4">
    <w:abstractNumId w:val="26"/>
  </w:num>
  <w:num w:numId="5">
    <w:abstractNumId w:val="69"/>
  </w:num>
  <w:num w:numId="6">
    <w:abstractNumId w:val="16"/>
  </w:num>
  <w:num w:numId="7">
    <w:abstractNumId w:val="54"/>
  </w:num>
  <w:num w:numId="8">
    <w:abstractNumId w:val="18"/>
  </w:num>
  <w:num w:numId="9">
    <w:abstractNumId w:val="59"/>
  </w:num>
  <w:num w:numId="10">
    <w:abstractNumId w:val="43"/>
  </w:num>
  <w:num w:numId="11">
    <w:abstractNumId w:val="66"/>
  </w:num>
  <w:num w:numId="12">
    <w:abstractNumId w:val="39"/>
  </w:num>
  <w:num w:numId="13">
    <w:abstractNumId w:val="57"/>
  </w:num>
  <w:num w:numId="14">
    <w:abstractNumId w:val="45"/>
  </w:num>
  <w:num w:numId="15">
    <w:abstractNumId w:val="3"/>
  </w:num>
  <w:num w:numId="16">
    <w:abstractNumId w:val="61"/>
  </w:num>
  <w:num w:numId="17">
    <w:abstractNumId w:val="65"/>
  </w:num>
  <w:num w:numId="18">
    <w:abstractNumId w:val="34"/>
  </w:num>
  <w:num w:numId="19">
    <w:abstractNumId w:val="6"/>
  </w:num>
  <w:num w:numId="20">
    <w:abstractNumId w:val="48"/>
  </w:num>
  <w:num w:numId="21">
    <w:abstractNumId w:val="4"/>
  </w:num>
  <w:num w:numId="22">
    <w:abstractNumId w:val="68"/>
  </w:num>
  <w:num w:numId="23">
    <w:abstractNumId w:val="11"/>
  </w:num>
  <w:num w:numId="24">
    <w:abstractNumId w:val="7"/>
  </w:num>
  <w:num w:numId="25">
    <w:abstractNumId w:val="47"/>
  </w:num>
  <w:num w:numId="26">
    <w:abstractNumId w:val="70"/>
  </w:num>
  <w:num w:numId="27">
    <w:abstractNumId w:val="56"/>
  </w:num>
  <w:num w:numId="28">
    <w:abstractNumId w:val="21"/>
  </w:num>
  <w:num w:numId="29">
    <w:abstractNumId w:val="29"/>
  </w:num>
  <w:num w:numId="30">
    <w:abstractNumId w:val="44"/>
  </w:num>
  <w:num w:numId="31">
    <w:abstractNumId w:val="30"/>
  </w:num>
  <w:num w:numId="32">
    <w:abstractNumId w:val="60"/>
  </w:num>
  <w:num w:numId="33">
    <w:abstractNumId w:val="28"/>
  </w:num>
  <w:num w:numId="34">
    <w:abstractNumId w:val="58"/>
  </w:num>
  <w:num w:numId="35">
    <w:abstractNumId w:val="9"/>
  </w:num>
  <w:num w:numId="36">
    <w:abstractNumId w:val="33"/>
  </w:num>
  <w:num w:numId="37">
    <w:abstractNumId w:val="2"/>
  </w:num>
  <w:num w:numId="38">
    <w:abstractNumId w:val="36"/>
  </w:num>
  <w:num w:numId="39">
    <w:abstractNumId w:val="52"/>
  </w:num>
  <w:num w:numId="40">
    <w:abstractNumId w:val="37"/>
  </w:num>
  <w:num w:numId="41">
    <w:abstractNumId w:val="67"/>
  </w:num>
  <w:num w:numId="42">
    <w:abstractNumId w:val="49"/>
  </w:num>
  <w:num w:numId="43">
    <w:abstractNumId w:val="13"/>
  </w:num>
  <w:num w:numId="44">
    <w:abstractNumId w:val="15"/>
  </w:num>
  <w:num w:numId="45">
    <w:abstractNumId w:val="35"/>
  </w:num>
  <w:num w:numId="46">
    <w:abstractNumId w:val="12"/>
  </w:num>
  <w:num w:numId="47">
    <w:abstractNumId w:val="10"/>
  </w:num>
  <w:num w:numId="48">
    <w:abstractNumId w:val="53"/>
  </w:num>
  <w:num w:numId="49">
    <w:abstractNumId w:val="62"/>
  </w:num>
  <w:num w:numId="50">
    <w:abstractNumId w:val="32"/>
  </w:num>
  <w:num w:numId="51">
    <w:abstractNumId w:val="5"/>
  </w:num>
  <w:num w:numId="52">
    <w:abstractNumId w:val="50"/>
  </w:num>
  <w:num w:numId="53">
    <w:abstractNumId w:val="17"/>
  </w:num>
  <w:num w:numId="54">
    <w:abstractNumId w:val="22"/>
  </w:num>
  <w:num w:numId="55">
    <w:abstractNumId w:val="19"/>
  </w:num>
  <w:num w:numId="56">
    <w:abstractNumId w:val="14"/>
  </w:num>
  <w:num w:numId="57">
    <w:abstractNumId w:val="25"/>
  </w:num>
  <w:num w:numId="58">
    <w:abstractNumId w:val="42"/>
  </w:num>
  <w:num w:numId="59">
    <w:abstractNumId w:val="41"/>
  </w:num>
  <w:num w:numId="60">
    <w:abstractNumId w:val="20"/>
  </w:num>
  <w:num w:numId="61">
    <w:abstractNumId w:val="24"/>
  </w:num>
  <w:num w:numId="62">
    <w:abstractNumId w:val="51"/>
  </w:num>
  <w:num w:numId="63">
    <w:abstractNumId w:val="64"/>
  </w:num>
  <w:num w:numId="64">
    <w:abstractNumId w:val="23"/>
  </w:num>
  <w:num w:numId="65">
    <w:abstractNumId w:val="1"/>
  </w:num>
  <w:num w:numId="66">
    <w:abstractNumId w:val="31"/>
  </w:num>
  <w:num w:numId="67">
    <w:abstractNumId w:val="8"/>
  </w:num>
  <w:num w:numId="68">
    <w:abstractNumId w:val="38"/>
  </w:num>
  <w:num w:numId="69">
    <w:abstractNumId w:val="46"/>
  </w:num>
  <w:num w:numId="70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20"/>
    <w:rsid w:val="000000E3"/>
    <w:rsid w:val="000005F4"/>
    <w:rsid w:val="000008BD"/>
    <w:rsid w:val="00001096"/>
    <w:rsid w:val="00001523"/>
    <w:rsid w:val="00001CF9"/>
    <w:rsid w:val="000027C1"/>
    <w:rsid w:val="00003075"/>
    <w:rsid w:val="00003320"/>
    <w:rsid w:val="00003BE4"/>
    <w:rsid w:val="00004A5A"/>
    <w:rsid w:val="00004D5A"/>
    <w:rsid w:val="000051FB"/>
    <w:rsid w:val="000052B8"/>
    <w:rsid w:val="0000623F"/>
    <w:rsid w:val="00007658"/>
    <w:rsid w:val="00007CDE"/>
    <w:rsid w:val="00010069"/>
    <w:rsid w:val="00010653"/>
    <w:rsid w:val="0001082C"/>
    <w:rsid w:val="000124AB"/>
    <w:rsid w:val="000128D9"/>
    <w:rsid w:val="00012A8E"/>
    <w:rsid w:val="00012A97"/>
    <w:rsid w:val="00012D68"/>
    <w:rsid w:val="000145EC"/>
    <w:rsid w:val="000148E3"/>
    <w:rsid w:val="00014A48"/>
    <w:rsid w:val="00014DB4"/>
    <w:rsid w:val="00015532"/>
    <w:rsid w:val="0001583E"/>
    <w:rsid w:val="0001599B"/>
    <w:rsid w:val="0001755F"/>
    <w:rsid w:val="00017CA1"/>
    <w:rsid w:val="000212EB"/>
    <w:rsid w:val="000219E9"/>
    <w:rsid w:val="00021BBB"/>
    <w:rsid w:val="000221F7"/>
    <w:rsid w:val="00022E8A"/>
    <w:rsid w:val="00023038"/>
    <w:rsid w:val="00023867"/>
    <w:rsid w:val="00023DCC"/>
    <w:rsid w:val="00024CF2"/>
    <w:rsid w:val="0002506A"/>
    <w:rsid w:val="000263D8"/>
    <w:rsid w:val="000268DB"/>
    <w:rsid w:val="00026A9F"/>
    <w:rsid w:val="00026D2B"/>
    <w:rsid w:val="00026F44"/>
    <w:rsid w:val="00027C2A"/>
    <w:rsid w:val="00027D0F"/>
    <w:rsid w:val="0003082C"/>
    <w:rsid w:val="00031BF2"/>
    <w:rsid w:val="00032D08"/>
    <w:rsid w:val="00032E52"/>
    <w:rsid w:val="000331C6"/>
    <w:rsid w:val="00033716"/>
    <w:rsid w:val="000338FD"/>
    <w:rsid w:val="000349CF"/>
    <w:rsid w:val="00034E93"/>
    <w:rsid w:val="00035E29"/>
    <w:rsid w:val="00035E97"/>
    <w:rsid w:val="00035F87"/>
    <w:rsid w:val="000360D8"/>
    <w:rsid w:val="0003648B"/>
    <w:rsid w:val="00036E8C"/>
    <w:rsid w:val="000370F9"/>
    <w:rsid w:val="000377CF"/>
    <w:rsid w:val="00037BE5"/>
    <w:rsid w:val="000403DF"/>
    <w:rsid w:val="0004068A"/>
    <w:rsid w:val="000424B6"/>
    <w:rsid w:val="0004284C"/>
    <w:rsid w:val="00043182"/>
    <w:rsid w:val="000431A0"/>
    <w:rsid w:val="000436F4"/>
    <w:rsid w:val="0004372A"/>
    <w:rsid w:val="00043EBB"/>
    <w:rsid w:val="00043EF0"/>
    <w:rsid w:val="00044C03"/>
    <w:rsid w:val="00046CA8"/>
    <w:rsid w:val="00047276"/>
    <w:rsid w:val="0004789E"/>
    <w:rsid w:val="00047EE0"/>
    <w:rsid w:val="000510BC"/>
    <w:rsid w:val="0005172D"/>
    <w:rsid w:val="00051DE3"/>
    <w:rsid w:val="0005303E"/>
    <w:rsid w:val="00053206"/>
    <w:rsid w:val="00054052"/>
    <w:rsid w:val="0005490A"/>
    <w:rsid w:val="00055235"/>
    <w:rsid w:val="000552FA"/>
    <w:rsid w:val="0005561C"/>
    <w:rsid w:val="00056049"/>
    <w:rsid w:val="000562D6"/>
    <w:rsid w:val="00057443"/>
    <w:rsid w:val="000576A3"/>
    <w:rsid w:val="00057B08"/>
    <w:rsid w:val="00057CCE"/>
    <w:rsid w:val="00057EA7"/>
    <w:rsid w:val="00057EE3"/>
    <w:rsid w:val="00060A02"/>
    <w:rsid w:val="00060F82"/>
    <w:rsid w:val="00061090"/>
    <w:rsid w:val="00061147"/>
    <w:rsid w:val="00061585"/>
    <w:rsid w:val="00061669"/>
    <w:rsid w:val="000616F1"/>
    <w:rsid w:val="00061C94"/>
    <w:rsid w:val="00061D79"/>
    <w:rsid w:val="000621AF"/>
    <w:rsid w:val="000622EB"/>
    <w:rsid w:val="00062342"/>
    <w:rsid w:val="00064CA1"/>
    <w:rsid w:val="00066161"/>
    <w:rsid w:val="00066921"/>
    <w:rsid w:val="00071049"/>
    <w:rsid w:val="000712E2"/>
    <w:rsid w:val="0007194C"/>
    <w:rsid w:val="00071B42"/>
    <w:rsid w:val="000721F6"/>
    <w:rsid w:val="00072676"/>
    <w:rsid w:val="0007312B"/>
    <w:rsid w:val="000736D5"/>
    <w:rsid w:val="000737AA"/>
    <w:rsid w:val="00073870"/>
    <w:rsid w:val="00074C82"/>
    <w:rsid w:val="000751FA"/>
    <w:rsid w:val="00075661"/>
    <w:rsid w:val="00076175"/>
    <w:rsid w:val="0007635B"/>
    <w:rsid w:val="00077D61"/>
    <w:rsid w:val="00080125"/>
    <w:rsid w:val="00080942"/>
    <w:rsid w:val="00080A27"/>
    <w:rsid w:val="000821B6"/>
    <w:rsid w:val="00082A0B"/>
    <w:rsid w:val="00082EF9"/>
    <w:rsid w:val="00083394"/>
    <w:rsid w:val="00083813"/>
    <w:rsid w:val="00083DB7"/>
    <w:rsid w:val="000848CD"/>
    <w:rsid w:val="00084A25"/>
    <w:rsid w:val="00084AA6"/>
    <w:rsid w:val="0008510B"/>
    <w:rsid w:val="0008513A"/>
    <w:rsid w:val="00085D09"/>
    <w:rsid w:val="000860F7"/>
    <w:rsid w:val="0008612A"/>
    <w:rsid w:val="0008661E"/>
    <w:rsid w:val="000875DC"/>
    <w:rsid w:val="00090633"/>
    <w:rsid w:val="00091E9B"/>
    <w:rsid w:val="00091EA4"/>
    <w:rsid w:val="000921BF"/>
    <w:rsid w:val="000921CA"/>
    <w:rsid w:val="00092C2D"/>
    <w:rsid w:val="0009366E"/>
    <w:rsid w:val="00093822"/>
    <w:rsid w:val="00093F5A"/>
    <w:rsid w:val="00094C12"/>
    <w:rsid w:val="00095503"/>
    <w:rsid w:val="00095955"/>
    <w:rsid w:val="0009799D"/>
    <w:rsid w:val="000A0124"/>
    <w:rsid w:val="000A012D"/>
    <w:rsid w:val="000A0E67"/>
    <w:rsid w:val="000A1D51"/>
    <w:rsid w:val="000A22F0"/>
    <w:rsid w:val="000A279F"/>
    <w:rsid w:val="000A4700"/>
    <w:rsid w:val="000A594E"/>
    <w:rsid w:val="000A5A52"/>
    <w:rsid w:val="000A6800"/>
    <w:rsid w:val="000A75DA"/>
    <w:rsid w:val="000A7837"/>
    <w:rsid w:val="000B0969"/>
    <w:rsid w:val="000B0A36"/>
    <w:rsid w:val="000B0F05"/>
    <w:rsid w:val="000B14AA"/>
    <w:rsid w:val="000B16C7"/>
    <w:rsid w:val="000B1D86"/>
    <w:rsid w:val="000B1EF2"/>
    <w:rsid w:val="000B2E19"/>
    <w:rsid w:val="000B344D"/>
    <w:rsid w:val="000B439B"/>
    <w:rsid w:val="000B4B1E"/>
    <w:rsid w:val="000B565F"/>
    <w:rsid w:val="000B5FBC"/>
    <w:rsid w:val="000B72EA"/>
    <w:rsid w:val="000B76D8"/>
    <w:rsid w:val="000C033A"/>
    <w:rsid w:val="000C181D"/>
    <w:rsid w:val="000C2329"/>
    <w:rsid w:val="000C330E"/>
    <w:rsid w:val="000C3B53"/>
    <w:rsid w:val="000C43F5"/>
    <w:rsid w:val="000C53B3"/>
    <w:rsid w:val="000C5758"/>
    <w:rsid w:val="000C5FC2"/>
    <w:rsid w:val="000C6751"/>
    <w:rsid w:val="000C701C"/>
    <w:rsid w:val="000C72AE"/>
    <w:rsid w:val="000C75DC"/>
    <w:rsid w:val="000C77CD"/>
    <w:rsid w:val="000D048B"/>
    <w:rsid w:val="000D0A46"/>
    <w:rsid w:val="000D0D4C"/>
    <w:rsid w:val="000D1DF1"/>
    <w:rsid w:val="000D1E7C"/>
    <w:rsid w:val="000D2D48"/>
    <w:rsid w:val="000D2FA0"/>
    <w:rsid w:val="000D32EC"/>
    <w:rsid w:val="000D337C"/>
    <w:rsid w:val="000D43B6"/>
    <w:rsid w:val="000D4569"/>
    <w:rsid w:val="000D487F"/>
    <w:rsid w:val="000D4A76"/>
    <w:rsid w:val="000D4EE3"/>
    <w:rsid w:val="000D5154"/>
    <w:rsid w:val="000D51F8"/>
    <w:rsid w:val="000D6C5F"/>
    <w:rsid w:val="000D6F38"/>
    <w:rsid w:val="000D7997"/>
    <w:rsid w:val="000D7D16"/>
    <w:rsid w:val="000D7D61"/>
    <w:rsid w:val="000E13CB"/>
    <w:rsid w:val="000E198E"/>
    <w:rsid w:val="000E29F3"/>
    <w:rsid w:val="000E3942"/>
    <w:rsid w:val="000E3EB4"/>
    <w:rsid w:val="000E433F"/>
    <w:rsid w:val="000E4533"/>
    <w:rsid w:val="000E4622"/>
    <w:rsid w:val="000E4D31"/>
    <w:rsid w:val="000E4E88"/>
    <w:rsid w:val="000E4F29"/>
    <w:rsid w:val="000E53ED"/>
    <w:rsid w:val="000E767D"/>
    <w:rsid w:val="000E778E"/>
    <w:rsid w:val="000E79A5"/>
    <w:rsid w:val="000E7B68"/>
    <w:rsid w:val="000E7F69"/>
    <w:rsid w:val="000F010A"/>
    <w:rsid w:val="000F0120"/>
    <w:rsid w:val="000F054B"/>
    <w:rsid w:val="000F151C"/>
    <w:rsid w:val="000F1CEB"/>
    <w:rsid w:val="000F27C6"/>
    <w:rsid w:val="000F3A26"/>
    <w:rsid w:val="000F417B"/>
    <w:rsid w:val="000F50B3"/>
    <w:rsid w:val="000F57A9"/>
    <w:rsid w:val="000F5B38"/>
    <w:rsid w:val="000F66D6"/>
    <w:rsid w:val="000F75C1"/>
    <w:rsid w:val="001007A5"/>
    <w:rsid w:val="00101601"/>
    <w:rsid w:val="0010192B"/>
    <w:rsid w:val="00102FC3"/>
    <w:rsid w:val="001032BC"/>
    <w:rsid w:val="001038DF"/>
    <w:rsid w:val="001044CA"/>
    <w:rsid w:val="00104A11"/>
    <w:rsid w:val="001065F4"/>
    <w:rsid w:val="00106741"/>
    <w:rsid w:val="00106ADE"/>
    <w:rsid w:val="00107FB0"/>
    <w:rsid w:val="0011071B"/>
    <w:rsid w:val="001109BA"/>
    <w:rsid w:val="00110D66"/>
    <w:rsid w:val="001117EB"/>
    <w:rsid w:val="001120BA"/>
    <w:rsid w:val="00112901"/>
    <w:rsid w:val="00112F31"/>
    <w:rsid w:val="00113105"/>
    <w:rsid w:val="00114118"/>
    <w:rsid w:val="00114EBC"/>
    <w:rsid w:val="001150B3"/>
    <w:rsid w:val="0011525F"/>
    <w:rsid w:val="0011579C"/>
    <w:rsid w:val="0011699D"/>
    <w:rsid w:val="001174D2"/>
    <w:rsid w:val="0011793F"/>
    <w:rsid w:val="00117D0D"/>
    <w:rsid w:val="001206B9"/>
    <w:rsid w:val="00120C91"/>
    <w:rsid w:val="00122268"/>
    <w:rsid w:val="001224CE"/>
    <w:rsid w:val="00122933"/>
    <w:rsid w:val="00122B19"/>
    <w:rsid w:val="00123A1B"/>
    <w:rsid w:val="00124582"/>
    <w:rsid w:val="00124619"/>
    <w:rsid w:val="0012484B"/>
    <w:rsid w:val="00124B72"/>
    <w:rsid w:val="00125CA2"/>
    <w:rsid w:val="00125F02"/>
    <w:rsid w:val="001267AA"/>
    <w:rsid w:val="001267F1"/>
    <w:rsid w:val="00127D55"/>
    <w:rsid w:val="00127F69"/>
    <w:rsid w:val="001314E0"/>
    <w:rsid w:val="00131DBE"/>
    <w:rsid w:val="001327FC"/>
    <w:rsid w:val="00132F18"/>
    <w:rsid w:val="00133CC3"/>
    <w:rsid w:val="00134ED2"/>
    <w:rsid w:val="001360AA"/>
    <w:rsid w:val="00137290"/>
    <w:rsid w:val="0014038B"/>
    <w:rsid w:val="00140704"/>
    <w:rsid w:val="0014154B"/>
    <w:rsid w:val="0014295D"/>
    <w:rsid w:val="00142DF8"/>
    <w:rsid w:val="0014330A"/>
    <w:rsid w:val="00143B28"/>
    <w:rsid w:val="00144000"/>
    <w:rsid w:val="00144396"/>
    <w:rsid w:val="00144EF4"/>
    <w:rsid w:val="00145364"/>
    <w:rsid w:val="001458AF"/>
    <w:rsid w:val="00146BD4"/>
    <w:rsid w:val="001477F0"/>
    <w:rsid w:val="001479DF"/>
    <w:rsid w:val="001501A0"/>
    <w:rsid w:val="001503BD"/>
    <w:rsid w:val="00150447"/>
    <w:rsid w:val="00150D84"/>
    <w:rsid w:val="00151C2E"/>
    <w:rsid w:val="0015407F"/>
    <w:rsid w:val="00155095"/>
    <w:rsid w:val="0015597D"/>
    <w:rsid w:val="001559E5"/>
    <w:rsid w:val="001561A0"/>
    <w:rsid w:val="00156D07"/>
    <w:rsid w:val="001602DA"/>
    <w:rsid w:val="00161229"/>
    <w:rsid w:val="001613D4"/>
    <w:rsid w:val="0016169C"/>
    <w:rsid w:val="00161FF5"/>
    <w:rsid w:val="00162A4C"/>
    <w:rsid w:val="00162C5F"/>
    <w:rsid w:val="00163D31"/>
    <w:rsid w:val="00164BD7"/>
    <w:rsid w:val="00166D25"/>
    <w:rsid w:val="00167127"/>
    <w:rsid w:val="00170ACE"/>
    <w:rsid w:val="00170B8F"/>
    <w:rsid w:val="00170F04"/>
    <w:rsid w:val="00171EF3"/>
    <w:rsid w:val="0017226D"/>
    <w:rsid w:val="00172579"/>
    <w:rsid w:val="00172B49"/>
    <w:rsid w:val="0017321B"/>
    <w:rsid w:val="001732D0"/>
    <w:rsid w:val="00173E91"/>
    <w:rsid w:val="001742A5"/>
    <w:rsid w:val="00174451"/>
    <w:rsid w:val="00174586"/>
    <w:rsid w:val="00174A4D"/>
    <w:rsid w:val="00175346"/>
    <w:rsid w:val="00176355"/>
    <w:rsid w:val="00176E91"/>
    <w:rsid w:val="00177288"/>
    <w:rsid w:val="001779F1"/>
    <w:rsid w:val="00180033"/>
    <w:rsid w:val="00180272"/>
    <w:rsid w:val="00180618"/>
    <w:rsid w:val="00180B88"/>
    <w:rsid w:val="00181505"/>
    <w:rsid w:val="00181B89"/>
    <w:rsid w:val="001827B8"/>
    <w:rsid w:val="001834AC"/>
    <w:rsid w:val="00183DF3"/>
    <w:rsid w:val="00184BE0"/>
    <w:rsid w:val="0018546D"/>
    <w:rsid w:val="00187949"/>
    <w:rsid w:val="00187D63"/>
    <w:rsid w:val="00190BD5"/>
    <w:rsid w:val="00190D51"/>
    <w:rsid w:val="0019181A"/>
    <w:rsid w:val="00191A0B"/>
    <w:rsid w:val="00191A79"/>
    <w:rsid w:val="00191CA5"/>
    <w:rsid w:val="00192026"/>
    <w:rsid w:val="00192DC7"/>
    <w:rsid w:val="00192FCD"/>
    <w:rsid w:val="00193F2E"/>
    <w:rsid w:val="00194285"/>
    <w:rsid w:val="001943EE"/>
    <w:rsid w:val="001951E8"/>
    <w:rsid w:val="001952E2"/>
    <w:rsid w:val="00195338"/>
    <w:rsid w:val="0019552A"/>
    <w:rsid w:val="001956D5"/>
    <w:rsid w:val="00195815"/>
    <w:rsid w:val="00196433"/>
    <w:rsid w:val="001966AE"/>
    <w:rsid w:val="00197BF8"/>
    <w:rsid w:val="00197C35"/>
    <w:rsid w:val="00197E85"/>
    <w:rsid w:val="00197F13"/>
    <w:rsid w:val="001A0BA2"/>
    <w:rsid w:val="001A2671"/>
    <w:rsid w:val="001A2C26"/>
    <w:rsid w:val="001A2D35"/>
    <w:rsid w:val="001A35A2"/>
    <w:rsid w:val="001A37B5"/>
    <w:rsid w:val="001A3AD8"/>
    <w:rsid w:val="001A3B61"/>
    <w:rsid w:val="001A4CA4"/>
    <w:rsid w:val="001A4DE2"/>
    <w:rsid w:val="001A51D4"/>
    <w:rsid w:val="001A586F"/>
    <w:rsid w:val="001A6289"/>
    <w:rsid w:val="001A69B7"/>
    <w:rsid w:val="001A6B77"/>
    <w:rsid w:val="001A7268"/>
    <w:rsid w:val="001A7E35"/>
    <w:rsid w:val="001B15A9"/>
    <w:rsid w:val="001B1844"/>
    <w:rsid w:val="001B18CC"/>
    <w:rsid w:val="001B1FAB"/>
    <w:rsid w:val="001B2CF2"/>
    <w:rsid w:val="001B3AB6"/>
    <w:rsid w:val="001B3DE1"/>
    <w:rsid w:val="001B47A9"/>
    <w:rsid w:val="001B4C52"/>
    <w:rsid w:val="001B5B2D"/>
    <w:rsid w:val="001B5B8F"/>
    <w:rsid w:val="001B6FB3"/>
    <w:rsid w:val="001B795B"/>
    <w:rsid w:val="001B7EB0"/>
    <w:rsid w:val="001C025B"/>
    <w:rsid w:val="001C0385"/>
    <w:rsid w:val="001C0629"/>
    <w:rsid w:val="001C118B"/>
    <w:rsid w:val="001C1860"/>
    <w:rsid w:val="001C2AFD"/>
    <w:rsid w:val="001C400E"/>
    <w:rsid w:val="001C4353"/>
    <w:rsid w:val="001C48D7"/>
    <w:rsid w:val="001C50B2"/>
    <w:rsid w:val="001C59A3"/>
    <w:rsid w:val="001C6791"/>
    <w:rsid w:val="001C6A55"/>
    <w:rsid w:val="001C77EF"/>
    <w:rsid w:val="001C78D9"/>
    <w:rsid w:val="001D0F1C"/>
    <w:rsid w:val="001D115E"/>
    <w:rsid w:val="001D1A23"/>
    <w:rsid w:val="001D1C56"/>
    <w:rsid w:val="001D2537"/>
    <w:rsid w:val="001D2B48"/>
    <w:rsid w:val="001D380D"/>
    <w:rsid w:val="001D45D5"/>
    <w:rsid w:val="001D4E55"/>
    <w:rsid w:val="001D4F33"/>
    <w:rsid w:val="001D600E"/>
    <w:rsid w:val="001D6FFC"/>
    <w:rsid w:val="001D7321"/>
    <w:rsid w:val="001E0286"/>
    <w:rsid w:val="001E05DE"/>
    <w:rsid w:val="001E0C6B"/>
    <w:rsid w:val="001E0F8A"/>
    <w:rsid w:val="001E1B0F"/>
    <w:rsid w:val="001E1CFF"/>
    <w:rsid w:val="001E317A"/>
    <w:rsid w:val="001E3544"/>
    <w:rsid w:val="001E3A27"/>
    <w:rsid w:val="001E3B68"/>
    <w:rsid w:val="001E44EB"/>
    <w:rsid w:val="001E5449"/>
    <w:rsid w:val="001E5A05"/>
    <w:rsid w:val="001E5A75"/>
    <w:rsid w:val="001E5CB4"/>
    <w:rsid w:val="001E5EC5"/>
    <w:rsid w:val="001E60EC"/>
    <w:rsid w:val="001E6320"/>
    <w:rsid w:val="001E6802"/>
    <w:rsid w:val="001E77B1"/>
    <w:rsid w:val="001E77DF"/>
    <w:rsid w:val="001E79F1"/>
    <w:rsid w:val="001E7FEE"/>
    <w:rsid w:val="001F05BC"/>
    <w:rsid w:val="001F068E"/>
    <w:rsid w:val="001F131F"/>
    <w:rsid w:val="001F201A"/>
    <w:rsid w:val="001F260E"/>
    <w:rsid w:val="001F29A5"/>
    <w:rsid w:val="001F3B2B"/>
    <w:rsid w:val="001F3C96"/>
    <w:rsid w:val="001F490B"/>
    <w:rsid w:val="001F54C2"/>
    <w:rsid w:val="001F5900"/>
    <w:rsid w:val="001F6A63"/>
    <w:rsid w:val="001F6D73"/>
    <w:rsid w:val="001F72EF"/>
    <w:rsid w:val="001F764E"/>
    <w:rsid w:val="001F7DDC"/>
    <w:rsid w:val="002019B5"/>
    <w:rsid w:val="00201D7B"/>
    <w:rsid w:val="00202A38"/>
    <w:rsid w:val="00202C28"/>
    <w:rsid w:val="0020338B"/>
    <w:rsid w:val="00204928"/>
    <w:rsid w:val="00204DE8"/>
    <w:rsid w:val="002054E5"/>
    <w:rsid w:val="0020550F"/>
    <w:rsid w:val="00205A1D"/>
    <w:rsid w:val="00205E66"/>
    <w:rsid w:val="00206D50"/>
    <w:rsid w:val="0021103B"/>
    <w:rsid w:val="00212667"/>
    <w:rsid w:val="00213569"/>
    <w:rsid w:val="00213B3E"/>
    <w:rsid w:val="00214765"/>
    <w:rsid w:val="00214FD6"/>
    <w:rsid w:val="00215A1C"/>
    <w:rsid w:val="00215A89"/>
    <w:rsid w:val="00215F3D"/>
    <w:rsid w:val="00216246"/>
    <w:rsid w:val="002164AC"/>
    <w:rsid w:val="0021654D"/>
    <w:rsid w:val="00216653"/>
    <w:rsid w:val="00216817"/>
    <w:rsid w:val="002172AA"/>
    <w:rsid w:val="00217DD1"/>
    <w:rsid w:val="0022004E"/>
    <w:rsid w:val="002201C5"/>
    <w:rsid w:val="0022073E"/>
    <w:rsid w:val="00220FB8"/>
    <w:rsid w:val="002222B2"/>
    <w:rsid w:val="00222BE4"/>
    <w:rsid w:val="002230FB"/>
    <w:rsid w:val="0022376C"/>
    <w:rsid w:val="00224316"/>
    <w:rsid w:val="0022460C"/>
    <w:rsid w:val="00224AEC"/>
    <w:rsid w:val="0022509A"/>
    <w:rsid w:val="00225183"/>
    <w:rsid w:val="002257C5"/>
    <w:rsid w:val="002258B1"/>
    <w:rsid w:val="00225C29"/>
    <w:rsid w:val="0022737D"/>
    <w:rsid w:val="002273FB"/>
    <w:rsid w:val="002308C6"/>
    <w:rsid w:val="002308DE"/>
    <w:rsid w:val="00230918"/>
    <w:rsid w:val="00230FE3"/>
    <w:rsid w:val="002315B8"/>
    <w:rsid w:val="00232DAA"/>
    <w:rsid w:val="002335E4"/>
    <w:rsid w:val="0023369D"/>
    <w:rsid w:val="0023385E"/>
    <w:rsid w:val="00233966"/>
    <w:rsid w:val="00233A0B"/>
    <w:rsid w:val="00234E5D"/>
    <w:rsid w:val="002400EB"/>
    <w:rsid w:val="00240ACC"/>
    <w:rsid w:val="0024171B"/>
    <w:rsid w:val="00242A82"/>
    <w:rsid w:val="00242DE8"/>
    <w:rsid w:val="00243006"/>
    <w:rsid w:val="00243BD9"/>
    <w:rsid w:val="00243FB4"/>
    <w:rsid w:val="002445D5"/>
    <w:rsid w:val="00246265"/>
    <w:rsid w:val="0024686D"/>
    <w:rsid w:val="00247FD3"/>
    <w:rsid w:val="00250BAB"/>
    <w:rsid w:val="00250CF8"/>
    <w:rsid w:val="00250E7A"/>
    <w:rsid w:val="00250EFD"/>
    <w:rsid w:val="0025134B"/>
    <w:rsid w:val="00253CD3"/>
    <w:rsid w:val="002548EF"/>
    <w:rsid w:val="002556CA"/>
    <w:rsid w:val="002557B3"/>
    <w:rsid w:val="002557D0"/>
    <w:rsid w:val="0025669E"/>
    <w:rsid w:val="00256B31"/>
    <w:rsid w:val="002570AC"/>
    <w:rsid w:val="00257E12"/>
    <w:rsid w:val="002605D7"/>
    <w:rsid w:val="002613BD"/>
    <w:rsid w:val="002614B2"/>
    <w:rsid w:val="002618F9"/>
    <w:rsid w:val="00261BCA"/>
    <w:rsid w:val="00261F8D"/>
    <w:rsid w:val="00262247"/>
    <w:rsid w:val="00262B0A"/>
    <w:rsid w:val="0026408A"/>
    <w:rsid w:val="002643C9"/>
    <w:rsid w:val="00265612"/>
    <w:rsid w:val="002659DB"/>
    <w:rsid w:val="00265FEA"/>
    <w:rsid w:val="00266E57"/>
    <w:rsid w:val="00267365"/>
    <w:rsid w:val="00270705"/>
    <w:rsid w:val="00270DB3"/>
    <w:rsid w:val="00270E7A"/>
    <w:rsid w:val="00271D24"/>
    <w:rsid w:val="00273F36"/>
    <w:rsid w:val="00274482"/>
    <w:rsid w:val="00274612"/>
    <w:rsid w:val="0027472A"/>
    <w:rsid w:val="0027605A"/>
    <w:rsid w:val="002767D1"/>
    <w:rsid w:val="0027752C"/>
    <w:rsid w:val="002776B2"/>
    <w:rsid w:val="002801E2"/>
    <w:rsid w:val="00280661"/>
    <w:rsid w:val="00280827"/>
    <w:rsid w:val="002812FB"/>
    <w:rsid w:val="00281592"/>
    <w:rsid w:val="0028175B"/>
    <w:rsid w:val="0028186F"/>
    <w:rsid w:val="00283B23"/>
    <w:rsid w:val="00283FBD"/>
    <w:rsid w:val="00284435"/>
    <w:rsid w:val="0028446E"/>
    <w:rsid w:val="00286FEA"/>
    <w:rsid w:val="00287141"/>
    <w:rsid w:val="00287585"/>
    <w:rsid w:val="002877CD"/>
    <w:rsid w:val="0029001B"/>
    <w:rsid w:val="002901E0"/>
    <w:rsid w:val="00290D20"/>
    <w:rsid w:val="00290FB7"/>
    <w:rsid w:val="00291036"/>
    <w:rsid w:val="0029105E"/>
    <w:rsid w:val="0029181F"/>
    <w:rsid w:val="00291D5F"/>
    <w:rsid w:val="0029228E"/>
    <w:rsid w:val="0029391E"/>
    <w:rsid w:val="00293B3D"/>
    <w:rsid w:val="0029420D"/>
    <w:rsid w:val="00295CEF"/>
    <w:rsid w:val="00296345"/>
    <w:rsid w:val="00296660"/>
    <w:rsid w:val="002A1096"/>
    <w:rsid w:val="002A1382"/>
    <w:rsid w:val="002A14DE"/>
    <w:rsid w:val="002A18B9"/>
    <w:rsid w:val="002A1C8A"/>
    <w:rsid w:val="002A3309"/>
    <w:rsid w:val="002A332A"/>
    <w:rsid w:val="002A34DF"/>
    <w:rsid w:val="002A3643"/>
    <w:rsid w:val="002A38F6"/>
    <w:rsid w:val="002A4B06"/>
    <w:rsid w:val="002A504F"/>
    <w:rsid w:val="002A5279"/>
    <w:rsid w:val="002A55DE"/>
    <w:rsid w:val="002A697B"/>
    <w:rsid w:val="002A7965"/>
    <w:rsid w:val="002A7B4D"/>
    <w:rsid w:val="002B1213"/>
    <w:rsid w:val="002B151A"/>
    <w:rsid w:val="002B26AD"/>
    <w:rsid w:val="002B4DC1"/>
    <w:rsid w:val="002B4F5F"/>
    <w:rsid w:val="002B5335"/>
    <w:rsid w:val="002B5A76"/>
    <w:rsid w:val="002B5C32"/>
    <w:rsid w:val="002B5F26"/>
    <w:rsid w:val="002B6D55"/>
    <w:rsid w:val="002B6F47"/>
    <w:rsid w:val="002B6FE0"/>
    <w:rsid w:val="002C0253"/>
    <w:rsid w:val="002C161C"/>
    <w:rsid w:val="002C1C8F"/>
    <w:rsid w:val="002C1CB4"/>
    <w:rsid w:val="002C3C8B"/>
    <w:rsid w:val="002C3EC9"/>
    <w:rsid w:val="002C427A"/>
    <w:rsid w:val="002C42B3"/>
    <w:rsid w:val="002C4B99"/>
    <w:rsid w:val="002C5EA4"/>
    <w:rsid w:val="002C6BEB"/>
    <w:rsid w:val="002C6D53"/>
    <w:rsid w:val="002C7D28"/>
    <w:rsid w:val="002D14A1"/>
    <w:rsid w:val="002D1668"/>
    <w:rsid w:val="002D2AC0"/>
    <w:rsid w:val="002D3A4A"/>
    <w:rsid w:val="002D3ED4"/>
    <w:rsid w:val="002D44F3"/>
    <w:rsid w:val="002D44F7"/>
    <w:rsid w:val="002D7425"/>
    <w:rsid w:val="002E0063"/>
    <w:rsid w:val="002E1518"/>
    <w:rsid w:val="002E16F4"/>
    <w:rsid w:val="002E21C3"/>
    <w:rsid w:val="002E2253"/>
    <w:rsid w:val="002E22B8"/>
    <w:rsid w:val="002E2958"/>
    <w:rsid w:val="002E2E65"/>
    <w:rsid w:val="002E2E8C"/>
    <w:rsid w:val="002E3644"/>
    <w:rsid w:val="002E3C6F"/>
    <w:rsid w:val="002E4ACA"/>
    <w:rsid w:val="002E519F"/>
    <w:rsid w:val="002E5871"/>
    <w:rsid w:val="002E58FC"/>
    <w:rsid w:val="002E5C7B"/>
    <w:rsid w:val="002E5D96"/>
    <w:rsid w:val="002E6263"/>
    <w:rsid w:val="002F1683"/>
    <w:rsid w:val="002F1820"/>
    <w:rsid w:val="002F2397"/>
    <w:rsid w:val="002F23F3"/>
    <w:rsid w:val="002F2617"/>
    <w:rsid w:val="002F28E9"/>
    <w:rsid w:val="002F2B0F"/>
    <w:rsid w:val="002F2BDD"/>
    <w:rsid w:val="002F3F7B"/>
    <w:rsid w:val="002F3F9C"/>
    <w:rsid w:val="002F5048"/>
    <w:rsid w:val="002F56BC"/>
    <w:rsid w:val="002F5759"/>
    <w:rsid w:val="002F6068"/>
    <w:rsid w:val="002F614F"/>
    <w:rsid w:val="002F6AE0"/>
    <w:rsid w:val="002F7596"/>
    <w:rsid w:val="002F794D"/>
    <w:rsid w:val="002F7C94"/>
    <w:rsid w:val="0030044F"/>
    <w:rsid w:val="0030114E"/>
    <w:rsid w:val="003013EB"/>
    <w:rsid w:val="0030190D"/>
    <w:rsid w:val="003019A0"/>
    <w:rsid w:val="00301B9B"/>
    <w:rsid w:val="0030312D"/>
    <w:rsid w:val="003032D5"/>
    <w:rsid w:val="00303555"/>
    <w:rsid w:val="00303642"/>
    <w:rsid w:val="00303F8A"/>
    <w:rsid w:val="003049DB"/>
    <w:rsid w:val="00304E70"/>
    <w:rsid w:val="003052F1"/>
    <w:rsid w:val="003062EC"/>
    <w:rsid w:val="00306818"/>
    <w:rsid w:val="00310015"/>
    <w:rsid w:val="00310321"/>
    <w:rsid w:val="003107E6"/>
    <w:rsid w:val="003107EB"/>
    <w:rsid w:val="003108C4"/>
    <w:rsid w:val="00310A44"/>
    <w:rsid w:val="003114F3"/>
    <w:rsid w:val="00313505"/>
    <w:rsid w:val="00314112"/>
    <w:rsid w:val="00314496"/>
    <w:rsid w:val="00315E77"/>
    <w:rsid w:val="00316A14"/>
    <w:rsid w:val="003175A8"/>
    <w:rsid w:val="00320774"/>
    <w:rsid w:val="00320A21"/>
    <w:rsid w:val="00321AF9"/>
    <w:rsid w:val="00321B38"/>
    <w:rsid w:val="0032212B"/>
    <w:rsid w:val="00322C51"/>
    <w:rsid w:val="003238CC"/>
    <w:rsid w:val="00324306"/>
    <w:rsid w:val="003251B8"/>
    <w:rsid w:val="00325ABE"/>
    <w:rsid w:val="00326069"/>
    <w:rsid w:val="00326F40"/>
    <w:rsid w:val="0032712D"/>
    <w:rsid w:val="00330A5C"/>
    <w:rsid w:val="00330C7F"/>
    <w:rsid w:val="00330CF5"/>
    <w:rsid w:val="0033190B"/>
    <w:rsid w:val="00331A3B"/>
    <w:rsid w:val="00332162"/>
    <w:rsid w:val="0033243A"/>
    <w:rsid w:val="003324FB"/>
    <w:rsid w:val="00332B85"/>
    <w:rsid w:val="00332ECF"/>
    <w:rsid w:val="00333D96"/>
    <w:rsid w:val="00334220"/>
    <w:rsid w:val="003343A4"/>
    <w:rsid w:val="00334B89"/>
    <w:rsid w:val="00334FBF"/>
    <w:rsid w:val="00336464"/>
    <w:rsid w:val="00337A98"/>
    <w:rsid w:val="003409E1"/>
    <w:rsid w:val="00340F34"/>
    <w:rsid w:val="0034195E"/>
    <w:rsid w:val="003419F6"/>
    <w:rsid w:val="003423DD"/>
    <w:rsid w:val="00342424"/>
    <w:rsid w:val="00343A21"/>
    <w:rsid w:val="00343FCD"/>
    <w:rsid w:val="00344384"/>
    <w:rsid w:val="0034527A"/>
    <w:rsid w:val="003456B9"/>
    <w:rsid w:val="0034710C"/>
    <w:rsid w:val="00347273"/>
    <w:rsid w:val="003475C4"/>
    <w:rsid w:val="003476F2"/>
    <w:rsid w:val="00347D69"/>
    <w:rsid w:val="00350189"/>
    <w:rsid w:val="0035120E"/>
    <w:rsid w:val="0035249B"/>
    <w:rsid w:val="00352967"/>
    <w:rsid w:val="0035315E"/>
    <w:rsid w:val="00353164"/>
    <w:rsid w:val="003537D7"/>
    <w:rsid w:val="0035410B"/>
    <w:rsid w:val="003543A5"/>
    <w:rsid w:val="00354675"/>
    <w:rsid w:val="0035469E"/>
    <w:rsid w:val="00354A94"/>
    <w:rsid w:val="00355085"/>
    <w:rsid w:val="003558AC"/>
    <w:rsid w:val="00355CD2"/>
    <w:rsid w:val="003565E8"/>
    <w:rsid w:val="0035684D"/>
    <w:rsid w:val="00356E08"/>
    <w:rsid w:val="00361015"/>
    <w:rsid w:val="0036244D"/>
    <w:rsid w:val="00362D6C"/>
    <w:rsid w:val="003631AB"/>
    <w:rsid w:val="00363B00"/>
    <w:rsid w:val="003644C6"/>
    <w:rsid w:val="003657E9"/>
    <w:rsid w:val="003657EC"/>
    <w:rsid w:val="00367224"/>
    <w:rsid w:val="0036729A"/>
    <w:rsid w:val="0037095D"/>
    <w:rsid w:val="00370AC9"/>
    <w:rsid w:val="0037163F"/>
    <w:rsid w:val="00373150"/>
    <w:rsid w:val="0037323A"/>
    <w:rsid w:val="003750E0"/>
    <w:rsid w:val="0037514C"/>
    <w:rsid w:val="003775FF"/>
    <w:rsid w:val="0038005F"/>
    <w:rsid w:val="003817FB"/>
    <w:rsid w:val="00381A60"/>
    <w:rsid w:val="00381A87"/>
    <w:rsid w:val="00381DA3"/>
    <w:rsid w:val="003820E1"/>
    <w:rsid w:val="00383A3E"/>
    <w:rsid w:val="00383DD0"/>
    <w:rsid w:val="003846F0"/>
    <w:rsid w:val="003852DA"/>
    <w:rsid w:val="00385CED"/>
    <w:rsid w:val="003860F3"/>
    <w:rsid w:val="00387AF9"/>
    <w:rsid w:val="00387FA2"/>
    <w:rsid w:val="00390080"/>
    <w:rsid w:val="00391574"/>
    <w:rsid w:val="00391CDB"/>
    <w:rsid w:val="00391E02"/>
    <w:rsid w:val="00391FDC"/>
    <w:rsid w:val="00391FE5"/>
    <w:rsid w:val="00392B68"/>
    <w:rsid w:val="00395E93"/>
    <w:rsid w:val="00396454"/>
    <w:rsid w:val="00396C2F"/>
    <w:rsid w:val="00396C34"/>
    <w:rsid w:val="00397AEB"/>
    <w:rsid w:val="003A002D"/>
    <w:rsid w:val="003A22B5"/>
    <w:rsid w:val="003A282B"/>
    <w:rsid w:val="003A29BD"/>
    <w:rsid w:val="003A345C"/>
    <w:rsid w:val="003A3C31"/>
    <w:rsid w:val="003A4147"/>
    <w:rsid w:val="003A443E"/>
    <w:rsid w:val="003A4686"/>
    <w:rsid w:val="003A4A11"/>
    <w:rsid w:val="003A59A3"/>
    <w:rsid w:val="003A5D09"/>
    <w:rsid w:val="003A6B28"/>
    <w:rsid w:val="003B0070"/>
    <w:rsid w:val="003B1294"/>
    <w:rsid w:val="003B2048"/>
    <w:rsid w:val="003B2AC3"/>
    <w:rsid w:val="003B2C8B"/>
    <w:rsid w:val="003B3810"/>
    <w:rsid w:val="003B4019"/>
    <w:rsid w:val="003B4A25"/>
    <w:rsid w:val="003B56DA"/>
    <w:rsid w:val="003B59C6"/>
    <w:rsid w:val="003B5D2E"/>
    <w:rsid w:val="003B6790"/>
    <w:rsid w:val="003B72E1"/>
    <w:rsid w:val="003B75AD"/>
    <w:rsid w:val="003B7F13"/>
    <w:rsid w:val="003C0507"/>
    <w:rsid w:val="003C09AE"/>
    <w:rsid w:val="003C0F88"/>
    <w:rsid w:val="003C10AD"/>
    <w:rsid w:val="003C1D01"/>
    <w:rsid w:val="003C369F"/>
    <w:rsid w:val="003C488A"/>
    <w:rsid w:val="003C4FA1"/>
    <w:rsid w:val="003C52BF"/>
    <w:rsid w:val="003C5CCE"/>
    <w:rsid w:val="003C63BF"/>
    <w:rsid w:val="003C6510"/>
    <w:rsid w:val="003C7090"/>
    <w:rsid w:val="003C709E"/>
    <w:rsid w:val="003C7769"/>
    <w:rsid w:val="003C78DD"/>
    <w:rsid w:val="003D0409"/>
    <w:rsid w:val="003D0907"/>
    <w:rsid w:val="003D263B"/>
    <w:rsid w:val="003D2877"/>
    <w:rsid w:val="003D36A8"/>
    <w:rsid w:val="003D3879"/>
    <w:rsid w:val="003D3931"/>
    <w:rsid w:val="003D3EF1"/>
    <w:rsid w:val="003D40AD"/>
    <w:rsid w:val="003D40DD"/>
    <w:rsid w:val="003D5E9C"/>
    <w:rsid w:val="003D65D6"/>
    <w:rsid w:val="003D6BDD"/>
    <w:rsid w:val="003D78B7"/>
    <w:rsid w:val="003D7B74"/>
    <w:rsid w:val="003D7E09"/>
    <w:rsid w:val="003D7F71"/>
    <w:rsid w:val="003D7FB7"/>
    <w:rsid w:val="003E06AA"/>
    <w:rsid w:val="003E13B0"/>
    <w:rsid w:val="003E22B7"/>
    <w:rsid w:val="003E2835"/>
    <w:rsid w:val="003E3C3C"/>
    <w:rsid w:val="003E40CE"/>
    <w:rsid w:val="003E5184"/>
    <w:rsid w:val="003E52A1"/>
    <w:rsid w:val="003E53A2"/>
    <w:rsid w:val="003E613E"/>
    <w:rsid w:val="003E6F66"/>
    <w:rsid w:val="003E788F"/>
    <w:rsid w:val="003E7B35"/>
    <w:rsid w:val="003F090D"/>
    <w:rsid w:val="003F0BB1"/>
    <w:rsid w:val="003F0FD2"/>
    <w:rsid w:val="003F231B"/>
    <w:rsid w:val="003F23B9"/>
    <w:rsid w:val="003F2432"/>
    <w:rsid w:val="003F26A9"/>
    <w:rsid w:val="003F4837"/>
    <w:rsid w:val="003F5536"/>
    <w:rsid w:val="003F65BF"/>
    <w:rsid w:val="003F6B94"/>
    <w:rsid w:val="003F795C"/>
    <w:rsid w:val="00400FFE"/>
    <w:rsid w:val="004015D6"/>
    <w:rsid w:val="00401F43"/>
    <w:rsid w:val="00402E1B"/>
    <w:rsid w:val="004035DD"/>
    <w:rsid w:val="00403992"/>
    <w:rsid w:val="00403D18"/>
    <w:rsid w:val="00403F31"/>
    <w:rsid w:val="00404FC6"/>
    <w:rsid w:val="00405430"/>
    <w:rsid w:val="004055FA"/>
    <w:rsid w:val="00405667"/>
    <w:rsid w:val="00405BB1"/>
    <w:rsid w:val="00407CD8"/>
    <w:rsid w:val="0041103B"/>
    <w:rsid w:val="00411576"/>
    <w:rsid w:val="004119FA"/>
    <w:rsid w:val="00411DED"/>
    <w:rsid w:val="00412D87"/>
    <w:rsid w:val="004130E6"/>
    <w:rsid w:val="00413A38"/>
    <w:rsid w:val="00413E23"/>
    <w:rsid w:val="00415F6C"/>
    <w:rsid w:val="004163AD"/>
    <w:rsid w:val="004163CC"/>
    <w:rsid w:val="00416447"/>
    <w:rsid w:val="004164CD"/>
    <w:rsid w:val="0041679A"/>
    <w:rsid w:val="004168F1"/>
    <w:rsid w:val="00417193"/>
    <w:rsid w:val="004172F3"/>
    <w:rsid w:val="0041744F"/>
    <w:rsid w:val="004178B4"/>
    <w:rsid w:val="00420A80"/>
    <w:rsid w:val="00421CD0"/>
    <w:rsid w:val="0042283E"/>
    <w:rsid w:val="00422C8F"/>
    <w:rsid w:val="00422EB2"/>
    <w:rsid w:val="00423CDF"/>
    <w:rsid w:val="00424000"/>
    <w:rsid w:val="00425AE0"/>
    <w:rsid w:val="00425EBA"/>
    <w:rsid w:val="004273E1"/>
    <w:rsid w:val="004278B9"/>
    <w:rsid w:val="004309A1"/>
    <w:rsid w:val="00430D07"/>
    <w:rsid w:val="004315FE"/>
    <w:rsid w:val="0043171A"/>
    <w:rsid w:val="00432008"/>
    <w:rsid w:val="00432E3D"/>
    <w:rsid w:val="00432FD1"/>
    <w:rsid w:val="0043347F"/>
    <w:rsid w:val="004342DC"/>
    <w:rsid w:val="00434542"/>
    <w:rsid w:val="00434E42"/>
    <w:rsid w:val="00435102"/>
    <w:rsid w:val="00435288"/>
    <w:rsid w:val="00435C95"/>
    <w:rsid w:val="0043644E"/>
    <w:rsid w:val="00440EDF"/>
    <w:rsid w:val="00441DBB"/>
    <w:rsid w:val="00442B4B"/>
    <w:rsid w:val="00442F99"/>
    <w:rsid w:val="0044302D"/>
    <w:rsid w:val="00443DFC"/>
    <w:rsid w:val="004443CA"/>
    <w:rsid w:val="004451F9"/>
    <w:rsid w:val="004455AD"/>
    <w:rsid w:val="004458A7"/>
    <w:rsid w:val="00446AC9"/>
    <w:rsid w:val="00447249"/>
    <w:rsid w:val="004502FE"/>
    <w:rsid w:val="0045037E"/>
    <w:rsid w:val="004511A4"/>
    <w:rsid w:val="0045305B"/>
    <w:rsid w:val="004532F2"/>
    <w:rsid w:val="0045353C"/>
    <w:rsid w:val="00454931"/>
    <w:rsid w:val="00454CC1"/>
    <w:rsid w:val="004552CA"/>
    <w:rsid w:val="0045571B"/>
    <w:rsid w:val="00455B81"/>
    <w:rsid w:val="00455C50"/>
    <w:rsid w:val="0045615E"/>
    <w:rsid w:val="00461055"/>
    <w:rsid w:val="00461CC2"/>
    <w:rsid w:val="00462034"/>
    <w:rsid w:val="00462115"/>
    <w:rsid w:val="00462234"/>
    <w:rsid w:val="004627ED"/>
    <w:rsid w:val="00463474"/>
    <w:rsid w:val="004649D1"/>
    <w:rsid w:val="004650EB"/>
    <w:rsid w:val="004653DB"/>
    <w:rsid w:val="004656C5"/>
    <w:rsid w:val="00466092"/>
    <w:rsid w:val="004664F8"/>
    <w:rsid w:val="0046692F"/>
    <w:rsid w:val="00466B21"/>
    <w:rsid w:val="00467694"/>
    <w:rsid w:val="004709D6"/>
    <w:rsid w:val="00470B8A"/>
    <w:rsid w:val="00470BCB"/>
    <w:rsid w:val="00472D66"/>
    <w:rsid w:val="00473DB4"/>
    <w:rsid w:val="004744EE"/>
    <w:rsid w:val="00474658"/>
    <w:rsid w:val="0047496F"/>
    <w:rsid w:val="004757BA"/>
    <w:rsid w:val="00475B3A"/>
    <w:rsid w:val="00476A52"/>
    <w:rsid w:val="00477E5D"/>
    <w:rsid w:val="004807A4"/>
    <w:rsid w:val="00480C10"/>
    <w:rsid w:val="004822C3"/>
    <w:rsid w:val="00482FA2"/>
    <w:rsid w:val="00483040"/>
    <w:rsid w:val="0048334E"/>
    <w:rsid w:val="00483D96"/>
    <w:rsid w:val="0048518C"/>
    <w:rsid w:val="00485351"/>
    <w:rsid w:val="004855AF"/>
    <w:rsid w:val="00486686"/>
    <w:rsid w:val="0048771F"/>
    <w:rsid w:val="00487C60"/>
    <w:rsid w:val="00487CB0"/>
    <w:rsid w:val="00487ECC"/>
    <w:rsid w:val="0049030A"/>
    <w:rsid w:val="00490513"/>
    <w:rsid w:val="0049083F"/>
    <w:rsid w:val="00490D1F"/>
    <w:rsid w:val="0049186E"/>
    <w:rsid w:val="00493AFC"/>
    <w:rsid w:val="00494ADB"/>
    <w:rsid w:val="00495C3B"/>
    <w:rsid w:val="004966E8"/>
    <w:rsid w:val="0049699C"/>
    <w:rsid w:val="00497281"/>
    <w:rsid w:val="004979A6"/>
    <w:rsid w:val="004A0646"/>
    <w:rsid w:val="004A15C2"/>
    <w:rsid w:val="004A2F69"/>
    <w:rsid w:val="004A4297"/>
    <w:rsid w:val="004A4C81"/>
    <w:rsid w:val="004A4E06"/>
    <w:rsid w:val="004A5999"/>
    <w:rsid w:val="004A5D69"/>
    <w:rsid w:val="004A6009"/>
    <w:rsid w:val="004A6352"/>
    <w:rsid w:val="004A7DB2"/>
    <w:rsid w:val="004B041F"/>
    <w:rsid w:val="004B05C5"/>
    <w:rsid w:val="004B0E5C"/>
    <w:rsid w:val="004B12F3"/>
    <w:rsid w:val="004B1F31"/>
    <w:rsid w:val="004B2BB7"/>
    <w:rsid w:val="004B3B8D"/>
    <w:rsid w:val="004B51C3"/>
    <w:rsid w:val="004B590F"/>
    <w:rsid w:val="004B6585"/>
    <w:rsid w:val="004B6D1F"/>
    <w:rsid w:val="004B7AB3"/>
    <w:rsid w:val="004C0AF4"/>
    <w:rsid w:val="004C2D6B"/>
    <w:rsid w:val="004C301C"/>
    <w:rsid w:val="004C36DC"/>
    <w:rsid w:val="004C385F"/>
    <w:rsid w:val="004C3DF7"/>
    <w:rsid w:val="004C3F99"/>
    <w:rsid w:val="004C48CE"/>
    <w:rsid w:val="004C4B75"/>
    <w:rsid w:val="004C6C19"/>
    <w:rsid w:val="004C6CD7"/>
    <w:rsid w:val="004C7688"/>
    <w:rsid w:val="004C76A0"/>
    <w:rsid w:val="004C7A5A"/>
    <w:rsid w:val="004D03F3"/>
    <w:rsid w:val="004D0971"/>
    <w:rsid w:val="004D1B0E"/>
    <w:rsid w:val="004D1CE9"/>
    <w:rsid w:val="004D1F17"/>
    <w:rsid w:val="004D24C3"/>
    <w:rsid w:val="004D287F"/>
    <w:rsid w:val="004D2C39"/>
    <w:rsid w:val="004D2E9F"/>
    <w:rsid w:val="004D4ED6"/>
    <w:rsid w:val="004D5B3A"/>
    <w:rsid w:val="004D5FB5"/>
    <w:rsid w:val="004D7456"/>
    <w:rsid w:val="004E003D"/>
    <w:rsid w:val="004E08B9"/>
    <w:rsid w:val="004E0B20"/>
    <w:rsid w:val="004E1777"/>
    <w:rsid w:val="004E2EBE"/>
    <w:rsid w:val="004E3A09"/>
    <w:rsid w:val="004E3A22"/>
    <w:rsid w:val="004E3B05"/>
    <w:rsid w:val="004E52A7"/>
    <w:rsid w:val="004E59E5"/>
    <w:rsid w:val="004E6435"/>
    <w:rsid w:val="004E7B7A"/>
    <w:rsid w:val="004F1AEE"/>
    <w:rsid w:val="004F210D"/>
    <w:rsid w:val="004F26C2"/>
    <w:rsid w:val="004F3B8E"/>
    <w:rsid w:val="004F3B94"/>
    <w:rsid w:val="004F3EC0"/>
    <w:rsid w:val="004F45CC"/>
    <w:rsid w:val="004F5078"/>
    <w:rsid w:val="004F6446"/>
    <w:rsid w:val="004F72B4"/>
    <w:rsid w:val="00500B4F"/>
    <w:rsid w:val="00502671"/>
    <w:rsid w:val="00502C81"/>
    <w:rsid w:val="00502D62"/>
    <w:rsid w:val="00502EF1"/>
    <w:rsid w:val="005035DA"/>
    <w:rsid w:val="005038A5"/>
    <w:rsid w:val="005040AE"/>
    <w:rsid w:val="00505320"/>
    <w:rsid w:val="0050556A"/>
    <w:rsid w:val="0050725F"/>
    <w:rsid w:val="00507A9E"/>
    <w:rsid w:val="00507DA9"/>
    <w:rsid w:val="005109DD"/>
    <w:rsid w:val="005119E4"/>
    <w:rsid w:val="00511BF7"/>
    <w:rsid w:val="00511E82"/>
    <w:rsid w:val="00512031"/>
    <w:rsid w:val="00512D75"/>
    <w:rsid w:val="0051485F"/>
    <w:rsid w:val="00514BBF"/>
    <w:rsid w:val="0051559C"/>
    <w:rsid w:val="00520ECE"/>
    <w:rsid w:val="005213B8"/>
    <w:rsid w:val="00521E46"/>
    <w:rsid w:val="00522250"/>
    <w:rsid w:val="005226FC"/>
    <w:rsid w:val="00523628"/>
    <w:rsid w:val="0052429E"/>
    <w:rsid w:val="00524C0B"/>
    <w:rsid w:val="00525424"/>
    <w:rsid w:val="0052562C"/>
    <w:rsid w:val="005257B7"/>
    <w:rsid w:val="00525A67"/>
    <w:rsid w:val="005268B6"/>
    <w:rsid w:val="00527D2A"/>
    <w:rsid w:val="0053001F"/>
    <w:rsid w:val="00530EDA"/>
    <w:rsid w:val="0053101B"/>
    <w:rsid w:val="00532063"/>
    <w:rsid w:val="0053210D"/>
    <w:rsid w:val="005322AB"/>
    <w:rsid w:val="005330FB"/>
    <w:rsid w:val="00533830"/>
    <w:rsid w:val="00533CD4"/>
    <w:rsid w:val="005349BA"/>
    <w:rsid w:val="00534A43"/>
    <w:rsid w:val="00535A06"/>
    <w:rsid w:val="00536E98"/>
    <w:rsid w:val="00537237"/>
    <w:rsid w:val="00537858"/>
    <w:rsid w:val="0054002E"/>
    <w:rsid w:val="005400A5"/>
    <w:rsid w:val="00540358"/>
    <w:rsid w:val="005404CD"/>
    <w:rsid w:val="00540970"/>
    <w:rsid w:val="005417EA"/>
    <w:rsid w:val="0054192B"/>
    <w:rsid w:val="00541D1A"/>
    <w:rsid w:val="00541D3A"/>
    <w:rsid w:val="00541E20"/>
    <w:rsid w:val="005424F8"/>
    <w:rsid w:val="00542905"/>
    <w:rsid w:val="0054312C"/>
    <w:rsid w:val="00543EC5"/>
    <w:rsid w:val="00544A4B"/>
    <w:rsid w:val="00544C53"/>
    <w:rsid w:val="00544CFE"/>
    <w:rsid w:val="0054641D"/>
    <w:rsid w:val="005474DD"/>
    <w:rsid w:val="00547A43"/>
    <w:rsid w:val="00550999"/>
    <w:rsid w:val="005509FB"/>
    <w:rsid w:val="00551408"/>
    <w:rsid w:val="00551A73"/>
    <w:rsid w:val="005522F2"/>
    <w:rsid w:val="0055232D"/>
    <w:rsid w:val="00552876"/>
    <w:rsid w:val="00552B43"/>
    <w:rsid w:val="00552C01"/>
    <w:rsid w:val="00553757"/>
    <w:rsid w:val="00555A41"/>
    <w:rsid w:val="00556251"/>
    <w:rsid w:val="0055645C"/>
    <w:rsid w:val="00556719"/>
    <w:rsid w:val="00556F6A"/>
    <w:rsid w:val="0055750A"/>
    <w:rsid w:val="00557844"/>
    <w:rsid w:val="005579D5"/>
    <w:rsid w:val="0056008F"/>
    <w:rsid w:val="0056166B"/>
    <w:rsid w:val="005624B8"/>
    <w:rsid w:val="0056277A"/>
    <w:rsid w:val="00562921"/>
    <w:rsid w:val="005629CA"/>
    <w:rsid w:val="00563450"/>
    <w:rsid w:val="00564990"/>
    <w:rsid w:val="00564F0D"/>
    <w:rsid w:val="005657ED"/>
    <w:rsid w:val="00565CFF"/>
    <w:rsid w:val="00566011"/>
    <w:rsid w:val="00566D90"/>
    <w:rsid w:val="00571206"/>
    <w:rsid w:val="00573982"/>
    <w:rsid w:val="005747D4"/>
    <w:rsid w:val="00574A91"/>
    <w:rsid w:val="005751DE"/>
    <w:rsid w:val="005751EA"/>
    <w:rsid w:val="005756B2"/>
    <w:rsid w:val="0057585E"/>
    <w:rsid w:val="0057604B"/>
    <w:rsid w:val="005777AC"/>
    <w:rsid w:val="00577986"/>
    <w:rsid w:val="005803F3"/>
    <w:rsid w:val="0058099A"/>
    <w:rsid w:val="00580A47"/>
    <w:rsid w:val="0058130F"/>
    <w:rsid w:val="00582FBE"/>
    <w:rsid w:val="005830CF"/>
    <w:rsid w:val="00583CFF"/>
    <w:rsid w:val="00584FE7"/>
    <w:rsid w:val="005855CF"/>
    <w:rsid w:val="00585621"/>
    <w:rsid w:val="00585F06"/>
    <w:rsid w:val="005861A0"/>
    <w:rsid w:val="005864EE"/>
    <w:rsid w:val="00586770"/>
    <w:rsid w:val="005867C8"/>
    <w:rsid w:val="0058692F"/>
    <w:rsid w:val="00587ADE"/>
    <w:rsid w:val="00587CE1"/>
    <w:rsid w:val="00587F92"/>
    <w:rsid w:val="00590433"/>
    <w:rsid w:val="00590507"/>
    <w:rsid w:val="00590751"/>
    <w:rsid w:val="00591F9B"/>
    <w:rsid w:val="00593059"/>
    <w:rsid w:val="005930ED"/>
    <w:rsid w:val="005931F2"/>
    <w:rsid w:val="005932E0"/>
    <w:rsid w:val="00593F86"/>
    <w:rsid w:val="005942F5"/>
    <w:rsid w:val="005945A3"/>
    <w:rsid w:val="0059465D"/>
    <w:rsid w:val="00594AF0"/>
    <w:rsid w:val="00595016"/>
    <w:rsid w:val="0059505D"/>
    <w:rsid w:val="0059543B"/>
    <w:rsid w:val="00595A7A"/>
    <w:rsid w:val="00595B16"/>
    <w:rsid w:val="00596085"/>
    <w:rsid w:val="00596582"/>
    <w:rsid w:val="00596709"/>
    <w:rsid w:val="00596CF0"/>
    <w:rsid w:val="005A101D"/>
    <w:rsid w:val="005A1125"/>
    <w:rsid w:val="005A30D2"/>
    <w:rsid w:val="005A39B3"/>
    <w:rsid w:val="005A5D07"/>
    <w:rsid w:val="005A5FEE"/>
    <w:rsid w:val="005A7FC1"/>
    <w:rsid w:val="005B10E6"/>
    <w:rsid w:val="005B1A8B"/>
    <w:rsid w:val="005B1B2C"/>
    <w:rsid w:val="005B1CF4"/>
    <w:rsid w:val="005B2663"/>
    <w:rsid w:val="005B2A59"/>
    <w:rsid w:val="005B3E6A"/>
    <w:rsid w:val="005B4374"/>
    <w:rsid w:val="005B48EB"/>
    <w:rsid w:val="005B5B66"/>
    <w:rsid w:val="005B651D"/>
    <w:rsid w:val="005B713B"/>
    <w:rsid w:val="005B775B"/>
    <w:rsid w:val="005B7ECE"/>
    <w:rsid w:val="005B7F1F"/>
    <w:rsid w:val="005C08C6"/>
    <w:rsid w:val="005C124F"/>
    <w:rsid w:val="005C1344"/>
    <w:rsid w:val="005C1360"/>
    <w:rsid w:val="005C14A7"/>
    <w:rsid w:val="005C1B15"/>
    <w:rsid w:val="005C2BB5"/>
    <w:rsid w:val="005C30DB"/>
    <w:rsid w:val="005C320A"/>
    <w:rsid w:val="005C32AE"/>
    <w:rsid w:val="005C41A6"/>
    <w:rsid w:val="005C4343"/>
    <w:rsid w:val="005C4B82"/>
    <w:rsid w:val="005D0027"/>
    <w:rsid w:val="005D0B9D"/>
    <w:rsid w:val="005D1929"/>
    <w:rsid w:val="005D1AD9"/>
    <w:rsid w:val="005D1C11"/>
    <w:rsid w:val="005D2341"/>
    <w:rsid w:val="005D23F7"/>
    <w:rsid w:val="005D3150"/>
    <w:rsid w:val="005D3568"/>
    <w:rsid w:val="005D3E0B"/>
    <w:rsid w:val="005D4BAF"/>
    <w:rsid w:val="005D59EA"/>
    <w:rsid w:val="005D6D84"/>
    <w:rsid w:val="005D6F45"/>
    <w:rsid w:val="005E0BE3"/>
    <w:rsid w:val="005E1742"/>
    <w:rsid w:val="005E1DD8"/>
    <w:rsid w:val="005E5468"/>
    <w:rsid w:val="005E5614"/>
    <w:rsid w:val="005E616D"/>
    <w:rsid w:val="005E670B"/>
    <w:rsid w:val="005E6B0F"/>
    <w:rsid w:val="005F00C8"/>
    <w:rsid w:val="005F0886"/>
    <w:rsid w:val="005F16BF"/>
    <w:rsid w:val="005F1B63"/>
    <w:rsid w:val="005F1E5F"/>
    <w:rsid w:val="005F25AA"/>
    <w:rsid w:val="005F29AF"/>
    <w:rsid w:val="005F2ACF"/>
    <w:rsid w:val="005F2F1B"/>
    <w:rsid w:val="005F4448"/>
    <w:rsid w:val="005F44A1"/>
    <w:rsid w:val="005F505D"/>
    <w:rsid w:val="005F509C"/>
    <w:rsid w:val="005F53DD"/>
    <w:rsid w:val="005F5B98"/>
    <w:rsid w:val="005F5E28"/>
    <w:rsid w:val="005F684B"/>
    <w:rsid w:val="005F6D01"/>
    <w:rsid w:val="005F77FB"/>
    <w:rsid w:val="005F7EE0"/>
    <w:rsid w:val="00602350"/>
    <w:rsid w:val="00602EB5"/>
    <w:rsid w:val="00603010"/>
    <w:rsid w:val="00603683"/>
    <w:rsid w:val="0060376E"/>
    <w:rsid w:val="00603E92"/>
    <w:rsid w:val="006045CD"/>
    <w:rsid w:val="006067DB"/>
    <w:rsid w:val="0060686C"/>
    <w:rsid w:val="006069C8"/>
    <w:rsid w:val="00606C56"/>
    <w:rsid w:val="00606D8B"/>
    <w:rsid w:val="0060717D"/>
    <w:rsid w:val="00607809"/>
    <w:rsid w:val="006100E7"/>
    <w:rsid w:val="00610108"/>
    <w:rsid w:val="00610637"/>
    <w:rsid w:val="00610A6C"/>
    <w:rsid w:val="00610E26"/>
    <w:rsid w:val="0061143F"/>
    <w:rsid w:val="00611AF3"/>
    <w:rsid w:val="00612EDA"/>
    <w:rsid w:val="00613521"/>
    <w:rsid w:val="006138C4"/>
    <w:rsid w:val="00615458"/>
    <w:rsid w:val="006155F0"/>
    <w:rsid w:val="00615A89"/>
    <w:rsid w:val="00616702"/>
    <w:rsid w:val="0061724C"/>
    <w:rsid w:val="00617720"/>
    <w:rsid w:val="0062037E"/>
    <w:rsid w:val="006218E5"/>
    <w:rsid w:val="00624114"/>
    <w:rsid w:val="00624187"/>
    <w:rsid w:val="00624E56"/>
    <w:rsid w:val="006254B1"/>
    <w:rsid w:val="00625C3A"/>
    <w:rsid w:val="0062714E"/>
    <w:rsid w:val="00631FB5"/>
    <w:rsid w:val="00632B6E"/>
    <w:rsid w:val="0063344B"/>
    <w:rsid w:val="0063387A"/>
    <w:rsid w:val="00634255"/>
    <w:rsid w:val="00634E5C"/>
    <w:rsid w:val="00634F08"/>
    <w:rsid w:val="0063501F"/>
    <w:rsid w:val="006350DF"/>
    <w:rsid w:val="00635FC4"/>
    <w:rsid w:val="0063605C"/>
    <w:rsid w:val="00636B46"/>
    <w:rsid w:val="00637220"/>
    <w:rsid w:val="00637293"/>
    <w:rsid w:val="00637E9D"/>
    <w:rsid w:val="006401F7"/>
    <w:rsid w:val="00640298"/>
    <w:rsid w:val="00641D8E"/>
    <w:rsid w:val="006423F5"/>
    <w:rsid w:val="006429FF"/>
    <w:rsid w:val="006431C5"/>
    <w:rsid w:val="006432BF"/>
    <w:rsid w:val="00644036"/>
    <w:rsid w:val="0064415A"/>
    <w:rsid w:val="00644C0D"/>
    <w:rsid w:val="0064609F"/>
    <w:rsid w:val="00646777"/>
    <w:rsid w:val="0064683C"/>
    <w:rsid w:val="00646EF3"/>
    <w:rsid w:val="00646FC8"/>
    <w:rsid w:val="006501BF"/>
    <w:rsid w:val="006533E0"/>
    <w:rsid w:val="00653E9F"/>
    <w:rsid w:val="0065477A"/>
    <w:rsid w:val="00654A49"/>
    <w:rsid w:val="00654C4F"/>
    <w:rsid w:val="00654D94"/>
    <w:rsid w:val="00654DFA"/>
    <w:rsid w:val="00655608"/>
    <w:rsid w:val="00656409"/>
    <w:rsid w:val="0065678A"/>
    <w:rsid w:val="006568C9"/>
    <w:rsid w:val="00656F22"/>
    <w:rsid w:val="0065784C"/>
    <w:rsid w:val="00657A7A"/>
    <w:rsid w:val="00657B0D"/>
    <w:rsid w:val="006609D0"/>
    <w:rsid w:val="0066100D"/>
    <w:rsid w:val="0066117A"/>
    <w:rsid w:val="00661369"/>
    <w:rsid w:val="006613A8"/>
    <w:rsid w:val="006618A9"/>
    <w:rsid w:val="00661A5A"/>
    <w:rsid w:val="0066261D"/>
    <w:rsid w:val="0066307C"/>
    <w:rsid w:val="0066364F"/>
    <w:rsid w:val="00664724"/>
    <w:rsid w:val="006648D8"/>
    <w:rsid w:val="0066661F"/>
    <w:rsid w:val="00666B98"/>
    <w:rsid w:val="00666F60"/>
    <w:rsid w:val="00667D64"/>
    <w:rsid w:val="00667EC1"/>
    <w:rsid w:val="0067084E"/>
    <w:rsid w:val="00670DBD"/>
    <w:rsid w:val="00671574"/>
    <w:rsid w:val="00672A4E"/>
    <w:rsid w:val="00672C99"/>
    <w:rsid w:val="00673049"/>
    <w:rsid w:val="006732CF"/>
    <w:rsid w:val="00674649"/>
    <w:rsid w:val="00674D8A"/>
    <w:rsid w:val="00675B48"/>
    <w:rsid w:val="00675D56"/>
    <w:rsid w:val="00676115"/>
    <w:rsid w:val="006769AE"/>
    <w:rsid w:val="00676DEB"/>
    <w:rsid w:val="006778C3"/>
    <w:rsid w:val="0068029C"/>
    <w:rsid w:val="00680609"/>
    <w:rsid w:val="00680B8A"/>
    <w:rsid w:val="006827F8"/>
    <w:rsid w:val="00682814"/>
    <w:rsid w:val="00683999"/>
    <w:rsid w:val="00683B63"/>
    <w:rsid w:val="00683D1A"/>
    <w:rsid w:val="006849D4"/>
    <w:rsid w:val="00684C19"/>
    <w:rsid w:val="00684E78"/>
    <w:rsid w:val="00685581"/>
    <w:rsid w:val="00685D43"/>
    <w:rsid w:val="00686C11"/>
    <w:rsid w:val="0068738E"/>
    <w:rsid w:val="006905E8"/>
    <w:rsid w:val="00691C1F"/>
    <w:rsid w:val="00691EB0"/>
    <w:rsid w:val="00692700"/>
    <w:rsid w:val="00692A5C"/>
    <w:rsid w:val="00692DD8"/>
    <w:rsid w:val="00695045"/>
    <w:rsid w:val="006952C9"/>
    <w:rsid w:val="00695CFF"/>
    <w:rsid w:val="00695E08"/>
    <w:rsid w:val="0069610C"/>
    <w:rsid w:val="0069662E"/>
    <w:rsid w:val="0069679D"/>
    <w:rsid w:val="0069683F"/>
    <w:rsid w:val="00696C8D"/>
    <w:rsid w:val="006972ED"/>
    <w:rsid w:val="006A0D3A"/>
    <w:rsid w:val="006A1162"/>
    <w:rsid w:val="006A1558"/>
    <w:rsid w:val="006A2550"/>
    <w:rsid w:val="006A2C81"/>
    <w:rsid w:val="006A2DE1"/>
    <w:rsid w:val="006A49BD"/>
    <w:rsid w:val="006A57E7"/>
    <w:rsid w:val="006A59F7"/>
    <w:rsid w:val="006A63B1"/>
    <w:rsid w:val="006A68BF"/>
    <w:rsid w:val="006A6990"/>
    <w:rsid w:val="006B0700"/>
    <w:rsid w:val="006B0CB9"/>
    <w:rsid w:val="006B2FF7"/>
    <w:rsid w:val="006B33AF"/>
    <w:rsid w:val="006B3903"/>
    <w:rsid w:val="006B410F"/>
    <w:rsid w:val="006B4482"/>
    <w:rsid w:val="006B6469"/>
    <w:rsid w:val="006B7B04"/>
    <w:rsid w:val="006B7CE1"/>
    <w:rsid w:val="006C07C7"/>
    <w:rsid w:val="006C0805"/>
    <w:rsid w:val="006C1495"/>
    <w:rsid w:val="006C199F"/>
    <w:rsid w:val="006C2102"/>
    <w:rsid w:val="006C2280"/>
    <w:rsid w:val="006C229A"/>
    <w:rsid w:val="006C2642"/>
    <w:rsid w:val="006C28E0"/>
    <w:rsid w:val="006C32AC"/>
    <w:rsid w:val="006C4C03"/>
    <w:rsid w:val="006C4C4A"/>
    <w:rsid w:val="006C5547"/>
    <w:rsid w:val="006C5697"/>
    <w:rsid w:val="006C5AE7"/>
    <w:rsid w:val="006C65EF"/>
    <w:rsid w:val="006C7381"/>
    <w:rsid w:val="006C7608"/>
    <w:rsid w:val="006D02DE"/>
    <w:rsid w:val="006D03F7"/>
    <w:rsid w:val="006D0B45"/>
    <w:rsid w:val="006D2703"/>
    <w:rsid w:val="006D284F"/>
    <w:rsid w:val="006D2CE7"/>
    <w:rsid w:val="006D3539"/>
    <w:rsid w:val="006D3717"/>
    <w:rsid w:val="006D4291"/>
    <w:rsid w:val="006D4707"/>
    <w:rsid w:val="006D481E"/>
    <w:rsid w:val="006D4992"/>
    <w:rsid w:val="006D4FBC"/>
    <w:rsid w:val="006D59D2"/>
    <w:rsid w:val="006D610B"/>
    <w:rsid w:val="006D6B0C"/>
    <w:rsid w:val="006D6F67"/>
    <w:rsid w:val="006D74CC"/>
    <w:rsid w:val="006D76E5"/>
    <w:rsid w:val="006D7806"/>
    <w:rsid w:val="006D7C32"/>
    <w:rsid w:val="006E003B"/>
    <w:rsid w:val="006E0C54"/>
    <w:rsid w:val="006E1743"/>
    <w:rsid w:val="006E23BC"/>
    <w:rsid w:val="006E2BD2"/>
    <w:rsid w:val="006E2EEA"/>
    <w:rsid w:val="006E2F6A"/>
    <w:rsid w:val="006E4263"/>
    <w:rsid w:val="006E55A6"/>
    <w:rsid w:val="006E6245"/>
    <w:rsid w:val="006F033A"/>
    <w:rsid w:val="006F04F1"/>
    <w:rsid w:val="006F0BF8"/>
    <w:rsid w:val="006F12C7"/>
    <w:rsid w:val="006F2821"/>
    <w:rsid w:val="006F3CE4"/>
    <w:rsid w:val="006F4517"/>
    <w:rsid w:val="006F4D2C"/>
    <w:rsid w:val="006F5019"/>
    <w:rsid w:val="006F504B"/>
    <w:rsid w:val="006F51FF"/>
    <w:rsid w:val="006F5860"/>
    <w:rsid w:val="006F5A84"/>
    <w:rsid w:val="006F6221"/>
    <w:rsid w:val="006F6A92"/>
    <w:rsid w:val="006F6B2E"/>
    <w:rsid w:val="006F7350"/>
    <w:rsid w:val="006F77E1"/>
    <w:rsid w:val="0070011F"/>
    <w:rsid w:val="007014B3"/>
    <w:rsid w:val="00701FBD"/>
    <w:rsid w:val="00702570"/>
    <w:rsid w:val="00702692"/>
    <w:rsid w:val="0070343E"/>
    <w:rsid w:val="00703862"/>
    <w:rsid w:val="00703965"/>
    <w:rsid w:val="00703A0A"/>
    <w:rsid w:val="00703C3E"/>
    <w:rsid w:val="00705D32"/>
    <w:rsid w:val="00706C98"/>
    <w:rsid w:val="00706F46"/>
    <w:rsid w:val="00711648"/>
    <w:rsid w:val="00711A96"/>
    <w:rsid w:val="00711D19"/>
    <w:rsid w:val="007137BA"/>
    <w:rsid w:val="00714294"/>
    <w:rsid w:val="007148C6"/>
    <w:rsid w:val="00715734"/>
    <w:rsid w:val="00716388"/>
    <w:rsid w:val="00716640"/>
    <w:rsid w:val="007173CA"/>
    <w:rsid w:val="00717CF8"/>
    <w:rsid w:val="007200A4"/>
    <w:rsid w:val="00721046"/>
    <w:rsid w:val="007210C5"/>
    <w:rsid w:val="007219A0"/>
    <w:rsid w:val="007222FC"/>
    <w:rsid w:val="0072243B"/>
    <w:rsid w:val="0072276C"/>
    <w:rsid w:val="00722AA0"/>
    <w:rsid w:val="00722D06"/>
    <w:rsid w:val="00723378"/>
    <w:rsid w:val="00723E2A"/>
    <w:rsid w:val="00724191"/>
    <w:rsid w:val="00724AB2"/>
    <w:rsid w:val="00725261"/>
    <w:rsid w:val="00726223"/>
    <w:rsid w:val="00726267"/>
    <w:rsid w:val="00726BB4"/>
    <w:rsid w:val="0072701B"/>
    <w:rsid w:val="00727A63"/>
    <w:rsid w:val="00727C07"/>
    <w:rsid w:val="00727D1A"/>
    <w:rsid w:val="00727E94"/>
    <w:rsid w:val="007304E5"/>
    <w:rsid w:val="007305BD"/>
    <w:rsid w:val="00730E70"/>
    <w:rsid w:val="0073189B"/>
    <w:rsid w:val="00732862"/>
    <w:rsid w:val="007343A7"/>
    <w:rsid w:val="00734FFB"/>
    <w:rsid w:val="00735244"/>
    <w:rsid w:val="007355F3"/>
    <w:rsid w:val="007358F5"/>
    <w:rsid w:val="00735EED"/>
    <w:rsid w:val="00736962"/>
    <w:rsid w:val="00737288"/>
    <w:rsid w:val="00740B22"/>
    <w:rsid w:val="00740E0C"/>
    <w:rsid w:val="0074144C"/>
    <w:rsid w:val="0074158C"/>
    <w:rsid w:val="00741A81"/>
    <w:rsid w:val="00742FDD"/>
    <w:rsid w:val="0074354C"/>
    <w:rsid w:val="00743A6E"/>
    <w:rsid w:val="00743F4A"/>
    <w:rsid w:val="007449C1"/>
    <w:rsid w:val="00746324"/>
    <w:rsid w:val="00747B8A"/>
    <w:rsid w:val="00747D72"/>
    <w:rsid w:val="007501ED"/>
    <w:rsid w:val="0075035E"/>
    <w:rsid w:val="00750FF9"/>
    <w:rsid w:val="00751258"/>
    <w:rsid w:val="007514C3"/>
    <w:rsid w:val="007530A1"/>
    <w:rsid w:val="007541C4"/>
    <w:rsid w:val="007545DB"/>
    <w:rsid w:val="00755200"/>
    <w:rsid w:val="00756FC4"/>
    <w:rsid w:val="00761921"/>
    <w:rsid w:val="00761A82"/>
    <w:rsid w:val="00762039"/>
    <w:rsid w:val="00762AAB"/>
    <w:rsid w:val="007637D3"/>
    <w:rsid w:val="00764792"/>
    <w:rsid w:val="007651BE"/>
    <w:rsid w:val="00765997"/>
    <w:rsid w:val="00765A15"/>
    <w:rsid w:val="00766F9F"/>
    <w:rsid w:val="00766FD5"/>
    <w:rsid w:val="00767FA8"/>
    <w:rsid w:val="00767FC2"/>
    <w:rsid w:val="00772362"/>
    <w:rsid w:val="00772616"/>
    <w:rsid w:val="007728E6"/>
    <w:rsid w:val="007728FF"/>
    <w:rsid w:val="00772F74"/>
    <w:rsid w:val="0077354F"/>
    <w:rsid w:val="00773936"/>
    <w:rsid w:val="00773D43"/>
    <w:rsid w:val="00774E9F"/>
    <w:rsid w:val="007763D4"/>
    <w:rsid w:val="00777042"/>
    <w:rsid w:val="007774EC"/>
    <w:rsid w:val="00777942"/>
    <w:rsid w:val="00780464"/>
    <w:rsid w:val="0078054D"/>
    <w:rsid w:val="00780E19"/>
    <w:rsid w:val="00781904"/>
    <w:rsid w:val="00781BD5"/>
    <w:rsid w:val="00782CEE"/>
    <w:rsid w:val="007837B4"/>
    <w:rsid w:val="00783B49"/>
    <w:rsid w:val="0078403D"/>
    <w:rsid w:val="00784263"/>
    <w:rsid w:val="00784798"/>
    <w:rsid w:val="0078580A"/>
    <w:rsid w:val="00785883"/>
    <w:rsid w:val="007862B3"/>
    <w:rsid w:val="0078632E"/>
    <w:rsid w:val="007864FD"/>
    <w:rsid w:val="0078653B"/>
    <w:rsid w:val="0078729E"/>
    <w:rsid w:val="0078758B"/>
    <w:rsid w:val="00787600"/>
    <w:rsid w:val="007877A5"/>
    <w:rsid w:val="007906F7"/>
    <w:rsid w:val="00792CD2"/>
    <w:rsid w:val="00792DD0"/>
    <w:rsid w:val="00793529"/>
    <w:rsid w:val="00793BDC"/>
    <w:rsid w:val="0079417D"/>
    <w:rsid w:val="007942ED"/>
    <w:rsid w:val="007949B6"/>
    <w:rsid w:val="00794CDE"/>
    <w:rsid w:val="00795252"/>
    <w:rsid w:val="00795481"/>
    <w:rsid w:val="0079673F"/>
    <w:rsid w:val="00796C00"/>
    <w:rsid w:val="007A0A74"/>
    <w:rsid w:val="007A0DA0"/>
    <w:rsid w:val="007A1707"/>
    <w:rsid w:val="007A1818"/>
    <w:rsid w:val="007A244C"/>
    <w:rsid w:val="007A2B74"/>
    <w:rsid w:val="007A40B7"/>
    <w:rsid w:val="007A4627"/>
    <w:rsid w:val="007A5A80"/>
    <w:rsid w:val="007A6438"/>
    <w:rsid w:val="007A6544"/>
    <w:rsid w:val="007A6B1F"/>
    <w:rsid w:val="007A6B25"/>
    <w:rsid w:val="007A6E6E"/>
    <w:rsid w:val="007A7045"/>
    <w:rsid w:val="007A7600"/>
    <w:rsid w:val="007A76AE"/>
    <w:rsid w:val="007B10E6"/>
    <w:rsid w:val="007B1335"/>
    <w:rsid w:val="007B1573"/>
    <w:rsid w:val="007B4039"/>
    <w:rsid w:val="007B4261"/>
    <w:rsid w:val="007B4970"/>
    <w:rsid w:val="007B49E2"/>
    <w:rsid w:val="007B5575"/>
    <w:rsid w:val="007B6798"/>
    <w:rsid w:val="007B75BA"/>
    <w:rsid w:val="007B75C4"/>
    <w:rsid w:val="007C0365"/>
    <w:rsid w:val="007C0418"/>
    <w:rsid w:val="007C0DB8"/>
    <w:rsid w:val="007C128A"/>
    <w:rsid w:val="007C1767"/>
    <w:rsid w:val="007C2FD6"/>
    <w:rsid w:val="007C30F0"/>
    <w:rsid w:val="007C43B3"/>
    <w:rsid w:val="007C5E63"/>
    <w:rsid w:val="007C6F96"/>
    <w:rsid w:val="007C72E3"/>
    <w:rsid w:val="007C78C5"/>
    <w:rsid w:val="007D0B70"/>
    <w:rsid w:val="007D1095"/>
    <w:rsid w:val="007D19E2"/>
    <w:rsid w:val="007D1EA7"/>
    <w:rsid w:val="007D2016"/>
    <w:rsid w:val="007D2BDC"/>
    <w:rsid w:val="007D331A"/>
    <w:rsid w:val="007D34D6"/>
    <w:rsid w:val="007D3656"/>
    <w:rsid w:val="007D424A"/>
    <w:rsid w:val="007D4ED2"/>
    <w:rsid w:val="007D64BC"/>
    <w:rsid w:val="007D68B9"/>
    <w:rsid w:val="007D6D6F"/>
    <w:rsid w:val="007D7EE7"/>
    <w:rsid w:val="007E005D"/>
    <w:rsid w:val="007E0350"/>
    <w:rsid w:val="007E0556"/>
    <w:rsid w:val="007E0630"/>
    <w:rsid w:val="007E07F2"/>
    <w:rsid w:val="007E0C55"/>
    <w:rsid w:val="007E18D7"/>
    <w:rsid w:val="007E1F9F"/>
    <w:rsid w:val="007E3C78"/>
    <w:rsid w:val="007E4AA9"/>
    <w:rsid w:val="007E4B2D"/>
    <w:rsid w:val="007E53D8"/>
    <w:rsid w:val="007E5728"/>
    <w:rsid w:val="007E59F7"/>
    <w:rsid w:val="007E620B"/>
    <w:rsid w:val="007E67EE"/>
    <w:rsid w:val="007E7112"/>
    <w:rsid w:val="007F0F48"/>
    <w:rsid w:val="007F1960"/>
    <w:rsid w:val="007F226E"/>
    <w:rsid w:val="007F2837"/>
    <w:rsid w:val="007F2E6B"/>
    <w:rsid w:val="007F2EEA"/>
    <w:rsid w:val="007F3442"/>
    <w:rsid w:val="007F5F52"/>
    <w:rsid w:val="007F7011"/>
    <w:rsid w:val="007F7386"/>
    <w:rsid w:val="008002AB"/>
    <w:rsid w:val="0080043C"/>
    <w:rsid w:val="00800A58"/>
    <w:rsid w:val="00800C9F"/>
    <w:rsid w:val="0080140A"/>
    <w:rsid w:val="0080200B"/>
    <w:rsid w:val="008022FB"/>
    <w:rsid w:val="008036D5"/>
    <w:rsid w:val="0080452A"/>
    <w:rsid w:val="00804F42"/>
    <w:rsid w:val="0080575B"/>
    <w:rsid w:val="00805B50"/>
    <w:rsid w:val="00806A9A"/>
    <w:rsid w:val="00807D63"/>
    <w:rsid w:val="008103D2"/>
    <w:rsid w:val="00810C0D"/>
    <w:rsid w:val="00810EA1"/>
    <w:rsid w:val="0081177A"/>
    <w:rsid w:val="00811D54"/>
    <w:rsid w:val="00811F2B"/>
    <w:rsid w:val="00812EA4"/>
    <w:rsid w:val="00813133"/>
    <w:rsid w:val="008137C8"/>
    <w:rsid w:val="00813B94"/>
    <w:rsid w:val="00814350"/>
    <w:rsid w:val="00814A2D"/>
    <w:rsid w:val="00814EC5"/>
    <w:rsid w:val="008167BC"/>
    <w:rsid w:val="00816F3D"/>
    <w:rsid w:val="00817103"/>
    <w:rsid w:val="00817246"/>
    <w:rsid w:val="008172E9"/>
    <w:rsid w:val="00817FA8"/>
    <w:rsid w:val="008201A8"/>
    <w:rsid w:val="00820EF6"/>
    <w:rsid w:val="00821304"/>
    <w:rsid w:val="0082160C"/>
    <w:rsid w:val="00821941"/>
    <w:rsid w:val="00822BCF"/>
    <w:rsid w:val="00823E2B"/>
    <w:rsid w:val="00824F1B"/>
    <w:rsid w:val="00825718"/>
    <w:rsid w:val="00825A4B"/>
    <w:rsid w:val="008261BC"/>
    <w:rsid w:val="00826FE8"/>
    <w:rsid w:val="0082718C"/>
    <w:rsid w:val="00827345"/>
    <w:rsid w:val="008277D7"/>
    <w:rsid w:val="008302E2"/>
    <w:rsid w:val="00830600"/>
    <w:rsid w:val="00830EF7"/>
    <w:rsid w:val="00831A4D"/>
    <w:rsid w:val="00831B0C"/>
    <w:rsid w:val="008323A4"/>
    <w:rsid w:val="00832440"/>
    <w:rsid w:val="00832659"/>
    <w:rsid w:val="0083276A"/>
    <w:rsid w:val="00832D87"/>
    <w:rsid w:val="00832EBA"/>
    <w:rsid w:val="00833C7A"/>
    <w:rsid w:val="008341BF"/>
    <w:rsid w:val="00834981"/>
    <w:rsid w:val="00834E89"/>
    <w:rsid w:val="008354B7"/>
    <w:rsid w:val="008357BA"/>
    <w:rsid w:val="00836380"/>
    <w:rsid w:val="008368E0"/>
    <w:rsid w:val="00837924"/>
    <w:rsid w:val="00837F9D"/>
    <w:rsid w:val="00840583"/>
    <w:rsid w:val="00840A8E"/>
    <w:rsid w:val="00840C98"/>
    <w:rsid w:val="00841270"/>
    <w:rsid w:val="00841724"/>
    <w:rsid w:val="00841752"/>
    <w:rsid w:val="00841EF3"/>
    <w:rsid w:val="00842A67"/>
    <w:rsid w:val="00842BC1"/>
    <w:rsid w:val="00843913"/>
    <w:rsid w:val="00843A7D"/>
    <w:rsid w:val="00844741"/>
    <w:rsid w:val="008448F9"/>
    <w:rsid w:val="00844F33"/>
    <w:rsid w:val="008451BF"/>
    <w:rsid w:val="0084626E"/>
    <w:rsid w:val="00846272"/>
    <w:rsid w:val="00847041"/>
    <w:rsid w:val="00847217"/>
    <w:rsid w:val="00847A1F"/>
    <w:rsid w:val="00847CCE"/>
    <w:rsid w:val="00850BC0"/>
    <w:rsid w:val="00850EEC"/>
    <w:rsid w:val="00851387"/>
    <w:rsid w:val="00851E16"/>
    <w:rsid w:val="00852471"/>
    <w:rsid w:val="00852FCC"/>
    <w:rsid w:val="00853156"/>
    <w:rsid w:val="008548E8"/>
    <w:rsid w:val="00854AEB"/>
    <w:rsid w:val="00855117"/>
    <w:rsid w:val="0085698D"/>
    <w:rsid w:val="00857458"/>
    <w:rsid w:val="00857459"/>
    <w:rsid w:val="00857D2A"/>
    <w:rsid w:val="00860596"/>
    <w:rsid w:val="0086109E"/>
    <w:rsid w:val="00861150"/>
    <w:rsid w:val="0086184E"/>
    <w:rsid w:val="00861E0F"/>
    <w:rsid w:val="008624BF"/>
    <w:rsid w:val="008626E2"/>
    <w:rsid w:val="008634C9"/>
    <w:rsid w:val="0086381B"/>
    <w:rsid w:val="00863D22"/>
    <w:rsid w:val="00864C96"/>
    <w:rsid w:val="008654E4"/>
    <w:rsid w:val="00865AE4"/>
    <w:rsid w:val="00866C2A"/>
    <w:rsid w:val="00867930"/>
    <w:rsid w:val="00867E3E"/>
    <w:rsid w:val="0087051F"/>
    <w:rsid w:val="00870AD3"/>
    <w:rsid w:val="00870F29"/>
    <w:rsid w:val="0087165B"/>
    <w:rsid w:val="00871958"/>
    <w:rsid w:val="00871CD7"/>
    <w:rsid w:val="0087233F"/>
    <w:rsid w:val="00872CA6"/>
    <w:rsid w:val="00872E21"/>
    <w:rsid w:val="00872F13"/>
    <w:rsid w:val="008730B5"/>
    <w:rsid w:val="0087333D"/>
    <w:rsid w:val="00873C4E"/>
    <w:rsid w:val="00873D06"/>
    <w:rsid w:val="0087492B"/>
    <w:rsid w:val="008750B1"/>
    <w:rsid w:val="00875855"/>
    <w:rsid w:val="0087592E"/>
    <w:rsid w:val="00876546"/>
    <w:rsid w:val="008774C0"/>
    <w:rsid w:val="00880148"/>
    <w:rsid w:val="008815D0"/>
    <w:rsid w:val="00881E1D"/>
    <w:rsid w:val="008822C1"/>
    <w:rsid w:val="0088299D"/>
    <w:rsid w:val="00882F7E"/>
    <w:rsid w:val="0088301E"/>
    <w:rsid w:val="008831AB"/>
    <w:rsid w:val="00883A21"/>
    <w:rsid w:val="008842CE"/>
    <w:rsid w:val="00884AF6"/>
    <w:rsid w:val="00885C0C"/>
    <w:rsid w:val="00885EEA"/>
    <w:rsid w:val="00886BF1"/>
    <w:rsid w:val="0088762A"/>
    <w:rsid w:val="008909FE"/>
    <w:rsid w:val="008914B3"/>
    <w:rsid w:val="00892326"/>
    <w:rsid w:val="00893151"/>
    <w:rsid w:val="008931DE"/>
    <w:rsid w:val="00893BA3"/>
    <w:rsid w:val="00894055"/>
    <w:rsid w:val="0089486C"/>
    <w:rsid w:val="00894873"/>
    <w:rsid w:val="0089563D"/>
    <w:rsid w:val="008960B8"/>
    <w:rsid w:val="00896D57"/>
    <w:rsid w:val="00896E6C"/>
    <w:rsid w:val="008977AF"/>
    <w:rsid w:val="008979B7"/>
    <w:rsid w:val="008A06A6"/>
    <w:rsid w:val="008A19D8"/>
    <w:rsid w:val="008A27E0"/>
    <w:rsid w:val="008A3F6B"/>
    <w:rsid w:val="008A4101"/>
    <w:rsid w:val="008A4421"/>
    <w:rsid w:val="008A44DA"/>
    <w:rsid w:val="008A4A49"/>
    <w:rsid w:val="008A5084"/>
    <w:rsid w:val="008A51FF"/>
    <w:rsid w:val="008A66BF"/>
    <w:rsid w:val="008A6A9F"/>
    <w:rsid w:val="008A6B81"/>
    <w:rsid w:val="008A7449"/>
    <w:rsid w:val="008A7A3D"/>
    <w:rsid w:val="008A7B7B"/>
    <w:rsid w:val="008B0777"/>
    <w:rsid w:val="008B1122"/>
    <w:rsid w:val="008B185A"/>
    <w:rsid w:val="008B1903"/>
    <w:rsid w:val="008B23B4"/>
    <w:rsid w:val="008B265E"/>
    <w:rsid w:val="008B2E20"/>
    <w:rsid w:val="008B375A"/>
    <w:rsid w:val="008B472A"/>
    <w:rsid w:val="008B4BF2"/>
    <w:rsid w:val="008B548B"/>
    <w:rsid w:val="008B54D4"/>
    <w:rsid w:val="008B6373"/>
    <w:rsid w:val="008B6378"/>
    <w:rsid w:val="008B6E57"/>
    <w:rsid w:val="008B73C9"/>
    <w:rsid w:val="008C07A6"/>
    <w:rsid w:val="008C15CE"/>
    <w:rsid w:val="008C1D7D"/>
    <w:rsid w:val="008C1F7E"/>
    <w:rsid w:val="008C3EFA"/>
    <w:rsid w:val="008C3FFF"/>
    <w:rsid w:val="008C4BAF"/>
    <w:rsid w:val="008C4CFF"/>
    <w:rsid w:val="008C51BC"/>
    <w:rsid w:val="008C6150"/>
    <w:rsid w:val="008C73ED"/>
    <w:rsid w:val="008C7663"/>
    <w:rsid w:val="008C7924"/>
    <w:rsid w:val="008C7A05"/>
    <w:rsid w:val="008D093B"/>
    <w:rsid w:val="008D0C7D"/>
    <w:rsid w:val="008D1BA1"/>
    <w:rsid w:val="008D21E3"/>
    <w:rsid w:val="008D220B"/>
    <w:rsid w:val="008D2B5B"/>
    <w:rsid w:val="008D48C6"/>
    <w:rsid w:val="008D4906"/>
    <w:rsid w:val="008D6890"/>
    <w:rsid w:val="008D69EE"/>
    <w:rsid w:val="008D6DC6"/>
    <w:rsid w:val="008E07DA"/>
    <w:rsid w:val="008E1DB1"/>
    <w:rsid w:val="008E3725"/>
    <w:rsid w:val="008E3FF3"/>
    <w:rsid w:val="008E49E3"/>
    <w:rsid w:val="008E4EDD"/>
    <w:rsid w:val="008E58B5"/>
    <w:rsid w:val="008E5EFB"/>
    <w:rsid w:val="008E6A5C"/>
    <w:rsid w:val="008E7ADB"/>
    <w:rsid w:val="008F1BF3"/>
    <w:rsid w:val="008F26CA"/>
    <w:rsid w:val="008F3072"/>
    <w:rsid w:val="008F3802"/>
    <w:rsid w:val="008F5085"/>
    <w:rsid w:val="008F648E"/>
    <w:rsid w:val="008F6A55"/>
    <w:rsid w:val="008F6CC9"/>
    <w:rsid w:val="0090050E"/>
    <w:rsid w:val="00900783"/>
    <w:rsid w:val="00901509"/>
    <w:rsid w:val="00901AD4"/>
    <w:rsid w:val="00902ED4"/>
    <w:rsid w:val="00903685"/>
    <w:rsid w:val="00904C2A"/>
    <w:rsid w:val="00904F23"/>
    <w:rsid w:val="00904FBB"/>
    <w:rsid w:val="009054DB"/>
    <w:rsid w:val="0090582C"/>
    <w:rsid w:val="00906214"/>
    <w:rsid w:val="00906322"/>
    <w:rsid w:val="00906437"/>
    <w:rsid w:val="00906CDE"/>
    <w:rsid w:val="0090706B"/>
    <w:rsid w:val="00907386"/>
    <w:rsid w:val="009074AA"/>
    <w:rsid w:val="0090775F"/>
    <w:rsid w:val="009105C6"/>
    <w:rsid w:val="00910CC0"/>
    <w:rsid w:val="00910D0E"/>
    <w:rsid w:val="00911EA4"/>
    <w:rsid w:val="009127A2"/>
    <w:rsid w:val="00912CAC"/>
    <w:rsid w:val="009131AF"/>
    <w:rsid w:val="00913449"/>
    <w:rsid w:val="00913B2B"/>
    <w:rsid w:val="009150D2"/>
    <w:rsid w:val="009150F6"/>
    <w:rsid w:val="00915C75"/>
    <w:rsid w:val="00917426"/>
    <w:rsid w:val="00917BC2"/>
    <w:rsid w:val="00917CAF"/>
    <w:rsid w:val="00920B5F"/>
    <w:rsid w:val="00922C6B"/>
    <w:rsid w:val="00922D67"/>
    <w:rsid w:val="00924B64"/>
    <w:rsid w:val="00925054"/>
    <w:rsid w:val="0092537D"/>
    <w:rsid w:val="00925657"/>
    <w:rsid w:val="00926F14"/>
    <w:rsid w:val="00927577"/>
    <w:rsid w:val="0092769B"/>
    <w:rsid w:val="00927BE3"/>
    <w:rsid w:val="00930E15"/>
    <w:rsid w:val="00931170"/>
    <w:rsid w:val="00932583"/>
    <w:rsid w:val="009333EA"/>
    <w:rsid w:val="00934991"/>
    <w:rsid w:val="00934D3E"/>
    <w:rsid w:val="00934D78"/>
    <w:rsid w:val="009360E7"/>
    <w:rsid w:val="00936A14"/>
    <w:rsid w:val="009377E3"/>
    <w:rsid w:val="00937A25"/>
    <w:rsid w:val="00937B25"/>
    <w:rsid w:val="009410A3"/>
    <w:rsid w:val="009411A8"/>
    <w:rsid w:val="00941812"/>
    <w:rsid w:val="009427C3"/>
    <w:rsid w:val="009438C3"/>
    <w:rsid w:val="00944006"/>
    <w:rsid w:val="00944442"/>
    <w:rsid w:val="0094448B"/>
    <w:rsid w:val="00944590"/>
    <w:rsid w:val="00945148"/>
    <w:rsid w:val="009454DC"/>
    <w:rsid w:val="00945846"/>
    <w:rsid w:val="00945E88"/>
    <w:rsid w:val="009461C6"/>
    <w:rsid w:val="00946BBC"/>
    <w:rsid w:val="00947077"/>
    <w:rsid w:val="009502AE"/>
    <w:rsid w:val="0095066A"/>
    <w:rsid w:val="0095090B"/>
    <w:rsid w:val="00951092"/>
    <w:rsid w:val="00951B53"/>
    <w:rsid w:val="00951BDF"/>
    <w:rsid w:val="00952120"/>
    <w:rsid w:val="009542E1"/>
    <w:rsid w:val="00954492"/>
    <w:rsid w:val="00954773"/>
    <w:rsid w:val="0095541F"/>
    <w:rsid w:val="00955808"/>
    <w:rsid w:val="00955927"/>
    <w:rsid w:val="00955BD4"/>
    <w:rsid w:val="00955E56"/>
    <w:rsid w:val="0095625B"/>
    <w:rsid w:val="009565C8"/>
    <w:rsid w:val="00957226"/>
    <w:rsid w:val="00957663"/>
    <w:rsid w:val="00957D82"/>
    <w:rsid w:val="0096016E"/>
    <w:rsid w:val="0096062F"/>
    <w:rsid w:val="00961278"/>
    <w:rsid w:val="00961E9E"/>
    <w:rsid w:val="00962159"/>
    <w:rsid w:val="00962429"/>
    <w:rsid w:val="00962776"/>
    <w:rsid w:val="00962A99"/>
    <w:rsid w:val="00963756"/>
    <w:rsid w:val="00963A53"/>
    <w:rsid w:val="00963F3C"/>
    <w:rsid w:val="00964C6F"/>
    <w:rsid w:val="00965C9F"/>
    <w:rsid w:val="00965D01"/>
    <w:rsid w:val="00965FEE"/>
    <w:rsid w:val="0096654D"/>
    <w:rsid w:val="009670D6"/>
    <w:rsid w:val="009674F1"/>
    <w:rsid w:val="009675B2"/>
    <w:rsid w:val="009676F6"/>
    <w:rsid w:val="00967D4C"/>
    <w:rsid w:val="00971540"/>
    <w:rsid w:val="009717E7"/>
    <w:rsid w:val="0097198B"/>
    <w:rsid w:val="0097263D"/>
    <w:rsid w:val="0097264F"/>
    <w:rsid w:val="00972AE3"/>
    <w:rsid w:val="00973186"/>
    <w:rsid w:val="00973695"/>
    <w:rsid w:val="00974AF9"/>
    <w:rsid w:val="00975237"/>
    <w:rsid w:val="009753EA"/>
    <w:rsid w:val="00975666"/>
    <w:rsid w:val="0097792E"/>
    <w:rsid w:val="00977939"/>
    <w:rsid w:val="00980893"/>
    <w:rsid w:val="00981BB4"/>
    <w:rsid w:val="00982440"/>
    <w:rsid w:val="00982797"/>
    <w:rsid w:val="00982A86"/>
    <w:rsid w:val="00983049"/>
    <w:rsid w:val="00983F0A"/>
    <w:rsid w:val="00984938"/>
    <w:rsid w:val="00985875"/>
    <w:rsid w:val="00985C74"/>
    <w:rsid w:val="00985D85"/>
    <w:rsid w:val="00986175"/>
    <w:rsid w:val="00987EC8"/>
    <w:rsid w:val="00987F7A"/>
    <w:rsid w:val="00990A5C"/>
    <w:rsid w:val="00990A6E"/>
    <w:rsid w:val="00990AFE"/>
    <w:rsid w:val="00990FE5"/>
    <w:rsid w:val="009912E6"/>
    <w:rsid w:val="00992C9B"/>
    <w:rsid w:val="009945A6"/>
    <w:rsid w:val="009946F1"/>
    <w:rsid w:val="009956BB"/>
    <w:rsid w:val="00996155"/>
    <w:rsid w:val="0099694E"/>
    <w:rsid w:val="009970DC"/>
    <w:rsid w:val="009A107E"/>
    <w:rsid w:val="009A147B"/>
    <w:rsid w:val="009A2277"/>
    <w:rsid w:val="009A23BF"/>
    <w:rsid w:val="009A24DD"/>
    <w:rsid w:val="009A251B"/>
    <w:rsid w:val="009A25E9"/>
    <w:rsid w:val="009A2CE9"/>
    <w:rsid w:val="009A51D5"/>
    <w:rsid w:val="009A57E5"/>
    <w:rsid w:val="009A600A"/>
    <w:rsid w:val="009A7243"/>
    <w:rsid w:val="009A7458"/>
    <w:rsid w:val="009A77CB"/>
    <w:rsid w:val="009B039B"/>
    <w:rsid w:val="009B07F0"/>
    <w:rsid w:val="009B083C"/>
    <w:rsid w:val="009B130A"/>
    <w:rsid w:val="009B19CC"/>
    <w:rsid w:val="009B1F5B"/>
    <w:rsid w:val="009B23BB"/>
    <w:rsid w:val="009B2984"/>
    <w:rsid w:val="009B2C93"/>
    <w:rsid w:val="009B30C8"/>
    <w:rsid w:val="009B3A2F"/>
    <w:rsid w:val="009B3F62"/>
    <w:rsid w:val="009B3FAB"/>
    <w:rsid w:val="009B4C4F"/>
    <w:rsid w:val="009B50DC"/>
    <w:rsid w:val="009B538E"/>
    <w:rsid w:val="009B681E"/>
    <w:rsid w:val="009B7BC9"/>
    <w:rsid w:val="009C07CD"/>
    <w:rsid w:val="009C1377"/>
    <w:rsid w:val="009C1515"/>
    <w:rsid w:val="009C228E"/>
    <w:rsid w:val="009C29CF"/>
    <w:rsid w:val="009C2D06"/>
    <w:rsid w:val="009C32D9"/>
    <w:rsid w:val="009C3CA4"/>
    <w:rsid w:val="009C40F3"/>
    <w:rsid w:val="009C4992"/>
    <w:rsid w:val="009C658C"/>
    <w:rsid w:val="009C6B39"/>
    <w:rsid w:val="009D01F7"/>
    <w:rsid w:val="009D1105"/>
    <w:rsid w:val="009D22F6"/>
    <w:rsid w:val="009D2316"/>
    <w:rsid w:val="009D2450"/>
    <w:rsid w:val="009D2DEF"/>
    <w:rsid w:val="009D34F1"/>
    <w:rsid w:val="009D3994"/>
    <w:rsid w:val="009D46BC"/>
    <w:rsid w:val="009D4EE1"/>
    <w:rsid w:val="009D50E0"/>
    <w:rsid w:val="009D580E"/>
    <w:rsid w:val="009D59BC"/>
    <w:rsid w:val="009D624C"/>
    <w:rsid w:val="009D648C"/>
    <w:rsid w:val="009D6B97"/>
    <w:rsid w:val="009D795D"/>
    <w:rsid w:val="009E002F"/>
    <w:rsid w:val="009E0BD5"/>
    <w:rsid w:val="009E1275"/>
    <w:rsid w:val="009E1C92"/>
    <w:rsid w:val="009E20EE"/>
    <w:rsid w:val="009E2AF7"/>
    <w:rsid w:val="009E2DD4"/>
    <w:rsid w:val="009E3596"/>
    <w:rsid w:val="009E35C5"/>
    <w:rsid w:val="009E37D1"/>
    <w:rsid w:val="009E3B37"/>
    <w:rsid w:val="009E54E4"/>
    <w:rsid w:val="009E5549"/>
    <w:rsid w:val="009E563E"/>
    <w:rsid w:val="009E57AE"/>
    <w:rsid w:val="009E5943"/>
    <w:rsid w:val="009E6347"/>
    <w:rsid w:val="009E6A62"/>
    <w:rsid w:val="009E7A6B"/>
    <w:rsid w:val="009F041F"/>
    <w:rsid w:val="009F04E4"/>
    <w:rsid w:val="009F0604"/>
    <w:rsid w:val="009F06F2"/>
    <w:rsid w:val="009F078C"/>
    <w:rsid w:val="009F0AFC"/>
    <w:rsid w:val="009F1F68"/>
    <w:rsid w:val="009F236C"/>
    <w:rsid w:val="009F24D5"/>
    <w:rsid w:val="009F2659"/>
    <w:rsid w:val="009F28FE"/>
    <w:rsid w:val="009F3585"/>
    <w:rsid w:val="009F3F88"/>
    <w:rsid w:val="009F46BD"/>
    <w:rsid w:val="009F5243"/>
    <w:rsid w:val="009F5C0D"/>
    <w:rsid w:val="009F5C2A"/>
    <w:rsid w:val="009F70F0"/>
    <w:rsid w:val="009F7925"/>
    <w:rsid w:val="00A0056B"/>
    <w:rsid w:val="00A00A66"/>
    <w:rsid w:val="00A0104B"/>
    <w:rsid w:val="00A01302"/>
    <w:rsid w:val="00A02269"/>
    <w:rsid w:val="00A025E9"/>
    <w:rsid w:val="00A03210"/>
    <w:rsid w:val="00A03E8B"/>
    <w:rsid w:val="00A040F6"/>
    <w:rsid w:val="00A05B6D"/>
    <w:rsid w:val="00A05FD7"/>
    <w:rsid w:val="00A06657"/>
    <w:rsid w:val="00A0703A"/>
    <w:rsid w:val="00A10BC1"/>
    <w:rsid w:val="00A115E8"/>
    <w:rsid w:val="00A116A4"/>
    <w:rsid w:val="00A119C0"/>
    <w:rsid w:val="00A11D28"/>
    <w:rsid w:val="00A1336D"/>
    <w:rsid w:val="00A1349B"/>
    <w:rsid w:val="00A13BE3"/>
    <w:rsid w:val="00A14F67"/>
    <w:rsid w:val="00A15B5C"/>
    <w:rsid w:val="00A15DF9"/>
    <w:rsid w:val="00A15E81"/>
    <w:rsid w:val="00A17DA4"/>
    <w:rsid w:val="00A20B44"/>
    <w:rsid w:val="00A20CB5"/>
    <w:rsid w:val="00A21245"/>
    <w:rsid w:val="00A216A6"/>
    <w:rsid w:val="00A2222B"/>
    <w:rsid w:val="00A23DBA"/>
    <w:rsid w:val="00A2591A"/>
    <w:rsid w:val="00A270D6"/>
    <w:rsid w:val="00A27566"/>
    <w:rsid w:val="00A27EDF"/>
    <w:rsid w:val="00A3029B"/>
    <w:rsid w:val="00A30D1C"/>
    <w:rsid w:val="00A31903"/>
    <w:rsid w:val="00A3572F"/>
    <w:rsid w:val="00A35820"/>
    <w:rsid w:val="00A35916"/>
    <w:rsid w:val="00A35C71"/>
    <w:rsid w:val="00A36235"/>
    <w:rsid w:val="00A36539"/>
    <w:rsid w:val="00A37C99"/>
    <w:rsid w:val="00A4101B"/>
    <w:rsid w:val="00A410D0"/>
    <w:rsid w:val="00A417E2"/>
    <w:rsid w:val="00A41D8E"/>
    <w:rsid w:val="00A41EE5"/>
    <w:rsid w:val="00A41F46"/>
    <w:rsid w:val="00A427E8"/>
    <w:rsid w:val="00A43BF8"/>
    <w:rsid w:val="00A441B2"/>
    <w:rsid w:val="00A447BC"/>
    <w:rsid w:val="00A44810"/>
    <w:rsid w:val="00A4506B"/>
    <w:rsid w:val="00A45911"/>
    <w:rsid w:val="00A45E82"/>
    <w:rsid w:val="00A46A19"/>
    <w:rsid w:val="00A475B5"/>
    <w:rsid w:val="00A47A80"/>
    <w:rsid w:val="00A515F8"/>
    <w:rsid w:val="00A519A0"/>
    <w:rsid w:val="00A51ACA"/>
    <w:rsid w:val="00A52B13"/>
    <w:rsid w:val="00A532BB"/>
    <w:rsid w:val="00A5343C"/>
    <w:rsid w:val="00A53BE5"/>
    <w:rsid w:val="00A53FBE"/>
    <w:rsid w:val="00A54814"/>
    <w:rsid w:val="00A55312"/>
    <w:rsid w:val="00A55A1D"/>
    <w:rsid w:val="00A55DF9"/>
    <w:rsid w:val="00A568C4"/>
    <w:rsid w:val="00A57363"/>
    <w:rsid w:val="00A575CC"/>
    <w:rsid w:val="00A57621"/>
    <w:rsid w:val="00A57768"/>
    <w:rsid w:val="00A6095F"/>
    <w:rsid w:val="00A60C51"/>
    <w:rsid w:val="00A61422"/>
    <w:rsid w:val="00A619D2"/>
    <w:rsid w:val="00A61BA9"/>
    <w:rsid w:val="00A627B4"/>
    <w:rsid w:val="00A62B2D"/>
    <w:rsid w:val="00A638F3"/>
    <w:rsid w:val="00A6510B"/>
    <w:rsid w:val="00A657C8"/>
    <w:rsid w:val="00A65A01"/>
    <w:rsid w:val="00A65CC2"/>
    <w:rsid w:val="00A66BC4"/>
    <w:rsid w:val="00A66D85"/>
    <w:rsid w:val="00A676FD"/>
    <w:rsid w:val="00A677FD"/>
    <w:rsid w:val="00A70B27"/>
    <w:rsid w:val="00A70D02"/>
    <w:rsid w:val="00A71B33"/>
    <w:rsid w:val="00A71B75"/>
    <w:rsid w:val="00A71CBE"/>
    <w:rsid w:val="00A72017"/>
    <w:rsid w:val="00A72445"/>
    <w:rsid w:val="00A724DE"/>
    <w:rsid w:val="00A72C42"/>
    <w:rsid w:val="00A73073"/>
    <w:rsid w:val="00A7369B"/>
    <w:rsid w:val="00A736C3"/>
    <w:rsid w:val="00A73BA2"/>
    <w:rsid w:val="00A74D5D"/>
    <w:rsid w:val="00A74E2C"/>
    <w:rsid w:val="00A76A76"/>
    <w:rsid w:val="00A76A9F"/>
    <w:rsid w:val="00A76D7A"/>
    <w:rsid w:val="00A76DDA"/>
    <w:rsid w:val="00A77720"/>
    <w:rsid w:val="00A779D6"/>
    <w:rsid w:val="00A80206"/>
    <w:rsid w:val="00A80490"/>
    <w:rsid w:val="00A810E7"/>
    <w:rsid w:val="00A81115"/>
    <w:rsid w:val="00A81B80"/>
    <w:rsid w:val="00A839BA"/>
    <w:rsid w:val="00A8401E"/>
    <w:rsid w:val="00A85C58"/>
    <w:rsid w:val="00A86CB6"/>
    <w:rsid w:val="00A878F6"/>
    <w:rsid w:val="00A90304"/>
    <w:rsid w:val="00A9066D"/>
    <w:rsid w:val="00A91383"/>
    <w:rsid w:val="00A91499"/>
    <w:rsid w:val="00A914A6"/>
    <w:rsid w:val="00A92AF6"/>
    <w:rsid w:val="00A93C35"/>
    <w:rsid w:val="00A9478A"/>
    <w:rsid w:val="00A94DD3"/>
    <w:rsid w:val="00A94F81"/>
    <w:rsid w:val="00A9509C"/>
    <w:rsid w:val="00A952CA"/>
    <w:rsid w:val="00A954BC"/>
    <w:rsid w:val="00A959FF"/>
    <w:rsid w:val="00A95DBF"/>
    <w:rsid w:val="00A97037"/>
    <w:rsid w:val="00A97619"/>
    <w:rsid w:val="00AA076E"/>
    <w:rsid w:val="00AA0966"/>
    <w:rsid w:val="00AA120D"/>
    <w:rsid w:val="00AA1B63"/>
    <w:rsid w:val="00AA2118"/>
    <w:rsid w:val="00AA241E"/>
    <w:rsid w:val="00AA24A4"/>
    <w:rsid w:val="00AA3109"/>
    <w:rsid w:val="00AA36FC"/>
    <w:rsid w:val="00AA43A5"/>
    <w:rsid w:val="00AA4C99"/>
    <w:rsid w:val="00AA4E78"/>
    <w:rsid w:val="00AA4F4C"/>
    <w:rsid w:val="00AA5A02"/>
    <w:rsid w:val="00AA5E76"/>
    <w:rsid w:val="00AA636D"/>
    <w:rsid w:val="00AA66E0"/>
    <w:rsid w:val="00AA725E"/>
    <w:rsid w:val="00AB059F"/>
    <w:rsid w:val="00AB1E81"/>
    <w:rsid w:val="00AB2519"/>
    <w:rsid w:val="00AB2719"/>
    <w:rsid w:val="00AB32B0"/>
    <w:rsid w:val="00AB53FE"/>
    <w:rsid w:val="00AB5A28"/>
    <w:rsid w:val="00AB5F00"/>
    <w:rsid w:val="00AB6577"/>
    <w:rsid w:val="00AB65BA"/>
    <w:rsid w:val="00AB677F"/>
    <w:rsid w:val="00AB7AC9"/>
    <w:rsid w:val="00AC0338"/>
    <w:rsid w:val="00AC08E1"/>
    <w:rsid w:val="00AC0C41"/>
    <w:rsid w:val="00AC0C91"/>
    <w:rsid w:val="00AC0CB1"/>
    <w:rsid w:val="00AC16A3"/>
    <w:rsid w:val="00AC17C1"/>
    <w:rsid w:val="00AC1858"/>
    <w:rsid w:val="00AC1AD7"/>
    <w:rsid w:val="00AC1CAA"/>
    <w:rsid w:val="00AC27AF"/>
    <w:rsid w:val="00AC3166"/>
    <w:rsid w:val="00AC33EE"/>
    <w:rsid w:val="00AC3FB2"/>
    <w:rsid w:val="00AC61EE"/>
    <w:rsid w:val="00AC6A91"/>
    <w:rsid w:val="00AC77A8"/>
    <w:rsid w:val="00AC78E5"/>
    <w:rsid w:val="00AC7B7A"/>
    <w:rsid w:val="00AC7CDE"/>
    <w:rsid w:val="00AC7CE6"/>
    <w:rsid w:val="00AD083D"/>
    <w:rsid w:val="00AD0B9B"/>
    <w:rsid w:val="00AD0F55"/>
    <w:rsid w:val="00AD152F"/>
    <w:rsid w:val="00AD19E7"/>
    <w:rsid w:val="00AD243F"/>
    <w:rsid w:val="00AD2751"/>
    <w:rsid w:val="00AD3058"/>
    <w:rsid w:val="00AD31F5"/>
    <w:rsid w:val="00AD49E9"/>
    <w:rsid w:val="00AD7A02"/>
    <w:rsid w:val="00AE012F"/>
    <w:rsid w:val="00AE01E9"/>
    <w:rsid w:val="00AE02C0"/>
    <w:rsid w:val="00AE206D"/>
    <w:rsid w:val="00AE3370"/>
    <w:rsid w:val="00AE33AD"/>
    <w:rsid w:val="00AE3ED1"/>
    <w:rsid w:val="00AE419D"/>
    <w:rsid w:val="00AE5361"/>
    <w:rsid w:val="00AE6BF4"/>
    <w:rsid w:val="00AE6C5D"/>
    <w:rsid w:val="00AE719E"/>
    <w:rsid w:val="00AE7BC1"/>
    <w:rsid w:val="00AF0086"/>
    <w:rsid w:val="00AF069E"/>
    <w:rsid w:val="00AF15B6"/>
    <w:rsid w:val="00AF19A7"/>
    <w:rsid w:val="00AF1A29"/>
    <w:rsid w:val="00AF1E12"/>
    <w:rsid w:val="00AF283D"/>
    <w:rsid w:val="00AF2E99"/>
    <w:rsid w:val="00AF33AA"/>
    <w:rsid w:val="00AF3564"/>
    <w:rsid w:val="00AF3794"/>
    <w:rsid w:val="00AF3916"/>
    <w:rsid w:val="00AF5452"/>
    <w:rsid w:val="00AF54BB"/>
    <w:rsid w:val="00AF567F"/>
    <w:rsid w:val="00AF56F5"/>
    <w:rsid w:val="00AF65D5"/>
    <w:rsid w:val="00AF6655"/>
    <w:rsid w:val="00AF66DF"/>
    <w:rsid w:val="00AF66E8"/>
    <w:rsid w:val="00AF6A52"/>
    <w:rsid w:val="00AF79A4"/>
    <w:rsid w:val="00AF7C23"/>
    <w:rsid w:val="00B0149D"/>
    <w:rsid w:val="00B0195F"/>
    <w:rsid w:val="00B01D16"/>
    <w:rsid w:val="00B02A0A"/>
    <w:rsid w:val="00B03140"/>
    <w:rsid w:val="00B032FD"/>
    <w:rsid w:val="00B0383A"/>
    <w:rsid w:val="00B049F6"/>
    <w:rsid w:val="00B04FA1"/>
    <w:rsid w:val="00B05675"/>
    <w:rsid w:val="00B05D4F"/>
    <w:rsid w:val="00B05E61"/>
    <w:rsid w:val="00B0650F"/>
    <w:rsid w:val="00B06800"/>
    <w:rsid w:val="00B06A4E"/>
    <w:rsid w:val="00B07462"/>
    <w:rsid w:val="00B077C3"/>
    <w:rsid w:val="00B10572"/>
    <w:rsid w:val="00B110E7"/>
    <w:rsid w:val="00B12174"/>
    <w:rsid w:val="00B12D4D"/>
    <w:rsid w:val="00B139A6"/>
    <w:rsid w:val="00B13DC4"/>
    <w:rsid w:val="00B13E0F"/>
    <w:rsid w:val="00B140C3"/>
    <w:rsid w:val="00B1427E"/>
    <w:rsid w:val="00B14538"/>
    <w:rsid w:val="00B147DF"/>
    <w:rsid w:val="00B15000"/>
    <w:rsid w:val="00B15234"/>
    <w:rsid w:val="00B1529E"/>
    <w:rsid w:val="00B1543B"/>
    <w:rsid w:val="00B15DC3"/>
    <w:rsid w:val="00B15E80"/>
    <w:rsid w:val="00B16288"/>
    <w:rsid w:val="00B163ED"/>
    <w:rsid w:val="00B17AE6"/>
    <w:rsid w:val="00B20697"/>
    <w:rsid w:val="00B2084A"/>
    <w:rsid w:val="00B21491"/>
    <w:rsid w:val="00B21501"/>
    <w:rsid w:val="00B2287C"/>
    <w:rsid w:val="00B24079"/>
    <w:rsid w:val="00B25D2B"/>
    <w:rsid w:val="00B261B2"/>
    <w:rsid w:val="00B263BB"/>
    <w:rsid w:val="00B2689E"/>
    <w:rsid w:val="00B26A37"/>
    <w:rsid w:val="00B27399"/>
    <w:rsid w:val="00B2767C"/>
    <w:rsid w:val="00B27B96"/>
    <w:rsid w:val="00B30077"/>
    <w:rsid w:val="00B30802"/>
    <w:rsid w:val="00B30ACB"/>
    <w:rsid w:val="00B31D12"/>
    <w:rsid w:val="00B32618"/>
    <w:rsid w:val="00B3285C"/>
    <w:rsid w:val="00B33462"/>
    <w:rsid w:val="00B33B48"/>
    <w:rsid w:val="00B33B88"/>
    <w:rsid w:val="00B3456F"/>
    <w:rsid w:val="00B34C59"/>
    <w:rsid w:val="00B34C65"/>
    <w:rsid w:val="00B3540F"/>
    <w:rsid w:val="00B37252"/>
    <w:rsid w:val="00B37908"/>
    <w:rsid w:val="00B40866"/>
    <w:rsid w:val="00B40EFD"/>
    <w:rsid w:val="00B41530"/>
    <w:rsid w:val="00B41ED9"/>
    <w:rsid w:val="00B423E9"/>
    <w:rsid w:val="00B42939"/>
    <w:rsid w:val="00B43F20"/>
    <w:rsid w:val="00B460D5"/>
    <w:rsid w:val="00B475E6"/>
    <w:rsid w:val="00B47907"/>
    <w:rsid w:val="00B47E96"/>
    <w:rsid w:val="00B50470"/>
    <w:rsid w:val="00B519B6"/>
    <w:rsid w:val="00B524F9"/>
    <w:rsid w:val="00B5259D"/>
    <w:rsid w:val="00B529BC"/>
    <w:rsid w:val="00B52FC6"/>
    <w:rsid w:val="00B5310C"/>
    <w:rsid w:val="00B53EFF"/>
    <w:rsid w:val="00B54819"/>
    <w:rsid w:val="00B54A7F"/>
    <w:rsid w:val="00B5549C"/>
    <w:rsid w:val="00B55F80"/>
    <w:rsid w:val="00B60033"/>
    <w:rsid w:val="00B6006B"/>
    <w:rsid w:val="00B60646"/>
    <w:rsid w:val="00B6111B"/>
    <w:rsid w:val="00B617E8"/>
    <w:rsid w:val="00B61F78"/>
    <w:rsid w:val="00B62988"/>
    <w:rsid w:val="00B636D7"/>
    <w:rsid w:val="00B63C8C"/>
    <w:rsid w:val="00B640F6"/>
    <w:rsid w:val="00B64247"/>
    <w:rsid w:val="00B65AD9"/>
    <w:rsid w:val="00B65E04"/>
    <w:rsid w:val="00B65E8D"/>
    <w:rsid w:val="00B6697E"/>
    <w:rsid w:val="00B66BA4"/>
    <w:rsid w:val="00B67815"/>
    <w:rsid w:val="00B6796F"/>
    <w:rsid w:val="00B67B5A"/>
    <w:rsid w:val="00B70000"/>
    <w:rsid w:val="00B70168"/>
    <w:rsid w:val="00B704D6"/>
    <w:rsid w:val="00B70AB1"/>
    <w:rsid w:val="00B714E5"/>
    <w:rsid w:val="00B72AE3"/>
    <w:rsid w:val="00B7375A"/>
    <w:rsid w:val="00B741B9"/>
    <w:rsid w:val="00B74CC5"/>
    <w:rsid w:val="00B74EA0"/>
    <w:rsid w:val="00B74F92"/>
    <w:rsid w:val="00B755E3"/>
    <w:rsid w:val="00B75C8F"/>
    <w:rsid w:val="00B75F7B"/>
    <w:rsid w:val="00B764C4"/>
    <w:rsid w:val="00B7676C"/>
    <w:rsid w:val="00B76E25"/>
    <w:rsid w:val="00B80417"/>
    <w:rsid w:val="00B80FDE"/>
    <w:rsid w:val="00B80FE6"/>
    <w:rsid w:val="00B81449"/>
    <w:rsid w:val="00B81834"/>
    <w:rsid w:val="00B82153"/>
    <w:rsid w:val="00B83A7D"/>
    <w:rsid w:val="00B83E53"/>
    <w:rsid w:val="00B8475B"/>
    <w:rsid w:val="00B84BA7"/>
    <w:rsid w:val="00B855B1"/>
    <w:rsid w:val="00B85C8B"/>
    <w:rsid w:val="00B860CF"/>
    <w:rsid w:val="00B867EC"/>
    <w:rsid w:val="00B86F81"/>
    <w:rsid w:val="00B87440"/>
    <w:rsid w:val="00B87DB5"/>
    <w:rsid w:val="00B90616"/>
    <w:rsid w:val="00B9069C"/>
    <w:rsid w:val="00B90F8A"/>
    <w:rsid w:val="00B919B7"/>
    <w:rsid w:val="00B93721"/>
    <w:rsid w:val="00B937FA"/>
    <w:rsid w:val="00B93AD6"/>
    <w:rsid w:val="00B948DD"/>
    <w:rsid w:val="00B95029"/>
    <w:rsid w:val="00B95CF0"/>
    <w:rsid w:val="00B95D05"/>
    <w:rsid w:val="00B96568"/>
    <w:rsid w:val="00B96D9B"/>
    <w:rsid w:val="00BA088B"/>
    <w:rsid w:val="00BA1733"/>
    <w:rsid w:val="00BA1F05"/>
    <w:rsid w:val="00BA1FBE"/>
    <w:rsid w:val="00BA2413"/>
    <w:rsid w:val="00BA2691"/>
    <w:rsid w:val="00BA38DD"/>
    <w:rsid w:val="00BA39B5"/>
    <w:rsid w:val="00BA3FED"/>
    <w:rsid w:val="00BA43B2"/>
    <w:rsid w:val="00BA4CBD"/>
    <w:rsid w:val="00BA4F1D"/>
    <w:rsid w:val="00BA56C3"/>
    <w:rsid w:val="00BA5CF4"/>
    <w:rsid w:val="00BA6153"/>
    <w:rsid w:val="00BA67C4"/>
    <w:rsid w:val="00BA67E9"/>
    <w:rsid w:val="00BA6EA5"/>
    <w:rsid w:val="00BA77FC"/>
    <w:rsid w:val="00BA7DF6"/>
    <w:rsid w:val="00BB07E8"/>
    <w:rsid w:val="00BB0FC7"/>
    <w:rsid w:val="00BB111B"/>
    <w:rsid w:val="00BB1193"/>
    <w:rsid w:val="00BB1303"/>
    <w:rsid w:val="00BB14B9"/>
    <w:rsid w:val="00BB1D68"/>
    <w:rsid w:val="00BB25FD"/>
    <w:rsid w:val="00BB2985"/>
    <w:rsid w:val="00BB464C"/>
    <w:rsid w:val="00BB4B35"/>
    <w:rsid w:val="00BB4FA6"/>
    <w:rsid w:val="00BB50F7"/>
    <w:rsid w:val="00BB51B7"/>
    <w:rsid w:val="00BB58B8"/>
    <w:rsid w:val="00BB5C20"/>
    <w:rsid w:val="00BB6951"/>
    <w:rsid w:val="00BB7355"/>
    <w:rsid w:val="00BC0291"/>
    <w:rsid w:val="00BC06EC"/>
    <w:rsid w:val="00BC0B4A"/>
    <w:rsid w:val="00BC246C"/>
    <w:rsid w:val="00BC29E8"/>
    <w:rsid w:val="00BC2EE6"/>
    <w:rsid w:val="00BC3087"/>
    <w:rsid w:val="00BC3704"/>
    <w:rsid w:val="00BC43A6"/>
    <w:rsid w:val="00BC6292"/>
    <w:rsid w:val="00BC6838"/>
    <w:rsid w:val="00BC7226"/>
    <w:rsid w:val="00BC737B"/>
    <w:rsid w:val="00BC7AE7"/>
    <w:rsid w:val="00BD0510"/>
    <w:rsid w:val="00BD0FE0"/>
    <w:rsid w:val="00BD1388"/>
    <w:rsid w:val="00BD184A"/>
    <w:rsid w:val="00BD23AE"/>
    <w:rsid w:val="00BD306B"/>
    <w:rsid w:val="00BD48C9"/>
    <w:rsid w:val="00BD7AA6"/>
    <w:rsid w:val="00BE03A1"/>
    <w:rsid w:val="00BE080D"/>
    <w:rsid w:val="00BE09C2"/>
    <w:rsid w:val="00BE1DBE"/>
    <w:rsid w:val="00BE1F7A"/>
    <w:rsid w:val="00BE20EB"/>
    <w:rsid w:val="00BE277F"/>
    <w:rsid w:val="00BE282F"/>
    <w:rsid w:val="00BE30F6"/>
    <w:rsid w:val="00BE36F1"/>
    <w:rsid w:val="00BE37C6"/>
    <w:rsid w:val="00BE5175"/>
    <w:rsid w:val="00BE552C"/>
    <w:rsid w:val="00BE6104"/>
    <w:rsid w:val="00BE70C5"/>
    <w:rsid w:val="00BF04EB"/>
    <w:rsid w:val="00BF19EB"/>
    <w:rsid w:val="00BF315F"/>
    <w:rsid w:val="00BF3CFD"/>
    <w:rsid w:val="00BF3D73"/>
    <w:rsid w:val="00BF4AD0"/>
    <w:rsid w:val="00BF514C"/>
    <w:rsid w:val="00BF56E2"/>
    <w:rsid w:val="00BF6888"/>
    <w:rsid w:val="00BF7A17"/>
    <w:rsid w:val="00BF7E64"/>
    <w:rsid w:val="00C00352"/>
    <w:rsid w:val="00C00B5F"/>
    <w:rsid w:val="00C01047"/>
    <w:rsid w:val="00C01E44"/>
    <w:rsid w:val="00C02030"/>
    <w:rsid w:val="00C0287E"/>
    <w:rsid w:val="00C02BDA"/>
    <w:rsid w:val="00C0342E"/>
    <w:rsid w:val="00C03830"/>
    <w:rsid w:val="00C03FD3"/>
    <w:rsid w:val="00C04C86"/>
    <w:rsid w:val="00C04E6F"/>
    <w:rsid w:val="00C0521C"/>
    <w:rsid w:val="00C05715"/>
    <w:rsid w:val="00C06F8F"/>
    <w:rsid w:val="00C10099"/>
    <w:rsid w:val="00C104C9"/>
    <w:rsid w:val="00C1053E"/>
    <w:rsid w:val="00C10A9D"/>
    <w:rsid w:val="00C10BB8"/>
    <w:rsid w:val="00C10CA4"/>
    <w:rsid w:val="00C119E0"/>
    <w:rsid w:val="00C125C0"/>
    <w:rsid w:val="00C13206"/>
    <w:rsid w:val="00C1327E"/>
    <w:rsid w:val="00C13DF5"/>
    <w:rsid w:val="00C13FD2"/>
    <w:rsid w:val="00C14A5A"/>
    <w:rsid w:val="00C16412"/>
    <w:rsid w:val="00C16F13"/>
    <w:rsid w:val="00C179E8"/>
    <w:rsid w:val="00C17CE4"/>
    <w:rsid w:val="00C206E8"/>
    <w:rsid w:val="00C210EE"/>
    <w:rsid w:val="00C2119E"/>
    <w:rsid w:val="00C2145B"/>
    <w:rsid w:val="00C21723"/>
    <w:rsid w:val="00C222DA"/>
    <w:rsid w:val="00C2295F"/>
    <w:rsid w:val="00C22AC5"/>
    <w:rsid w:val="00C231B7"/>
    <w:rsid w:val="00C232E4"/>
    <w:rsid w:val="00C23498"/>
    <w:rsid w:val="00C237AD"/>
    <w:rsid w:val="00C23C57"/>
    <w:rsid w:val="00C2415B"/>
    <w:rsid w:val="00C25942"/>
    <w:rsid w:val="00C26B30"/>
    <w:rsid w:val="00C26F22"/>
    <w:rsid w:val="00C26FB4"/>
    <w:rsid w:val="00C279E8"/>
    <w:rsid w:val="00C31D16"/>
    <w:rsid w:val="00C3214C"/>
    <w:rsid w:val="00C321EF"/>
    <w:rsid w:val="00C328A6"/>
    <w:rsid w:val="00C32F67"/>
    <w:rsid w:val="00C33132"/>
    <w:rsid w:val="00C33741"/>
    <w:rsid w:val="00C353B6"/>
    <w:rsid w:val="00C361C5"/>
    <w:rsid w:val="00C361F2"/>
    <w:rsid w:val="00C37400"/>
    <w:rsid w:val="00C40F3D"/>
    <w:rsid w:val="00C41606"/>
    <w:rsid w:val="00C41A7B"/>
    <w:rsid w:val="00C41ABF"/>
    <w:rsid w:val="00C41C11"/>
    <w:rsid w:val="00C422AF"/>
    <w:rsid w:val="00C4235D"/>
    <w:rsid w:val="00C43721"/>
    <w:rsid w:val="00C43BCF"/>
    <w:rsid w:val="00C44FF3"/>
    <w:rsid w:val="00C450F5"/>
    <w:rsid w:val="00C4516C"/>
    <w:rsid w:val="00C47796"/>
    <w:rsid w:val="00C4797A"/>
    <w:rsid w:val="00C501F9"/>
    <w:rsid w:val="00C50A12"/>
    <w:rsid w:val="00C50D7D"/>
    <w:rsid w:val="00C50E88"/>
    <w:rsid w:val="00C5111F"/>
    <w:rsid w:val="00C51388"/>
    <w:rsid w:val="00C51A07"/>
    <w:rsid w:val="00C51EC8"/>
    <w:rsid w:val="00C52420"/>
    <w:rsid w:val="00C53C62"/>
    <w:rsid w:val="00C53D7B"/>
    <w:rsid w:val="00C54380"/>
    <w:rsid w:val="00C54E8D"/>
    <w:rsid w:val="00C55AFA"/>
    <w:rsid w:val="00C573C3"/>
    <w:rsid w:val="00C57960"/>
    <w:rsid w:val="00C60713"/>
    <w:rsid w:val="00C60A93"/>
    <w:rsid w:val="00C60C81"/>
    <w:rsid w:val="00C612C4"/>
    <w:rsid w:val="00C612F5"/>
    <w:rsid w:val="00C61C64"/>
    <w:rsid w:val="00C61D27"/>
    <w:rsid w:val="00C61D73"/>
    <w:rsid w:val="00C6274E"/>
    <w:rsid w:val="00C62797"/>
    <w:rsid w:val="00C62DA6"/>
    <w:rsid w:val="00C633F4"/>
    <w:rsid w:val="00C652C2"/>
    <w:rsid w:val="00C65589"/>
    <w:rsid w:val="00C658DB"/>
    <w:rsid w:val="00C662C7"/>
    <w:rsid w:val="00C67077"/>
    <w:rsid w:val="00C70240"/>
    <w:rsid w:val="00C70AC5"/>
    <w:rsid w:val="00C70AD6"/>
    <w:rsid w:val="00C71339"/>
    <w:rsid w:val="00C715A8"/>
    <w:rsid w:val="00C718A6"/>
    <w:rsid w:val="00C718C8"/>
    <w:rsid w:val="00C71A2A"/>
    <w:rsid w:val="00C737E4"/>
    <w:rsid w:val="00C743C1"/>
    <w:rsid w:val="00C7461F"/>
    <w:rsid w:val="00C74984"/>
    <w:rsid w:val="00C74D3F"/>
    <w:rsid w:val="00C7596C"/>
    <w:rsid w:val="00C75B48"/>
    <w:rsid w:val="00C7616B"/>
    <w:rsid w:val="00C76576"/>
    <w:rsid w:val="00C76D66"/>
    <w:rsid w:val="00C777AF"/>
    <w:rsid w:val="00C80FB9"/>
    <w:rsid w:val="00C8123F"/>
    <w:rsid w:val="00C81A4B"/>
    <w:rsid w:val="00C81D99"/>
    <w:rsid w:val="00C81EBF"/>
    <w:rsid w:val="00C8358F"/>
    <w:rsid w:val="00C8391E"/>
    <w:rsid w:val="00C839C0"/>
    <w:rsid w:val="00C83C3C"/>
    <w:rsid w:val="00C83FF0"/>
    <w:rsid w:val="00C843B5"/>
    <w:rsid w:val="00C84ED6"/>
    <w:rsid w:val="00C85A4E"/>
    <w:rsid w:val="00C86A42"/>
    <w:rsid w:val="00C871AA"/>
    <w:rsid w:val="00C874D5"/>
    <w:rsid w:val="00C87547"/>
    <w:rsid w:val="00C90C56"/>
    <w:rsid w:val="00C90E4D"/>
    <w:rsid w:val="00C91097"/>
    <w:rsid w:val="00C91B99"/>
    <w:rsid w:val="00C91DB4"/>
    <w:rsid w:val="00C926DF"/>
    <w:rsid w:val="00C92809"/>
    <w:rsid w:val="00C92997"/>
    <w:rsid w:val="00C92B73"/>
    <w:rsid w:val="00C94071"/>
    <w:rsid w:val="00C94E01"/>
    <w:rsid w:val="00C9564B"/>
    <w:rsid w:val="00C959A0"/>
    <w:rsid w:val="00C961BC"/>
    <w:rsid w:val="00C968FD"/>
    <w:rsid w:val="00C96D5B"/>
    <w:rsid w:val="00C978A2"/>
    <w:rsid w:val="00C97EB1"/>
    <w:rsid w:val="00C97FA1"/>
    <w:rsid w:val="00CA0082"/>
    <w:rsid w:val="00CA0627"/>
    <w:rsid w:val="00CA06E6"/>
    <w:rsid w:val="00CA11FF"/>
    <w:rsid w:val="00CA1ED1"/>
    <w:rsid w:val="00CA1F94"/>
    <w:rsid w:val="00CA20E6"/>
    <w:rsid w:val="00CA39D3"/>
    <w:rsid w:val="00CA3DE0"/>
    <w:rsid w:val="00CA463D"/>
    <w:rsid w:val="00CA4D2B"/>
    <w:rsid w:val="00CA4F6E"/>
    <w:rsid w:val="00CA5F5B"/>
    <w:rsid w:val="00CA7080"/>
    <w:rsid w:val="00CA7B70"/>
    <w:rsid w:val="00CA7EAE"/>
    <w:rsid w:val="00CB077E"/>
    <w:rsid w:val="00CB08BF"/>
    <w:rsid w:val="00CB0AE3"/>
    <w:rsid w:val="00CB0D77"/>
    <w:rsid w:val="00CB2CC2"/>
    <w:rsid w:val="00CB37B4"/>
    <w:rsid w:val="00CB4A06"/>
    <w:rsid w:val="00CB5255"/>
    <w:rsid w:val="00CB5583"/>
    <w:rsid w:val="00CB6FD7"/>
    <w:rsid w:val="00CB752C"/>
    <w:rsid w:val="00CC01A8"/>
    <w:rsid w:val="00CC020C"/>
    <w:rsid w:val="00CC0BD5"/>
    <w:rsid w:val="00CC12E7"/>
    <w:rsid w:val="00CC3127"/>
    <w:rsid w:val="00CC3133"/>
    <w:rsid w:val="00CC3CA4"/>
    <w:rsid w:val="00CC437A"/>
    <w:rsid w:val="00CC4571"/>
    <w:rsid w:val="00CC47A9"/>
    <w:rsid w:val="00CC4839"/>
    <w:rsid w:val="00CC576B"/>
    <w:rsid w:val="00CC6060"/>
    <w:rsid w:val="00CC6544"/>
    <w:rsid w:val="00CC66D0"/>
    <w:rsid w:val="00CC7301"/>
    <w:rsid w:val="00CC732F"/>
    <w:rsid w:val="00CD201A"/>
    <w:rsid w:val="00CD2517"/>
    <w:rsid w:val="00CD281F"/>
    <w:rsid w:val="00CD2869"/>
    <w:rsid w:val="00CD2D3B"/>
    <w:rsid w:val="00CD2F7C"/>
    <w:rsid w:val="00CD364F"/>
    <w:rsid w:val="00CD3ECD"/>
    <w:rsid w:val="00CD43AA"/>
    <w:rsid w:val="00CD4B79"/>
    <w:rsid w:val="00CD4F22"/>
    <w:rsid w:val="00CD5AA9"/>
    <w:rsid w:val="00CD5F29"/>
    <w:rsid w:val="00CD7023"/>
    <w:rsid w:val="00CD77AA"/>
    <w:rsid w:val="00CE06CA"/>
    <w:rsid w:val="00CE0A3E"/>
    <w:rsid w:val="00CE1145"/>
    <w:rsid w:val="00CE161F"/>
    <w:rsid w:val="00CE1B27"/>
    <w:rsid w:val="00CE3C29"/>
    <w:rsid w:val="00CE48C6"/>
    <w:rsid w:val="00CE5246"/>
    <w:rsid w:val="00CE658A"/>
    <w:rsid w:val="00CE69F6"/>
    <w:rsid w:val="00CE71D9"/>
    <w:rsid w:val="00CE74F3"/>
    <w:rsid w:val="00CE7E79"/>
    <w:rsid w:val="00CF0283"/>
    <w:rsid w:val="00CF0739"/>
    <w:rsid w:val="00CF0C1B"/>
    <w:rsid w:val="00CF1154"/>
    <w:rsid w:val="00CF1931"/>
    <w:rsid w:val="00CF1FD7"/>
    <w:rsid w:val="00CF2DB7"/>
    <w:rsid w:val="00CF361C"/>
    <w:rsid w:val="00CF4C74"/>
    <w:rsid w:val="00CF59B3"/>
    <w:rsid w:val="00CF59D8"/>
    <w:rsid w:val="00CF635D"/>
    <w:rsid w:val="00D00421"/>
    <w:rsid w:val="00D009A2"/>
    <w:rsid w:val="00D00D26"/>
    <w:rsid w:val="00D015E3"/>
    <w:rsid w:val="00D028D0"/>
    <w:rsid w:val="00D02BB2"/>
    <w:rsid w:val="00D02CA8"/>
    <w:rsid w:val="00D03065"/>
    <w:rsid w:val="00D03444"/>
    <w:rsid w:val="00D03DE7"/>
    <w:rsid w:val="00D03EF9"/>
    <w:rsid w:val="00D047A6"/>
    <w:rsid w:val="00D04820"/>
    <w:rsid w:val="00D048F9"/>
    <w:rsid w:val="00D04FA9"/>
    <w:rsid w:val="00D06404"/>
    <w:rsid w:val="00D06A26"/>
    <w:rsid w:val="00D06B5A"/>
    <w:rsid w:val="00D06BD8"/>
    <w:rsid w:val="00D073B7"/>
    <w:rsid w:val="00D07A31"/>
    <w:rsid w:val="00D07D2F"/>
    <w:rsid w:val="00D10476"/>
    <w:rsid w:val="00D107A4"/>
    <w:rsid w:val="00D11412"/>
    <w:rsid w:val="00D11F65"/>
    <w:rsid w:val="00D12342"/>
    <w:rsid w:val="00D13737"/>
    <w:rsid w:val="00D14C4A"/>
    <w:rsid w:val="00D150EA"/>
    <w:rsid w:val="00D15262"/>
    <w:rsid w:val="00D15440"/>
    <w:rsid w:val="00D15F8B"/>
    <w:rsid w:val="00D16008"/>
    <w:rsid w:val="00D17244"/>
    <w:rsid w:val="00D1788E"/>
    <w:rsid w:val="00D17FF6"/>
    <w:rsid w:val="00D2011F"/>
    <w:rsid w:val="00D2048F"/>
    <w:rsid w:val="00D20CF2"/>
    <w:rsid w:val="00D21382"/>
    <w:rsid w:val="00D21505"/>
    <w:rsid w:val="00D220A0"/>
    <w:rsid w:val="00D23A7E"/>
    <w:rsid w:val="00D2468C"/>
    <w:rsid w:val="00D24BEA"/>
    <w:rsid w:val="00D25024"/>
    <w:rsid w:val="00D26BD7"/>
    <w:rsid w:val="00D2740B"/>
    <w:rsid w:val="00D27EDB"/>
    <w:rsid w:val="00D31D22"/>
    <w:rsid w:val="00D32575"/>
    <w:rsid w:val="00D32892"/>
    <w:rsid w:val="00D32A3A"/>
    <w:rsid w:val="00D32C43"/>
    <w:rsid w:val="00D335E3"/>
    <w:rsid w:val="00D336B6"/>
    <w:rsid w:val="00D346CE"/>
    <w:rsid w:val="00D35C19"/>
    <w:rsid w:val="00D35CD5"/>
    <w:rsid w:val="00D3653B"/>
    <w:rsid w:val="00D376B9"/>
    <w:rsid w:val="00D376DF"/>
    <w:rsid w:val="00D37F41"/>
    <w:rsid w:val="00D40FF8"/>
    <w:rsid w:val="00D41064"/>
    <w:rsid w:val="00D4125E"/>
    <w:rsid w:val="00D4192C"/>
    <w:rsid w:val="00D419A9"/>
    <w:rsid w:val="00D42491"/>
    <w:rsid w:val="00D42860"/>
    <w:rsid w:val="00D43617"/>
    <w:rsid w:val="00D441F8"/>
    <w:rsid w:val="00D457AD"/>
    <w:rsid w:val="00D45E66"/>
    <w:rsid w:val="00D46E13"/>
    <w:rsid w:val="00D478CF"/>
    <w:rsid w:val="00D47E61"/>
    <w:rsid w:val="00D50335"/>
    <w:rsid w:val="00D5055A"/>
    <w:rsid w:val="00D50639"/>
    <w:rsid w:val="00D50A00"/>
    <w:rsid w:val="00D50B78"/>
    <w:rsid w:val="00D512C8"/>
    <w:rsid w:val="00D517B7"/>
    <w:rsid w:val="00D52563"/>
    <w:rsid w:val="00D52E60"/>
    <w:rsid w:val="00D52F15"/>
    <w:rsid w:val="00D53164"/>
    <w:rsid w:val="00D5412B"/>
    <w:rsid w:val="00D54392"/>
    <w:rsid w:val="00D548DA"/>
    <w:rsid w:val="00D5568E"/>
    <w:rsid w:val="00D557D5"/>
    <w:rsid w:val="00D55DB2"/>
    <w:rsid w:val="00D55DB7"/>
    <w:rsid w:val="00D56125"/>
    <w:rsid w:val="00D56149"/>
    <w:rsid w:val="00D566A3"/>
    <w:rsid w:val="00D571F8"/>
    <w:rsid w:val="00D57599"/>
    <w:rsid w:val="00D57C2B"/>
    <w:rsid w:val="00D60CB0"/>
    <w:rsid w:val="00D60D9F"/>
    <w:rsid w:val="00D60F47"/>
    <w:rsid w:val="00D613D4"/>
    <w:rsid w:val="00D6146D"/>
    <w:rsid w:val="00D616C3"/>
    <w:rsid w:val="00D61877"/>
    <w:rsid w:val="00D61BC6"/>
    <w:rsid w:val="00D62074"/>
    <w:rsid w:val="00D6301B"/>
    <w:rsid w:val="00D63986"/>
    <w:rsid w:val="00D66F33"/>
    <w:rsid w:val="00D6730E"/>
    <w:rsid w:val="00D7008A"/>
    <w:rsid w:val="00D700B3"/>
    <w:rsid w:val="00D704F6"/>
    <w:rsid w:val="00D705B0"/>
    <w:rsid w:val="00D71137"/>
    <w:rsid w:val="00D7118C"/>
    <w:rsid w:val="00D714FA"/>
    <w:rsid w:val="00D724FD"/>
    <w:rsid w:val="00D72FD2"/>
    <w:rsid w:val="00D73374"/>
    <w:rsid w:val="00D736AD"/>
    <w:rsid w:val="00D740E7"/>
    <w:rsid w:val="00D74B30"/>
    <w:rsid w:val="00D74FCA"/>
    <w:rsid w:val="00D7521F"/>
    <w:rsid w:val="00D75538"/>
    <w:rsid w:val="00D762AA"/>
    <w:rsid w:val="00D765D6"/>
    <w:rsid w:val="00D7666D"/>
    <w:rsid w:val="00D77469"/>
    <w:rsid w:val="00D7754A"/>
    <w:rsid w:val="00D77AAA"/>
    <w:rsid w:val="00D77B09"/>
    <w:rsid w:val="00D77C7E"/>
    <w:rsid w:val="00D80826"/>
    <w:rsid w:val="00D811FC"/>
    <w:rsid w:val="00D813B6"/>
    <w:rsid w:val="00D8199F"/>
    <w:rsid w:val="00D81C3B"/>
    <w:rsid w:val="00D82022"/>
    <w:rsid w:val="00D821CB"/>
    <w:rsid w:val="00D839B6"/>
    <w:rsid w:val="00D84B4C"/>
    <w:rsid w:val="00D84CC3"/>
    <w:rsid w:val="00D84F50"/>
    <w:rsid w:val="00D84F54"/>
    <w:rsid w:val="00D84FBD"/>
    <w:rsid w:val="00D86C8E"/>
    <w:rsid w:val="00D86CD8"/>
    <w:rsid w:val="00D86DF6"/>
    <w:rsid w:val="00D870ED"/>
    <w:rsid w:val="00D8757B"/>
    <w:rsid w:val="00D902CE"/>
    <w:rsid w:val="00D91273"/>
    <w:rsid w:val="00D919EA"/>
    <w:rsid w:val="00D922A2"/>
    <w:rsid w:val="00D924C4"/>
    <w:rsid w:val="00D92576"/>
    <w:rsid w:val="00D925FE"/>
    <w:rsid w:val="00D92DD6"/>
    <w:rsid w:val="00D92EB4"/>
    <w:rsid w:val="00D93A06"/>
    <w:rsid w:val="00D94C12"/>
    <w:rsid w:val="00D9617C"/>
    <w:rsid w:val="00D96421"/>
    <w:rsid w:val="00D97D78"/>
    <w:rsid w:val="00DA02FF"/>
    <w:rsid w:val="00DA04D0"/>
    <w:rsid w:val="00DA059B"/>
    <w:rsid w:val="00DA066B"/>
    <w:rsid w:val="00DA06BF"/>
    <w:rsid w:val="00DA0F0E"/>
    <w:rsid w:val="00DA11B5"/>
    <w:rsid w:val="00DA243F"/>
    <w:rsid w:val="00DA49AB"/>
    <w:rsid w:val="00DA4A03"/>
    <w:rsid w:val="00DA57A5"/>
    <w:rsid w:val="00DA5950"/>
    <w:rsid w:val="00DA6B80"/>
    <w:rsid w:val="00DA6FCA"/>
    <w:rsid w:val="00DA7431"/>
    <w:rsid w:val="00DA759F"/>
    <w:rsid w:val="00DA7922"/>
    <w:rsid w:val="00DB00E6"/>
    <w:rsid w:val="00DB34FA"/>
    <w:rsid w:val="00DB3BFF"/>
    <w:rsid w:val="00DB46FC"/>
    <w:rsid w:val="00DB4741"/>
    <w:rsid w:val="00DB478A"/>
    <w:rsid w:val="00DB47F5"/>
    <w:rsid w:val="00DB4D9D"/>
    <w:rsid w:val="00DB4E4C"/>
    <w:rsid w:val="00DB4F3B"/>
    <w:rsid w:val="00DB4F48"/>
    <w:rsid w:val="00DB5C77"/>
    <w:rsid w:val="00DB5D2F"/>
    <w:rsid w:val="00DB7628"/>
    <w:rsid w:val="00DB7842"/>
    <w:rsid w:val="00DC077E"/>
    <w:rsid w:val="00DC08AD"/>
    <w:rsid w:val="00DC1074"/>
    <w:rsid w:val="00DC1086"/>
    <w:rsid w:val="00DC119D"/>
    <w:rsid w:val="00DC15F4"/>
    <w:rsid w:val="00DC1727"/>
    <w:rsid w:val="00DC1F2C"/>
    <w:rsid w:val="00DC248B"/>
    <w:rsid w:val="00DC2D4D"/>
    <w:rsid w:val="00DC3824"/>
    <w:rsid w:val="00DC38BE"/>
    <w:rsid w:val="00DC4145"/>
    <w:rsid w:val="00DC431E"/>
    <w:rsid w:val="00DC4345"/>
    <w:rsid w:val="00DC503B"/>
    <w:rsid w:val="00DC5C64"/>
    <w:rsid w:val="00DC5F1D"/>
    <w:rsid w:val="00DC60D4"/>
    <w:rsid w:val="00DC7027"/>
    <w:rsid w:val="00DC7DA3"/>
    <w:rsid w:val="00DD0D7A"/>
    <w:rsid w:val="00DD11F3"/>
    <w:rsid w:val="00DD1476"/>
    <w:rsid w:val="00DD224D"/>
    <w:rsid w:val="00DD24A7"/>
    <w:rsid w:val="00DD3C24"/>
    <w:rsid w:val="00DD3D20"/>
    <w:rsid w:val="00DD3EE4"/>
    <w:rsid w:val="00DD5BCE"/>
    <w:rsid w:val="00DD5C06"/>
    <w:rsid w:val="00DD5F1E"/>
    <w:rsid w:val="00DD6E1D"/>
    <w:rsid w:val="00DD79BC"/>
    <w:rsid w:val="00DE046D"/>
    <w:rsid w:val="00DE1646"/>
    <w:rsid w:val="00DE243C"/>
    <w:rsid w:val="00DE2947"/>
    <w:rsid w:val="00DE3438"/>
    <w:rsid w:val="00DE383F"/>
    <w:rsid w:val="00DE4B75"/>
    <w:rsid w:val="00DE4E5F"/>
    <w:rsid w:val="00DE4E65"/>
    <w:rsid w:val="00DE5679"/>
    <w:rsid w:val="00DE57BF"/>
    <w:rsid w:val="00DE5CEB"/>
    <w:rsid w:val="00DE5F86"/>
    <w:rsid w:val="00DE65E5"/>
    <w:rsid w:val="00DE6B44"/>
    <w:rsid w:val="00DE7323"/>
    <w:rsid w:val="00DE7B34"/>
    <w:rsid w:val="00DE7F51"/>
    <w:rsid w:val="00DF0CA6"/>
    <w:rsid w:val="00DF0E11"/>
    <w:rsid w:val="00DF1196"/>
    <w:rsid w:val="00DF1A6D"/>
    <w:rsid w:val="00DF28DB"/>
    <w:rsid w:val="00DF2CCD"/>
    <w:rsid w:val="00DF2EAF"/>
    <w:rsid w:val="00DF3A0F"/>
    <w:rsid w:val="00DF3B17"/>
    <w:rsid w:val="00DF45F3"/>
    <w:rsid w:val="00DF46D6"/>
    <w:rsid w:val="00DF4AD7"/>
    <w:rsid w:val="00DF6608"/>
    <w:rsid w:val="00DF669E"/>
    <w:rsid w:val="00DF69F1"/>
    <w:rsid w:val="00DF6E9F"/>
    <w:rsid w:val="00DF7852"/>
    <w:rsid w:val="00DF7ACF"/>
    <w:rsid w:val="00DF7B3C"/>
    <w:rsid w:val="00E01E8E"/>
    <w:rsid w:val="00E03D2D"/>
    <w:rsid w:val="00E041AC"/>
    <w:rsid w:val="00E046C0"/>
    <w:rsid w:val="00E04DE7"/>
    <w:rsid w:val="00E0508C"/>
    <w:rsid w:val="00E05156"/>
    <w:rsid w:val="00E05195"/>
    <w:rsid w:val="00E051D1"/>
    <w:rsid w:val="00E058FF"/>
    <w:rsid w:val="00E060E7"/>
    <w:rsid w:val="00E06A41"/>
    <w:rsid w:val="00E07105"/>
    <w:rsid w:val="00E078B9"/>
    <w:rsid w:val="00E106FC"/>
    <w:rsid w:val="00E10F39"/>
    <w:rsid w:val="00E118C7"/>
    <w:rsid w:val="00E123DD"/>
    <w:rsid w:val="00E13A61"/>
    <w:rsid w:val="00E14AF0"/>
    <w:rsid w:val="00E14AF9"/>
    <w:rsid w:val="00E15351"/>
    <w:rsid w:val="00E16651"/>
    <w:rsid w:val="00E16807"/>
    <w:rsid w:val="00E16814"/>
    <w:rsid w:val="00E179E2"/>
    <w:rsid w:val="00E20411"/>
    <w:rsid w:val="00E20AF2"/>
    <w:rsid w:val="00E217B3"/>
    <w:rsid w:val="00E21A6B"/>
    <w:rsid w:val="00E21B04"/>
    <w:rsid w:val="00E23085"/>
    <w:rsid w:val="00E2382D"/>
    <w:rsid w:val="00E24E0C"/>
    <w:rsid w:val="00E2586E"/>
    <w:rsid w:val="00E258A3"/>
    <w:rsid w:val="00E26831"/>
    <w:rsid w:val="00E31C52"/>
    <w:rsid w:val="00E33084"/>
    <w:rsid w:val="00E33183"/>
    <w:rsid w:val="00E33A23"/>
    <w:rsid w:val="00E34266"/>
    <w:rsid w:val="00E35047"/>
    <w:rsid w:val="00E35BDC"/>
    <w:rsid w:val="00E35CE3"/>
    <w:rsid w:val="00E362A0"/>
    <w:rsid w:val="00E37772"/>
    <w:rsid w:val="00E3787F"/>
    <w:rsid w:val="00E37A0D"/>
    <w:rsid w:val="00E37E26"/>
    <w:rsid w:val="00E405FF"/>
    <w:rsid w:val="00E41458"/>
    <w:rsid w:val="00E426EE"/>
    <w:rsid w:val="00E42728"/>
    <w:rsid w:val="00E428FC"/>
    <w:rsid w:val="00E434A5"/>
    <w:rsid w:val="00E445A2"/>
    <w:rsid w:val="00E44806"/>
    <w:rsid w:val="00E44A04"/>
    <w:rsid w:val="00E44C49"/>
    <w:rsid w:val="00E453A2"/>
    <w:rsid w:val="00E453EC"/>
    <w:rsid w:val="00E4546C"/>
    <w:rsid w:val="00E45775"/>
    <w:rsid w:val="00E45AFD"/>
    <w:rsid w:val="00E46FCF"/>
    <w:rsid w:val="00E47881"/>
    <w:rsid w:val="00E5076F"/>
    <w:rsid w:val="00E512F0"/>
    <w:rsid w:val="00E5140B"/>
    <w:rsid w:val="00E51A50"/>
    <w:rsid w:val="00E521CC"/>
    <w:rsid w:val="00E52348"/>
    <w:rsid w:val="00E52686"/>
    <w:rsid w:val="00E53185"/>
    <w:rsid w:val="00E53955"/>
    <w:rsid w:val="00E53A8C"/>
    <w:rsid w:val="00E5418F"/>
    <w:rsid w:val="00E5477C"/>
    <w:rsid w:val="00E547AD"/>
    <w:rsid w:val="00E54CD0"/>
    <w:rsid w:val="00E5500E"/>
    <w:rsid w:val="00E550D8"/>
    <w:rsid w:val="00E55C34"/>
    <w:rsid w:val="00E55EBE"/>
    <w:rsid w:val="00E56C1C"/>
    <w:rsid w:val="00E56EF2"/>
    <w:rsid w:val="00E573DA"/>
    <w:rsid w:val="00E57DF0"/>
    <w:rsid w:val="00E60646"/>
    <w:rsid w:val="00E613ED"/>
    <w:rsid w:val="00E61921"/>
    <w:rsid w:val="00E6202A"/>
    <w:rsid w:val="00E62382"/>
    <w:rsid w:val="00E6282F"/>
    <w:rsid w:val="00E629C9"/>
    <w:rsid w:val="00E62D08"/>
    <w:rsid w:val="00E62EBA"/>
    <w:rsid w:val="00E647AF"/>
    <w:rsid w:val="00E64D34"/>
    <w:rsid w:val="00E65063"/>
    <w:rsid w:val="00E65AA7"/>
    <w:rsid w:val="00E65D89"/>
    <w:rsid w:val="00E66FCE"/>
    <w:rsid w:val="00E70318"/>
    <w:rsid w:val="00E7111D"/>
    <w:rsid w:val="00E7191A"/>
    <w:rsid w:val="00E71CE6"/>
    <w:rsid w:val="00E730CB"/>
    <w:rsid w:val="00E7313B"/>
    <w:rsid w:val="00E73D1C"/>
    <w:rsid w:val="00E73DC9"/>
    <w:rsid w:val="00E741A3"/>
    <w:rsid w:val="00E74E78"/>
    <w:rsid w:val="00E753F0"/>
    <w:rsid w:val="00E75715"/>
    <w:rsid w:val="00E75891"/>
    <w:rsid w:val="00E76121"/>
    <w:rsid w:val="00E767D1"/>
    <w:rsid w:val="00E7728B"/>
    <w:rsid w:val="00E77A46"/>
    <w:rsid w:val="00E8015C"/>
    <w:rsid w:val="00E80BAE"/>
    <w:rsid w:val="00E80D0B"/>
    <w:rsid w:val="00E81C45"/>
    <w:rsid w:val="00E81F95"/>
    <w:rsid w:val="00E8233E"/>
    <w:rsid w:val="00E82CB8"/>
    <w:rsid w:val="00E82E75"/>
    <w:rsid w:val="00E831C8"/>
    <w:rsid w:val="00E83C45"/>
    <w:rsid w:val="00E83CB7"/>
    <w:rsid w:val="00E8400E"/>
    <w:rsid w:val="00E84B0D"/>
    <w:rsid w:val="00E85AE2"/>
    <w:rsid w:val="00E8613F"/>
    <w:rsid w:val="00E87153"/>
    <w:rsid w:val="00E87256"/>
    <w:rsid w:val="00E876A1"/>
    <w:rsid w:val="00E90B3C"/>
    <w:rsid w:val="00E914ED"/>
    <w:rsid w:val="00E91E8D"/>
    <w:rsid w:val="00E9230F"/>
    <w:rsid w:val="00E9244D"/>
    <w:rsid w:val="00E92883"/>
    <w:rsid w:val="00E93654"/>
    <w:rsid w:val="00E93A31"/>
    <w:rsid w:val="00E93D82"/>
    <w:rsid w:val="00E948D1"/>
    <w:rsid w:val="00E94A9B"/>
    <w:rsid w:val="00E9541D"/>
    <w:rsid w:val="00E9560E"/>
    <w:rsid w:val="00E95A50"/>
    <w:rsid w:val="00E96257"/>
    <w:rsid w:val="00E9698A"/>
    <w:rsid w:val="00E97C4B"/>
    <w:rsid w:val="00EA0909"/>
    <w:rsid w:val="00EA138A"/>
    <w:rsid w:val="00EA191B"/>
    <w:rsid w:val="00EA3B27"/>
    <w:rsid w:val="00EA3C88"/>
    <w:rsid w:val="00EA489D"/>
    <w:rsid w:val="00EA4B02"/>
    <w:rsid w:val="00EA4F64"/>
    <w:rsid w:val="00EA559D"/>
    <w:rsid w:val="00EA63A5"/>
    <w:rsid w:val="00EA65FE"/>
    <w:rsid w:val="00EA6668"/>
    <w:rsid w:val="00EA68F8"/>
    <w:rsid w:val="00EA7292"/>
    <w:rsid w:val="00EA729B"/>
    <w:rsid w:val="00EA7E28"/>
    <w:rsid w:val="00EB0804"/>
    <w:rsid w:val="00EB15DA"/>
    <w:rsid w:val="00EB17EA"/>
    <w:rsid w:val="00EB326E"/>
    <w:rsid w:val="00EB35A9"/>
    <w:rsid w:val="00EB451E"/>
    <w:rsid w:val="00EB5DF4"/>
    <w:rsid w:val="00EB60B4"/>
    <w:rsid w:val="00EB690B"/>
    <w:rsid w:val="00EB6D7F"/>
    <w:rsid w:val="00EB6FBF"/>
    <w:rsid w:val="00EB766C"/>
    <w:rsid w:val="00EB7689"/>
    <w:rsid w:val="00EB7AFB"/>
    <w:rsid w:val="00EC07CE"/>
    <w:rsid w:val="00EC1E6D"/>
    <w:rsid w:val="00EC1ECA"/>
    <w:rsid w:val="00EC1FF4"/>
    <w:rsid w:val="00EC21C1"/>
    <w:rsid w:val="00EC2282"/>
    <w:rsid w:val="00EC2865"/>
    <w:rsid w:val="00EC39BD"/>
    <w:rsid w:val="00EC3D70"/>
    <w:rsid w:val="00EC3E73"/>
    <w:rsid w:val="00EC547A"/>
    <w:rsid w:val="00EC5B70"/>
    <w:rsid w:val="00EC5BF8"/>
    <w:rsid w:val="00EC5C73"/>
    <w:rsid w:val="00EC5D28"/>
    <w:rsid w:val="00EC5F01"/>
    <w:rsid w:val="00EC6266"/>
    <w:rsid w:val="00EC73DA"/>
    <w:rsid w:val="00EC76C2"/>
    <w:rsid w:val="00EC7D2D"/>
    <w:rsid w:val="00ED0909"/>
    <w:rsid w:val="00ED0AF0"/>
    <w:rsid w:val="00ED1B63"/>
    <w:rsid w:val="00ED246A"/>
    <w:rsid w:val="00ED31D4"/>
    <w:rsid w:val="00ED343D"/>
    <w:rsid w:val="00ED34CB"/>
    <w:rsid w:val="00ED3A9D"/>
    <w:rsid w:val="00ED3AF1"/>
    <w:rsid w:val="00ED3D5B"/>
    <w:rsid w:val="00ED3ED0"/>
    <w:rsid w:val="00ED4639"/>
    <w:rsid w:val="00ED4FA6"/>
    <w:rsid w:val="00ED4FD8"/>
    <w:rsid w:val="00ED5C27"/>
    <w:rsid w:val="00ED78AA"/>
    <w:rsid w:val="00ED796E"/>
    <w:rsid w:val="00ED7D25"/>
    <w:rsid w:val="00ED7FF0"/>
    <w:rsid w:val="00EE018E"/>
    <w:rsid w:val="00EE0A38"/>
    <w:rsid w:val="00EE117D"/>
    <w:rsid w:val="00EE12A2"/>
    <w:rsid w:val="00EE1533"/>
    <w:rsid w:val="00EE251B"/>
    <w:rsid w:val="00EE3245"/>
    <w:rsid w:val="00EE3EA5"/>
    <w:rsid w:val="00EE3F62"/>
    <w:rsid w:val="00EE4061"/>
    <w:rsid w:val="00EE55E2"/>
    <w:rsid w:val="00EE57CD"/>
    <w:rsid w:val="00EE5B15"/>
    <w:rsid w:val="00EE5CDD"/>
    <w:rsid w:val="00EE5F89"/>
    <w:rsid w:val="00EE68A4"/>
    <w:rsid w:val="00EF01EB"/>
    <w:rsid w:val="00EF0442"/>
    <w:rsid w:val="00EF07AF"/>
    <w:rsid w:val="00EF0817"/>
    <w:rsid w:val="00EF1372"/>
    <w:rsid w:val="00EF1BF5"/>
    <w:rsid w:val="00EF3F95"/>
    <w:rsid w:val="00EF42E5"/>
    <w:rsid w:val="00EF4432"/>
    <w:rsid w:val="00EF5592"/>
    <w:rsid w:val="00EF5B40"/>
    <w:rsid w:val="00EF6E35"/>
    <w:rsid w:val="00EF798C"/>
    <w:rsid w:val="00F01485"/>
    <w:rsid w:val="00F016C1"/>
    <w:rsid w:val="00F0190B"/>
    <w:rsid w:val="00F02141"/>
    <w:rsid w:val="00F036D8"/>
    <w:rsid w:val="00F045B8"/>
    <w:rsid w:val="00F04677"/>
    <w:rsid w:val="00F047F2"/>
    <w:rsid w:val="00F050FC"/>
    <w:rsid w:val="00F05534"/>
    <w:rsid w:val="00F05601"/>
    <w:rsid w:val="00F07B18"/>
    <w:rsid w:val="00F07BFB"/>
    <w:rsid w:val="00F10A39"/>
    <w:rsid w:val="00F11320"/>
    <w:rsid w:val="00F1285A"/>
    <w:rsid w:val="00F12D63"/>
    <w:rsid w:val="00F13399"/>
    <w:rsid w:val="00F133A7"/>
    <w:rsid w:val="00F1441A"/>
    <w:rsid w:val="00F14BC0"/>
    <w:rsid w:val="00F1502F"/>
    <w:rsid w:val="00F15F0B"/>
    <w:rsid w:val="00F1615B"/>
    <w:rsid w:val="00F164E0"/>
    <w:rsid w:val="00F166B8"/>
    <w:rsid w:val="00F16DEA"/>
    <w:rsid w:val="00F1767C"/>
    <w:rsid w:val="00F17864"/>
    <w:rsid w:val="00F17925"/>
    <w:rsid w:val="00F201E0"/>
    <w:rsid w:val="00F206EA"/>
    <w:rsid w:val="00F2097C"/>
    <w:rsid w:val="00F20D8C"/>
    <w:rsid w:val="00F22140"/>
    <w:rsid w:val="00F22765"/>
    <w:rsid w:val="00F247EA"/>
    <w:rsid w:val="00F25132"/>
    <w:rsid w:val="00F2564C"/>
    <w:rsid w:val="00F25692"/>
    <w:rsid w:val="00F26FB6"/>
    <w:rsid w:val="00F27373"/>
    <w:rsid w:val="00F278E7"/>
    <w:rsid w:val="00F308CD"/>
    <w:rsid w:val="00F30959"/>
    <w:rsid w:val="00F31003"/>
    <w:rsid w:val="00F31140"/>
    <w:rsid w:val="00F33526"/>
    <w:rsid w:val="00F3374D"/>
    <w:rsid w:val="00F33AAF"/>
    <w:rsid w:val="00F34A25"/>
    <w:rsid w:val="00F34EB3"/>
    <w:rsid w:val="00F34F40"/>
    <w:rsid w:val="00F35B43"/>
    <w:rsid w:val="00F3609F"/>
    <w:rsid w:val="00F361FA"/>
    <w:rsid w:val="00F36AC2"/>
    <w:rsid w:val="00F37C23"/>
    <w:rsid w:val="00F4008D"/>
    <w:rsid w:val="00F40D47"/>
    <w:rsid w:val="00F40DC1"/>
    <w:rsid w:val="00F41158"/>
    <w:rsid w:val="00F4230C"/>
    <w:rsid w:val="00F42B30"/>
    <w:rsid w:val="00F42FD5"/>
    <w:rsid w:val="00F44397"/>
    <w:rsid w:val="00F443F1"/>
    <w:rsid w:val="00F4548F"/>
    <w:rsid w:val="00F45E37"/>
    <w:rsid w:val="00F47131"/>
    <w:rsid w:val="00F47935"/>
    <w:rsid w:val="00F47C2B"/>
    <w:rsid w:val="00F50656"/>
    <w:rsid w:val="00F50B07"/>
    <w:rsid w:val="00F50F25"/>
    <w:rsid w:val="00F5106A"/>
    <w:rsid w:val="00F51D60"/>
    <w:rsid w:val="00F52190"/>
    <w:rsid w:val="00F5254C"/>
    <w:rsid w:val="00F52982"/>
    <w:rsid w:val="00F531D8"/>
    <w:rsid w:val="00F53767"/>
    <w:rsid w:val="00F537F7"/>
    <w:rsid w:val="00F53B52"/>
    <w:rsid w:val="00F55F6C"/>
    <w:rsid w:val="00F56DBA"/>
    <w:rsid w:val="00F574D5"/>
    <w:rsid w:val="00F60595"/>
    <w:rsid w:val="00F60CBE"/>
    <w:rsid w:val="00F61051"/>
    <w:rsid w:val="00F62AA8"/>
    <w:rsid w:val="00F63B15"/>
    <w:rsid w:val="00F646A4"/>
    <w:rsid w:val="00F64FDF"/>
    <w:rsid w:val="00F65840"/>
    <w:rsid w:val="00F66130"/>
    <w:rsid w:val="00F67E0E"/>
    <w:rsid w:val="00F708EC"/>
    <w:rsid w:val="00F716AC"/>
    <w:rsid w:val="00F717B7"/>
    <w:rsid w:val="00F72878"/>
    <w:rsid w:val="00F744C1"/>
    <w:rsid w:val="00F74C5E"/>
    <w:rsid w:val="00F74CA2"/>
    <w:rsid w:val="00F76BC4"/>
    <w:rsid w:val="00F774E7"/>
    <w:rsid w:val="00F77ACE"/>
    <w:rsid w:val="00F77C35"/>
    <w:rsid w:val="00F77C4C"/>
    <w:rsid w:val="00F800E0"/>
    <w:rsid w:val="00F80278"/>
    <w:rsid w:val="00F809C0"/>
    <w:rsid w:val="00F80BA0"/>
    <w:rsid w:val="00F816E2"/>
    <w:rsid w:val="00F81AC4"/>
    <w:rsid w:val="00F82094"/>
    <w:rsid w:val="00F8226D"/>
    <w:rsid w:val="00F8263C"/>
    <w:rsid w:val="00F84023"/>
    <w:rsid w:val="00F848FE"/>
    <w:rsid w:val="00F85C18"/>
    <w:rsid w:val="00F86028"/>
    <w:rsid w:val="00F8619B"/>
    <w:rsid w:val="00F8623B"/>
    <w:rsid w:val="00F86500"/>
    <w:rsid w:val="00F8719C"/>
    <w:rsid w:val="00F8780F"/>
    <w:rsid w:val="00F903C9"/>
    <w:rsid w:val="00F90547"/>
    <w:rsid w:val="00F90B76"/>
    <w:rsid w:val="00F9279F"/>
    <w:rsid w:val="00F92F2C"/>
    <w:rsid w:val="00F9480E"/>
    <w:rsid w:val="00F94F98"/>
    <w:rsid w:val="00F9528A"/>
    <w:rsid w:val="00F959F8"/>
    <w:rsid w:val="00F95C87"/>
    <w:rsid w:val="00F95CDE"/>
    <w:rsid w:val="00F96098"/>
    <w:rsid w:val="00F96B09"/>
    <w:rsid w:val="00F975E5"/>
    <w:rsid w:val="00FA024C"/>
    <w:rsid w:val="00FA03A7"/>
    <w:rsid w:val="00FA1782"/>
    <w:rsid w:val="00FA2FCA"/>
    <w:rsid w:val="00FA3D83"/>
    <w:rsid w:val="00FA4113"/>
    <w:rsid w:val="00FA4692"/>
    <w:rsid w:val="00FA4F03"/>
    <w:rsid w:val="00FA4F82"/>
    <w:rsid w:val="00FA5A88"/>
    <w:rsid w:val="00FA6FB2"/>
    <w:rsid w:val="00FA6FC3"/>
    <w:rsid w:val="00FA7A70"/>
    <w:rsid w:val="00FA7E7A"/>
    <w:rsid w:val="00FB124C"/>
    <w:rsid w:val="00FB1666"/>
    <w:rsid w:val="00FB176E"/>
    <w:rsid w:val="00FB19C4"/>
    <w:rsid w:val="00FB1A87"/>
    <w:rsid w:val="00FB2987"/>
    <w:rsid w:val="00FB2A78"/>
    <w:rsid w:val="00FB2E0F"/>
    <w:rsid w:val="00FB3305"/>
    <w:rsid w:val="00FB33F1"/>
    <w:rsid w:val="00FB38C1"/>
    <w:rsid w:val="00FB4055"/>
    <w:rsid w:val="00FB4770"/>
    <w:rsid w:val="00FB53A4"/>
    <w:rsid w:val="00FB5CBF"/>
    <w:rsid w:val="00FB6130"/>
    <w:rsid w:val="00FB7D41"/>
    <w:rsid w:val="00FC1BFA"/>
    <w:rsid w:val="00FC1D7F"/>
    <w:rsid w:val="00FC25BC"/>
    <w:rsid w:val="00FC265C"/>
    <w:rsid w:val="00FC36F9"/>
    <w:rsid w:val="00FC3BD3"/>
    <w:rsid w:val="00FC43B3"/>
    <w:rsid w:val="00FC491A"/>
    <w:rsid w:val="00FC4AC7"/>
    <w:rsid w:val="00FC4C87"/>
    <w:rsid w:val="00FC55B9"/>
    <w:rsid w:val="00FC575D"/>
    <w:rsid w:val="00FC5915"/>
    <w:rsid w:val="00FC5DCA"/>
    <w:rsid w:val="00FC5E64"/>
    <w:rsid w:val="00FC6991"/>
    <w:rsid w:val="00FC7845"/>
    <w:rsid w:val="00FD03A8"/>
    <w:rsid w:val="00FD0E6C"/>
    <w:rsid w:val="00FD20B8"/>
    <w:rsid w:val="00FD24DB"/>
    <w:rsid w:val="00FD2971"/>
    <w:rsid w:val="00FD33E3"/>
    <w:rsid w:val="00FD3790"/>
    <w:rsid w:val="00FD52A4"/>
    <w:rsid w:val="00FD6889"/>
    <w:rsid w:val="00FD6D86"/>
    <w:rsid w:val="00FD7421"/>
    <w:rsid w:val="00FD7826"/>
    <w:rsid w:val="00FE0077"/>
    <w:rsid w:val="00FE11D2"/>
    <w:rsid w:val="00FE2580"/>
    <w:rsid w:val="00FE2FBC"/>
    <w:rsid w:val="00FE3B57"/>
    <w:rsid w:val="00FE3EFB"/>
    <w:rsid w:val="00FE45DA"/>
    <w:rsid w:val="00FE5EA6"/>
    <w:rsid w:val="00FE65A6"/>
    <w:rsid w:val="00FE7017"/>
    <w:rsid w:val="00FF0782"/>
    <w:rsid w:val="00FF171C"/>
    <w:rsid w:val="00FF1A89"/>
    <w:rsid w:val="00FF2A82"/>
    <w:rsid w:val="00FF3AB1"/>
    <w:rsid w:val="00FF47CF"/>
    <w:rsid w:val="00FF4E52"/>
    <w:rsid w:val="00FF518E"/>
    <w:rsid w:val="00FF5513"/>
    <w:rsid w:val="00FF55CA"/>
    <w:rsid w:val="00FF5D6E"/>
    <w:rsid w:val="00FF616F"/>
    <w:rsid w:val="00FF66EB"/>
    <w:rsid w:val="00FF691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91F640"/>
  <w15:chartTrackingRefBased/>
  <w15:docId w15:val="{64D5CDC5-6D4E-48FB-A194-C9DB547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9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4770"/>
    <w:pPr>
      <w:keepNext/>
      <w:tabs>
        <w:tab w:val="left" w:pos="540"/>
      </w:tabs>
      <w:spacing w:line="340" w:lineRule="atLeast"/>
      <w:jc w:val="both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B4770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B4770"/>
    <w:pPr>
      <w:keepNext/>
      <w:tabs>
        <w:tab w:val="left" w:pos="900"/>
      </w:tabs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FB4770"/>
    <w:pPr>
      <w:keepNext/>
      <w:spacing w:before="120" w:after="120"/>
      <w:jc w:val="both"/>
      <w:outlineLvl w:val="3"/>
    </w:pPr>
    <w:rPr>
      <w:rFonts w:ascii="Arial" w:hAnsi="Arial" w:cs="Arial"/>
      <w:b/>
      <w:iCs/>
    </w:rPr>
  </w:style>
  <w:style w:type="paragraph" w:styleId="Nagwek5">
    <w:name w:val="heading 5"/>
    <w:basedOn w:val="Normalny"/>
    <w:next w:val="Normalny"/>
    <w:link w:val="Nagwek5Znak"/>
    <w:qFormat/>
    <w:rsid w:val="00FB4770"/>
    <w:pPr>
      <w:keepNext/>
      <w:numPr>
        <w:numId w:val="1"/>
      </w:numPr>
      <w:spacing w:line="360" w:lineRule="auto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FB4770"/>
    <w:pPr>
      <w:keepNext/>
      <w:spacing w:before="240" w:after="24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FB4770"/>
    <w:pPr>
      <w:keepNext/>
      <w:tabs>
        <w:tab w:val="num" w:pos="720"/>
      </w:tabs>
      <w:spacing w:line="360" w:lineRule="auto"/>
      <w:ind w:left="720" w:hanging="72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FB477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B4770"/>
    <w:pPr>
      <w:jc w:val="center"/>
    </w:pPr>
    <w:rPr>
      <w:b/>
      <w:bCs/>
    </w:rPr>
  </w:style>
  <w:style w:type="character" w:styleId="Hipercze">
    <w:name w:val="Hyperlink"/>
    <w:uiPriority w:val="99"/>
    <w:rsid w:val="00FB47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FB4770"/>
    <w:pPr>
      <w:jc w:val="both"/>
    </w:pPr>
  </w:style>
  <w:style w:type="paragraph" w:styleId="Tekstpodstawowywcity">
    <w:name w:val="Body Text Indent"/>
    <w:basedOn w:val="Normalny"/>
    <w:uiPriority w:val="99"/>
    <w:rsid w:val="00FB4770"/>
    <w:pPr>
      <w:tabs>
        <w:tab w:val="left" w:pos="360"/>
      </w:tabs>
      <w:ind w:left="360" w:hanging="360"/>
      <w:jc w:val="both"/>
    </w:pPr>
  </w:style>
  <w:style w:type="paragraph" w:styleId="Tekstpodstawowy3">
    <w:name w:val="Body Text 3"/>
    <w:basedOn w:val="Normalny"/>
    <w:link w:val="Tekstpodstawowy3Znak"/>
    <w:semiHidden/>
    <w:rsid w:val="00FB4770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rsid w:val="00FB477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  <w:rsid w:val="00FB4770"/>
  </w:style>
  <w:style w:type="paragraph" w:styleId="Tekstpodstawowywcity2">
    <w:name w:val="Body Text Indent 2"/>
    <w:basedOn w:val="Normalny"/>
    <w:semiHidden/>
    <w:rsid w:val="00FB4770"/>
    <w:pPr>
      <w:spacing w:line="360" w:lineRule="auto"/>
      <w:ind w:left="360"/>
      <w:jc w:val="both"/>
    </w:pPr>
  </w:style>
  <w:style w:type="character" w:styleId="Uwydatnienie">
    <w:name w:val="Emphasis"/>
    <w:qFormat/>
    <w:rsid w:val="00FB4770"/>
    <w:rPr>
      <w:i/>
      <w:iCs/>
    </w:rPr>
  </w:style>
  <w:style w:type="paragraph" w:styleId="Tekstpodstawowywcity3">
    <w:name w:val="Body Text Indent 3"/>
    <w:basedOn w:val="Normalny"/>
    <w:semiHidden/>
    <w:rsid w:val="00FB4770"/>
    <w:pPr>
      <w:spacing w:line="360" w:lineRule="auto"/>
      <w:ind w:left="360"/>
    </w:pPr>
  </w:style>
  <w:style w:type="paragraph" w:styleId="NormalnyWeb">
    <w:name w:val="Normal (Web)"/>
    <w:basedOn w:val="Normalny"/>
    <w:rsid w:val="00FB4770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character" w:styleId="Pogrubienie">
    <w:name w:val="Strong"/>
    <w:uiPriority w:val="99"/>
    <w:qFormat/>
    <w:rsid w:val="00FB4770"/>
    <w:rPr>
      <w:b/>
      <w:bCs/>
    </w:rPr>
  </w:style>
  <w:style w:type="paragraph" w:styleId="Nagwek">
    <w:name w:val="header"/>
    <w:basedOn w:val="Normalny"/>
    <w:rsid w:val="00FB4770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rsid w:val="00FB4770"/>
    <w:rPr>
      <w:sz w:val="20"/>
      <w:szCs w:val="20"/>
    </w:rPr>
  </w:style>
  <w:style w:type="character" w:styleId="Odwoanieprzypisudolnego">
    <w:name w:val="footnote reference"/>
    <w:rsid w:val="00FB4770"/>
    <w:rPr>
      <w:vertAlign w:val="superscript"/>
    </w:rPr>
  </w:style>
  <w:style w:type="paragraph" w:customStyle="1" w:styleId="Guidelines2">
    <w:name w:val="Guidelines 2"/>
    <w:basedOn w:val="Normalny"/>
    <w:rsid w:val="00FB4770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styleId="UyteHipercze">
    <w:name w:val="FollowedHyperlink"/>
    <w:semiHidden/>
    <w:rsid w:val="00FB4770"/>
    <w:rPr>
      <w:color w:val="800080"/>
      <w:u w:val="single"/>
    </w:rPr>
  </w:style>
  <w:style w:type="paragraph" w:customStyle="1" w:styleId="Nowy">
    <w:name w:val="Nowy"/>
    <w:basedOn w:val="Tekstpodstawowywcity3"/>
    <w:rsid w:val="00FB4770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D80826"/>
    <w:pPr>
      <w:tabs>
        <w:tab w:val="left" w:pos="480"/>
        <w:tab w:val="right" w:leader="dot" w:pos="9202"/>
      </w:tabs>
    </w:pPr>
    <w:rPr>
      <w:rFonts w:ascii="Cambria" w:hAnsi="Cambria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qFormat/>
    <w:rsid w:val="009427C3"/>
    <w:pPr>
      <w:tabs>
        <w:tab w:val="left" w:pos="567"/>
        <w:tab w:val="right" w:pos="9202"/>
      </w:tabs>
      <w:spacing w:before="240"/>
    </w:pPr>
    <w:rPr>
      <w:rFonts w:ascii="Calibri Light" w:hAnsi="Calibri Light" w:cs="Calibri Light"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30D1C"/>
    <w:pPr>
      <w:tabs>
        <w:tab w:val="left" w:pos="567"/>
        <w:tab w:val="right" w:pos="9214"/>
      </w:tabs>
      <w:ind w:left="284" w:hanging="142"/>
    </w:pPr>
    <w:rPr>
      <w:rFonts w:ascii="Calibri" w:hAnsi="Calibri"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FB4770"/>
    <w:pPr>
      <w:ind w:left="480"/>
    </w:pPr>
    <w:rPr>
      <w:rFonts w:ascii="Calibri" w:hAnsi="Calibri"/>
      <w:sz w:val="20"/>
      <w:szCs w:val="20"/>
    </w:rPr>
  </w:style>
  <w:style w:type="paragraph" w:customStyle="1" w:styleId="Rozdzia1">
    <w:name w:val="Rozdział 1"/>
    <w:basedOn w:val="Normalny"/>
    <w:rsid w:val="00FB4770"/>
    <w:pPr>
      <w:numPr>
        <w:numId w:val="3"/>
      </w:numPr>
      <w:tabs>
        <w:tab w:val="clear" w:pos="1080"/>
        <w:tab w:val="num" w:pos="540"/>
      </w:tabs>
      <w:ind w:left="540" w:hanging="540"/>
      <w:jc w:val="both"/>
    </w:pPr>
  </w:style>
  <w:style w:type="paragraph" w:customStyle="1" w:styleId="Rozdzia2">
    <w:name w:val="Rozdział 2"/>
    <w:basedOn w:val="Normalny"/>
    <w:rsid w:val="00FB4770"/>
    <w:pPr>
      <w:numPr>
        <w:ilvl w:val="1"/>
        <w:numId w:val="3"/>
      </w:numPr>
      <w:tabs>
        <w:tab w:val="clear" w:pos="1440"/>
        <w:tab w:val="num" w:pos="360"/>
      </w:tabs>
      <w:spacing w:line="360" w:lineRule="auto"/>
      <w:ind w:left="360"/>
      <w:jc w:val="both"/>
    </w:pPr>
  </w:style>
  <w:style w:type="paragraph" w:customStyle="1" w:styleId="Tabela">
    <w:name w:val="Tabela"/>
    <w:next w:val="Normalny"/>
    <w:rsid w:val="00FB4770"/>
    <w:pPr>
      <w:widowControl w:val="0"/>
    </w:pPr>
    <w:rPr>
      <w:rFonts w:ascii="Courier New" w:hAnsi="Courier New"/>
      <w:snapToGrid w:val="0"/>
    </w:rPr>
  </w:style>
  <w:style w:type="paragraph" w:styleId="Tekstdymka">
    <w:name w:val="Balloon Text"/>
    <w:basedOn w:val="Normalny"/>
    <w:link w:val="TekstdymkaZnak"/>
    <w:semiHidden/>
    <w:rsid w:val="00FB4770"/>
    <w:rPr>
      <w:rFonts w:ascii="Tahoma" w:hAnsi="Tahoma" w:cs="Tahoma"/>
      <w:sz w:val="16"/>
      <w:szCs w:val="16"/>
    </w:rPr>
  </w:style>
  <w:style w:type="paragraph" w:customStyle="1" w:styleId="dtn">
    <w:name w:val="dtn"/>
    <w:basedOn w:val="Normalny"/>
    <w:rsid w:val="00FB47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z">
    <w:name w:val="dtz"/>
    <w:basedOn w:val="Normalny"/>
    <w:rsid w:val="00FB47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u">
    <w:name w:val="dtu"/>
    <w:basedOn w:val="Normalny"/>
    <w:rsid w:val="00FB47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uiPriority w:val="99"/>
    <w:rsid w:val="00FB4770"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rsid w:val="00FB4770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4770"/>
    <w:rPr>
      <w:sz w:val="20"/>
      <w:szCs w:val="20"/>
    </w:rPr>
  </w:style>
  <w:style w:type="character" w:styleId="Odwoanieprzypisukocowego">
    <w:name w:val="endnote reference"/>
    <w:uiPriority w:val="99"/>
    <w:semiHidden/>
    <w:rsid w:val="00FB477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FB4770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B4770"/>
    <w:pPr>
      <w:ind w:left="708"/>
    </w:pPr>
  </w:style>
  <w:style w:type="paragraph" w:customStyle="1" w:styleId="ZnakZnakZnakZnak">
    <w:name w:val="Znak Znak Znak Znak"/>
    <w:basedOn w:val="Normalny"/>
    <w:rsid w:val="00FB4770"/>
  </w:style>
  <w:style w:type="paragraph" w:customStyle="1" w:styleId="NPR-subakapit-literowanie">
    <w:name w:val="NPR-subakapit-literowanie"/>
    <w:basedOn w:val="Normalny"/>
    <w:rsid w:val="00FB4770"/>
    <w:pPr>
      <w:numPr>
        <w:numId w:val="4"/>
      </w:numPr>
      <w:tabs>
        <w:tab w:val="left" w:pos="2268"/>
        <w:tab w:val="left" w:pos="2552"/>
      </w:tabs>
      <w:jc w:val="both"/>
    </w:pPr>
    <w:rPr>
      <w:rFonts w:ascii="Arial" w:hAnsi="Arial"/>
      <w:bCs/>
      <w:szCs w:val="20"/>
    </w:rPr>
  </w:style>
  <w:style w:type="paragraph" w:customStyle="1" w:styleId="Rozdz1">
    <w:name w:val="Rozdz1"/>
    <w:basedOn w:val="Nagwek1"/>
    <w:rsid w:val="00FB4770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FB4770"/>
    <w:pPr>
      <w:keepNext/>
      <w:numPr>
        <w:ilvl w:val="1"/>
        <w:numId w:val="5"/>
      </w:numPr>
      <w:spacing w:after="120"/>
      <w:jc w:val="both"/>
      <w:outlineLvl w:val="1"/>
    </w:pPr>
    <w:rPr>
      <w:b/>
      <w:bCs/>
      <w:sz w:val="28"/>
      <w:szCs w:val="28"/>
    </w:rPr>
  </w:style>
  <w:style w:type="paragraph" w:customStyle="1" w:styleId="Rozdz3">
    <w:name w:val="Rozdz3"/>
    <w:basedOn w:val="Nagwek3"/>
    <w:rsid w:val="00FB4770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FB4770"/>
    <w:pPr>
      <w:numPr>
        <w:ilvl w:val="3"/>
        <w:numId w:val="5"/>
      </w:numPr>
    </w:pPr>
    <w:rPr>
      <w:sz w:val="20"/>
      <w:szCs w:val="20"/>
    </w:rPr>
  </w:style>
  <w:style w:type="paragraph" w:customStyle="1" w:styleId="link1">
    <w:name w:val="link1"/>
    <w:basedOn w:val="Normalny"/>
    <w:rsid w:val="00FB477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kstpodstawowy31">
    <w:name w:val="Tekst podstawowy 31"/>
    <w:basedOn w:val="Normalny"/>
    <w:rsid w:val="00FB4770"/>
    <w:pPr>
      <w:suppressAutoHyphens/>
    </w:pPr>
    <w:rPr>
      <w:rFonts w:ascii="Arial" w:hAnsi="Arial"/>
      <w:szCs w:val="20"/>
      <w:lang w:val="fr-FR" w:eastAsia="ar-SA"/>
    </w:rPr>
  </w:style>
  <w:style w:type="character" w:customStyle="1" w:styleId="NagwekZnak">
    <w:name w:val="Nagłówek Znak"/>
    <w:locked/>
    <w:rsid w:val="00FB4770"/>
    <w:rPr>
      <w:sz w:val="24"/>
      <w:szCs w:val="24"/>
    </w:rPr>
  </w:style>
  <w:style w:type="character" w:customStyle="1" w:styleId="opis1">
    <w:name w:val="opis1"/>
    <w:rsid w:val="00FB4770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FB4770"/>
    <w:rPr>
      <w:b/>
      <w:bCs/>
    </w:rPr>
  </w:style>
  <w:style w:type="character" w:customStyle="1" w:styleId="Nagwek4Znak">
    <w:name w:val="Nagłówek 4 Znak"/>
    <w:rsid w:val="00FB4770"/>
    <w:rPr>
      <w:rFonts w:ascii="Arial" w:hAnsi="Arial" w:cs="Arial"/>
      <w:b/>
      <w:iCs/>
      <w:sz w:val="24"/>
      <w:szCs w:val="24"/>
    </w:rPr>
  </w:style>
  <w:style w:type="character" w:customStyle="1" w:styleId="TekstpodstawowywcityZnak">
    <w:name w:val="Tekst podstawowy wcięty Znak"/>
    <w:uiPriority w:val="99"/>
    <w:rsid w:val="00FB4770"/>
    <w:rPr>
      <w:sz w:val="24"/>
      <w:szCs w:val="24"/>
    </w:rPr>
  </w:style>
  <w:style w:type="character" w:customStyle="1" w:styleId="Tekstpodstawowywcity2Znak">
    <w:name w:val="Tekst podstawowy wcięty 2 Znak"/>
    <w:semiHidden/>
    <w:rsid w:val="00FB4770"/>
    <w:rPr>
      <w:sz w:val="24"/>
      <w:szCs w:val="24"/>
    </w:rPr>
  </w:style>
  <w:style w:type="character" w:customStyle="1" w:styleId="Tekstpodstawowywcity3Znak">
    <w:name w:val="Tekst podstawowy wcięty 3 Znak"/>
    <w:semiHidden/>
    <w:rsid w:val="00FB4770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B4770"/>
  </w:style>
  <w:style w:type="character" w:customStyle="1" w:styleId="TekstkomentarzaZnak">
    <w:name w:val="Tekst komentarza Znak"/>
    <w:basedOn w:val="Domylnaczcionkaakapitu"/>
    <w:uiPriority w:val="99"/>
    <w:semiHidden/>
    <w:rsid w:val="00FB4770"/>
  </w:style>
  <w:style w:type="character" w:customStyle="1" w:styleId="c1">
    <w:name w:val="c1"/>
    <w:basedOn w:val="Domylnaczcionkaakapitu"/>
    <w:rsid w:val="00FB4770"/>
  </w:style>
  <w:style w:type="character" w:customStyle="1" w:styleId="c2">
    <w:name w:val="c2"/>
    <w:basedOn w:val="Domylnaczcionkaakapitu"/>
    <w:rsid w:val="00FB4770"/>
  </w:style>
  <w:style w:type="paragraph" w:customStyle="1" w:styleId="Default">
    <w:name w:val="Default"/>
    <w:rsid w:val="00FB47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rsid w:val="00FB4770"/>
    <w:rPr>
      <w:b/>
      <w:bCs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83049"/>
    <w:rPr>
      <w:i/>
      <w:iCs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983049"/>
    <w:rPr>
      <w:i/>
      <w:iCs/>
      <w:sz w:val="24"/>
      <w:szCs w:val="24"/>
    </w:rPr>
  </w:style>
  <w:style w:type="character" w:customStyle="1" w:styleId="Nagwek1Znak">
    <w:name w:val="Nagłówek 1 Znak"/>
    <w:link w:val="Nagwek1"/>
    <w:rsid w:val="00C119E0"/>
    <w:rPr>
      <w:b/>
      <w:bCs/>
      <w:sz w:val="24"/>
      <w:szCs w:val="24"/>
    </w:rPr>
  </w:style>
  <w:style w:type="paragraph" w:customStyle="1" w:styleId="czesc">
    <w:name w:val="czesc"/>
    <w:basedOn w:val="Rozdz1"/>
    <w:qFormat/>
    <w:rsid w:val="000D51F8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3E52A1"/>
    <w:pPr>
      <w:numPr>
        <w:numId w:val="7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8261BC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77FC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B681E"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B681E"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B681E"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B681E"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B681E"/>
    <w:pPr>
      <w:ind w:left="1680"/>
    </w:pPr>
    <w:rPr>
      <w:rFonts w:ascii="Calibri" w:hAnsi="Calibri"/>
      <w:sz w:val="20"/>
      <w:szCs w:val="20"/>
    </w:rPr>
  </w:style>
  <w:style w:type="paragraph" w:styleId="Bezodstpw">
    <w:name w:val="No Spacing"/>
    <w:link w:val="BezodstpwZnak"/>
    <w:uiPriority w:val="1"/>
    <w:qFormat/>
    <w:rsid w:val="001E05DE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E05DE"/>
    <w:rPr>
      <w:rFonts w:ascii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1E05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D92DD6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0D6C5F"/>
    <w:pPr>
      <w:spacing w:before="240"/>
      <w:jc w:val="both"/>
    </w:pPr>
    <w:rPr>
      <w:rFonts w:ascii="Cambria" w:hAnsi="Cambria"/>
      <w:u w:val="single"/>
    </w:rPr>
  </w:style>
  <w:style w:type="character" w:customStyle="1" w:styleId="StopkaZnak">
    <w:name w:val="Stopka Znak"/>
    <w:link w:val="Stopka"/>
    <w:uiPriority w:val="99"/>
    <w:rsid w:val="006B0CB9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98C"/>
  </w:style>
  <w:style w:type="paragraph" w:styleId="Mapadokumentu">
    <w:name w:val="Document Map"/>
    <w:basedOn w:val="Normalny"/>
    <w:link w:val="MapadokumentuZnak"/>
    <w:semiHidden/>
    <w:unhideWhenUsed/>
    <w:rsid w:val="00204DE8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204DE8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8022FB"/>
    <w:rPr>
      <w:i/>
      <w:iCs/>
      <w:color w:val="000000"/>
      <w:lang w:val="x-none" w:eastAsia="x-none"/>
    </w:rPr>
  </w:style>
  <w:style w:type="character" w:customStyle="1" w:styleId="CytatZnak">
    <w:name w:val="Cytat Znak"/>
    <w:link w:val="Cytat"/>
    <w:uiPriority w:val="29"/>
    <w:rsid w:val="008022FB"/>
    <w:rPr>
      <w:i/>
      <w:iCs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5400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6A9F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D92576"/>
    <w:rPr>
      <w:color w:val="808080"/>
      <w:shd w:val="clear" w:color="auto" w:fill="E6E6E6"/>
    </w:rPr>
  </w:style>
  <w:style w:type="character" w:customStyle="1" w:styleId="Wyrnienie">
    <w:name w:val="Wyróżnienie"/>
    <w:qFormat/>
    <w:rsid w:val="001E44EB"/>
    <w:rPr>
      <w:i/>
    </w:rPr>
  </w:style>
  <w:style w:type="character" w:customStyle="1" w:styleId="AkapitzlistZnak">
    <w:name w:val="Akapit z listą Znak"/>
    <w:link w:val="Akapitzlist"/>
    <w:uiPriority w:val="34"/>
    <w:rsid w:val="001E44EB"/>
    <w:rPr>
      <w:sz w:val="24"/>
      <w:szCs w:val="24"/>
    </w:rPr>
  </w:style>
  <w:style w:type="character" w:customStyle="1" w:styleId="TematkomentarzaZnak">
    <w:name w:val="Temat komentarza Znak"/>
    <w:link w:val="Tematkomentarza"/>
    <w:rsid w:val="002C6D53"/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2C6D53"/>
    <w:rPr>
      <w:sz w:val="24"/>
      <w:szCs w:val="24"/>
    </w:rPr>
  </w:style>
  <w:style w:type="character" w:customStyle="1" w:styleId="Teksttreci2">
    <w:name w:val="Tekst treści (2)_"/>
    <w:link w:val="Teksttreci20"/>
    <w:locked/>
    <w:rsid w:val="002C6D5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D5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dtytu">
    <w:name w:val="Subtitle"/>
    <w:basedOn w:val="Normalny"/>
    <w:link w:val="PodtytuZnak"/>
    <w:qFormat/>
    <w:rsid w:val="0049186E"/>
    <w:pPr>
      <w:spacing w:after="60"/>
      <w:jc w:val="center"/>
    </w:pPr>
    <w:rPr>
      <w:rFonts w:ascii="Arial" w:eastAsia="Arial" w:hAnsi="Arial"/>
      <w:color w:val="000000"/>
    </w:rPr>
  </w:style>
  <w:style w:type="character" w:customStyle="1" w:styleId="PodtytuZnak">
    <w:name w:val="Podtytuł Znak"/>
    <w:link w:val="Podtytu"/>
    <w:rsid w:val="0049186E"/>
    <w:rPr>
      <w:rFonts w:ascii="Arial" w:eastAsia="Arial" w:hAnsi="Arial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847041"/>
    <w:rPr>
      <w:b/>
      <w:bCs/>
      <w:sz w:val="24"/>
      <w:szCs w:val="24"/>
    </w:rPr>
  </w:style>
  <w:style w:type="character" w:customStyle="1" w:styleId="Nagwek3Znak">
    <w:name w:val="Nagłówek 3 Znak"/>
    <w:link w:val="Nagwek3"/>
    <w:rsid w:val="00847041"/>
    <w:rPr>
      <w:b/>
      <w:bCs/>
      <w:sz w:val="24"/>
      <w:szCs w:val="24"/>
    </w:rPr>
  </w:style>
  <w:style w:type="character" w:customStyle="1" w:styleId="Nagwek5Znak">
    <w:name w:val="Nagłówek 5 Znak"/>
    <w:link w:val="Nagwek5"/>
    <w:rsid w:val="00847041"/>
    <w:rPr>
      <w:b/>
      <w:bCs/>
      <w:sz w:val="24"/>
      <w:szCs w:val="24"/>
    </w:rPr>
  </w:style>
  <w:style w:type="character" w:customStyle="1" w:styleId="Nagwek6Znak">
    <w:name w:val="Nagłówek 6 Znak"/>
    <w:link w:val="Nagwek6"/>
    <w:rsid w:val="00847041"/>
    <w:rPr>
      <w:b/>
      <w:sz w:val="24"/>
      <w:szCs w:val="24"/>
    </w:rPr>
  </w:style>
  <w:style w:type="character" w:customStyle="1" w:styleId="Nagwek7Znak">
    <w:name w:val="Nagłówek 7 Znak"/>
    <w:link w:val="Nagwek7"/>
    <w:rsid w:val="00847041"/>
    <w:rPr>
      <w:b/>
      <w:bCs/>
      <w:sz w:val="24"/>
      <w:szCs w:val="24"/>
    </w:rPr>
  </w:style>
  <w:style w:type="character" w:customStyle="1" w:styleId="Nagwek8Znak">
    <w:name w:val="Nagłówek 8 Znak"/>
    <w:link w:val="Nagwek8"/>
    <w:rsid w:val="00847041"/>
    <w:rPr>
      <w:b/>
      <w:bCs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47041"/>
  </w:style>
  <w:style w:type="character" w:customStyle="1" w:styleId="Tekstpodstawowy3Znak">
    <w:name w:val="Tekst podstawowy 3 Znak"/>
    <w:link w:val="Tekstpodstawowy3"/>
    <w:semiHidden/>
    <w:rsid w:val="00847041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847041"/>
    <w:rPr>
      <w:rFonts w:ascii="Tahoma" w:hAnsi="Tahoma" w:cs="Tahoma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847041"/>
  </w:style>
  <w:style w:type="table" w:customStyle="1" w:styleId="Tabela-Siatka1">
    <w:name w:val="Tabela - Siatka1"/>
    <w:basedOn w:val="Standardowy"/>
    <w:next w:val="Tabela-Siatka"/>
    <w:uiPriority w:val="39"/>
    <w:rsid w:val="00847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rsid w:val="00814A2D"/>
  </w:style>
  <w:style w:type="paragraph" w:customStyle="1" w:styleId="paragraph">
    <w:name w:val="paragraph"/>
    <w:basedOn w:val="Normalny"/>
    <w:rsid w:val="00814A2D"/>
    <w:pPr>
      <w:spacing w:before="100" w:beforeAutospacing="1" w:after="100" w:afterAutospacing="1"/>
    </w:pPr>
  </w:style>
  <w:style w:type="character" w:customStyle="1" w:styleId="eop">
    <w:name w:val="eop"/>
    <w:rsid w:val="005861A0"/>
  </w:style>
  <w:style w:type="table" w:styleId="Tabelasiatki1jasnaakcent1">
    <w:name w:val="Grid Table 1 Light Accent 1"/>
    <w:basedOn w:val="Standardowy"/>
    <w:uiPriority w:val="46"/>
    <w:rsid w:val="00FA7E7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18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rpussolidarnosci@niw.gov.pl" TargetMode="External"/><Relationship Id="rId18" Type="http://schemas.openxmlformats.org/officeDocument/2006/relationships/hyperlink" Target="https://generator.niw.gov.pl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korpussolidarnosci@niw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orpussolidarnosci.gov.pl" TargetMode="External"/><Relationship Id="rId17" Type="http://schemas.openxmlformats.org/officeDocument/2006/relationships/hyperlink" Target="http://www.korpussolidarnosci.gov.pl" TargetMode="External"/><Relationship Id="rId25" Type="http://schemas.openxmlformats.org/officeDocument/2006/relationships/hyperlink" Target="http://www.ni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iw.gov.pl" TargetMode="External"/><Relationship Id="rId20" Type="http://schemas.openxmlformats.org/officeDocument/2006/relationships/hyperlink" Target="https://generator.niw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w.gov.pl" TargetMode="External"/><Relationship Id="rId24" Type="http://schemas.openxmlformats.org/officeDocument/2006/relationships/hyperlink" Target="http://www.ni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w.gov.pl" TargetMode="External"/><Relationship Id="rId23" Type="http://schemas.openxmlformats.org/officeDocument/2006/relationships/hyperlink" Target="http://www.korpussolidarnosci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enerator.niw.gov.pl" TargetMode="External"/><Relationship Id="rId19" Type="http://schemas.openxmlformats.org/officeDocument/2006/relationships/hyperlink" Target="mailto:iod@niw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generator.niw.gov.pl/" TargetMode="External"/><Relationship Id="rId22" Type="http://schemas.openxmlformats.org/officeDocument/2006/relationships/hyperlink" Target="http://www.niw.gov.p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4C67-3E89-417D-808B-7239C083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54</Pages>
  <Words>13180</Words>
  <Characters>92789</Characters>
  <Application>Microsoft Office Word</Application>
  <DocSecurity>0</DocSecurity>
  <Lines>773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PRZYZNAWANIA I ROZLICZANIA DOTACJI</vt:lpstr>
    </vt:vector>
  </TitlesOfParts>
  <Company/>
  <LinksUpToDate>false</LinksUpToDate>
  <CharactersWithSpaces>105758</CharactersWithSpaces>
  <SharedDoc>false</SharedDoc>
  <HLinks>
    <vt:vector size="456" baseType="variant">
      <vt:variant>
        <vt:i4>8126522</vt:i4>
      </vt:variant>
      <vt:variant>
        <vt:i4>399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396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4259918</vt:i4>
      </vt:variant>
      <vt:variant>
        <vt:i4>393</vt:i4>
      </vt:variant>
      <vt:variant>
        <vt:i4>0</vt:i4>
      </vt:variant>
      <vt:variant>
        <vt:i4>5</vt:i4>
      </vt:variant>
      <vt:variant>
        <vt:lpwstr>http://www.korpussolidarnosci.gov.pl/</vt:lpwstr>
      </vt:variant>
      <vt:variant>
        <vt:lpwstr/>
      </vt:variant>
      <vt:variant>
        <vt:i4>8126522</vt:i4>
      </vt:variant>
      <vt:variant>
        <vt:i4>390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2162765</vt:i4>
      </vt:variant>
      <vt:variant>
        <vt:i4>387</vt:i4>
      </vt:variant>
      <vt:variant>
        <vt:i4>0</vt:i4>
      </vt:variant>
      <vt:variant>
        <vt:i4>5</vt:i4>
      </vt:variant>
      <vt:variant>
        <vt:lpwstr>mailto:korpussolidarnosci@niw.gov.pl</vt:lpwstr>
      </vt:variant>
      <vt:variant>
        <vt:lpwstr/>
      </vt:variant>
      <vt:variant>
        <vt:i4>5963845</vt:i4>
      </vt:variant>
      <vt:variant>
        <vt:i4>384</vt:i4>
      </vt:variant>
      <vt:variant>
        <vt:i4>0</vt:i4>
      </vt:variant>
      <vt:variant>
        <vt:i4>5</vt:i4>
      </vt:variant>
      <vt:variant>
        <vt:lpwstr>https://generator.niw.gov.pl/</vt:lpwstr>
      </vt:variant>
      <vt:variant>
        <vt:lpwstr/>
      </vt:variant>
      <vt:variant>
        <vt:i4>1507427</vt:i4>
      </vt:variant>
      <vt:variant>
        <vt:i4>381</vt:i4>
      </vt:variant>
      <vt:variant>
        <vt:i4>0</vt:i4>
      </vt:variant>
      <vt:variant>
        <vt:i4>5</vt:i4>
      </vt:variant>
      <vt:variant>
        <vt:lpwstr>mailto:iod@niw.gov.pl</vt:lpwstr>
      </vt:variant>
      <vt:variant>
        <vt:lpwstr/>
      </vt:variant>
      <vt:variant>
        <vt:i4>5963845</vt:i4>
      </vt:variant>
      <vt:variant>
        <vt:i4>378</vt:i4>
      </vt:variant>
      <vt:variant>
        <vt:i4>0</vt:i4>
      </vt:variant>
      <vt:variant>
        <vt:i4>5</vt:i4>
      </vt:variant>
      <vt:variant>
        <vt:lpwstr>https://generator.niw.gov.pl/</vt:lpwstr>
      </vt:variant>
      <vt:variant>
        <vt:lpwstr/>
      </vt:variant>
      <vt:variant>
        <vt:i4>5963845</vt:i4>
      </vt:variant>
      <vt:variant>
        <vt:i4>375</vt:i4>
      </vt:variant>
      <vt:variant>
        <vt:i4>0</vt:i4>
      </vt:variant>
      <vt:variant>
        <vt:i4>5</vt:i4>
      </vt:variant>
      <vt:variant>
        <vt:lpwstr>https://generator.niw.gov.pl/</vt:lpwstr>
      </vt:variant>
      <vt:variant>
        <vt:lpwstr/>
      </vt:variant>
      <vt:variant>
        <vt:i4>4259918</vt:i4>
      </vt:variant>
      <vt:variant>
        <vt:i4>372</vt:i4>
      </vt:variant>
      <vt:variant>
        <vt:i4>0</vt:i4>
      </vt:variant>
      <vt:variant>
        <vt:i4>5</vt:i4>
      </vt:variant>
      <vt:variant>
        <vt:lpwstr>http://www.korpussolidarnosci.gov.pl/</vt:lpwstr>
      </vt:variant>
      <vt:variant>
        <vt:lpwstr/>
      </vt:variant>
      <vt:variant>
        <vt:i4>8126522</vt:i4>
      </vt:variant>
      <vt:variant>
        <vt:i4>369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366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5963845</vt:i4>
      </vt:variant>
      <vt:variant>
        <vt:i4>363</vt:i4>
      </vt:variant>
      <vt:variant>
        <vt:i4>0</vt:i4>
      </vt:variant>
      <vt:variant>
        <vt:i4>5</vt:i4>
      </vt:variant>
      <vt:variant>
        <vt:lpwstr>https://generator.niw.gov.pl/</vt:lpwstr>
      </vt:variant>
      <vt:variant>
        <vt:lpwstr/>
      </vt:variant>
      <vt:variant>
        <vt:i4>2162765</vt:i4>
      </vt:variant>
      <vt:variant>
        <vt:i4>360</vt:i4>
      </vt:variant>
      <vt:variant>
        <vt:i4>0</vt:i4>
      </vt:variant>
      <vt:variant>
        <vt:i4>5</vt:i4>
      </vt:variant>
      <vt:variant>
        <vt:lpwstr>mailto:korpussolidarnosci@niw.gov.pl</vt:lpwstr>
      </vt:variant>
      <vt:variant>
        <vt:lpwstr/>
      </vt:variant>
      <vt:variant>
        <vt:i4>2228280</vt:i4>
      </vt:variant>
      <vt:variant>
        <vt:i4>357</vt:i4>
      </vt:variant>
      <vt:variant>
        <vt:i4>0</vt:i4>
      </vt:variant>
      <vt:variant>
        <vt:i4>5</vt:i4>
      </vt:variant>
      <vt:variant>
        <vt:lpwstr>https://www.niw.gov.pl/</vt:lpwstr>
      </vt:variant>
      <vt:variant>
        <vt:lpwstr/>
      </vt:variant>
      <vt:variant>
        <vt:i4>5963845</vt:i4>
      </vt:variant>
      <vt:variant>
        <vt:i4>354</vt:i4>
      </vt:variant>
      <vt:variant>
        <vt:i4>0</vt:i4>
      </vt:variant>
      <vt:variant>
        <vt:i4>5</vt:i4>
      </vt:variant>
      <vt:variant>
        <vt:lpwstr>https://generator.niw.gov.pl/</vt:lpwstr>
      </vt:variant>
      <vt:variant>
        <vt:lpwstr/>
      </vt:variant>
      <vt:variant>
        <vt:i4>1441848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_Toc118900196</vt:lpwstr>
      </vt:variant>
      <vt:variant>
        <vt:i4>1441848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_Toc118900195</vt:lpwstr>
      </vt:variant>
      <vt:variant>
        <vt:i4>1441848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_Toc118900194</vt:lpwstr>
      </vt:variant>
      <vt:variant>
        <vt:i4>1441848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_Toc118900192</vt:lpwstr>
      </vt:variant>
      <vt:variant>
        <vt:i4>1441848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_Toc118900191</vt:lpwstr>
      </vt:variant>
      <vt:variant>
        <vt:i4>1441848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_Toc118900190</vt:lpwstr>
      </vt:variant>
      <vt:variant>
        <vt:i4>1507384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_Toc118900189</vt:lpwstr>
      </vt:variant>
      <vt:variant>
        <vt:i4>1507384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_Toc118900188</vt:lpwstr>
      </vt:variant>
      <vt:variant>
        <vt:i4>1507384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_Toc118900187</vt:lpwstr>
      </vt:variant>
      <vt:variant>
        <vt:i4>1507384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_Toc118900186</vt:lpwstr>
      </vt:variant>
      <vt:variant>
        <vt:i4>1507384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_Toc118900185</vt:lpwstr>
      </vt:variant>
      <vt:variant>
        <vt:i4>1507384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_Toc118900184</vt:lpwstr>
      </vt:variant>
      <vt:variant>
        <vt:i4>1507384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_Toc118900183</vt:lpwstr>
      </vt:variant>
      <vt:variant>
        <vt:i4>1507384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_Toc118900182</vt:lpwstr>
      </vt:variant>
      <vt:variant>
        <vt:i4>1507384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_Toc118900181</vt:lpwstr>
      </vt:variant>
      <vt:variant>
        <vt:i4>1507384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_Toc118900180</vt:lpwstr>
      </vt:variant>
      <vt:variant>
        <vt:i4>1572920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_Toc118900179</vt:lpwstr>
      </vt:variant>
      <vt:variant>
        <vt:i4>1572920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_Toc118900178</vt:lpwstr>
      </vt:variant>
      <vt:variant>
        <vt:i4>1572920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_Toc118900177</vt:lpwstr>
      </vt:variant>
      <vt:variant>
        <vt:i4>1572920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_Toc118900176</vt:lpwstr>
      </vt:variant>
      <vt:variant>
        <vt:i4>1572920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_Toc118900175</vt:lpwstr>
      </vt:variant>
      <vt:variant>
        <vt:i4>1572920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_Toc118900174</vt:lpwstr>
      </vt:variant>
      <vt:variant>
        <vt:i4>1572920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_Toc118900173</vt:lpwstr>
      </vt:variant>
      <vt:variant>
        <vt:i4>1572920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_Toc118900172</vt:lpwstr>
      </vt:variant>
      <vt:variant>
        <vt:i4>1572920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_Toc118900171</vt:lpwstr>
      </vt:variant>
      <vt:variant>
        <vt:i4>1572920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_Toc118900170</vt:lpwstr>
      </vt:variant>
      <vt:variant>
        <vt:i4>1638456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_Toc118900169</vt:lpwstr>
      </vt:variant>
      <vt:variant>
        <vt:i4>1638456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_Toc118900168</vt:lpwstr>
      </vt:variant>
      <vt:variant>
        <vt:i4>1638456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_Toc118900167</vt:lpwstr>
      </vt:variant>
      <vt:variant>
        <vt:i4>1638456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_Toc118900166</vt:lpwstr>
      </vt:variant>
      <vt:variant>
        <vt:i4>1638456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_Toc118900165</vt:lpwstr>
      </vt:variant>
      <vt:variant>
        <vt:i4>1638456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_Toc118900164</vt:lpwstr>
      </vt:variant>
      <vt:variant>
        <vt:i4>1638456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_Toc118900163</vt:lpwstr>
      </vt:variant>
      <vt:variant>
        <vt:i4>1638456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_Toc118900162</vt:lpwstr>
      </vt:variant>
      <vt:variant>
        <vt:i4>1638456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_Toc118900161</vt:lpwstr>
      </vt:variant>
      <vt:variant>
        <vt:i4>1638456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_Toc118900160</vt:lpwstr>
      </vt:variant>
      <vt:variant>
        <vt:i4>1703992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_Toc118900159</vt:lpwstr>
      </vt:variant>
      <vt:variant>
        <vt:i4>1703992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_Toc118900158</vt:lpwstr>
      </vt:variant>
      <vt:variant>
        <vt:i4>1703992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_Toc118900157</vt:lpwstr>
      </vt:variant>
      <vt:variant>
        <vt:i4>1703992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_Toc118900156</vt:lpwstr>
      </vt:variant>
      <vt:variant>
        <vt:i4>1703992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_Toc118900155</vt:lpwstr>
      </vt:variant>
      <vt:variant>
        <vt:i4>1703992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_Toc118900154</vt:lpwstr>
      </vt:variant>
      <vt:variant>
        <vt:i4>1703992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_Toc118900153</vt:lpwstr>
      </vt:variant>
      <vt:variant>
        <vt:i4>1703992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_Toc118900152</vt:lpwstr>
      </vt:variant>
      <vt:variant>
        <vt:i4>1703992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_Toc118900151</vt:lpwstr>
      </vt:variant>
      <vt:variant>
        <vt:i4>1703992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_Toc118900150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_Toc118900149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_Toc118900148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_Toc118900147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_Toc118900146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_Toc118900136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_Toc118900135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_Toc118900134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_Toc118900133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_Toc118900131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_Toc118900130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_Toc118900129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_Toc118900128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_Toc118900127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_Toc118900126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PRZYZNAWANIA I ROZLICZANIA DOTACJI</dc:title>
  <dc:subject/>
  <dc:creator>Miłosz Ukleja</dc:creator>
  <cp:keywords/>
  <cp:lastModifiedBy>Miłosz Ukleja</cp:lastModifiedBy>
  <cp:revision>19</cp:revision>
  <cp:lastPrinted>2023-05-26T09:54:00Z</cp:lastPrinted>
  <dcterms:created xsi:type="dcterms:W3CDTF">2023-05-25T09:08:00Z</dcterms:created>
  <dcterms:modified xsi:type="dcterms:W3CDTF">2023-05-26T10:00:00Z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797713ec01f310a3ab081e8eefd0a3000342945c26abf3f767cda789c8c62647</vt:lpwstr>
  </property>
</Properties>
</file>