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ACD7" w14:textId="78773C11" w:rsidR="00DC7B6F" w:rsidRPr="00E2706B" w:rsidRDefault="00DC7B6F" w:rsidP="009B671E">
      <w:pPr>
        <w:spacing w:after="0"/>
        <w:jc w:val="right"/>
        <w:rPr>
          <w:rFonts w:eastAsia="Calibri" w:cstheme="minorHAnsi"/>
          <w:b/>
        </w:rPr>
      </w:pPr>
      <w:r w:rsidRPr="00815941">
        <w:rPr>
          <w:rFonts w:eastAsia="Calibri" w:cstheme="minorHAnsi"/>
          <w:b/>
        </w:rPr>
        <w:t>załącznik nr</w:t>
      </w:r>
      <w:r w:rsidR="00815941">
        <w:rPr>
          <w:rFonts w:eastAsia="Calibri" w:cstheme="minorHAnsi"/>
          <w:b/>
        </w:rPr>
        <w:t xml:space="preserve"> </w:t>
      </w:r>
      <w:r w:rsidR="000332FB">
        <w:rPr>
          <w:rFonts w:eastAsia="Calibri" w:cstheme="minorHAnsi"/>
          <w:b/>
        </w:rPr>
        <w:t>1</w:t>
      </w:r>
    </w:p>
    <w:p w14:paraId="66EB9B94" w14:textId="77777777" w:rsidR="00DC7B6F" w:rsidRPr="00E2706B" w:rsidRDefault="00DC7B6F" w:rsidP="00DC7B6F">
      <w:pPr>
        <w:spacing w:line="360" w:lineRule="auto"/>
        <w:ind w:left="360" w:right="75" w:hanging="285"/>
        <w:jc w:val="center"/>
        <w:rPr>
          <w:rFonts w:cstheme="minorHAnsi"/>
          <w:b/>
          <w:bCs/>
        </w:rPr>
      </w:pPr>
      <w:r w:rsidRPr="00E2706B">
        <w:rPr>
          <w:rFonts w:cstheme="minorHAnsi"/>
          <w:b/>
          <w:bCs/>
        </w:rPr>
        <w:t>SZCZEGÓŁOWY OPIS PRZEDMIOTU ZAMÓWIENIA</w:t>
      </w:r>
    </w:p>
    <w:p w14:paraId="77BC770C" w14:textId="77777777" w:rsidR="00DC7B6F" w:rsidRPr="00E2706B" w:rsidRDefault="00DC7B6F" w:rsidP="00DC7B6F">
      <w:pPr>
        <w:spacing w:after="0" w:line="240" w:lineRule="auto"/>
        <w:ind w:left="360" w:right="74" w:hanging="285"/>
        <w:rPr>
          <w:rFonts w:ascii="Calibri" w:eastAsia="Calibri" w:hAnsi="Calibri" w:cs="Calibri"/>
          <w:b/>
          <w:bCs/>
        </w:rPr>
      </w:pPr>
    </w:p>
    <w:p w14:paraId="0A5B8C4D" w14:textId="425E2A72" w:rsidR="00DC7B6F" w:rsidRPr="00815941" w:rsidRDefault="00DC7B6F" w:rsidP="00DC7B6F">
      <w:pPr>
        <w:spacing w:after="0" w:line="240" w:lineRule="auto"/>
        <w:rPr>
          <w:rFonts w:ascii="Calibri" w:eastAsia="Courier New" w:hAnsi="Calibri" w:cs="Calibri"/>
          <w:color w:val="000000"/>
          <w:lang w:eastAsia="pl-PL"/>
        </w:rPr>
      </w:pPr>
      <w:r w:rsidRPr="00815941">
        <w:rPr>
          <w:rFonts w:ascii="Calibri" w:eastAsia="Courier New" w:hAnsi="Calibri" w:cs="Calibri"/>
          <w:color w:val="000000"/>
          <w:lang w:eastAsia="pl-PL"/>
        </w:rPr>
        <w:t>Meble wykonane z płyty laminowanej z obrzeżami PCV koloru płyty – kolor płyty NABUCCO</w:t>
      </w:r>
      <w:r w:rsidR="009B671E">
        <w:rPr>
          <w:rFonts w:ascii="Calibri" w:eastAsia="Courier New" w:hAnsi="Calibri" w:cs="Calibri"/>
          <w:color w:val="000000"/>
          <w:lang w:eastAsia="pl-PL"/>
        </w:rPr>
        <w:t xml:space="preserve"> </w:t>
      </w:r>
      <w:r w:rsidR="009B671E" w:rsidRPr="009B671E">
        <w:rPr>
          <w:rFonts w:ascii="Calibri" w:eastAsia="Courier New" w:hAnsi="Calibri" w:cs="Calibri"/>
          <w:color w:val="000000"/>
          <w:lang w:eastAsia="pl-PL"/>
        </w:rPr>
        <w:t>lub równoważny. Zamawiający dopuszcza wybór ostatecznego odcienia z próbnika Wykonawcy po podpisaniu umowy</w:t>
      </w:r>
      <w:r w:rsidRPr="00815941">
        <w:rPr>
          <w:rFonts w:ascii="Calibri" w:eastAsia="Courier New" w:hAnsi="Calibri" w:cs="Calibri"/>
          <w:color w:val="000000"/>
          <w:lang w:eastAsia="pl-PL"/>
        </w:rPr>
        <w:t>.</w:t>
      </w:r>
    </w:p>
    <w:p w14:paraId="752210E7" w14:textId="77777777" w:rsidR="00DC7B6F" w:rsidRPr="00824F0F" w:rsidRDefault="00DC7B6F" w:rsidP="00DC7B6F">
      <w:pPr>
        <w:spacing w:after="0" w:line="240" w:lineRule="auto"/>
        <w:ind w:left="425"/>
        <w:rPr>
          <w:rFonts w:ascii="Calibri" w:eastAsia="Courier New" w:hAnsi="Calibri" w:cs="Calibri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671"/>
        <w:gridCol w:w="4667"/>
        <w:gridCol w:w="4191"/>
        <w:gridCol w:w="1837"/>
      </w:tblGrid>
      <w:tr w:rsidR="00DC7B6F" w:rsidRPr="00E2706B" w14:paraId="5E5662DE" w14:textId="77777777" w:rsidTr="000A2916">
        <w:tc>
          <w:tcPr>
            <w:tcW w:w="628" w:type="dxa"/>
            <w:vAlign w:val="center"/>
          </w:tcPr>
          <w:p w14:paraId="36EF7131" w14:textId="77777777" w:rsidR="00DC7B6F" w:rsidRPr="00E2706B" w:rsidRDefault="00DC7B6F" w:rsidP="00E2706B">
            <w:pPr>
              <w:spacing w:before="120" w:after="120" w:line="240" w:lineRule="auto"/>
              <w:ind w:right="74"/>
              <w:jc w:val="center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  <w:b/>
                <w:bCs/>
              </w:rPr>
              <w:t>Lp.</w:t>
            </w:r>
          </w:p>
        </w:tc>
        <w:tc>
          <w:tcPr>
            <w:tcW w:w="2671" w:type="dxa"/>
            <w:vAlign w:val="center"/>
          </w:tcPr>
          <w:p w14:paraId="1AD647A2" w14:textId="77777777" w:rsidR="00DC7B6F" w:rsidRPr="00E2706B" w:rsidRDefault="00DC7B6F" w:rsidP="00E2706B">
            <w:pPr>
              <w:spacing w:before="120" w:after="120" w:line="240" w:lineRule="auto"/>
              <w:ind w:right="74"/>
              <w:jc w:val="center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  <w:b/>
                <w:bCs/>
              </w:rPr>
              <w:t>Nazwa/wymiary</w:t>
            </w:r>
          </w:p>
        </w:tc>
        <w:tc>
          <w:tcPr>
            <w:tcW w:w="4667" w:type="dxa"/>
            <w:vAlign w:val="center"/>
          </w:tcPr>
          <w:p w14:paraId="2986DBBC" w14:textId="1C2C59DC" w:rsidR="00DC7B6F" w:rsidRPr="00E2706B" w:rsidRDefault="00DC7B6F" w:rsidP="00E2706B">
            <w:pPr>
              <w:spacing w:before="120" w:after="120" w:line="240" w:lineRule="auto"/>
              <w:ind w:right="74"/>
              <w:jc w:val="center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  <w:b/>
                <w:bCs/>
              </w:rPr>
              <w:t>Opis</w:t>
            </w:r>
          </w:p>
        </w:tc>
        <w:tc>
          <w:tcPr>
            <w:tcW w:w="4191" w:type="dxa"/>
            <w:vAlign w:val="center"/>
          </w:tcPr>
          <w:p w14:paraId="35A87285" w14:textId="77777777" w:rsidR="00DC7B6F" w:rsidRPr="00E2706B" w:rsidRDefault="00DC7B6F" w:rsidP="00E2706B">
            <w:pPr>
              <w:spacing w:before="120" w:after="120" w:line="240" w:lineRule="auto"/>
              <w:ind w:right="74"/>
              <w:jc w:val="center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  <w:b/>
                <w:bCs/>
              </w:rPr>
              <w:t>Zdjęcie poglądowe</w:t>
            </w:r>
          </w:p>
        </w:tc>
        <w:tc>
          <w:tcPr>
            <w:tcW w:w="1837" w:type="dxa"/>
            <w:vAlign w:val="center"/>
          </w:tcPr>
          <w:p w14:paraId="1A3E2D23" w14:textId="77777777" w:rsidR="00DC7B6F" w:rsidRPr="00E2706B" w:rsidRDefault="00DC7B6F" w:rsidP="00E2706B">
            <w:pPr>
              <w:spacing w:before="120" w:after="120" w:line="240" w:lineRule="auto"/>
              <w:ind w:right="74"/>
              <w:jc w:val="center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  <w:b/>
                <w:bCs/>
              </w:rPr>
              <w:t>Ilość szt.</w:t>
            </w:r>
          </w:p>
        </w:tc>
      </w:tr>
      <w:tr w:rsidR="00DC7B6F" w:rsidRPr="00E2706B" w14:paraId="4A8E2471" w14:textId="77777777" w:rsidTr="000A2916">
        <w:tc>
          <w:tcPr>
            <w:tcW w:w="628" w:type="dxa"/>
          </w:tcPr>
          <w:p w14:paraId="331BBF9B" w14:textId="77777777" w:rsidR="00DC7B6F" w:rsidRPr="00E2706B" w:rsidRDefault="00DC7B6F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1.</w:t>
            </w:r>
          </w:p>
        </w:tc>
        <w:tc>
          <w:tcPr>
            <w:tcW w:w="2671" w:type="dxa"/>
          </w:tcPr>
          <w:p w14:paraId="4A9278CC" w14:textId="77777777" w:rsidR="00DC7B6F" w:rsidRPr="00E2706B" w:rsidRDefault="00DC7B6F" w:rsidP="00413BB5">
            <w:pPr>
              <w:spacing w:after="200" w:line="360" w:lineRule="auto"/>
              <w:ind w:right="75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  <w:b/>
                <w:bCs/>
              </w:rPr>
              <w:t>SZAFA AKTOWA</w:t>
            </w:r>
          </w:p>
          <w:p w14:paraId="7030FBA1" w14:textId="77777777" w:rsidR="00DC7B6F" w:rsidRPr="00E2706B" w:rsidRDefault="00DC7B6F" w:rsidP="00413BB5">
            <w:pPr>
              <w:spacing w:after="0" w:line="276" w:lineRule="auto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wysokość 215 cm</w:t>
            </w:r>
          </w:p>
          <w:p w14:paraId="2232414E" w14:textId="77777777" w:rsidR="00DC7B6F" w:rsidRPr="00E2706B" w:rsidRDefault="00DC7B6F" w:rsidP="00413BB5">
            <w:pPr>
              <w:spacing w:after="0" w:line="276" w:lineRule="auto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</w:rPr>
              <w:t xml:space="preserve">szerokość 80 cm </w:t>
            </w:r>
            <w:r w:rsidRPr="00E2706B">
              <w:rPr>
                <w:rFonts w:eastAsia="Calibri" w:cstheme="minorHAnsi"/>
                <w:b/>
                <w:bCs/>
              </w:rPr>
              <w:t xml:space="preserve"> </w:t>
            </w:r>
          </w:p>
          <w:p w14:paraId="7D0023E0" w14:textId="77777777" w:rsidR="00DC7B6F" w:rsidRPr="00E2706B" w:rsidRDefault="00DC7B6F" w:rsidP="00413BB5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E2706B">
              <w:rPr>
                <w:rFonts w:eastAsia="Calibri" w:cstheme="minorHAnsi"/>
                <w:color w:val="000000" w:themeColor="text1"/>
              </w:rPr>
              <w:t>głębokość 39 cm</w:t>
            </w:r>
          </w:p>
          <w:p w14:paraId="096D40B7" w14:textId="77777777" w:rsidR="00DC7B6F" w:rsidRPr="00E2706B" w:rsidRDefault="00DC7B6F" w:rsidP="00413BB5">
            <w:pPr>
              <w:spacing w:after="200" w:line="360" w:lineRule="auto"/>
              <w:ind w:right="75"/>
              <w:rPr>
                <w:rFonts w:eastAsia="Calibri" w:cstheme="minorHAnsi"/>
              </w:rPr>
            </w:pPr>
          </w:p>
        </w:tc>
        <w:tc>
          <w:tcPr>
            <w:tcW w:w="4667" w:type="dxa"/>
          </w:tcPr>
          <w:p w14:paraId="3F58552B" w14:textId="6D600F13" w:rsidR="00DC7B6F" w:rsidRPr="00E2706B" w:rsidRDefault="00DC7B6F" w:rsidP="00E2706B">
            <w:pPr>
              <w:numPr>
                <w:ilvl w:val="0"/>
                <w:numId w:val="3"/>
              </w:numPr>
              <w:spacing w:after="0" w:line="240" w:lineRule="auto"/>
              <w:ind w:left="282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Wieniec górny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. </w:t>
            </w:r>
            <w:r w:rsidR="00312D30" w:rsidRPr="00E2706B">
              <w:rPr>
                <w:rFonts w:eastAsia="Courier New" w:cstheme="minorHAnsi"/>
                <w:sz w:val="18"/>
                <w:szCs w:val="18"/>
                <w:lang w:eastAsia="pl-PL"/>
              </w:rPr>
              <w:t>36</w:t>
            </w:r>
            <w:r w:rsidR="005916CB" w:rsidRPr="00E2706B">
              <w:rPr>
                <w:rFonts w:eastAsia="Courier New" w:cstheme="minorHAnsi"/>
                <w:sz w:val="18"/>
                <w:szCs w:val="18"/>
                <w:lang w:eastAsia="pl-PL"/>
              </w:rPr>
              <w:t>-38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mm, obrzeża PCV pod kolor płyty – </w:t>
            </w:r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wysunięty o 10 mm przed fronty szafy</w:t>
            </w:r>
          </w:p>
          <w:p w14:paraId="3AC81E4D" w14:textId="51422611" w:rsidR="00DC7B6F" w:rsidRPr="00E2706B" w:rsidRDefault="00DC7B6F" w:rsidP="00E2706B">
            <w:pPr>
              <w:numPr>
                <w:ilvl w:val="0"/>
                <w:numId w:val="3"/>
              </w:numPr>
              <w:spacing w:after="0" w:line="240" w:lineRule="auto"/>
              <w:ind w:left="282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 xml:space="preserve">Wieniec dolny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– płyta gr. </w:t>
            </w:r>
            <w:r w:rsidR="009B671E"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36-38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mm, obrzeża PCV pod kolor płyty</w:t>
            </w:r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, obrzeże zlicowane z frontami</w:t>
            </w:r>
          </w:p>
          <w:p w14:paraId="2A3F34FC" w14:textId="77777777" w:rsidR="00DC7B6F" w:rsidRPr="00E2706B" w:rsidRDefault="00DC7B6F" w:rsidP="00E2706B">
            <w:pPr>
              <w:numPr>
                <w:ilvl w:val="0"/>
                <w:numId w:val="3"/>
              </w:numPr>
              <w:spacing w:after="0" w:line="240" w:lineRule="auto"/>
              <w:ind w:left="282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Boki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– zasłonięte frontami</w:t>
            </w:r>
          </w:p>
          <w:p w14:paraId="55E06630" w14:textId="77777777" w:rsidR="00DC7B6F" w:rsidRPr="00E2706B" w:rsidRDefault="00DC7B6F" w:rsidP="00E2706B">
            <w:pPr>
              <w:numPr>
                <w:ilvl w:val="0"/>
                <w:numId w:val="3"/>
              </w:numPr>
              <w:spacing w:after="0" w:line="240" w:lineRule="auto"/>
              <w:ind w:left="282" w:hanging="284"/>
              <w:contextualSpacing/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Fronty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pełne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– zlicowane z frontowym obrzeżem wieńca dolnego</w:t>
            </w:r>
          </w:p>
          <w:p w14:paraId="1CBD1396" w14:textId="77777777" w:rsidR="00DC7B6F" w:rsidRPr="00E2706B" w:rsidRDefault="00DC7B6F" w:rsidP="00E2706B">
            <w:pPr>
              <w:numPr>
                <w:ilvl w:val="0"/>
                <w:numId w:val="3"/>
              </w:numPr>
              <w:spacing w:after="0" w:line="240" w:lineRule="auto"/>
              <w:ind w:left="282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Półki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– </w:t>
            </w:r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regulowana wysokość montażu 5 szt. sześć wysokości segregatora.</w:t>
            </w:r>
          </w:p>
          <w:p w14:paraId="1CA5144C" w14:textId="77777777" w:rsidR="00DC7B6F" w:rsidRPr="00E2706B" w:rsidRDefault="00DC7B6F" w:rsidP="00E2706B">
            <w:pPr>
              <w:numPr>
                <w:ilvl w:val="0"/>
                <w:numId w:val="3"/>
              </w:numPr>
              <w:spacing w:after="0" w:line="240" w:lineRule="auto"/>
              <w:ind w:left="282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 xml:space="preserve">Stopki 27 mm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– regulacja poziomu w zakresie 5 mm</w:t>
            </w:r>
          </w:p>
          <w:p w14:paraId="040860EF" w14:textId="77777777" w:rsidR="00DC7B6F" w:rsidRPr="00E2706B" w:rsidRDefault="00DC7B6F" w:rsidP="00E2706B">
            <w:pPr>
              <w:numPr>
                <w:ilvl w:val="0"/>
                <w:numId w:val="3"/>
              </w:numPr>
              <w:spacing w:after="0" w:line="240" w:lineRule="auto"/>
              <w:ind w:left="282" w:hanging="284"/>
              <w:contextualSpacing/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 xml:space="preserve">Uchwyt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– aluminiowy</w:t>
            </w:r>
          </w:p>
          <w:p w14:paraId="507B6293" w14:textId="4C115F61" w:rsidR="00DC7B6F" w:rsidRPr="00E2706B" w:rsidRDefault="00DC7B6F" w:rsidP="00E2706B">
            <w:pPr>
              <w:numPr>
                <w:ilvl w:val="0"/>
                <w:numId w:val="3"/>
              </w:numPr>
              <w:spacing w:after="0" w:line="240" w:lineRule="auto"/>
              <w:ind w:left="282" w:hanging="284"/>
              <w:contextualSpacing/>
              <w:rPr>
                <w:rFonts w:eastAsia="Courier New" w:cstheme="minorHAnsi"/>
                <w:color w:val="000000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 xml:space="preserve">Zamek patentowy , </w:t>
            </w:r>
            <w:r w:rsidRPr="00E2706B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szafa wyposażona w system regulatorów zapewniający wypoziomowanie mebla, plecy szafy </w:t>
            </w:r>
            <w:r w:rsidR="008E758A" w:rsidRPr="00E2706B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– płyta </w:t>
            </w:r>
            <w:r w:rsidR="009B671E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HDF </w:t>
            </w:r>
            <w:r w:rsidR="009B671E" w:rsidRPr="009B671E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>w kolorze zbliżonym do koloru korpusu</w:t>
            </w:r>
          </w:p>
        </w:tc>
        <w:tc>
          <w:tcPr>
            <w:tcW w:w="4191" w:type="dxa"/>
          </w:tcPr>
          <w:p w14:paraId="2881929F" w14:textId="77777777" w:rsidR="00DC7B6F" w:rsidRPr="00E2706B" w:rsidRDefault="00DC7B6F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  <w:noProof/>
                <w:lang w:eastAsia="pl-PL"/>
              </w:rPr>
              <w:drawing>
                <wp:inline distT="0" distB="0" distL="0" distR="0" wp14:anchorId="295FCA72" wp14:editId="5AE63CF2">
                  <wp:extent cx="2091690" cy="1639570"/>
                  <wp:effectExtent l="0" t="0" r="3810" b="0"/>
                  <wp:docPr id="583061235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16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14:paraId="0DE2A2D9" w14:textId="046883C4" w:rsidR="00DC7B6F" w:rsidRPr="00E2706B" w:rsidRDefault="005C76D4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6</w:t>
            </w:r>
          </w:p>
        </w:tc>
      </w:tr>
      <w:tr w:rsidR="00CE3D0B" w:rsidRPr="00E2706B" w14:paraId="1DE8B8F6" w14:textId="77777777" w:rsidTr="000A2916">
        <w:tc>
          <w:tcPr>
            <w:tcW w:w="628" w:type="dxa"/>
          </w:tcPr>
          <w:p w14:paraId="27EC33EE" w14:textId="0DF90139" w:rsidR="00CE3D0B" w:rsidRPr="00E2706B" w:rsidRDefault="00E2706B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2671" w:type="dxa"/>
          </w:tcPr>
          <w:p w14:paraId="20CB8630" w14:textId="78F08263" w:rsidR="00CE3D0B" w:rsidRPr="00E2706B" w:rsidRDefault="00CE3D0B" w:rsidP="00413BB5">
            <w:pPr>
              <w:spacing w:after="200" w:line="360" w:lineRule="auto"/>
              <w:ind w:right="75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  <w:b/>
                <w:bCs/>
              </w:rPr>
              <w:t xml:space="preserve">SZAFA UBRANIOWA </w:t>
            </w:r>
            <w:r w:rsidR="00E2706B">
              <w:rPr>
                <w:rFonts w:eastAsia="Calibri" w:cstheme="minorHAnsi"/>
                <w:b/>
                <w:bCs/>
              </w:rPr>
              <w:t>(jednodrzwiowa)</w:t>
            </w:r>
          </w:p>
          <w:p w14:paraId="3AE7904B" w14:textId="30BB2B19" w:rsidR="00CE3D0B" w:rsidRPr="00E2706B" w:rsidRDefault="00CE3D0B" w:rsidP="00CE3D0B">
            <w:pPr>
              <w:spacing w:after="0" w:line="276" w:lineRule="auto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wysokość 185 cm</w:t>
            </w:r>
          </w:p>
          <w:p w14:paraId="60975134" w14:textId="3FD27F19" w:rsidR="00CE3D0B" w:rsidRPr="00E2706B" w:rsidRDefault="00CE3D0B" w:rsidP="00CE3D0B">
            <w:pPr>
              <w:spacing w:after="0" w:line="276" w:lineRule="auto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</w:rPr>
              <w:t xml:space="preserve">szerokość </w:t>
            </w:r>
            <w:r w:rsidR="003828D5" w:rsidRPr="00E2706B">
              <w:rPr>
                <w:rFonts w:eastAsia="Calibri" w:cstheme="minorHAnsi"/>
              </w:rPr>
              <w:t>5</w:t>
            </w:r>
            <w:r w:rsidRPr="00E2706B">
              <w:rPr>
                <w:rFonts w:eastAsia="Calibri" w:cstheme="minorHAnsi"/>
              </w:rPr>
              <w:t xml:space="preserve">0 cm </w:t>
            </w:r>
            <w:r w:rsidRPr="00E2706B">
              <w:rPr>
                <w:rFonts w:eastAsia="Calibri" w:cstheme="minorHAnsi"/>
                <w:b/>
                <w:bCs/>
              </w:rPr>
              <w:t xml:space="preserve"> </w:t>
            </w:r>
          </w:p>
          <w:p w14:paraId="28132E6E" w14:textId="77777777" w:rsidR="00CE3D0B" w:rsidRPr="00E2706B" w:rsidRDefault="00CE3D0B" w:rsidP="00CE3D0B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E2706B">
              <w:rPr>
                <w:rFonts w:eastAsia="Calibri" w:cstheme="minorHAnsi"/>
                <w:color w:val="000000" w:themeColor="text1"/>
              </w:rPr>
              <w:t>głębokość 39 cm</w:t>
            </w:r>
          </w:p>
          <w:p w14:paraId="2B9107C8" w14:textId="34524406" w:rsidR="00CE3D0B" w:rsidRPr="00E2706B" w:rsidRDefault="00CE3D0B" w:rsidP="00413BB5">
            <w:pPr>
              <w:spacing w:after="200" w:line="360" w:lineRule="auto"/>
              <w:ind w:right="75"/>
              <w:rPr>
                <w:rFonts w:eastAsia="Calibri" w:cstheme="minorHAnsi"/>
                <w:b/>
                <w:bCs/>
                <w:highlight w:val="yellow"/>
              </w:rPr>
            </w:pPr>
          </w:p>
        </w:tc>
        <w:tc>
          <w:tcPr>
            <w:tcW w:w="4667" w:type="dxa"/>
          </w:tcPr>
          <w:p w14:paraId="46B48F00" w14:textId="77777777" w:rsidR="00CE3D0B" w:rsidRPr="00E2706B" w:rsidRDefault="00CE3D0B" w:rsidP="00E2706B">
            <w:pPr>
              <w:numPr>
                <w:ilvl w:val="0"/>
                <w:numId w:val="11"/>
              </w:numPr>
              <w:spacing w:after="0" w:line="240" w:lineRule="auto"/>
              <w:ind w:left="282" w:hanging="282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Wieniec górny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. 36-38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mm, obrzeża PCV pod kolor płyty – </w:t>
            </w:r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wysunięty o 10 mm przed fronty szafy</w:t>
            </w:r>
          </w:p>
          <w:p w14:paraId="17DED2C3" w14:textId="7739E4E2" w:rsidR="00CE3D0B" w:rsidRPr="00E2706B" w:rsidRDefault="00CE3D0B" w:rsidP="00E2706B">
            <w:pPr>
              <w:numPr>
                <w:ilvl w:val="0"/>
                <w:numId w:val="11"/>
              </w:numPr>
              <w:spacing w:after="0" w:line="240" w:lineRule="auto"/>
              <w:ind w:left="282" w:hanging="282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 xml:space="preserve">Wieniec dolny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– płyta gr. </w:t>
            </w:r>
            <w:r w:rsidR="009B671E"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36-38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mm, obrzeża PCV pod kolor płyty</w:t>
            </w:r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, obrzeże zlicowane z frontami</w:t>
            </w:r>
          </w:p>
          <w:p w14:paraId="5A483B8F" w14:textId="77777777" w:rsidR="00CE3D0B" w:rsidRPr="00E2706B" w:rsidRDefault="00CE3D0B" w:rsidP="00E2706B">
            <w:pPr>
              <w:numPr>
                <w:ilvl w:val="0"/>
                <w:numId w:val="11"/>
              </w:numPr>
              <w:spacing w:after="0" w:line="240" w:lineRule="auto"/>
              <w:ind w:left="282" w:hanging="282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Boki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– zasłonięte frontami</w:t>
            </w:r>
          </w:p>
          <w:p w14:paraId="2021CA0C" w14:textId="77777777" w:rsidR="00CE3D0B" w:rsidRPr="00E2706B" w:rsidRDefault="00CE3D0B" w:rsidP="00E2706B">
            <w:pPr>
              <w:numPr>
                <w:ilvl w:val="0"/>
                <w:numId w:val="11"/>
              </w:numPr>
              <w:spacing w:after="0" w:line="240" w:lineRule="auto"/>
              <w:ind w:left="282" w:hanging="282"/>
              <w:contextualSpacing/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Fronty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pełne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– zlicowane z frontowym obrzeżem wieńca dolnego</w:t>
            </w:r>
          </w:p>
          <w:p w14:paraId="4B50F3D1" w14:textId="48F49B65" w:rsidR="00CE3D0B" w:rsidRPr="00E2706B" w:rsidRDefault="00CE3D0B" w:rsidP="00E2706B">
            <w:pPr>
              <w:numPr>
                <w:ilvl w:val="0"/>
                <w:numId w:val="11"/>
              </w:numPr>
              <w:spacing w:after="0" w:line="240" w:lineRule="auto"/>
              <w:ind w:left="282" w:hanging="282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Półk</w:t>
            </w:r>
            <w:r w:rsidR="003828D5"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a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–</w:t>
            </w:r>
            <w:r w:rsidR="003828D5" w:rsidRPr="00E2706B">
              <w:rPr>
                <w:rFonts w:eastAsia="Times New Roman" w:cstheme="minorHAnsi"/>
                <w:sz w:val="18"/>
                <w:szCs w:val="18"/>
              </w:rPr>
              <w:t>umieszczona w górnej części szafy, pod półką drążek na wieszaki</w:t>
            </w:r>
          </w:p>
          <w:p w14:paraId="7BA6815F" w14:textId="77777777" w:rsidR="00CE3D0B" w:rsidRPr="00E2706B" w:rsidRDefault="00CE3D0B" w:rsidP="00E2706B">
            <w:pPr>
              <w:numPr>
                <w:ilvl w:val="0"/>
                <w:numId w:val="11"/>
              </w:numPr>
              <w:spacing w:after="0" w:line="240" w:lineRule="auto"/>
              <w:ind w:left="282" w:hanging="282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 xml:space="preserve">Stopki 27 mm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– regulacja poziomu w zakresie 5 mm</w:t>
            </w:r>
          </w:p>
          <w:p w14:paraId="21358FC2" w14:textId="77777777" w:rsidR="00CE3D0B" w:rsidRPr="00E2706B" w:rsidRDefault="00CE3D0B" w:rsidP="00E2706B">
            <w:pPr>
              <w:numPr>
                <w:ilvl w:val="0"/>
                <w:numId w:val="11"/>
              </w:numPr>
              <w:spacing w:after="0" w:line="240" w:lineRule="auto"/>
              <w:ind w:left="282" w:hanging="282"/>
              <w:contextualSpacing/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 xml:space="preserve">Uchwyt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– aluminiowy</w:t>
            </w:r>
          </w:p>
          <w:p w14:paraId="292E6678" w14:textId="4A9021CE" w:rsidR="00CE3D0B" w:rsidRPr="00E2706B" w:rsidRDefault="00CE3D0B" w:rsidP="00E2706B">
            <w:pPr>
              <w:numPr>
                <w:ilvl w:val="0"/>
                <w:numId w:val="11"/>
              </w:numPr>
              <w:spacing w:after="0" w:line="240" w:lineRule="auto"/>
              <w:ind w:left="282" w:hanging="282"/>
              <w:contextualSpacing/>
              <w:rPr>
                <w:rFonts w:eastAsia="Courier New" w:cstheme="minorHAnsi"/>
                <w:b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 xml:space="preserve">Zamek patentowy , </w:t>
            </w:r>
            <w:r w:rsidRPr="00E2706B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szafa wyposażona w system regulatorów zapewniający wypoziomowanie mebla, plecy szafy – </w:t>
            </w:r>
            <w:r w:rsidR="009B671E" w:rsidRPr="00E2706B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płyta </w:t>
            </w:r>
            <w:r w:rsidR="009B671E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HDF </w:t>
            </w:r>
            <w:r w:rsidR="009B671E" w:rsidRPr="009B671E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>w kolorze zbliżonym do koloru korpusu</w:t>
            </w:r>
          </w:p>
          <w:p w14:paraId="75E440B8" w14:textId="70C6D0C5" w:rsidR="003828D5" w:rsidRPr="00E2706B" w:rsidRDefault="003828D5" w:rsidP="00E2706B">
            <w:pPr>
              <w:numPr>
                <w:ilvl w:val="0"/>
                <w:numId w:val="11"/>
              </w:numPr>
              <w:spacing w:after="0" w:line="276" w:lineRule="auto"/>
              <w:ind w:left="282" w:hanging="282"/>
              <w:rPr>
                <w:rFonts w:eastAsia="Times New Roman" w:cstheme="minorHAnsi"/>
              </w:rPr>
            </w:pPr>
            <w:r w:rsidRPr="00E2706B">
              <w:rPr>
                <w:rFonts w:eastAsia="Times New Roman" w:cstheme="minorHAnsi"/>
                <w:sz w:val="18"/>
                <w:szCs w:val="18"/>
              </w:rPr>
              <w:t>Na wewnętrznej stronie drzwi szafy – przyklejone lustro</w:t>
            </w:r>
            <w:r w:rsidR="009B671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9B671E" w:rsidRPr="009B671E">
              <w:rPr>
                <w:rFonts w:eastAsia="Times New Roman" w:cstheme="minorHAnsi"/>
                <w:sz w:val="18"/>
                <w:szCs w:val="18"/>
              </w:rPr>
              <w:t>z krawędziami szlifowanymi, przyklejone w sposób trwały uniemożliwiający odklejenie pod wpływem temperatury/wilgoci</w:t>
            </w:r>
            <w:r w:rsidR="009B671E">
              <w:rPr>
                <w:rFonts w:eastAsia="Times New Roman" w:cstheme="minorHAnsi"/>
                <w:sz w:val="18"/>
                <w:szCs w:val="18"/>
              </w:rPr>
              <w:t>. W</w:t>
            </w:r>
            <w:r w:rsidRPr="00E2706B">
              <w:rPr>
                <w:rFonts w:eastAsia="Times New Roman" w:cstheme="minorHAnsi"/>
                <w:sz w:val="18"/>
                <w:szCs w:val="18"/>
              </w:rPr>
              <w:t>ymiar</w:t>
            </w:r>
            <w:r w:rsidR="009B671E">
              <w:rPr>
                <w:rFonts w:eastAsia="Times New Roman" w:cstheme="minorHAnsi"/>
                <w:sz w:val="18"/>
                <w:szCs w:val="18"/>
              </w:rPr>
              <w:t>y lustra:</w:t>
            </w:r>
            <w:r w:rsidRPr="00E2706B">
              <w:rPr>
                <w:rFonts w:eastAsia="Times New Roman" w:cstheme="minorHAnsi"/>
                <w:sz w:val="18"/>
                <w:szCs w:val="18"/>
              </w:rPr>
              <w:t xml:space="preserve"> 40 cm szerokoś</w:t>
            </w:r>
            <w:r w:rsidR="009B671E">
              <w:rPr>
                <w:rFonts w:eastAsia="Times New Roman" w:cstheme="minorHAnsi"/>
                <w:sz w:val="18"/>
                <w:szCs w:val="18"/>
              </w:rPr>
              <w:t>ci</w:t>
            </w:r>
            <w:r w:rsidRPr="00E2706B">
              <w:rPr>
                <w:rFonts w:eastAsia="Times New Roman" w:cstheme="minorHAnsi"/>
                <w:sz w:val="18"/>
                <w:szCs w:val="18"/>
              </w:rPr>
              <w:t>, 120-130 cm wysokoś</w:t>
            </w:r>
            <w:r w:rsidR="009B671E">
              <w:rPr>
                <w:rFonts w:eastAsia="Times New Roman" w:cstheme="minorHAnsi"/>
                <w:sz w:val="18"/>
                <w:szCs w:val="18"/>
              </w:rPr>
              <w:t>ci.</w:t>
            </w:r>
          </w:p>
        </w:tc>
        <w:tc>
          <w:tcPr>
            <w:tcW w:w="4191" w:type="dxa"/>
          </w:tcPr>
          <w:p w14:paraId="5093D478" w14:textId="77777777" w:rsidR="00CE3D0B" w:rsidRPr="00E2706B" w:rsidRDefault="00CE3D0B" w:rsidP="00413BB5">
            <w:pPr>
              <w:spacing w:after="200" w:line="360" w:lineRule="auto"/>
              <w:ind w:right="75"/>
              <w:rPr>
                <w:rFonts w:eastAsia="Calibri" w:cstheme="minorHAnsi"/>
                <w:noProof/>
                <w:lang w:eastAsia="pl-PL"/>
              </w:rPr>
            </w:pPr>
          </w:p>
        </w:tc>
        <w:tc>
          <w:tcPr>
            <w:tcW w:w="1837" w:type="dxa"/>
          </w:tcPr>
          <w:p w14:paraId="524AE2B9" w14:textId="0A130FEF" w:rsidR="00CE3D0B" w:rsidRPr="00E2706B" w:rsidRDefault="003828D5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3</w:t>
            </w:r>
          </w:p>
        </w:tc>
      </w:tr>
      <w:tr w:rsidR="00DC7B6F" w:rsidRPr="00E2706B" w14:paraId="03714A9A" w14:textId="77777777" w:rsidTr="000A2916">
        <w:tc>
          <w:tcPr>
            <w:tcW w:w="628" w:type="dxa"/>
          </w:tcPr>
          <w:p w14:paraId="4A18D313" w14:textId="5F6E58FF" w:rsidR="00DC7B6F" w:rsidRPr="00E2706B" w:rsidRDefault="00E2706B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3</w:t>
            </w:r>
            <w:r w:rsidR="00DC7B6F" w:rsidRPr="00E2706B">
              <w:rPr>
                <w:rFonts w:eastAsia="Calibri" w:cstheme="minorHAnsi"/>
              </w:rPr>
              <w:t>.</w:t>
            </w:r>
          </w:p>
        </w:tc>
        <w:tc>
          <w:tcPr>
            <w:tcW w:w="2671" w:type="dxa"/>
          </w:tcPr>
          <w:p w14:paraId="35665971" w14:textId="77777777" w:rsidR="00DC7B6F" w:rsidRPr="00E2706B" w:rsidRDefault="00DC7B6F" w:rsidP="00413BB5">
            <w:pPr>
              <w:spacing w:after="200" w:line="360" w:lineRule="auto"/>
              <w:ind w:right="75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  <w:b/>
                <w:bCs/>
              </w:rPr>
              <w:t>SZAFA POMOCNIK</w:t>
            </w:r>
          </w:p>
          <w:p w14:paraId="32822037" w14:textId="77777777" w:rsidR="00DC7B6F" w:rsidRPr="00E2706B" w:rsidRDefault="00DC7B6F" w:rsidP="00413BB5">
            <w:pPr>
              <w:spacing w:after="0" w:line="276" w:lineRule="auto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wysokość 120 cm</w:t>
            </w:r>
          </w:p>
          <w:p w14:paraId="451AA17E" w14:textId="77777777" w:rsidR="00DC7B6F" w:rsidRPr="00E2706B" w:rsidRDefault="00DC7B6F" w:rsidP="00413BB5">
            <w:pPr>
              <w:spacing w:after="0" w:line="276" w:lineRule="auto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</w:rPr>
              <w:t xml:space="preserve">szerokość 80 cm </w:t>
            </w:r>
          </w:p>
          <w:p w14:paraId="29B22B80" w14:textId="77777777" w:rsidR="00DC7B6F" w:rsidRPr="00E2706B" w:rsidRDefault="00DC7B6F" w:rsidP="00413BB5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E2706B">
              <w:rPr>
                <w:rFonts w:eastAsia="Calibri" w:cstheme="minorHAnsi"/>
                <w:color w:val="000000" w:themeColor="text1"/>
              </w:rPr>
              <w:t>głębokość 39 cm</w:t>
            </w:r>
          </w:p>
          <w:p w14:paraId="333BA757" w14:textId="77777777" w:rsidR="00DC7B6F" w:rsidRPr="00E2706B" w:rsidRDefault="00DC7B6F" w:rsidP="00413BB5">
            <w:pPr>
              <w:spacing w:after="200" w:line="360" w:lineRule="auto"/>
              <w:ind w:right="75"/>
              <w:rPr>
                <w:rFonts w:eastAsia="Calibri" w:cstheme="minorHAnsi"/>
              </w:rPr>
            </w:pPr>
          </w:p>
        </w:tc>
        <w:tc>
          <w:tcPr>
            <w:tcW w:w="4667" w:type="dxa"/>
          </w:tcPr>
          <w:p w14:paraId="128F8648" w14:textId="3192DD47" w:rsidR="00DC7B6F" w:rsidRPr="00E2706B" w:rsidRDefault="00DC7B6F" w:rsidP="00E2706B">
            <w:pPr>
              <w:numPr>
                <w:ilvl w:val="0"/>
                <w:numId w:val="5"/>
              </w:numPr>
              <w:spacing w:after="0" w:line="240" w:lineRule="auto"/>
              <w:ind w:left="293" w:hanging="313"/>
              <w:contextualSpacing/>
              <w:rPr>
                <w:rFonts w:eastAsia="Courier New" w:cstheme="minorHAnsi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>Wieniec górny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– płyta gr. </w:t>
            </w:r>
            <w:r w:rsidR="005916CB"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36-38 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mm, obrzeża PCV pod kolor płyty – </w:t>
            </w:r>
            <w:r w:rsidRPr="00E2706B">
              <w:rPr>
                <w:rFonts w:eastAsia="Courier New" w:cstheme="minorHAnsi"/>
                <w:i/>
                <w:sz w:val="18"/>
                <w:szCs w:val="18"/>
                <w:lang w:eastAsia="pl-PL"/>
              </w:rPr>
              <w:t>wysunięty o 10 mm przed fronty szafy</w:t>
            </w:r>
          </w:p>
          <w:p w14:paraId="271F2B2F" w14:textId="77777777" w:rsidR="00DC7B6F" w:rsidRPr="00E2706B" w:rsidRDefault="00DC7B6F" w:rsidP="00E2706B">
            <w:pPr>
              <w:numPr>
                <w:ilvl w:val="0"/>
                <w:numId w:val="5"/>
              </w:numPr>
              <w:spacing w:after="0" w:line="240" w:lineRule="auto"/>
              <w:ind w:left="293" w:hanging="313"/>
              <w:contextualSpacing/>
              <w:rPr>
                <w:rFonts w:eastAsia="Courier New" w:cstheme="minorHAnsi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 xml:space="preserve">Wieniec dolny 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>– płyta gr. 18 mm, obrzeża PCV pod kolor płyty</w:t>
            </w:r>
            <w:r w:rsidRPr="00E2706B">
              <w:rPr>
                <w:rFonts w:eastAsia="Courier New" w:cstheme="minorHAnsi"/>
                <w:i/>
                <w:sz w:val="18"/>
                <w:szCs w:val="18"/>
                <w:lang w:eastAsia="pl-PL"/>
              </w:rPr>
              <w:t>, obrzeże zlicowane z frontami</w:t>
            </w:r>
          </w:p>
          <w:p w14:paraId="71C8784C" w14:textId="77777777" w:rsidR="00DC7B6F" w:rsidRPr="00E2706B" w:rsidRDefault="00DC7B6F" w:rsidP="00E2706B">
            <w:pPr>
              <w:numPr>
                <w:ilvl w:val="0"/>
                <w:numId w:val="5"/>
              </w:numPr>
              <w:spacing w:after="0" w:line="240" w:lineRule="auto"/>
              <w:ind w:left="293" w:hanging="313"/>
              <w:contextualSpacing/>
              <w:rPr>
                <w:rFonts w:eastAsia="Courier New" w:cstheme="minorHAnsi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>Boki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E2706B">
              <w:rPr>
                <w:rFonts w:eastAsia="Courier New" w:cstheme="minorHAnsi"/>
                <w:i/>
                <w:sz w:val="18"/>
                <w:szCs w:val="18"/>
                <w:lang w:eastAsia="pl-PL"/>
              </w:rPr>
              <w:t>– zasłonięte frontami</w:t>
            </w:r>
          </w:p>
          <w:p w14:paraId="32BBEDBA" w14:textId="77777777" w:rsidR="00DC7B6F" w:rsidRPr="00E2706B" w:rsidRDefault="00DC7B6F" w:rsidP="00E2706B">
            <w:pPr>
              <w:numPr>
                <w:ilvl w:val="0"/>
                <w:numId w:val="5"/>
              </w:numPr>
              <w:spacing w:after="0" w:line="240" w:lineRule="auto"/>
              <w:ind w:left="293" w:hanging="313"/>
              <w:contextualSpacing/>
              <w:rPr>
                <w:rFonts w:eastAsia="Courier New" w:cstheme="minorHAnsi"/>
                <w:i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>Fronty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</w:t>
            </w: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>pełne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E2706B">
              <w:rPr>
                <w:rFonts w:eastAsia="Courier New" w:cstheme="minorHAnsi"/>
                <w:i/>
                <w:sz w:val="18"/>
                <w:szCs w:val="18"/>
                <w:lang w:eastAsia="pl-PL"/>
              </w:rPr>
              <w:t>– zlicowane z frontowym obrzeżem wieńca dolnego</w:t>
            </w:r>
          </w:p>
          <w:p w14:paraId="6E9BC49F" w14:textId="77777777" w:rsidR="00DC7B6F" w:rsidRPr="00E2706B" w:rsidRDefault="00DC7B6F" w:rsidP="00E2706B">
            <w:pPr>
              <w:numPr>
                <w:ilvl w:val="0"/>
                <w:numId w:val="5"/>
              </w:numPr>
              <w:spacing w:after="0" w:line="240" w:lineRule="auto"/>
              <w:ind w:left="293" w:hanging="313"/>
              <w:contextualSpacing/>
              <w:rPr>
                <w:rFonts w:eastAsia="Courier New" w:cstheme="minorHAnsi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>Półki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– płyta gr. 18 mm, obrzeża PCV pod kolor płyty – </w:t>
            </w:r>
            <w:r w:rsidRPr="00E2706B">
              <w:rPr>
                <w:rFonts w:eastAsia="Courier New" w:cstheme="minorHAnsi"/>
                <w:i/>
                <w:sz w:val="18"/>
                <w:szCs w:val="18"/>
                <w:lang w:eastAsia="pl-PL"/>
              </w:rPr>
              <w:t>regulowana wysokość montażu 2 szt. trzy wysokości segregatora.</w:t>
            </w:r>
          </w:p>
          <w:p w14:paraId="68D2EF9C" w14:textId="77777777" w:rsidR="00DC7B6F" w:rsidRPr="00E2706B" w:rsidRDefault="00DC7B6F" w:rsidP="00E2706B">
            <w:pPr>
              <w:numPr>
                <w:ilvl w:val="0"/>
                <w:numId w:val="5"/>
              </w:numPr>
              <w:spacing w:after="0" w:line="240" w:lineRule="auto"/>
              <w:ind w:left="293" w:hanging="313"/>
              <w:contextualSpacing/>
              <w:rPr>
                <w:rFonts w:eastAsia="Courier New" w:cstheme="minorHAnsi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 xml:space="preserve">Stopki 27 mm 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>– regulacja poziomu w zakresie 5 mm</w:t>
            </w:r>
          </w:p>
          <w:p w14:paraId="7F3F2A94" w14:textId="77777777" w:rsidR="00DC7B6F" w:rsidRPr="00E2706B" w:rsidRDefault="00DC7B6F" w:rsidP="00E2706B">
            <w:pPr>
              <w:numPr>
                <w:ilvl w:val="0"/>
                <w:numId w:val="5"/>
              </w:numPr>
              <w:spacing w:after="0" w:line="240" w:lineRule="auto"/>
              <w:ind w:left="293" w:hanging="313"/>
              <w:contextualSpacing/>
              <w:rPr>
                <w:rFonts w:eastAsia="Courier New" w:cstheme="minorHAnsi"/>
                <w:i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 xml:space="preserve">Uchwyt 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>– aluminiowy</w:t>
            </w:r>
          </w:p>
          <w:p w14:paraId="35517A16" w14:textId="08F3CA21" w:rsidR="00DC7B6F" w:rsidRPr="00E2706B" w:rsidRDefault="00DC7B6F" w:rsidP="00E2706B">
            <w:pPr>
              <w:numPr>
                <w:ilvl w:val="0"/>
                <w:numId w:val="5"/>
              </w:numPr>
              <w:spacing w:after="0" w:line="240" w:lineRule="auto"/>
              <w:ind w:left="293" w:hanging="313"/>
              <w:contextualSpacing/>
              <w:rPr>
                <w:rFonts w:eastAsia="Courier New" w:cstheme="minorHAnsi"/>
                <w:i/>
                <w:color w:val="000000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 xml:space="preserve">Zamek patentowy </w:t>
            </w:r>
            <w:r w:rsidRPr="00E2706B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szafa wyposażona w system regulatorów zapewniający wypoziomowanie mebla, </w:t>
            </w:r>
            <w:r w:rsidR="008E758A" w:rsidRPr="00E2706B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plecy szafy – </w:t>
            </w:r>
            <w:r w:rsidR="009B671E" w:rsidRPr="00E2706B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płyta </w:t>
            </w:r>
            <w:r w:rsidR="009B671E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HDF </w:t>
            </w:r>
            <w:r w:rsidR="009B671E" w:rsidRPr="009B671E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>w kolorze zbliżonym do koloru korpusu</w:t>
            </w:r>
          </w:p>
        </w:tc>
        <w:tc>
          <w:tcPr>
            <w:tcW w:w="4191" w:type="dxa"/>
          </w:tcPr>
          <w:p w14:paraId="11C55D76" w14:textId="77777777" w:rsidR="00DC7B6F" w:rsidRPr="00E2706B" w:rsidRDefault="00DC7B6F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  <w:noProof/>
                <w:lang w:eastAsia="pl-PL"/>
              </w:rPr>
            </w:pPr>
            <w:r w:rsidRPr="00E2706B">
              <w:rPr>
                <w:rFonts w:eastAsia="Calibri" w:cstheme="minorHAnsi"/>
                <w:noProof/>
                <w:color w:val="000000"/>
                <w:lang w:eastAsia="pl-PL"/>
              </w:rPr>
              <w:drawing>
                <wp:inline distT="0" distB="0" distL="0" distR="0" wp14:anchorId="4DBCFF55" wp14:editId="669C3D8A">
                  <wp:extent cx="1156335" cy="1050925"/>
                  <wp:effectExtent l="0" t="0" r="5715" b="0"/>
                  <wp:docPr id="17677713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14:paraId="5B9F2592" w14:textId="7F72822C" w:rsidR="00DC7B6F" w:rsidRPr="00E2706B" w:rsidRDefault="005C76D4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6</w:t>
            </w:r>
          </w:p>
        </w:tc>
      </w:tr>
      <w:tr w:rsidR="00DC7B6F" w:rsidRPr="00E2706B" w14:paraId="68DEA8A1" w14:textId="77777777" w:rsidTr="000A2916">
        <w:tc>
          <w:tcPr>
            <w:tcW w:w="628" w:type="dxa"/>
          </w:tcPr>
          <w:p w14:paraId="417C733E" w14:textId="77777777" w:rsidR="00DC7B6F" w:rsidRPr="00E2706B" w:rsidRDefault="00DC7B6F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lastRenderedPageBreak/>
              <w:t>4.</w:t>
            </w:r>
          </w:p>
        </w:tc>
        <w:tc>
          <w:tcPr>
            <w:tcW w:w="2671" w:type="dxa"/>
          </w:tcPr>
          <w:p w14:paraId="5E5DE0DF" w14:textId="6C1F5AED" w:rsidR="00DC7B6F" w:rsidRPr="00E2706B" w:rsidRDefault="00DC7B6F" w:rsidP="00413BB5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  <w:b/>
                <w:bCs/>
              </w:rPr>
              <w:t>BIURKO KOMPUTEROWE</w:t>
            </w:r>
          </w:p>
          <w:p w14:paraId="5288B290" w14:textId="77777777" w:rsidR="00DC7B6F" w:rsidRPr="00E2706B" w:rsidRDefault="00DC7B6F" w:rsidP="00413BB5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  <w:p w14:paraId="61371933" w14:textId="77777777" w:rsidR="00DC7B6F" w:rsidRPr="00E2706B" w:rsidRDefault="00DC7B6F" w:rsidP="00413BB5">
            <w:pPr>
              <w:spacing w:after="0" w:line="240" w:lineRule="auto"/>
              <w:ind w:right="74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wysokość. 76-77 cm,</w:t>
            </w:r>
          </w:p>
          <w:p w14:paraId="19CEA008" w14:textId="77777777" w:rsidR="00DC7B6F" w:rsidRPr="00E2706B" w:rsidRDefault="00DC7B6F" w:rsidP="00413BB5">
            <w:pPr>
              <w:spacing w:after="0" w:line="240" w:lineRule="auto"/>
              <w:ind w:right="74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 xml:space="preserve">głębokość 75 cm, </w:t>
            </w:r>
          </w:p>
          <w:p w14:paraId="26DE18F7" w14:textId="77777777" w:rsidR="00DC7B6F" w:rsidRPr="00E2706B" w:rsidRDefault="00DC7B6F" w:rsidP="00413BB5">
            <w:pPr>
              <w:spacing w:after="200" w:line="360" w:lineRule="auto"/>
              <w:ind w:right="75"/>
              <w:rPr>
                <w:rFonts w:eastAsia="Calibri" w:cstheme="minorHAnsi"/>
                <w:b/>
                <w:bCs/>
              </w:rPr>
            </w:pPr>
            <w:r w:rsidRPr="00E2706B">
              <w:rPr>
                <w:rFonts w:eastAsia="Calibri" w:cstheme="minorHAnsi"/>
              </w:rPr>
              <w:t>szerokość  160 cm</w:t>
            </w:r>
          </w:p>
        </w:tc>
        <w:tc>
          <w:tcPr>
            <w:tcW w:w="4667" w:type="dxa"/>
          </w:tcPr>
          <w:p w14:paraId="31708F34" w14:textId="5EEB6EBE" w:rsidR="00DC7B6F" w:rsidRPr="00E2706B" w:rsidRDefault="00DC7B6F" w:rsidP="00E2706B">
            <w:pPr>
              <w:numPr>
                <w:ilvl w:val="0"/>
                <w:numId w:val="8"/>
              </w:numPr>
              <w:spacing w:after="0" w:line="240" w:lineRule="auto"/>
              <w:ind w:left="293" w:hanging="284"/>
              <w:contextualSpacing/>
              <w:rPr>
                <w:rFonts w:eastAsia="Courier New" w:cstheme="minorHAnsi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Blat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</w:t>
            </w:r>
            <w:r w:rsidR="005916CB"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36-38 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mm, obrzeża PCV pod kolor płyty</w:t>
            </w:r>
          </w:p>
          <w:p w14:paraId="46327EB4" w14:textId="08E9E43B" w:rsidR="00DC7B6F" w:rsidRPr="00E2706B" w:rsidRDefault="00DC7B6F" w:rsidP="00E2706B">
            <w:pPr>
              <w:numPr>
                <w:ilvl w:val="0"/>
                <w:numId w:val="8"/>
              </w:numPr>
              <w:spacing w:after="0" w:line="240" w:lineRule="auto"/>
              <w:ind w:left="293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>Noga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– płyta gr. </w:t>
            </w:r>
            <w:r w:rsidR="005916CB"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36-38 </w:t>
            </w:r>
            <w:r w:rsidRPr="00E2706B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mm, obrzeża PCV pod kolor płyty </w:t>
            </w:r>
          </w:p>
          <w:p w14:paraId="3843E79F" w14:textId="6C05588E" w:rsidR="003700A1" w:rsidRPr="003700A1" w:rsidRDefault="00DC7B6F" w:rsidP="003700A1">
            <w:pPr>
              <w:numPr>
                <w:ilvl w:val="0"/>
                <w:numId w:val="8"/>
              </w:numPr>
              <w:spacing w:after="0" w:line="240" w:lineRule="auto"/>
              <w:ind w:left="293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3700A1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 xml:space="preserve">Dystanse dolne </w:t>
            </w:r>
            <w:r w:rsidRPr="003700A1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– aluminium 100x34x10 mm, regulacja poziomu w zakresie 5 mm</w:t>
            </w:r>
            <w:r w:rsidR="003700A1" w:rsidRPr="003700A1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. Dystanse muszą być zamontowane w sposób nieograniczający światła przejścia pod biurkiem (licowanego z wewnętrzną krawędzią nogi), umożliwiając swobodne wsunięcie </w:t>
            </w:r>
            <w:proofErr w:type="spellStart"/>
            <w:r w:rsidR="003700A1" w:rsidRPr="003700A1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kontenerka</w:t>
            </w:r>
            <w:proofErr w:type="spellEnd"/>
            <w:r w:rsidR="003700A1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700A1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podbiurkowego</w:t>
            </w:r>
            <w:proofErr w:type="spellEnd"/>
            <w:r w:rsidR="003700A1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wskazanego w pkt 5,</w:t>
            </w:r>
            <w:r w:rsidR="003700A1" w:rsidRPr="003700A1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o szerokości 43 cm.</w:t>
            </w:r>
          </w:p>
          <w:p w14:paraId="49399637" w14:textId="77777777" w:rsidR="00DC7B6F" w:rsidRDefault="00DC7B6F" w:rsidP="00E2706B">
            <w:pPr>
              <w:numPr>
                <w:ilvl w:val="0"/>
                <w:numId w:val="8"/>
              </w:numPr>
              <w:spacing w:after="0" w:line="240" w:lineRule="auto"/>
              <w:ind w:left="293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Łączyna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</w:t>
            </w:r>
          </w:p>
          <w:p w14:paraId="024C177C" w14:textId="4D98710F" w:rsidR="001D095A" w:rsidRPr="00E2706B" w:rsidRDefault="001D095A" w:rsidP="001D095A">
            <w:pPr>
              <w:spacing w:after="0" w:line="240" w:lineRule="auto"/>
              <w:ind w:left="293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1D095A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Łączyna cofnięta względem przedniej krawędzi blatu o min. 55-60 cm, aby umożliwić swobodne wsunięcie </w:t>
            </w:r>
            <w:proofErr w:type="spellStart"/>
            <w:r w:rsidRPr="001D095A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kontenerka</w:t>
            </w:r>
            <w:proofErr w:type="spellEnd"/>
            <w:r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podbiurkowego</w:t>
            </w:r>
            <w:proofErr w:type="spellEnd"/>
            <w:r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wskazanego w poz. 5</w:t>
            </w:r>
            <w:r w:rsidR="003700A1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  <w:p w14:paraId="4144A687" w14:textId="77777777" w:rsidR="00DC7B6F" w:rsidRPr="00E2706B" w:rsidRDefault="00DC7B6F" w:rsidP="00E2706B">
            <w:pPr>
              <w:numPr>
                <w:ilvl w:val="0"/>
                <w:numId w:val="8"/>
              </w:numPr>
              <w:spacing w:after="0" w:line="240" w:lineRule="auto"/>
              <w:ind w:left="293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 xml:space="preserve">Dystanse górne 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– aluminium 100x34x10 mm</w:t>
            </w: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1B56E20" w14:textId="77777777" w:rsidR="00DC7B6F" w:rsidRPr="00E2706B" w:rsidRDefault="00DC7B6F" w:rsidP="00E2706B">
            <w:pPr>
              <w:numPr>
                <w:ilvl w:val="0"/>
                <w:numId w:val="8"/>
              </w:numPr>
              <w:spacing w:after="0" w:line="240" w:lineRule="auto"/>
              <w:ind w:left="293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Wysuwana półka na klawiaturę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– </w:t>
            </w:r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 xml:space="preserve">szer. robocza min. 700 mm Półka powinna być łatwo </w:t>
            </w:r>
            <w:proofErr w:type="spellStart"/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demontowalna</w:t>
            </w:r>
            <w:proofErr w:type="spellEnd"/>
            <w:r w:rsidRPr="00E2706B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 xml:space="preserve"> i umożliwiać prosty ponowny montaż</w:t>
            </w:r>
          </w:p>
          <w:p w14:paraId="284E7660" w14:textId="77777777" w:rsidR="00DC7B6F" w:rsidRPr="00E2706B" w:rsidRDefault="00DC7B6F" w:rsidP="00E2706B">
            <w:pPr>
              <w:numPr>
                <w:ilvl w:val="0"/>
                <w:numId w:val="8"/>
              </w:numPr>
              <w:spacing w:after="0" w:line="240" w:lineRule="auto"/>
              <w:ind w:left="293" w:hanging="284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E2706B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Przepust na kable</w:t>
            </w:r>
            <w:r w:rsidRPr="00E2706B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aluminiowy, okrągły, w ilości 2 sztuk, zlokalizowanych w skrajnych górnych rogach blatu </w:t>
            </w:r>
          </w:p>
          <w:p w14:paraId="652015EB" w14:textId="77777777" w:rsidR="00DC7B6F" w:rsidRPr="00E2706B" w:rsidRDefault="00DC7B6F" w:rsidP="00413BB5">
            <w:pPr>
              <w:spacing w:after="0" w:line="240" w:lineRule="auto"/>
              <w:ind w:left="327"/>
              <w:contextualSpacing/>
              <w:rPr>
                <w:rFonts w:eastAsia="Courier New" w:cstheme="minorHAnsi"/>
                <w:color w:val="000000"/>
                <w:lang w:eastAsia="pl-PL"/>
              </w:rPr>
            </w:pPr>
          </w:p>
        </w:tc>
        <w:tc>
          <w:tcPr>
            <w:tcW w:w="4191" w:type="dxa"/>
          </w:tcPr>
          <w:p w14:paraId="1AF5CF6F" w14:textId="77777777" w:rsidR="00DC7B6F" w:rsidRPr="00E2706B" w:rsidRDefault="00DC7B6F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  <w:noProof/>
                <w:lang w:eastAsia="pl-PL"/>
              </w:rPr>
            </w:pPr>
            <w:r w:rsidRPr="00E2706B">
              <w:rPr>
                <w:rFonts w:eastAsia="Calibri" w:cstheme="minorHAnsi"/>
                <w:noProof/>
                <w:lang w:eastAsia="pl-PL"/>
              </w:rPr>
              <w:drawing>
                <wp:inline distT="0" distB="0" distL="0" distR="0" wp14:anchorId="3F2E1689" wp14:editId="66235DBC">
                  <wp:extent cx="2470150" cy="2239010"/>
                  <wp:effectExtent l="0" t="0" r="6350" b="8890"/>
                  <wp:docPr id="237295887" name="Obraz 5" descr="Untitle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 descr="Untitl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223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14:paraId="6323A0DA" w14:textId="73EBFE70" w:rsidR="00DC7B6F" w:rsidRPr="00E2706B" w:rsidRDefault="005C76D4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6</w:t>
            </w:r>
          </w:p>
        </w:tc>
      </w:tr>
      <w:tr w:rsidR="005C76D4" w:rsidRPr="00E2706B" w14:paraId="1805AEB9" w14:textId="77777777" w:rsidTr="000A2916">
        <w:tc>
          <w:tcPr>
            <w:tcW w:w="628" w:type="dxa"/>
          </w:tcPr>
          <w:p w14:paraId="6C61D1C0" w14:textId="0DC55DB4" w:rsidR="005C76D4" w:rsidRPr="00E2706B" w:rsidRDefault="000A2916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5</w:t>
            </w:r>
            <w:r w:rsidR="00142450">
              <w:rPr>
                <w:rFonts w:eastAsia="Calibri" w:cstheme="minorHAnsi"/>
              </w:rPr>
              <w:t>.</w:t>
            </w:r>
          </w:p>
        </w:tc>
        <w:tc>
          <w:tcPr>
            <w:tcW w:w="2671" w:type="dxa"/>
          </w:tcPr>
          <w:p w14:paraId="22C322F7" w14:textId="77777777" w:rsidR="00142450" w:rsidRPr="00142450" w:rsidRDefault="005C76D4" w:rsidP="00413BB5">
            <w:pPr>
              <w:spacing w:after="200" w:line="360" w:lineRule="auto"/>
              <w:ind w:right="75"/>
              <w:rPr>
                <w:rFonts w:eastAsia="Calibri" w:cstheme="minorHAnsi"/>
                <w:b/>
                <w:bCs/>
              </w:rPr>
            </w:pPr>
            <w:r w:rsidRPr="00142450">
              <w:rPr>
                <w:rFonts w:eastAsia="Calibri" w:cstheme="minorHAnsi"/>
                <w:b/>
                <w:bCs/>
              </w:rPr>
              <w:t>KONTENEREK PODBIURKOWY</w:t>
            </w:r>
            <w:r w:rsidR="00CE3D0B" w:rsidRPr="00142450">
              <w:rPr>
                <w:rFonts w:eastAsia="Calibri" w:cstheme="minorHAnsi"/>
                <w:b/>
                <w:bCs/>
              </w:rPr>
              <w:t xml:space="preserve"> </w:t>
            </w:r>
          </w:p>
          <w:p w14:paraId="2301E6FD" w14:textId="0B9F20FF" w:rsidR="000A2916" w:rsidRDefault="00142450" w:rsidP="000A2916">
            <w:pPr>
              <w:pStyle w:val="Akapitzlist"/>
              <w:numPr>
                <w:ilvl w:val="0"/>
                <w:numId w:val="14"/>
              </w:numPr>
              <w:spacing w:after="200" w:line="240" w:lineRule="auto"/>
              <w:ind w:left="255" w:right="74" w:hanging="255"/>
              <w:rPr>
                <w:rFonts w:eastAsia="Calibri" w:cstheme="minorHAnsi"/>
                <w:b/>
                <w:bCs/>
              </w:rPr>
            </w:pPr>
            <w:r w:rsidRPr="000A2916">
              <w:rPr>
                <w:rFonts w:eastAsia="Calibri" w:cstheme="minorHAnsi"/>
                <w:b/>
                <w:bCs/>
              </w:rPr>
              <w:t>z 3 szufladami</w:t>
            </w:r>
            <w:r w:rsidR="000A2916">
              <w:rPr>
                <w:rFonts w:eastAsia="Calibri" w:cstheme="minorHAnsi"/>
                <w:b/>
                <w:bCs/>
              </w:rPr>
              <w:t xml:space="preserve"> tej samej wysokości</w:t>
            </w:r>
            <w:r w:rsidR="00C8440A" w:rsidRPr="000A2916">
              <w:rPr>
                <w:rFonts w:eastAsia="Calibri" w:cstheme="minorHAnsi"/>
                <w:b/>
                <w:bCs/>
              </w:rPr>
              <w:t xml:space="preserve">, </w:t>
            </w:r>
          </w:p>
          <w:p w14:paraId="2BF34AE8" w14:textId="1FB3C464" w:rsidR="005C76D4" w:rsidRPr="000A2916" w:rsidRDefault="000A2916" w:rsidP="000A2916">
            <w:pPr>
              <w:pStyle w:val="Akapitzlist"/>
              <w:numPr>
                <w:ilvl w:val="0"/>
                <w:numId w:val="14"/>
              </w:numPr>
              <w:spacing w:after="200" w:line="240" w:lineRule="auto"/>
              <w:ind w:left="255" w:right="74" w:hanging="255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pasujące </w:t>
            </w:r>
            <w:r w:rsidR="00C8440A" w:rsidRPr="000A2916">
              <w:rPr>
                <w:rFonts w:eastAsia="Calibri" w:cstheme="minorHAnsi"/>
                <w:b/>
                <w:bCs/>
              </w:rPr>
              <w:t>do biurka wskazanego w pkt 4</w:t>
            </w:r>
          </w:p>
          <w:p w14:paraId="2F8D72DC" w14:textId="77777777" w:rsidR="00CE3D0B" w:rsidRPr="00E2706B" w:rsidRDefault="00CE3D0B" w:rsidP="00CE3D0B">
            <w:pPr>
              <w:spacing w:after="0" w:line="240" w:lineRule="auto"/>
              <w:ind w:right="74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 xml:space="preserve">wysokość: 57 cm (łącznie z kółkami), </w:t>
            </w:r>
          </w:p>
          <w:p w14:paraId="607C2DD3" w14:textId="77777777" w:rsidR="00CE3D0B" w:rsidRPr="00E2706B" w:rsidRDefault="00CE3D0B" w:rsidP="00CE3D0B">
            <w:pPr>
              <w:spacing w:after="0" w:line="240" w:lineRule="auto"/>
              <w:ind w:right="74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 xml:space="preserve">szerokość:  43 cm  </w:t>
            </w:r>
          </w:p>
          <w:p w14:paraId="7FB8A3AA" w14:textId="16F6D192" w:rsidR="00CE3D0B" w:rsidRPr="00E2706B" w:rsidRDefault="00CE3D0B" w:rsidP="00C8440A">
            <w:pPr>
              <w:spacing w:after="0" w:line="240" w:lineRule="auto"/>
              <w:ind w:right="74"/>
              <w:rPr>
                <w:rFonts w:eastAsia="Calibri" w:cstheme="minorHAnsi"/>
                <w:b/>
                <w:bCs/>
                <w:highlight w:val="yellow"/>
              </w:rPr>
            </w:pPr>
            <w:r w:rsidRPr="00E2706B">
              <w:rPr>
                <w:rFonts w:eastAsia="Calibri" w:cstheme="minorHAnsi"/>
              </w:rPr>
              <w:t>głębokość wieńca górnego 60 cm (gł. korpusu z frontami 590 mm)</w:t>
            </w:r>
          </w:p>
        </w:tc>
        <w:tc>
          <w:tcPr>
            <w:tcW w:w="4667" w:type="dxa"/>
          </w:tcPr>
          <w:p w14:paraId="335E01E4" w14:textId="6F0D7E75" w:rsidR="00CE3D0B" w:rsidRPr="00142450" w:rsidRDefault="00CE3D0B" w:rsidP="0014245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1" w:hanging="281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142450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Wieniec górny</w:t>
            </w:r>
            <w:r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142450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. 36-38  </w:t>
            </w:r>
            <w:r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mm, obrzeża PCV pod kolor płyty – </w:t>
            </w:r>
            <w:r w:rsidRPr="00142450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wysunięty 10 mm przed fronty</w:t>
            </w:r>
          </w:p>
          <w:p w14:paraId="387B68C9" w14:textId="77777777" w:rsidR="00CE3D0B" w:rsidRPr="00142450" w:rsidRDefault="00CE3D0B" w:rsidP="00142450">
            <w:pPr>
              <w:numPr>
                <w:ilvl w:val="0"/>
                <w:numId w:val="10"/>
              </w:numPr>
              <w:spacing w:after="0" w:line="240" w:lineRule="auto"/>
              <w:ind w:left="281" w:hanging="281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142450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Wieniec dolny</w:t>
            </w:r>
            <w:r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– </w:t>
            </w:r>
            <w:r w:rsidRPr="00142450">
              <w:rPr>
                <w:rFonts w:eastAsia="Courier New" w:cstheme="minorHAnsi"/>
                <w:i/>
                <w:color w:val="000000"/>
                <w:sz w:val="18"/>
                <w:szCs w:val="18"/>
                <w:lang w:eastAsia="pl-PL"/>
              </w:rPr>
              <w:t>zlicowany z frontami</w:t>
            </w:r>
          </w:p>
          <w:p w14:paraId="716FC281" w14:textId="77777777" w:rsidR="00CE3D0B" w:rsidRPr="00142450" w:rsidRDefault="00CE3D0B" w:rsidP="00142450">
            <w:pPr>
              <w:numPr>
                <w:ilvl w:val="0"/>
                <w:numId w:val="10"/>
              </w:numPr>
              <w:spacing w:after="0" w:line="240" w:lineRule="auto"/>
              <w:ind w:left="281" w:hanging="281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142450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Fronty</w:t>
            </w:r>
            <w:r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</w:t>
            </w:r>
          </w:p>
          <w:p w14:paraId="6785C6BF" w14:textId="77777777" w:rsidR="00CE3D0B" w:rsidRPr="00142450" w:rsidRDefault="00CE3D0B" w:rsidP="00142450">
            <w:pPr>
              <w:numPr>
                <w:ilvl w:val="0"/>
                <w:numId w:val="10"/>
              </w:numPr>
              <w:spacing w:after="0" w:line="240" w:lineRule="auto"/>
              <w:ind w:left="281" w:hanging="281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142450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Korpus</w:t>
            </w:r>
            <w:r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</w:t>
            </w:r>
          </w:p>
          <w:p w14:paraId="12267F35" w14:textId="77777777" w:rsidR="00CE3D0B" w:rsidRPr="00142450" w:rsidRDefault="00CE3D0B" w:rsidP="00142450">
            <w:pPr>
              <w:numPr>
                <w:ilvl w:val="0"/>
                <w:numId w:val="10"/>
              </w:numPr>
              <w:spacing w:after="0" w:line="240" w:lineRule="auto"/>
              <w:ind w:left="281" w:hanging="281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142450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Kółka</w:t>
            </w:r>
            <w:r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śr. 50 mm, dwa z hamulcem</w:t>
            </w:r>
          </w:p>
          <w:p w14:paraId="69EAC45B" w14:textId="77777777" w:rsidR="00CE3D0B" w:rsidRPr="00142450" w:rsidRDefault="00CE3D0B" w:rsidP="00142450">
            <w:pPr>
              <w:numPr>
                <w:ilvl w:val="0"/>
                <w:numId w:val="10"/>
              </w:numPr>
              <w:spacing w:after="0" w:line="240" w:lineRule="auto"/>
              <w:ind w:left="281" w:hanging="281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142450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Uchwyt</w:t>
            </w:r>
            <w:r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aluminiowy</w:t>
            </w:r>
          </w:p>
          <w:p w14:paraId="6E7BC86C" w14:textId="77777777" w:rsidR="00CE3D0B" w:rsidRPr="00142450" w:rsidRDefault="00CE3D0B" w:rsidP="00142450">
            <w:pPr>
              <w:numPr>
                <w:ilvl w:val="0"/>
                <w:numId w:val="10"/>
              </w:numPr>
              <w:spacing w:after="0" w:line="240" w:lineRule="auto"/>
              <w:ind w:left="281" w:hanging="281"/>
              <w:contextualSpacing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  <w:r w:rsidRPr="00142450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Szuflady płytowe</w:t>
            </w:r>
            <w:r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18 mm, obrzeża PCV pod kolor płyty, prowadnice rolkowe, nośność 25 kg, wysunięcie 80%</w:t>
            </w:r>
          </w:p>
          <w:p w14:paraId="696BA6C5" w14:textId="1DC4D09F" w:rsidR="005C76D4" w:rsidRPr="00E2706B" w:rsidRDefault="00CE3D0B" w:rsidP="00142450">
            <w:pPr>
              <w:numPr>
                <w:ilvl w:val="0"/>
                <w:numId w:val="10"/>
              </w:numPr>
              <w:spacing w:after="0" w:line="240" w:lineRule="auto"/>
              <w:ind w:left="281" w:hanging="281"/>
              <w:contextualSpacing/>
              <w:rPr>
                <w:rFonts w:eastAsia="Courier New" w:cstheme="minorHAnsi"/>
                <w:b/>
                <w:color w:val="000000"/>
                <w:lang w:eastAsia="pl-PL"/>
              </w:rPr>
            </w:pPr>
            <w:r w:rsidRPr="00142450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Zamek centralny</w:t>
            </w:r>
            <w:r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łamany kluczyk</w:t>
            </w:r>
          </w:p>
        </w:tc>
        <w:tc>
          <w:tcPr>
            <w:tcW w:w="4191" w:type="dxa"/>
          </w:tcPr>
          <w:p w14:paraId="61E9B0B3" w14:textId="0DBBA3EB" w:rsidR="005C76D4" w:rsidRPr="00E2706B" w:rsidRDefault="000A2916" w:rsidP="000A2916">
            <w:pPr>
              <w:spacing w:after="200" w:line="360" w:lineRule="auto"/>
              <w:ind w:right="75"/>
              <w:jc w:val="center"/>
              <w:rPr>
                <w:rFonts w:eastAsia="Calibri" w:cstheme="minorHAnsi"/>
                <w:noProof/>
                <w:lang w:eastAsia="pl-PL"/>
              </w:rPr>
            </w:pPr>
            <w:r w:rsidRPr="00E2706B">
              <w:rPr>
                <w:rFonts w:eastAsia="Calibri" w:cstheme="minorHAnsi"/>
                <w:noProof/>
                <w:lang w:eastAsia="pl-PL"/>
              </w:rPr>
              <w:drawing>
                <wp:inline distT="0" distB="0" distL="0" distR="0" wp14:anchorId="728C151B" wp14:editId="0312A97E">
                  <wp:extent cx="2186305" cy="2112645"/>
                  <wp:effectExtent l="0" t="0" r="4445" b="1905"/>
                  <wp:docPr id="169526751" name="Obraz 3" descr="Untitled-1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 descr="Untitled-1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305" cy="211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14:paraId="5D2CBAC3" w14:textId="29498586" w:rsidR="005C76D4" w:rsidRPr="00E2706B" w:rsidRDefault="00CE3D0B" w:rsidP="00E2706B">
            <w:pPr>
              <w:spacing w:after="200" w:line="360" w:lineRule="auto"/>
              <w:ind w:right="75"/>
              <w:jc w:val="center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6</w:t>
            </w:r>
          </w:p>
        </w:tc>
      </w:tr>
      <w:tr w:rsidR="00DC7B6F" w:rsidRPr="00E2706B" w14:paraId="564503B0" w14:textId="77777777" w:rsidTr="000A2916">
        <w:tc>
          <w:tcPr>
            <w:tcW w:w="628" w:type="dxa"/>
          </w:tcPr>
          <w:p w14:paraId="39DE4107" w14:textId="473F9A7B" w:rsidR="00DC7B6F" w:rsidRPr="00E2706B" w:rsidRDefault="000A2916" w:rsidP="00142450">
            <w:pPr>
              <w:spacing w:after="0" w:line="240" w:lineRule="auto"/>
              <w:ind w:right="75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</w:t>
            </w:r>
            <w:r w:rsidR="00DC7B6F" w:rsidRPr="00E2706B">
              <w:rPr>
                <w:rFonts w:eastAsia="Calibri" w:cstheme="minorHAnsi"/>
              </w:rPr>
              <w:t>.</w:t>
            </w:r>
          </w:p>
        </w:tc>
        <w:tc>
          <w:tcPr>
            <w:tcW w:w="2671" w:type="dxa"/>
          </w:tcPr>
          <w:p w14:paraId="1E717227" w14:textId="017E9D40" w:rsidR="00DC7B6F" w:rsidRPr="00E2706B" w:rsidRDefault="00DC7B6F" w:rsidP="00413BB5">
            <w:pPr>
              <w:spacing w:after="0" w:line="240" w:lineRule="auto"/>
              <w:ind w:right="75"/>
              <w:rPr>
                <w:rFonts w:eastAsia="Calibri" w:cstheme="minorHAnsi"/>
                <w:b/>
                <w:bCs/>
              </w:rPr>
            </w:pPr>
            <w:r w:rsidRPr="00142450">
              <w:rPr>
                <w:rFonts w:eastAsia="Calibri" w:cstheme="minorHAnsi"/>
                <w:b/>
                <w:bCs/>
              </w:rPr>
              <w:t>ST</w:t>
            </w:r>
            <w:r w:rsidR="00040907" w:rsidRPr="00142450">
              <w:rPr>
                <w:rFonts w:eastAsia="Calibri" w:cstheme="minorHAnsi"/>
                <w:b/>
                <w:bCs/>
              </w:rPr>
              <w:t>OLIK</w:t>
            </w:r>
          </w:p>
          <w:p w14:paraId="0134F606" w14:textId="77777777" w:rsidR="00DC7B6F" w:rsidRPr="00E2706B" w:rsidRDefault="00DC7B6F" w:rsidP="00413BB5">
            <w:pPr>
              <w:spacing w:after="0" w:line="240" w:lineRule="auto"/>
              <w:ind w:right="75"/>
              <w:rPr>
                <w:rFonts w:eastAsia="Calibri" w:cstheme="minorHAnsi"/>
                <w:b/>
                <w:bCs/>
              </w:rPr>
            </w:pPr>
          </w:p>
          <w:p w14:paraId="67CEEBF7" w14:textId="77777777" w:rsidR="00DC7B6F" w:rsidRPr="00E2706B" w:rsidRDefault="00DC7B6F" w:rsidP="00413BB5">
            <w:pPr>
              <w:spacing w:after="0" w:line="240" w:lineRule="auto"/>
              <w:ind w:right="75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wysokość: 77-78 cm</w:t>
            </w:r>
          </w:p>
          <w:p w14:paraId="083F4DE2" w14:textId="09D6A869" w:rsidR="00DC7B6F" w:rsidRPr="00E2706B" w:rsidRDefault="00DC7B6F" w:rsidP="00413BB5">
            <w:pPr>
              <w:spacing w:after="0" w:line="240" w:lineRule="auto"/>
              <w:ind w:right="75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 xml:space="preserve">głębokość: </w:t>
            </w:r>
            <w:r w:rsidR="00040907" w:rsidRPr="00E2706B">
              <w:rPr>
                <w:rFonts w:eastAsia="Calibri" w:cstheme="minorHAnsi"/>
              </w:rPr>
              <w:t>80</w:t>
            </w:r>
            <w:r w:rsidRPr="00E2706B">
              <w:rPr>
                <w:rFonts w:eastAsia="Calibri" w:cstheme="minorHAnsi"/>
              </w:rPr>
              <w:t xml:space="preserve"> cm</w:t>
            </w:r>
          </w:p>
          <w:p w14:paraId="7F9B8C4C" w14:textId="2AB9B7AD" w:rsidR="00DC7B6F" w:rsidRPr="00E2706B" w:rsidRDefault="00DC7B6F" w:rsidP="00413BB5">
            <w:pPr>
              <w:spacing w:after="0" w:line="240" w:lineRule="auto"/>
              <w:ind w:right="75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 xml:space="preserve">szerokość: </w:t>
            </w:r>
            <w:r w:rsidR="00040907" w:rsidRPr="00E2706B">
              <w:rPr>
                <w:rFonts w:eastAsia="Calibri" w:cstheme="minorHAnsi"/>
              </w:rPr>
              <w:t>80</w:t>
            </w:r>
            <w:r w:rsidRPr="00E2706B">
              <w:rPr>
                <w:rFonts w:eastAsia="Calibri" w:cstheme="minorHAnsi"/>
              </w:rPr>
              <w:t xml:space="preserve"> cm</w:t>
            </w:r>
          </w:p>
        </w:tc>
        <w:tc>
          <w:tcPr>
            <w:tcW w:w="4667" w:type="dxa"/>
          </w:tcPr>
          <w:p w14:paraId="7042A02B" w14:textId="4EA0FEA3" w:rsidR="00142450" w:rsidRPr="00142450" w:rsidRDefault="00142450" w:rsidP="00142450">
            <w:pPr>
              <w:numPr>
                <w:ilvl w:val="0"/>
                <w:numId w:val="6"/>
              </w:numPr>
              <w:spacing w:after="0" w:line="240" w:lineRule="auto"/>
              <w:ind w:left="281" w:hanging="281"/>
              <w:contextualSpacing/>
              <w:rPr>
                <w:rFonts w:eastAsia="Courier New" w:cstheme="minorHAnsi"/>
                <w:bCs/>
                <w:sz w:val="18"/>
                <w:szCs w:val="18"/>
                <w:lang w:eastAsia="pl-PL"/>
              </w:rPr>
            </w:pPr>
            <w:r w:rsidRPr="00142450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>Stół kwadratowy na 4 nogach z blatem prostym</w:t>
            </w:r>
          </w:p>
          <w:p w14:paraId="0D623E77" w14:textId="5B47E5AA" w:rsidR="00DC7B6F" w:rsidRPr="00142450" w:rsidRDefault="00DC7B6F" w:rsidP="00142450">
            <w:pPr>
              <w:numPr>
                <w:ilvl w:val="0"/>
                <w:numId w:val="6"/>
              </w:numPr>
              <w:spacing w:after="0" w:line="240" w:lineRule="auto"/>
              <w:ind w:left="281" w:hanging="281"/>
              <w:contextualSpacing/>
              <w:rPr>
                <w:rFonts w:eastAsia="Courier New" w:cstheme="minorHAnsi"/>
                <w:b/>
                <w:sz w:val="18"/>
                <w:szCs w:val="18"/>
                <w:lang w:eastAsia="pl-PL"/>
              </w:rPr>
            </w:pPr>
            <w:r w:rsidRPr="00142450">
              <w:rPr>
                <w:rFonts w:eastAsia="Courier New" w:cstheme="minorHAnsi"/>
                <w:b/>
                <w:color w:val="000000"/>
                <w:sz w:val="18"/>
                <w:szCs w:val="18"/>
                <w:lang w:eastAsia="pl-PL"/>
              </w:rPr>
              <w:t>Blat</w:t>
            </w:r>
            <w:r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 xml:space="preserve"> – płyta gr. </w:t>
            </w:r>
            <w:r w:rsidR="005916CB" w:rsidRPr="00142450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36-38 </w:t>
            </w:r>
            <w:r w:rsidRPr="00142450">
              <w:rPr>
                <w:rFonts w:eastAsia="Courier New" w:cstheme="minorHAnsi"/>
                <w:sz w:val="18"/>
                <w:szCs w:val="18"/>
                <w:lang w:eastAsia="pl-PL"/>
              </w:rPr>
              <w:t xml:space="preserve"> mm, obrzeża PCV pod kolor płyty</w:t>
            </w:r>
          </w:p>
          <w:p w14:paraId="185AB1CC" w14:textId="685D53E1" w:rsidR="006D2146" w:rsidRPr="00142450" w:rsidRDefault="00913990" w:rsidP="00142450">
            <w:pPr>
              <w:numPr>
                <w:ilvl w:val="0"/>
                <w:numId w:val="6"/>
              </w:numPr>
              <w:spacing w:after="0" w:line="276" w:lineRule="auto"/>
              <w:ind w:left="281" w:hanging="28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42450">
              <w:rPr>
                <w:rFonts w:eastAsia="Times New Roman" w:cstheme="minorHAnsi"/>
                <w:color w:val="000000"/>
                <w:sz w:val="18"/>
                <w:szCs w:val="18"/>
              </w:rPr>
              <w:t>Stelaż stołu stanowi niespawana rama wykonana z</w:t>
            </w:r>
            <w:r w:rsidR="00815941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  <w:r w:rsidRPr="00142450">
              <w:rPr>
                <w:rFonts w:eastAsia="Times New Roman" w:cstheme="minorHAnsi"/>
                <w:color w:val="000000"/>
                <w:sz w:val="18"/>
                <w:szCs w:val="18"/>
              </w:rPr>
              <w:t>zamkniętych profili stalowych, mocowana do blatu</w:t>
            </w:r>
            <w:r w:rsidR="001D095A">
              <w:rPr>
                <w:rFonts w:eastAsia="Times New Roman" w:cstheme="minorHAnsi"/>
                <w:color w:val="000000"/>
                <w:sz w:val="18"/>
                <w:szCs w:val="18"/>
              </w:rPr>
              <w:t>, malowana proszkowo na kolor aluminium/chrom</w:t>
            </w:r>
          </w:p>
          <w:p w14:paraId="664BC0E7" w14:textId="3C5FB00B" w:rsidR="00DC7B6F" w:rsidRPr="00E2706B" w:rsidRDefault="00142450" w:rsidP="00142450">
            <w:pPr>
              <w:numPr>
                <w:ilvl w:val="0"/>
                <w:numId w:val="6"/>
              </w:numPr>
              <w:spacing w:after="0" w:line="240" w:lineRule="auto"/>
              <w:ind w:left="281" w:hanging="281"/>
              <w:contextualSpacing/>
              <w:rPr>
                <w:rFonts w:eastAsia="Courier New" w:cstheme="minorHAnsi"/>
                <w:color w:val="000000"/>
                <w:lang w:eastAsia="pl-PL"/>
              </w:rPr>
            </w:pPr>
            <w:r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 xml:space="preserve">Nogi </w:t>
            </w:r>
            <w:r w:rsidRPr="00142450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>–</w:t>
            </w:r>
            <w:r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 chromowane z </w:t>
            </w:r>
            <w:r w:rsidRPr="00142450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>możliwoś</w:t>
            </w:r>
            <w:r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>cią</w:t>
            </w:r>
            <w:r w:rsidRPr="00142450">
              <w:rPr>
                <w:rFonts w:eastAsia="Courier New" w:cstheme="minorHAnsi"/>
                <w:bCs/>
                <w:sz w:val="18"/>
                <w:szCs w:val="18"/>
                <w:lang w:eastAsia="pl-PL"/>
              </w:rPr>
              <w:t xml:space="preserve"> regulacji poziomu</w:t>
            </w:r>
            <w:r>
              <w:rPr>
                <w:rFonts w:eastAsia="Courier New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="00DC7B6F"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 </w:t>
            </w:r>
            <w:r w:rsidR="00DC7B6F" w:rsidRPr="00142450"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  <w:t>zakresie 5 mm</w:t>
            </w:r>
          </w:p>
        </w:tc>
        <w:tc>
          <w:tcPr>
            <w:tcW w:w="4191" w:type="dxa"/>
          </w:tcPr>
          <w:p w14:paraId="03344313" w14:textId="474E72D7" w:rsidR="00DC7B6F" w:rsidRPr="00E2706B" w:rsidRDefault="00DC7B6F" w:rsidP="00413BB5">
            <w:pPr>
              <w:spacing w:after="0" w:line="240" w:lineRule="auto"/>
              <w:contextualSpacing/>
              <w:rPr>
                <w:rFonts w:eastAsia="Courier New" w:cstheme="minorHAnsi"/>
                <w:b/>
                <w:color w:val="000000"/>
                <w:lang w:eastAsia="pl-PL"/>
              </w:rPr>
            </w:pPr>
          </w:p>
        </w:tc>
        <w:tc>
          <w:tcPr>
            <w:tcW w:w="1837" w:type="dxa"/>
          </w:tcPr>
          <w:p w14:paraId="06FDEBA0" w14:textId="0A593AB4" w:rsidR="00DC7B6F" w:rsidRPr="00E2706B" w:rsidRDefault="00040907" w:rsidP="00E2706B">
            <w:pPr>
              <w:spacing w:after="0" w:line="240" w:lineRule="auto"/>
              <w:ind w:right="75"/>
              <w:jc w:val="center"/>
              <w:rPr>
                <w:rFonts w:eastAsia="Calibri" w:cstheme="minorHAnsi"/>
              </w:rPr>
            </w:pPr>
            <w:r w:rsidRPr="00E2706B">
              <w:rPr>
                <w:rFonts w:eastAsia="Calibri" w:cstheme="minorHAnsi"/>
              </w:rPr>
              <w:t>3</w:t>
            </w:r>
          </w:p>
        </w:tc>
      </w:tr>
    </w:tbl>
    <w:p w14:paraId="71549621" w14:textId="1AB49E53" w:rsidR="00926C4E" w:rsidRDefault="009B671E" w:rsidP="000332FB">
      <w:pPr>
        <w:spacing w:before="120" w:after="0" w:line="240" w:lineRule="auto"/>
        <w:ind w:left="425" w:hanging="425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B671E">
        <w:rPr>
          <w:rFonts w:ascii="Calibri" w:eastAsia="Calibri" w:hAnsi="Calibri" w:cs="Calibri"/>
          <w:b/>
          <w:bCs/>
          <w:sz w:val="24"/>
          <w:szCs w:val="24"/>
        </w:rPr>
        <w:t>Zamawiający dopuszcza tolerancję wymiarów +/- 2% (lub +/- 1 cm)</w:t>
      </w:r>
    </w:p>
    <w:p w14:paraId="7966D68C" w14:textId="10F8BE9B" w:rsidR="00DC7B6F" w:rsidRDefault="00DC7B6F" w:rsidP="000332FB">
      <w:pPr>
        <w:spacing w:before="120" w:after="0" w:line="240" w:lineRule="auto"/>
        <w:ind w:left="425" w:hanging="425"/>
        <w:jc w:val="both"/>
        <w:rPr>
          <w:rFonts w:ascii="Calibri" w:eastAsia="Calibri" w:hAnsi="Calibri" w:cs="Calibri"/>
          <w:b/>
          <w:bCs/>
        </w:rPr>
      </w:pPr>
      <w:r w:rsidRPr="00142450">
        <w:rPr>
          <w:rFonts w:ascii="Calibri" w:eastAsia="Calibri" w:hAnsi="Calibri" w:cs="Calibri"/>
          <w:b/>
          <w:bCs/>
        </w:rPr>
        <w:t>WYMAGANIA DOTYCZĄCE PRZEDMIOTU ZAMÓWIENIA:</w:t>
      </w:r>
    </w:p>
    <w:p w14:paraId="648F8E95" w14:textId="725DDFEA" w:rsidR="00E81EAE" w:rsidRDefault="003700A1" w:rsidP="000332FB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Calibri" w:eastAsia="Calibri" w:hAnsi="Calibri" w:cs="Calibri"/>
        </w:rPr>
      </w:pPr>
      <w:r w:rsidRPr="00E81EAE">
        <w:rPr>
          <w:rFonts w:ascii="Calibri" w:eastAsia="Calibri" w:hAnsi="Calibri" w:cs="Calibri"/>
        </w:rPr>
        <w:t>Wymagany okres gwarancji na cały przedmiot zamówienia wynosi minimum 36 miesięcy od daty podpisania bezusterkowego protokołu odbioru.</w:t>
      </w:r>
    </w:p>
    <w:p w14:paraId="1F0F3C4A" w14:textId="5A14A1C9" w:rsidR="003700A1" w:rsidRDefault="003700A1" w:rsidP="000332FB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Calibri" w:eastAsia="Calibri" w:hAnsi="Calibri" w:cs="Calibri"/>
        </w:rPr>
      </w:pPr>
      <w:r w:rsidRPr="00E81EAE">
        <w:rPr>
          <w:rFonts w:ascii="Calibri" w:eastAsia="Calibri" w:hAnsi="Calibri" w:cs="Calibri"/>
        </w:rPr>
        <w:t xml:space="preserve">Wszystkie zastosowane mechanizmy (zawiasy, prowadnice szuflad, zamki) muszą posiadać gwarancję producenta zgodną z okresem gwarancji na meble (minimum 36 miesięcy) oraz zapewniać funkcję cichego </w:t>
      </w:r>
      <w:proofErr w:type="spellStart"/>
      <w:r w:rsidRPr="00E81EAE">
        <w:rPr>
          <w:rFonts w:ascii="Calibri" w:eastAsia="Calibri" w:hAnsi="Calibri" w:cs="Calibri"/>
        </w:rPr>
        <w:t>domyku</w:t>
      </w:r>
      <w:proofErr w:type="spellEnd"/>
      <w:r w:rsidRPr="00E81EAE">
        <w:rPr>
          <w:rFonts w:ascii="Calibri" w:eastAsia="Calibri" w:hAnsi="Calibri" w:cs="Calibri"/>
        </w:rPr>
        <w:t xml:space="preserve"> (dotyczy zawiasów w szafach i prowadnic w </w:t>
      </w:r>
      <w:proofErr w:type="spellStart"/>
      <w:r w:rsidRPr="00E81EAE">
        <w:rPr>
          <w:rFonts w:ascii="Calibri" w:eastAsia="Calibri" w:hAnsi="Calibri" w:cs="Calibri"/>
        </w:rPr>
        <w:t>kontenerkach</w:t>
      </w:r>
      <w:proofErr w:type="spellEnd"/>
      <w:r w:rsidRPr="00E81EAE">
        <w:rPr>
          <w:rFonts w:ascii="Calibri" w:eastAsia="Calibri" w:hAnsi="Calibri" w:cs="Calibri"/>
        </w:rPr>
        <w:t>).</w:t>
      </w:r>
    </w:p>
    <w:p w14:paraId="259C43D4" w14:textId="75AE2225" w:rsidR="009B671E" w:rsidRDefault="009B671E" w:rsidP="000332FB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284" w:hanging="284"/>
      </w:pPr>
      <w:r w:rsidRPr="009B671E">
        <w:t xml:space="preserve">Zamawiający wymaga, aby przedmiot zamówienia został dostarczony, </w:t>
      </w:r>
      <w:r w:rsidRPr="000332FB">
        <w:rPr>
          <w:b/>
          <w:bCs/>
        </w:rPr>
        <w:t>wniesiony do pomieszczeń wskazanych przez Zamawiającego</w:t>
      </w:r>
      <w:r w:rsidR="000332FB" w:rsidRPr="000332FB">
        <w:rPr>
          <w:b/>
          <w:bCs/>
        </w:rPr>
        <w:t xml:space="preserve"> </w:t>
      </w:r>
      <w:r w:rsidR="000332FB" w:rsidRPr="000332FB">
        <w:rPr>
          <w:rFonts w:ascii="Calibri" w:eastAsia="Calibri" w:hAnsi="Calibri" w:cs="Calibri"/>
        </w:rPr>
        <w:t>(Pomorski Urząd Wojewódzki w Gdańsku, ul. Okopowa 21/27 – III piętro)</w:t>
      </w:r>
      <w:r w:rsidRPr="009B671E">
        <w:t xml:space="preserve"> oraz zmontowany tak, aby był w pełni gotowy do użytkowania. Wykonawca jest zobowiązany do</w:t>
      </w:r>
      <w:r w:rsidR="000332FB">
        <w:t> </w:t>
      </w:r>
      <w:r w:rsidRPr="000332FB">
        <w:rPr>
          <w:b/>
          <w:bCs/>
        </w:rPr>
        <w:t>usunięcia i utylizacji wszystkich opakowań</w:t>
      </w:r>
      <w:r w:rsidRPr="009B671E">
        <w:t xml:space="preserve"> (kartonów, folii, palet) powstałych podczas montażu.</w:t>
      </w:r>
    </w:p>
    <w:sectPr w:rsidR="009B671E" w:rsidSect="00DC7B6F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900F" w14:textId="77777777" w:rsidR="00274218" w:rsidRDefault="00274218" w:rsidP="00DC7B6F">
      <w:pPr>
        <w:spacing w:after="0" w:line="240" w:lineRule="auto"/>
      </w:pPr>
      <w:r>
        <w:separator/>
      </w:r>
    </w:p>
  </w:endnote>
  <w:endnote w:type="continuationSeparator" w:id="0">
    <w:p w14:paraId="4DBED4A7" w14:textId="77777777" w:rsidR="00274218" w:rsidRDefault="00274218" w:rsidP="00DC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2B38" w14:textId="77777777" w:rsidR="00274218" w:rsidRDefault="00274218" w:rsidP="00DC7B6F">
      <w:pPr>
        <w:spacing w:after="0" w:line="240" w:lineRule="auto"/>
      </w:pPr>
      <w:r>
        <w:separator/>
      </w:r>
    </w:p>
  </w:footnote>
  <w:footnote w:type="continuationSeparator" w:id="0">
    <w:p w14:paraId="25379F06" w14:textId="77777777" w:rsidR="00274218" w:rsidRDefault="00274218" w:rsidP="00DC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B8BF" w14:textId="5FB6D431" w:rsidR="00DC7B6F" w:rsidRPr="00DC7B6F" w:rsidRDefault="0051475C" w:rsidP="00DC7B6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14:ligatures w14:val="standardContextual"/>
      </w:rPr>
      <w:drawing>
        <wp:inline distT="0" distB="0" distL="0" distR="0" wp14:anchorId="03F739B1" wp14:editId="61A6996C">
          <wp:extent cx="4508205" cy="616160"/>
          <wp:effectExtent l="0" t="0" r="6985" b="0"/>
          <wp:docPr id="1436384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771649" name="Obraz 17837716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324" cy="630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3253EB" w14:textId="183F1EAF" w:rsidR="00DC7B6F" w:rsidRPr="00DC7B6F" w:rsidRDefault="00DC7B6F" w:rsidP="00DC7B6F">
    <w:pPr>
      <w:tabs>
        <w:tab w:val="center" w:pos="4703"/>
        <w:tab w:val="right" w:pos="9406"/>
      </w:tabs>
      <w:spacing w:after="0" w:line="240" w:lineRule="auto"/>
      <w:jc w:val="center"/>
      <w:rPr>
        <w:rFonts w:ascii="Calibri" w:eastAsia="Calibri" w:hAnsi="Calibri" w:cs="Times New Roman"/>
      </w:rPr>
    </w:pPr>
    <w:r w:rsidRPr="00DC7B6F">
      <w:rPr>
        <w:rFonts w:ascii="Calibri" w:eastAsia="Calibri" w:hAnsi="Calibri" w:cs="Times New Roman"/>
      </w:rPr>
      <w:t xml:space="preserve">Zakup </w:t>
    </w:r>
    <w:r w:rsidR="005C76D4">
      <w:rPr>
        <w:rFonts w:ascii="Calibri" w:eastAsia="Calibri" w:hAnsi="Calibri" w:cs="Times New Roman"/>
      </w:rPr>
      <w:t>finansowany</w:t>
    </w:r>
    <w:r w:rsidRPr="00DC7B6F">
      <w:rPr>
        <w:rFonts w:ascii="Calibri" w:eastAsia="Calibri" w:hAnsi="Calibri" w:cs="Times New Roman"/>
      </w:rPr>
      <w:t xml:space="preserve"> ze środków Unii Europejskiej w ramach</w:t>
    </w:r>
    <w:r w:rsidRPr="00DC7B6F">
      <w:rPr>
        <w:rFonts w:ascii="Calibri" w:eastAsia="Calibri" w:hAnsi="Calibri" w:cs="Times New Roman"/>
        <w:b/>
        <w:bCs/>
      </w:rPr>
      <w:t xml:space="preserve"> </w:t>
    </w:r>
    <w:r w:rsidR="005C76D4">
      <w:rPr>
        <w:rFonts w:ascii="Calibri" w:eastAsia="Calibri" w:hAnsi="Calibri" w:cs="Times New Roman"/>
      </w:rPr>
      <w:t>Pomocy Technicznej dla Funduszy Europejskich 2021-2027 oraz z budżetu państwa.</w:t>
    </w:r>
  </w:p>
  <w:p w14:paraId="36E79FC2" w14:textId="77777777" w:rsidR="00DC7B6F" w:rsidRDefault="00DC7B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3AA"/>
    <w:multiLevelType w:val="multilevel"/>
    <w:tmpl w:val="6BE0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7CEC"/>
    <w:multiLevelType w:val="multilevel"/>
    <w:tmpl w:val="598C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A6D19"/>
    <w:multiLevelType w:val="hybridMultilevel"/>
    <w:tmpl w:val="818C7DDA"/>
    <w:lvl w:ilvl="0" w:tplc="8312D6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26EB"/>
    <w:multiLevelType w:val="hybridMultilevel"/>
    <w:tmpl w:val="AF7A811E"/>
    <w:lvl w:ilvl="0" w:tplc="041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5F41"/>
    <w:multiLevelType w:val="hybridMultilevel"/>
    <w:tmpl w:val="46C6847E"/>
    <w:lvl w:ilvl="0" w:tplc="55C854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0E98"/>
    <w:multiLevelType w:val="hybridMultilevel"/>
    <w:tmpl w:val="5640645C"/>
    <w:lvl w:ilvl="0" w:tplc="8330606C">
      <w:start w:val="1"/>
      <w:numFmt w:val="decimal"/>
      <w:lvlText w:val="%1."/>
      <w:lvlJc w:val="left"/>
      <w:pPr>
        <w:ind w:left="540" w:hanging="360"/>
      </w:pPr>
      <w:rPr>
        <w:rFonts w:ascii="Calibri" w:eastAsia="Courier New" w:hAnsi="Calibri" w:cs="Calibr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5B84B8A"/>
    <w:multiLevelType w:val="hybridMultilevel"/>
    <w:tmpl w:val="F5CAEFB2"/>
    <w:lvl w:ilvl="0" w:tplc="3E60482E">
      <w:start w:val="1"/>
      <w:numFmt w:val="decimal"/>
      <w:lvlText w:val="%1."/>
      <w:lvlJc w:val="left"/>
      <w:pPr>
        <w:ind w:left="720" w:hanging="360"/>
      </w:pPr>
      <w:rPr>
        <w:rFonts w:ascii="Calibri" w:eastAsia="Courier New" w:hAnsi="Calibri" w:cs="Calibri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82E52"/>
    <w:multiLevelType w:val="hybridMultilevel"/>
    <w:tmpl w:val="CA84D982"/>
    <w:lvl w:ilvl="0" w:tplc="0F0825FE">
      <w:start w:val="1"/>
      <w:numFmt w:val="decimal"/>
      <w:lvlText w:val="%1."/>
      <w:lvlJc w:val="left"/>
      <w:pPr>
        <w:ind w:left="360" w:hanging="360"/>
      </w:pPr>
      <w:rPr>
        <w:rFonts w:ascii="Calibri" w:eastAsia="Courier New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62D2C"/>
    <w:multiLevelType w:val="hybridMultilevel"/>
    <w:tmpl w:val="D1065AF4"/>
    <w:lvl w:ilvl="0" w:tplc="A88E00F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1734E"/>
    <w:multiLevelType w:val="hybridMultilevel"/>
    <w:tmpl w:val="7FFA3B88"/>
    <w:lvl w:ilvl="0" w:tplc="626416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0515A"/>
    <w:multiLevelType w:val="hybridMultilevel"/>
    <w:tmpl w:val="24E01760"/>
    <w:lvl w:ilvl="0" w:tplc="284A2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E6209"/>
    <w:multiLevelType w:val="hybridMultilevel"/>
    <w:tmpl w:val="B692B2F2"/>
    <w:lvl w:ilvl="0" w:tplc="86AACC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51C6E"/>
    <w:multiLevelType w:val="hybridMultilevel"/>
    <w:tmpl w:val="0534127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97C3102"/>
    <w:multiLevelType w:val="multilevel"/>
    <w:tmpl w:val="BADE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8342F"/>
    <w:multiLevelType w:val="hybridMultilevel"/>
    <w:tmpl w:val="F5008900"/>
    <w:lvl w:ilvl="0" w:tplc="3954C328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94866"/>
    <w:multiLevelType w:val="hybridMultilevel"/>
    <w:tmpl w:val="704A3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1DB"/>
    <w:multiLevelType w:val="hybridMultilevel"/>
    <w:tmpl w:val="B104735C"/>
    <w:lvl w:ilvl="0" w:tplc="27FC68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1683">
    <w:abstractNumId w:val="15"/>
  </w:num>
  <w:num w:numId="2" w16cid:durableId="1974403581">
    <w:abstractNumId w:val="8"/>
  </w:num>
  <w:num w:numId="3" w16cid:durableId="1778988006">
    <w:abstractNumId w:val="4"/>
  </w:num>
  <w:num w:numId="4" w16cid:durableId="1167554010">
    <w:abstractNumId w:val="3"/>
  </w:num>
  <w:num w:numId="5" w16cid:durableId="244875064">
    <w:abstractNumId w:val="2"/>
  </w:num>
  <w:num w:numId="6" w16cid:durableId="1483892400">
    <w:abstractNumId w:val="11"/>
  </w:num>
  <w:num w:numId="7" w16cid:durableId="465009028">
    <w:abstractNumId w:val="7"/>
  </w:num>
  <w:num w:numId="8" w16cid:durableId="705787582">
    <w:abstractNumId w:val="5"/>
  </w:num>
  <w:num w:numId="9" w16cid:durableId="1160389006">
    <w:abstractNumId w:val="6"/>
  </w:num>
  <w:num w:numId="10" w16cid:durableId="1216549649">
    <w:abstractNumId w:val="10"/>
  </w:num>
  <w:num w:numId="11" w16cid:durableId="2118675044">
    <w:abstractNumId w:val="16"/>
  </w:num>
  <w:num w:numId="12" w16cid:durableId="2096053246">
    <w:abstractNumId w:val="12"/>
  </w:num>
  <w:num w:numId="13" w16cid:durableId="167403014">
    <w:abstractNumId w:val="13"/>
  </w:num>
  <w:num w:numId="14" w16cid:durableId="2043630311">
    <w:abstractNumId w:val="9"/>
  </w:num>
  <w:num w:numId="15" w16cid:durableId="40713363">
    <w:abstractNumId w:val="1"/>
  </w:num>
  <w:num w:numId="16" w16cid:durableId="2116779822">
    <w:abstractNumId w:val="0"/>
  </w:num>
  <w:num w:numId="17" w16cid:durableId="1104613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A1C7BFA-329C-4FCB-92A2-543B00A56B4A}"/>
  </w:docVars>
  <w:rsids>
    <w:rsidRoot w:val="00DC7B6F"/>
    <w:rsid w:val="000314F6"/>
    <w:rsid w:val="000332FB"/>
    <w:rsid w:val="00040907"/>
    <w:rsid w:val="000A2916"/>
    <w:rsid w:val="000C1F91"/>
    <w:rsid w:val="000E4C29"/>
    <w:rsid w:val="001303A1"/>
    <w:rsid w:val="00133376"/>
    <w:rsid w:val="00137F07"/>
    <w:rsid w:val="0014086F"/>
    <w:rsid w:val="00142450"/>
    <w:rsid w:val="001947ED"/>
    <w:rsid w:val="001C4B64"/>
    <w:rsid w:val="001D095A"/>
    <w:rsid w:val="0021097D"/>
    <w:rsid w:val="00274218"/>
    <w:rsid w:val="003026BA"/>
    <w:rsid w:val="00312D30"/>
    <w:rsid w:val="003700A1"/>
    <w:rsid w:val="003828D5"/>
    <w:rsid w:val="003E7B38"/>
    <w:rsid w:val="003F4BA3"/>
    <w:rsid w:val="003F79AD"/>
    <w:rsid w:val="0042725E"/>
    <w:rsid w:val="00431528"/>
    <w:rsid w:val="004635A0"/>
    <w:rsid w:val="00502456"/>
    <w:rsid w:val="00506713"/>
    <w:rsid w:val="0051475C"/>
    <w:rsid w:val="005916CB"/>
    <w:rsid w:val="005A4DE2"/>
    <w:rsid w:val="005A6A43"/>
    <w:rsid w:val="005C76D4"/>
    <w:rsid w:val="005E7153"/>
    <w:rsid w:val="00641433"/>
    <w:rsid w:val="006D2146"/>
    <w:rsid w:val="006F1F68"/>
    <w:rsid w:val="007203D1"/>
    <w:rsid w:val="0073151B"/>
    <w:rsid w:val="007F1D5C"/>
    <w:rsid w:val="00815941"/>
    <w:rsid w:val="00831D32"/>
    <w:rsid w:val="008C26BF"/>
    <w:rsid w:val="008E2A20"/>
    <w:rsid w:val="008E758A"/>
    <w:rsid w:val="00913990"/>
    <w:rsid w:val="00926C4E"/>
    <w:rsid w:val="00981F0B"/>
    <w:rsid w:val="009B671E"/>
    <w:rsid w:val="009C5815"/>
    <w:rsid w:val="009C732C"/>
    <w:rsid w:val="00A627ED"/>
    <w:rsid w:val="00A8637B"/>
    <w:rsid w:val="00AA067C"/>
    <w:rsid w:val="00AB565A"/>
    <w:rsid w:val="00AF4A31"/>
    <w:rsid w:val="00B3332E"/>
    <w:rsid w:val="00BC7C9C"/>
    <w:rsid w:val="00BD4DEF"/>
    <w:rsid w:val="00C66D66"/>
    <w:rsid w:val="00C8440A"/>
    <w:rsid w:val="00CD4C06"/>
    <w:rsid w:val="00CE3D0B"/>
    <w:rsid w:val="00D11EE6"/>
    <w:rsid w:val="00D2370B"/>
    <w:rsid w:val="00D430DC"/>
    <w:rsid w:val="00D718CF"/>
    <w:rsid w:val="00D912BB"/>
    <w:rsid w:val="00DC7B6F"/>
    <w:rsid w:val="00DD1390"/>
    <w:rsid w:val="00E2706B"/>
    <w:rsid w:val="00E4521F"/>
    <w:rsid w:val="00E81EAE"/>
    <w:rsid w:val="00EB56EC"/>
    <w:rsid w:val="00EC0629"/>
    <w:rsid w:val="00ED14C8"/>
    <w:rsid w:val="00F31857"/>
    <w:rsid w:val="00F6693A"/>
    <w:rsid w:val="00F9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A0F01"/>
  <w15:chartTrackingRefBased/>
  <w15:docId w15:val="{1BDA2126-9601-4CD2-BAB5-A486037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B6F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B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B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B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B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B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B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B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B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B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B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B6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B6F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9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9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95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9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95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1F040C1-367B-4EA4-A343-6EAA96DC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C7BFA-329C-4FCB-92A2-543B00A56B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Agata Matuszewska</cp:lastModifiedBy>
  <cp:revision>2</cp:revision>
  <dcterms:created xsi:type="dcterms:W3CDTF">2026-04-23T12:50:00Z</dcterms:created>
  <dcterms:modified xsi:type="dcterms:W3CDTF">2026-04-23T12:50:00Z</dcterms:modified>
</cp:coreProperties>
</file>