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7C40B2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HŚ.9020.1.1.2026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7C40B2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13 marca 2026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982410" w:rsidRPr="00982410" w:rsidP="00982410">
      <w:pPr>
        <w:spacing w:before="0" w:after="0"/>
        <w:rPr>
          <w:rFonts w:eastAsiaTheme="majorEastAsia" w:cstheme="majorBidi"/>
          <w:b/>
        </w:rPr>
      </w:pPr>
      <w:r w:rsidRPr="00982410">
        <w:rPr>
          <w:rFonts w:eastAsiaTheme="majorEastAsia" w:cstheme="majorBidi"/>
          <w:b/>
        </w:rPr>
        <w:t xml:space="preserve">Prezydent Miasta Skierniewice </w:t>
      </w:r>
    </w:p>
    <w:p w:rsidR="00982410" w:rsidRPr="00982410" w:rsidP="00982410">
      <w:pPr>
        <w:spacing w:before="0" w:after="0"/>
        <w:rPr>
          <w:rFonts w:eastAsiaTheme="majorEastAsia" w:cstheme="majorBidi"/>
          <w:b/>
        </w:rPr>
      </w:pPr>
      <w:r w:rsidRPr="00982410">
        <w:rPr>
          <w:rFonts w:eastAsiaTheme="majorEastAsia" w:cstheme="majorBidi"/>
          <w:b/>
        </w:rPr>
        <w:t>ul. Rynek 1</w:t>
      </w:r>
    </w:p>
    <w:p w:rsidR="00982410" w:rsidRPr="00982410" w:rsidP="00982410">
      <w:pPr>
        <w:spacing w:before="0" w:after="0"/>
        <w:rPr>
          <w:rFonts w:eastAsiaTheme="majorEastAsia" w:cstheme="majorBidi"/>
          <w:b/>
        </w:rPr>
      </w:pPr>
      <w:r w:rsidRPr="00982410">
        <w:rPr>
          <w:rFonts w:eastAsiaTheme="majorEastAsia" w:cstheme="majorBidi"/>
          <w:b/>
        </w:rPr>
        <w:t xml:space="preserve">96-100 Skierniewice </w:t>
      </w:r>
    </w:p>
    <w:p w:rsidR="00982410" w:rsidRPr="00982410" w:rsidP="00982410">
      <w:pPr>
        <w:spacing w:before="0" w:after="0"/>
        <w:rPr>
          <w:rFonts w:eastAsiaTheme="majorEastAsia" w:cstheme="majorBidi"/>
        </w:rPr>
      </w:pPr>
    </w:p>
    <w:p w:rsidR="00982410" w:rsidRPr="00982410" w:rsidP="00982410">
      <w:pPr>
        <w:spacing w:before="0" w:after="0"/>
        <w:rPr>
          <w:rFonts w:eastAsiaTheme="majorEastAsia" w:cstheme="majorBidi"/>
        </w:rPr>
      </w:pPr>
      <w:r w:rsidRPr="00982410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982410">
        <w:rPr>
          <w:rFonts w:eastAsiaTheme="majorEastAsia" w:cstheme="majorBidi"/>
        </w:rPr>
        <w:t>2024 r. poz. 416), 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p w:rsidR="00982410" w:rsidRPr="00982410" w:rsidP="00982410">
      <w:pPr>
        <w:spacing w:before="0" w:after="0"/>
        <w:rPr>
          <w:rFonts w:eastAsiaTheme="majorEastAsia" w:cstheme="majorBidi"/>
          <w:b/>
          <w:bCs/>
        </w:rPr>
      </w:pPr>
    </w:p>
    <w:p w:rsidR="00982410" w:rsidRPr="00982410" w:rsidP="00982410">
      <w:pPr>
        <w:spacing w:before="0" w:after="0"/>
        <w:rPr>
          <w:rFonts w:eastAsiaTheme="majorEastAsia" w:cstheme="majorBidi"/>
        </w:rPr>
      </w:pPr>
      <w:r w:rsidRPr="00982410">
        <w:rPr>
          <w:rFonts w:eastAsiaTheme="majorEastAsia" w:cstheme="majorBidi"/>
          <w:b/>
          <w:bCs/>
        </w:rPr>
        <w:t>stwierdza</w:t>
      </w:r>
    </w:p>
    <w:p w:rsidR="00982410" w:rsidRPr="00982410" w:rsidP="00982410">
      <w:pPr>
        <w:spacing w:before="0" w:after="0"/>
        <w:rPr>
          <w:rFonts w:eastAsiaTheme="majorEastAsia" w:cstheme="majorBidi"/>
          <w:b/>
          <w:bCs/>
        </w:rPr>
      </w:pPr>
      <w:r w:rsidRPr="00982410">
        <w:rPr>
          <w:rFonts w:eastAsiaTheme="majorEastAsia" w:cstheme="majorBidi"/>
          <w:b/>
          <w:bCs/>
        </w:rPr>
        <w:t xml:space="preserve">przydatność wody wodociągu Skierniewice do spożycia </w:t>
      </w:r>
    </w:p>
    <w:p w:rsidR="00982410" w:rsidP="00982410">
      <w:pPr>
        <w:spacing w:before="0" w:after="0"/>
        <w:rPr>
          <w:rFonts w:eastAsiaTheme="majorEastAsia" w:cstheme="majorBidi"/>
          <w:b/>
        </w:rPr>
      </w:pPr>
    </w:p>
    <w:p w:rsidR="00982410" w:rsidRPr="00982410" w:rsidP="00982410">
      <w:pPr>
        <w:spacing w:before="0" w:after="0"/>
        <w:rPr>
          <w:rFonts w:eastAsiaTheme="majorEastAsia" w:cstheme="majorBidi"/>
          <w:b/>
        </w:rPr>
      </w:pPr>
      <w:r w:rsidRPr="00982410">
        <w:rPr>
          <w:rFonts w:eastAsiaTheme="majorEastAsia" w:cstheme="majorBidi"/>
          <w:b/>
        </w:rPr>
        <w:t>UZASADNIENIE</w:t>
      </w:r>
    </w:p>
    <w:p w:rsidR="00982410" w:rsidRPr="00982410" w:rsidP="00982410">
      <w:pPr>
        <w:spacing w:before="0" w:after="0"/>
        <w:rPr>
          <w:rFonts w:eastAsiaTheme="majorEastAsia" w:cstheme="majorBidi"/>
        </w:rPr>
      </w:pPr>
      <w:r w:rsidRPr="00982410">
        <w:rPr>
          <w:rFonts w:eastAsiaTheme="majorEastAsia" w:cstheme="majorBidi"/>
        </w:rPr>
        <w:t>Spółka odpowiedzialna za jakość wody wodociągu komunalnego Skierniewice czyli Zakład Wodociągów i Kanalizacji „WOD-KAN” Sp. z o.o.</w:t>
      </w:r>
      <w:r w:rsidR="007173C6">
        <w:rPr>
          <w:rFonts w:eastAsiaTheme="majorEastAsia" w:cstheme="majorBidi"/>
        </w:rPr>
        <w:t>,</w:t>
      </w:r>
      <w:r w:rsidRPr="00982410">
        <w:rPr>
          <w:rFonts w:eastAsiaTheme="majorEastAsia" w:cstheme="majorBidi"/>
        </w:rPr>
        <w:t xml:space="preserve"> Mokra Prawa 30 przedstawiła Państwowemu Powiatowemu Inspektorowi Sanitarnemu w Skierniewicach wyniki badania próbek wody uzdatnionej pobranych w dniu:</w:t>
      </w:r>
    </w:p>
    <w:p w:rsidR="00982410" w:rsidP="00982410">
      <w:pPr>
        <w:spacing w:before="0" w:after="0"/>
        <w:rPr>
          <w:rFonts w:eastAsiaTheme="majorEastAsia" w:cstheme="majorBidi"/>
        </w:rPr>
      </w:pPr>
    </w:p>
    <w:p w:rsidR="00982410" w:rsidRPr="00982410" w:rsidP="00982410">
      <w:pPr>
        <w:spacing w:before="0" w:after="0"/>
        <w:rPr>
          <w:rFonts w:eastAsiaTheme="majorEastAsia" w:cstheme="majorBidi"/>
        </w:rPr>
      </w:pPr>
      <w:r w:rsidRPr="00982410">
        <w:rPr>
          <w:rFonts w:eastAsiaTheme="majorEastAsia" w:cstheme="majorBidi"/>
        </w:rPr>
        <w:t>- 12.01.2026 r. z wyjścia na sieć w stacji uzdatniania wody, ul. Waryńskiego 22/24 oraz z</w:t>
      </w:r>
      <w:r>
        <w:rPr>
          <w:rFonts w:eastAsiaTheme="majorEastAsia" w:cstheme="majorBidi"/>
        </w:rPr>
        <w:t> </w:t>
      </w:r>
      <w:r w:rsidRPr="00982410">
        <w:rPr>
          <w:rFonts w:eastAsiaTheme="majorEastAsia" w:cstheme="majorBidi"/>
        </w:rPr>
        <w:t xml:space="preserve">punktów na sieci: w budynku </w:t>
      </w:r>
      <w:bookmarkStart w:id="3" w:name="_Hlk107233656"/>
      <w:r w:rsidRPr="00982410">
        <w:rPr>
          <w:rFonts w:eastAsiaTheme="majorEastAsia" w:cstheme="majorBidi"/>
        </w:rPr>
        <w:t xml:space="preserve">Pływalni Miejskiej NAWA, ul. </w:t>
      </w:r>
      <w:bookmarkEnd w:id="3"/>
      <w:r w:rsidRPr="00982410">
        <w:rPr>
          <w:rFonts w:eastAsiaTheme="majorEastAsia" w:cstheme="majorBidi"/>
        </w:rPr>
        <w:t>B.</w:t>
      </w:r>
      <w:r w:rsidR="0049084E">
        <w:rPr>
          <w:rFonts w:eastAsiaTheme="majorEastAsia" w:cstheme="majorBidi"/>
        </w:rPr>
        <w:t xml:space="preserve"> </w:t>
      </w:r>
      <w:r w:rsidRPr="00982410">
        <w:rPr>
          <w:rFonts w:eastAsiaTheme="majorEastAsia" w:cstheme="majorBidi"/>
        </w:rPr>
        <w:t>Prusa 6A oraz w budynku Akademii Nauk Stosowanych Stefa na Batorego, ul. Batorego 64C raporty i sprawozdania z</w:t>
      </w:r>
      <w:r>
        <w:rPr>
          <w:rFonts w:eastAsiaTheme="majorEastAsia" w:cstheme="majorBidi"/>
        </w:rPr>
        <w:t> </w:t>
      </w:r>
      <w:r w:rsidRPr="00982410">
        <w:rPr>
          <w:rFonts w:eastAsiaTheme="majorEastAsia" w:cstheme="majorBidi"/>
        </w:rPr>
        <w:t xml:space="preserve">badań: </w:t>
      </w:r>
    </w:p>
    <w:p w:rsidR="00982410" w:rsidRPr="00982410" w:rsidP="00982410">
      <w:pPr>
        <w:numPr>
          <w:ilvl w:val="0"/>
          <w:numId w:val="2"/>
        </w:numPr>
        <w:spacing w:before="0" w:after="0"/>
        <w:rPr>
          <w:rFonts w:eastAsiaTheme="majorEastAsia" w:cstheme="majorBidi"/>
        </w:rPr>
      </w:pPr>
      <w:r w:rsidRPr="00982410">
        <w:rPr>
          <w:rFonts w:eastAsiaTheme="majorEastAsia" w:cstheme="majorBidi"/>
        </w:rPr>
        <w:t>Nr 2W/2026, Nr 3W/2026, Nr 4W/2026 z dnia 12.01.2026 r.,</w:t>
      </w:r>
    </w:p>
    <w:p w:rsidR="00982410" w:rsidRPr="00982410" w:rsidP="00982410">
      <w:pPr>
        <w:numPr>
          <w:ilvl w:val="0"/>
          <w:numId w:val="2"/>
        </w:numPr>
        <w:spacing w:before="0" w:after="0"/>
        <w:rPr>
          <w:rFonts w:eastAsiaTheme="majorEastAsia" w:cstheme="majorBidi"/>
        </w:rPr>
      </w:pPr>
      <w:r w:rsidRPr="00982410">
        <w:rPr>
          <w:rFonts w:eastAsiaTheme="majorEastAsia" w:cstheme="majorBidi"/>
        </w:rPr>
        <w:t>Nr 10730/LB/2026, Nr 10731/LB/2026, Nr 10732/LB/2026 z dnia 22.01.2026 r.,</w:t>
      </w:r>
    </w:p>
    <w:p w:rsidR="00982410" w:rsidRPr="00982410" w:rsidP="00982410">
      <w:pPr>
        <w:numPr>
          <w:ilvl w:val="0"/>
          <w:numId w:val="2"/>
        </w:numPr>
        <w:spacing w:before="0" w:after="0"/>
        <w:rPr>
          <w:rFonts w:eastAsiaTheme="majorEastAsia" w:cstheme="majorBidi"/>
        </w:rPr>
      </w:pPr>
      <w:r w:rsidRPr="00982410">
        <w:rPr>
          <w:rFonts w:eastAsiaTheme="majorEastAsia" w:cstheme="majorBidi"/>
        </w:rPr>
        <w:t>Nr 06/2026 z dnia 15.01.2026 r.,</w:t>
      </w:r>
    </w:p>
    <w:p w:rsidR="00982410" w:rsidP="00982410">
      <w:pPr>
        <w:spacing w:before="0" w:after="0"/>
        <w:rPr>
          <w:rFonts w:eastAsiaTheme="majorEastAsia" w:cstheme="majorBidi"/>
        </w:rPr>
      </w:pPr>
    </w:p>
    <w:p w:rsidR="00982410" w:rsidRPr="00982410" w:rsidP="00982410">
      <w:pPr>
        <w:spacing w:before="0" w:after="0"/>
        <w:rPr>
          <w:rFonts w:eastAsiaTheme="majorEastAsia" w:cstheme="majorBidi"/>
        </w:rPr>
      </w:pPr>
      <w:r w:rsidRPr="00982410">
        <w:rPr>
          <w:rFonts w:eastAsiaTheme="majorEastAsia" w:cstheme="majorBidi"/>
        </w:rPr>
        <w:t>- 02.02.2026 r. z wyjścia na sieć w stacji uzdatniania wody ul. Waryńskiego 22/24 oraz z</w:t>
      </w:r>
      <w:r>
        <w:rPr>
          <w:rFonts w:eastAsiaTheme="majorEastAsia" w:cstheme="majorBidi"/>
        </w:rPr>
        <w:t> </w:t>
      </w:r>
      <w:r w:rsidRPr="00982410">
        <w:rPr>
          <w:rFonts w:eastAsiaTheme="majorEastAsia" w:cstheme="majorBidi"/>
        </w:rPr>
        <w:t>punktu na sieci: w budynku Ośrodka Sportu i Rekreacji, ul. Pomologiczna 8B, raporty i</w:t>
      </w:r>
      <w:r>
        <w:rPr>
          <w:rFonts w:eastAsiaTheme="majorEastAsia" w:cstheme="majorBidi"/>
        </w:rPr>
        <w:t> </w:t>
      </w:r>
      <w:r w:rsidRPr="00982410">
        <w:rPr>
          <w:rFonts w:eastAsiaTheme="majorEastAsia" w:cstheme="majorBidi"/>
        </w:rPr>
        <w:t xml:space="preserve">sprawozdania z badań: </w:t>
      </w:r>
    </w:p>
    <w:p w:rsidR="00982410" w:rsidRPr="00982410" w:rsidP="00982410">
      <w:pPr>
        <w:numPr>
          <w:ilvl w:val="0"/>
          <w:numId w:val="2"/>
        </w:numPr>
        <w:spacing w:before="0" w:after="0"/>
        <w:rPr>
          <w:rFonts w:eastAsiaTheme="majorEastAsia" w:cstheme="majorBidi"/>
        </w:rPr>
      </w:pPr>
      <w:r w:rsidRPr="00982410">
        <w:rPr>
          <w:rFonts w:eastAsiaTheme="majorEastAsia" w:cstheme="majorBidi"/>
        </w:rPr>
        <w:t>Nr 23W/2026, Nr 25W/2026 z dnia 02.02.2026 r.,</w:t>
      </w:r>
    </w:p>
    <w:p w:rsidR="00982410" w:rsidRPr="00982410" w:rsidP="00982410">
      <w:pPr>
        <w:numPr>
          <w:ilvl w:val="0"/>
          <w:numId w:val="2"/>
        </w:numPr>
        <w:spacing w:before="0" w:after="0"/>
        <w:rPr>
          <w:rFonts w:eastAsiaTheme="majorEastAsia" w:cstheme="majorBidi"/>
        </w:rPr>
      </w:pPr>
      <w:r w:rsidRPr="00982410">
        <w:rPr>
          <w:rFonts w:eastAsiaTheme="majorEastAsia" w:cstheme="majorBidi"/>
        </w:rPr>
        <w:t xml:space="preserve">Nr </w:t>
      </w:r>
      <w:bookmarkStart w:id="4" w:name="_Hlk138938543"/>
      <w:r w:rsidRPr="00982410">
        <w:rPr>
          <w:rFonts w:eastAsiaTheme="majorEastAsia" w:cstheme="majorBidi"/>
        </w:rPr>
        <w:t>15021/LB/202</w:t>
      </w:r>
      <w:r w:rsidR="00802B85">
        <w:rPr>
          <w:rFonts w:eastAsiaTheme="majorEastAsia" w:cstheme="majorBidi"/>
        </w:rPr>
        <w:t>6</w:t>
      </w:r>
      <w:r w:rsidRPr="00982410">
        <w:rPr>
          <w:rFonts w:eastAsiaTheme="majorEastAsia" w:cstheme="majorBidi"/>
        </w:rPr>
        <w:t>,</w:t>
      </w:r>
      <w:bookmarkEnd w:id="4"/>
      <w:r w:rsidRPr="00982410">
        <w:rPr>
          <w:rFonts w:eastAsiaTheme="majorEastAsia" w:cstheme="majorBidi"/>
        </w:rPr>
        <w:t xml:space="preserve"> </w:t>
      </w:r>
      <w:bookmarkStart w:id="5" w:name="_Hlk154658928"/>
      <w:bookmarkStart w:id="6" w:name="_Hlk169684173"/>
      <w:bookmarkStart w:id="7" w:name="_Hlk192576753"/>
      <w:r w:rsidRPr="00982410">
        <w:rPr>
          <w:rFonts w:eastAsiaTheme="majorEastAsia" w:cstheme="majorBidi"/>
        </w:rPr>
        <w:t>15022/LB/</w:t>
      </w:r>
      <w:bookmarkEnd w:id="5"/>
      <w:bookmarkEnd w:id="6"/>
      <w:r w:rsidRPr="00982410">
        <w:rPr>
          <w:rFonts w:eastAsiaTheme="majorEastAsia" w:cstheme="majorBidi"/>
        </w:rPr>
        <w:t>202</w:t>
      </w:r>
      <w:bookmarkEnd w:id="7"/>
      <w:r w:rsidRPr="00982410">
        <w:rPr>
          <w:rFonts w:eastAsiaTheme="majorEastAsia" w:cstheme="majorBidi"/>
        </w:rPr>
        <w:t>6 z dnia 07.02.2026 r.,</w:t>
      </w:r>
    </w:p>
    <w:p w:rsidR="00982410" w:rsidRPr="00982410" w:rsidP="00982410">
      <w:pPr>
        <w:numPr>
          <w:ilvl w:val="0"/>
          <w:numId w:val="2"/>
        </w:numPr>
        <w:spacing w:before="0" w:after="0"/>
        <w:rPr>
          <w:rFonts w:eastAsiaTheme="majorEastAsia" w:cstheme="majorBidi"/>
        </w:rPr>
      </w:pPr>
      <w:r w:rsidRPr="00982410">
        <w:rPr>
          <w:rFonts w:eastAsiaTheme="majorEastAsia" w:cstheme="majorBidi"/>
        </w:rPr>
        <w:t>Nr 26/2026 z dnia 05.02.2026 r.,</w:t>
      </w:r>
    </w:p>
    <w:p w:rsidR="00982410" w:rsidP="00982410">
      <w:pPr>
        <w:spacing w:before="0" w:after="0"/>
        <w:rPr>
          <w:rFonts w:eastAsiaTheme="majorEastAsia" w:cstheme="majorBidi"/>
        </w:rPr>
      </w:pPr>
    </w:p>
    <w:p w:rsidR="00982410" w:rsidRPr="00982410" w:rsidP="00982410">
      <w:pPr>
        <w:spacing w:before="0" w:after="0"/>
        <w:rPr>
          <w:rFonts w:eastAsiaTheme="majorEastAsia" w:cstheme="majorBidi"/>
        </w:rPr>
      </w:pPr>
      <w:r w:rsidRPr="00982410">
        <w:rPr>
          <w:rFonts w:eastAsiaTheme="majorEastAsia" w:cstheme="majorBidi"/>
        </w:rPr>
        <w:t>- 02.03.2026 r. z wyjścia na sieć w stacji uzdatniania wody ul. Waryńskiego 22/24 oraz z</w:t>
      </w:r>
      <w:r>
        <w:rPr>
          <w:rFonts w:eastAsiaTheme="majorEastAsia" w:cstheme="majorBidi"/>
        </w:rPr>
        <w:t> </w:t>
      </w:r>
      <w:r w:rsidRPr="00982410">
        <w:rPr>
          <w:rFonts w:eastAsiaTheme="majorEastAsia" w:cstheme="majorBidi"/>
        </w:rPr>
        <w:t xml:space="preserve">punktów na sieci: w budynku </w:t>
      </w:r>
      <w:bookmarkStart w:id="8" w:name="_Hlk90453543"/>
      <w:r w:rsidRPr="00982410">
        <w:rPr>
          <w:rFonts w:eastAsiaTheme="majorEastAsia" w:cstheme="majorBidi"/>
        </w:rPr>
        <w:t>Zespołu Szkół Nr 3</w:t>
      </w:r>
      <w:bookmarkEnd w:id="8"/>
      <w:r w:rsidRPr="00982410">
        <w:rPr>
          <w:rFonts w:eastAsiaTheme="majorEastAsia" w:cstheme="majorBidi"/>
        </w:rPr>
        <w:t xml:space="preserve">, ul. Działkowa 10 oraz w budynku Zespołu Szkół Nr 4, ul. Podkładowa 2 raporty i sprawozdania z badań: </w:t>
      </w:r>
    </w:p>
    <w:p w:rsidR="00982410" w:rsidRPr="00982410" w:rsidP="00982410">
      <w:pPr>
        <w:numPr>
          <w:ilvl w:val="0"/>
          <w:numId w:val="2"/>
        </w:numPr>
        <w:spacing w:before="0" w:after="0"/>
        <w:rPr>
          <w:rFonts w:eastAsiaTheme="majorEastAsia" w:cstheme="majorBidi"/>
        </w:rPr>
      </w:pPr>
      <w:r w:rsidRPr="00982410">
        <w:rPr>
          <w:rFonts w:eastAsiaTheme="majorEastAsia" w:cstheme="majorBidi"/>
        </w:rPr>
        <w:t xml:space="preserve"> Nr 52W/2026, Nr 53W/2026, Nr 54W/2026 z dnia 02.03.2026 r.,</w:t>
      </w:r>
    </w:p>
    <w:p w:rsidR="00982410" w:rsidRPr="00982410" w:rsidP="00982410">
      <w:pPr>
        <w:numPr>
          <w:ilvl w:val="0"/>
          <w:numId w:val="2"/>
        </w:numPr>
        <w:spacing w:before="0" w:after="0"/>
        <w:rPr>
          <w:rFonts w:eastAsiaTheme="majorEastAsia" w:cstheme="majorBidi"/>
        </w:rPr>
      </w:pPr>
      <w:r w:rsidRPr="00982410">
        <w:rPr>
          <w:rFonts w:eastAsiaTheme="majorEastAsia" w:cstheme="majorBidi"/>
        </w:rPr>
        <w:t xml:space="preserve"> </w:t>
      </w:r>
      <w:bookmarkStart w:id="9" w:name="_Hlk192577304"/>
      <w:r w:rsidRPr="00982410">
        <w:rPr>
          <w:rFonts w:eastAsiaTheme="majorEastAsia" w:cstheme="majorBidi"/>
        </w:rPr>
        <w:t>Nr 24536/LB/202</w:t>
      </w:r>
      <w:bookmarkEnd w:id="9"/>
      <w:r w:rsidRPr="00982410">
        <w:rPr>
          <w:rFonts w:eastAsiaTheme="majorEastAsia" w:cstheme="majorBidi"/>
        </w:rPr>
        <w:t>6, Nr 24537/LB/2026, Nr 24538/LB/2026 z dnia 09.03.2026 r.,</w:t>
      </w:r>
    </w:p>
    <w:p w:rsidR="00982410" w:rsidRPr="00982410" w:rsidP="00982410">
      <w:pPr>
        <w:numPr>
          <w:ilvl w:val="0"/>
          <w:numId w:val="2"/>
        </w:numPr>
        <w:spacing w:before="0" w:after="0"/>
        <w:rPr>
          <w:rFonts w:eastAsiaTheme="majorEastAsia" w:cstheme="majorBidi"/>
        </w:rPr>
      </w:pPr>
      <w:r w:rsidRPr="00982410">
        <w:rPr>
          <w:rFonts w:eastAsiaTheme="majorEastAsia" w:cstheme="majorBidi"/>
        </w:rPr>
        <w:t xml:space="preserve"> Nr 45/2026 z dnia 05.03.2026 r..</w:t>
      </w:r>
    </w:p>
    <w:p w:rsidR="00982410" w:rsidP="00982410">
      <w:pPr>
        <w:spacing w:before="0" w:after="0"/>
        <w:rPr>
          <w:rFonts w:eastAsiaTheme="majorEastAsia" w:cstheme="majorBidi"/>
        </w:rPr>
      </w:pPr>
    </w:p>
    <w:p w:rsidR="00982410" w:rsidRPr="00982410" w:rsidP="00982410">
      <w:pPr>
        <w:spacing w:before="0" w:after="0"/>
        <w:rPr>
          <w:rFonts w:eastAsiaTheme="majorEastAsia" w:cstheme="majorBidi"/>
        </w:rPr>
      </w:pPr>
      <w:r w:rsidRPr="00982410">
        <w:rPr>
          <w:rFonts w:eastAsiaTheme="majorEastAsia" w:cstheme="majorBidi"/>
        </w:rPr>
        <w:t xml:space="preserve">Badania zostały wykonane w zakresie parametrów grupy A w ramach kontroli wewnętrznej realizowanej na podstawie harmonogramu uzgodnionego z PPIS w Skierniewicach. </w:t>
      </w:r>
    </w:p>
    <w:p w:rsidR="00982410" w:rsidRPr="00982410" w:rsidP="00982410">
      <w:pPr>
        <w:spacing w:before="0" w:after="0"/>
        <w:rPr>
          <w:rFonts w:eastAsiaTheme="majorEastAsia" w:cstheme="majorBidi"/>
        </w:rPr>
      </w:pPr>
      <w:r w:rsidRPr="00982410">
        <w:rPr>
          <w:rFonts w:eastAsiaTheme="majorEastAsia" w:cstheme="majorBidi"/>
        </w:rPr>
        <w:t>Biorąc pod uwagę uzyskane wyniki analiz parametrów z powyższych raportów i</w:t>
      </w:r>
      <w:r>
        <w:rPr>
          <w:rFonts w:eastAsiaTheme="majorEastAsia" w:cstheme="majorBidi"/>
        </w:rPr>
        <w:t> </w:t>
      </w:r>
      <w:r w:rsidRPr="00982410">
        <w:rPr>
          <w:rFonts w:eastAsiaTheme="majorEastAsia" w:cstheme="majorBidi"/>
        </w:rPr>
        <w:t>sprawozdań z badań, a także wyniki innych wcześniejszych badań wykonywanych w</w:t>
      </w:r>
      <w:r>
        <w:rPr>
          <w:rFonts w:eastAsiaTheme="majorEastAsia" w:cstheme="majorBidi"/>
        </w:rPr>
        <w:t> </w:t>
      </w:r>
      <w:r w:rsidRPr="00982410">
        <w:rPr>
          <w:rFonts w:eastAsiaTheme="majorEastAsia" w:cstheme="majorBidi"/>
        </w:rPr>
        <w:t xml:space="preserve">ramach kontroli wewnętrznej oraz w ramach nadzoru prowadzonego przez inspekcję sanitarną stwierdza się, że jakość wody wodociągu Skierniewice odpowiada wymaganym parametrom jakości określonym w/w rozporządzeniem i jest przydatna do spożycia.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7C40B2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10" w:name="ezdPracownikNazwa"/>
            <w:r w:rsidRPr="00F01236">
              <w:rPr>
                <w:rFonts w:eastAsiaTheme="majorEastAsia" w:cstheme="majorBidi"/>
              </w:rPr>
              <w:t>Dorota Rosińska</w:t>
            </w:r>
            <w:bookmarkEnd w:id="10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7C40B2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11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Zastępca Państwowego Powiatowego Inspektora Sanitarnego</w:t>
            </w:r>
            <w:bookmarkEnd w:id="11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7C40B2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7C40B2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7C40B2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982410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>ZW</w:t>
      </w:r>
      <w:r w:rsidR="0049084E">
        <w:rPr>
          <w:rFonts w:eastAsiaTheme="majorEastAsia" w:cstheme="majorBidi"/>
          <w:sz w:val="18"/>
          <w:szCs w:val="18"/>
        </w:rPr>
        <w:t xml:space="preserve"> </w:t>
      </w:r>
      <w:r>
        <w:rPr>
          <w:rFonts w:eastAsiaTheme="majorEastAsia" w:cstheme="majorBidi"/>
          <w:sz w:val="18"/>
          <w:szCs w:val="18"/>
        </w:rPr>
        <w:t>i</w:t>
      </w:r>
      <w:r w:rsidR="0049084E">
        <w:rPr>
          <w:rFonts w:eastAsiaTheme="majorEastAsia" w:cstheme="majorBidi"/>
          <w:sz w:val="18"/>
          <w:szCs w:val="18"/>
        </w:rPr>
        <w:t xml:space="preserve"> </w:t>
      </w:r>
      <w:r>
        <w:rPr>
          <w:rFonts w:eastAsiaTheme="majorEastAsia" w:cstheme="majorBidi"/>
          <w:sz w:val="18"/>
          <w:szCs w:val="18"/>
        </w:rPr>
        <w:t xml:space="preserve">K </w:t>
      </w:r>
      <w:r w:rsidR="0049084E">
        <w:rPr>
          <w:rFonts w:eastAsiaTheme="majorEastAsia" w:cstheme="majorBidi"/>
          <w:sz w:val="18"/>
          <w:szCs w:val="18"/>
        </w:rPr>
        <w:t>„</w:t>
      </w:r>
      <w:r>
        <w:rPr>
          <w:rFonts w:eastAsiaTheme="majorEastAsia" w:cstheme="majorBidi"/>
          <w:sz w:val="18"/>
          <w:szCs w:val="18"/>
        </w:rPr>
        <w:t>WOD-KAN</w:t>
      </w:r>
      <w:r w:rsidR="0049084E">
        <w:rPr>
          <w:rFonts w:eastAsiaTheme="majorEastAsia" w:cstheme="majorBidi"/>
          <w:sz w:val="18"/>
          <w:szCs w:val="18"/>
        </w:rPr>
        <w:t>”</w:t>
      </w:r>
      <w:r>
        <w:rPr>
          <w:rFonts w:eastAsiaTheme="majorEastAsia" w:cstheme="majorBidi"/>
          <w:sz w:val="18"/>
          <w:szCs w:val="18"/>
        </w:rPr>
        <w:t xml:space="preserve"> Sp. z o.o.</w:t>
      </w:r>
    </w:p>
    <w:p w:rsidR="00982410" w:rsidRPr="00625537" w:rsidP="00982410">
      <w:pPr>
        <w:spacing w:before="0" w:after="0" w:line="240" w:lineRule="auto"/>
        <w:ind w:left="284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>Mokra Prawa 30</w:t>
      </w:r>
    </w:p>
    <w:p w:rsidR="007C40B2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6387605-F9B8-43E9-8EBD-5F3773698EC3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F5803BD1-E4EF-4069-9231-9CBBA992F197}"/>
    <w:embedBold r:id="rId3" w:fontKey="{4A30D0B2-00B3-4020-A15B-763865048D46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662F58EB-5167-4A8C-B6DF-12BA994F8BE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40B2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40B2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C40B2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7C40B2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7C40B2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7C40B2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7C40B2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22.5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000000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000000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000000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 xml:space="preserve"> 46 833 46 00</w:t>
                    </w:r>
                  </w:p>
                  <w:p w:rsidR="00000000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000000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40B2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7C40B2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D71FFE"/>
    <w:multiLevelType w:val="hybridMultilevel"/>
    <w:tmpl w:val="2DD847E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3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67</TotalTime>
  <Pages>2</Pages>
  <Words>410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Dorota Rosińska</cp:lastModifiedBy>
  <cp:revision>29</cp:revision>
  <dcterms:created xsi:type="dcterms:W3CDTF">2025-09-11T12:27:00Z</dcterms:created>
  <dcterms:modified xsi:type="dcterms:W3CDTF">2026-03-13T10:25:00Z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