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AB5D0" w14:textId="5AAA2CDB" w:rsidR="00705B4B" w:rsidRDefault="007B158E" w:rsidP="00180995">
      <w:pPr>
        <w:pStyle w:val="Nagwek1"/>
        <w:spacing w:line="276" w:lineRule="auto"/>
        <w:rPr>
          <w:rFonts w:ascii="Arial" w:hAnsi="Arial" w:cs="Arial"/>
          <w:color w:val="auto"/>
          <w:sz w:val="32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D87B81B" wp14:editId="24A3B667">
            <wp:simplePos x="0" y="0"/>
            <wp:positionH relativeFrom="column">
              <wp:posOffset>-450850</wp:posOffset>
            </wp:positionH>
            <wp:positionV relativeFrom="paragraph">
              <wp:posOffset>0</wp:posOffset>
            </wp:positionV>
            <wp:extent cx="2934000" cy="1062000"/>
            <wp:effectExtent l="0" t="0" r="0" b="0"/>
            <wp:wrapThrough wrapText="bothSides">
              <wp:wrapPolygon edited="0">
                <wp:start x="3366" y="2325"/>
                <wp:lineTo x="1823" y="3876"/>
                <wp:lineTo x="842" y="6589"/>
                <wp:lineTo x="1403" y="17053"/>
                <wp:lineTo x="3787" y="18215"/>
                <wp:lineTo x="6452" y="18990"/>
                <wp:lineTo x="20618" y="18990"/>
                <wp:lineTo x="20899" y="15890"/>
                <wp:lineTo x="5891" y="15502"/>
                <wp:lineTo x="18234" y="13952"/>
                <wp:lineTo x="18234" y="9689"/>
                <wp:lineTo x="20478" y="8914"/>
                <wp:lineTo x="20478" y="5426"/>
                <wp:lineTo x="3927" y="2325"/>
                <wp:lineTo x="3366" y="2325"/>
              </wp:wrapPolygon>
            </wp:wrapThrough>
            <wp:docPr id="3" name="Obraz 3" descr="Nagłówek Kancelarii Prezesa Rady Ministrów, przedstawiający godło Polski oraz napis Kancelaria Prezesa Rady Ministrów." title="Nagłówek Kancelarii Prezesa Rady Ministr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owakowski\AppData\Local\Microsoft\Windows\INetCache\Content.Word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00" cy="10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D24D7" w14:textId="77777777" w:rsidR="007E09B7" w:rsidRPr="003C1425" w:rsidRDefault="007E09B7" w:rsidP="00180995">
      <w:pPr>
        <w:pStyle w:val="Nagwek1"/>
        <w:spacing w:line="276" w:lineRule="auto"/>
        <w:rPr>
          <w:rFonts w:ascii="Arial" w:hAnsi="Arial" w:cs="Arial"/>
          <w:b w:val="0"/>
          <w:color w:val="auto"/>
          <w:sz w:val="32"/>
        </w:rPr>
      </w:pPr>
    </w:p>
    <w:p w14:paraId="1FCA27C8" w14:textId="0DCDC8B8" w:rsidR="00AF24EC" w:rsidRPr="00AF24EC" w:rsidRDefault="00F011EB" w:rsidP="00AF24EC">
      <w:pPr>
        <w:pStyle w:val="Nagwek1"/>
        <w:spacing w:before="720" w:line="276" w:lineRule="auto"/>
        <w:rPr>
          <w:rFonts w:ascii="Arial" w:hAnsi="Arial" w:cs="Arial"/>
          <w:color w:val="auto"/>
          <w:sz w:val="28"/>
          <w:szCs w:val="28"/>
        </w:rPr>
      </w:pPr>
      <w:bookmarkStart w:id="0" w:name="_GoBack"/>
      <w:r w:rsidRPr="00180995">
        <w:rPr>
          <w:rFonts w:ascii="Arial" w:hAnsi="Arial" w:cs="Arial"/>
          <w:color w:val="auto"/>
          <w:sz w:val="32"/>
        </w:rPr>
        <w:t>Plan działania na rzecz poprawy zapewniania dostępności osobom ze szczególnymi potrzebami</w:t>
      </w:r>
      <w:r w:rsidR="00EC6B22" w:rsidRPr="00180995">
        <w:rPr>
          <w:rFonts w:ascii="Arial" w:hAnsi="Arial" w:cs="Arial"/>
          <w:color w:val="auto"/>
          <w:sz w:val="32"/>
        </w:rPr>
        <w:t xml:space="preserve"> na lata 2021</w:t>
      </w:r>
      <w:r w:rsidR="0052312C">
        <w:rPr>
          <w:rFonts w:ascii="Arial" w:hAnsi="Arial" w:cs="Arial"/>
          <w:color w:val="auto"/>
          <w:sz w:val="32"/>
        </w:rPr>
        <w:t>-202</w:t>
      </w:r>
      <w:r w:rsidR="00211497">
        <w:rPr>
          <w:rFonts w:ascii="Arial" w:hAnsi="Arial" w:cs="Arial"/>
          <w:color w:val="auto"/>
          <w:sz w:val="32"/>
        </w:rPr>
        <w:t>4</w:t>
      </w:r>
      <w:r w:rsidR="00820628">
        <w:rPr>
          <w:rStyle w:val="Odwoanieprzypisudolnego"/>
          <w:rFonts w:ascii="Arial" w:hAnsi="Arial" w:cs="Arial"/>
          <w:color w:val="auto"/>
          <w:sz w:val="32"/>
        </w:rPr>
        <w:footnoteReference w:id="1"/>
      </w:r>
      <w:r w:rsidR="00704C24">
        <w:rPr>
          <w:rFonts w:ascii="Arial" w:hAnsi="Arial" w:cs="Arial"/>
          <w:color w:val="auto"/>
          <w:sz w:val="32"/>
        </w:rPr>
        <w:t>.</w:t>
      </w:r>
      <w:r w:rsidR="00AF24EC">
        <w:rPr>
          <w:rFonts w:ascii="Arial" w:hAnsi="Arial" w:cs="Arial"/>
          <w:color w:val="auto"/>
          <w:sz w:val="32"/>
        </w:rPr>
        <w:t xml:space="preserve"> </w:t>
      </w:r>
      <w:r w:rsidR="00AF24EC" w:rsidRPr="00AF24EC">
        <w:rPr>
          <w:rFonts w:ascii="Arial" w:hAnsi="Arial" w:cs="Arial"/>
          <w:color w:val="auto"/>
          <w:sz w:val="28"/>
          <w:szCs w:val="28"/>
        </w:rPr>
        <w:t>Aktualizacja</w:t>
      </w:r>
      <w:r w:rsidR="00A2586A">
        <w:rPr>
          <w:rFonts w:ascii="Arial" w:hAnsi="Arial" w:cs="Arial"/>
          <w:color w:val="auto"/>
          <w:sz w:val="28"/>
          <w:szCs w:val="28"/>
        </w:rPr>
        <w:t xml:space="preserve"> – marzec 2023</w:t>
      </w:r>
      <w:r w:rsidR="00AF24EC" w:rsidRPr="00AF24EC">
        <w:rPr>
          <w:rFonts w:ascii="Arial" w:hAnsi="Arial" w:cs="Arial"/>
          <w:color w:val="auto"/>
          <w:sz w:val="28"/>
          <w:szCs w:val="28"/>
        </w:rPr>
        <w:t>.</w:t>
      </w:r>
    </w:p>
    <w:bookmarkEnd w:id="0"/>
    <w:p w14:paraId="069B8F96" w14:textId="36624D15" w:rsidR="00EE5EA4" w:rsidRPr="00E576CD" w:rsidRDefault="00EE5EA4" w:rsidP="00180995">
      <w:pPr>
        <w:pStyle w:val="Nagwek1"/>
        <w:numPr>
          <w:ilvl w:val="0"/>
          <w:numId w:val="35"/>
        </w:numPr>
        <w:spacing w:line="276" w:lineRule="auto"/>
        <w:rPr>
          <w:rFonts w:ascii="Arial" w:hAnsi="Arial" w:cs="Arial"/>
          <w:sz w:val="28"/>
          <w:szCs w:val="28"/>
        </w:rPr>
      </w:pPr>
      <w:r w:rsidRPr="00E576CD">
        <w:rPr>
          <w:rFonts w:ascii="Arial" w:hAnsi="Arial" w:cs="Arial"/>
          <w:sz w:val="28"/>
          <w:szCs w:val="28"/>
        </w:rPr>
        <w:t>Informacje ogólne</w:t>
      </w:r>
    </w:p>
    <w:p w14:paraId="7433F83E" w14:textId="43393CB7" w:rsidR="00A03ED9" w:rsidRPr="00180995" w:rsidRDefault="00A03ED9" w:rsidP="00CE747D">
      <w:pPr>
        <w:spacing w:before="12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>Ustawa z dnia 19 lipca 2019 r. o zapewnianiu dostępności osobom ze szczególnymi potrze</w:t>
      </w:r>
      <w:r w:rsidR="00FE35AF" w:rsidRPr="00180995">
        <w:rPr>
          <w:rFonts w:ascii="Arial" w:hAnsi="Arial" w:cs="Arial"/>
          <w:szCs w:val="24"/>
        </w:rPr>
        <w:t>bami</w:t>
      </w:r>
      <w:r w:rsidR="00387E83">
        <w:rPr>
          <w:rStyle w:val="Odwoanieprzypisudolnego"/>
          <w:rFonts w:ascii="Arial" w:hAnsi="Arial" w:cs="Arial"/>
          <w:szCs w:val="24"/>
        </w:rPr>
        <w:footnoteReference w:id="2"/>
      </w:r>
      <w:r w:rsidR="00903E6A" w:rsidRPr="00180995">
        <w:rPr>
          <w:rFonts w:ascii="Arial" w:hAnsi="Arial" w:cs="Arial"/>
          <w:szCs w:val="24"/>
        </w:rPr>
        <w:t>, zwana dalej „ustawą”</w:t>
      </w:r>
      <w:r w:rsidR="00B33BD7">
        <w:rPr>
          <w:rFonts w:ascii="Arial" w:hAnsi="Arial" w:cs="Arial"/>
          <w:szCs w:val="24"/>
        </w:rPr>
        <w:t>,</w:t>
      </w:r>
      <w:r w:rsidR="00FE35AF" w:rsidRPr="00180995">
        <w:rPr>
          <w:rFonts w:ascii="Arial" w:hAnsi="Arial" w:cs="Arial"/>
          <w:szCs w:val="24"/>
        </w:rPr>
        <w:t xml:space="preserve"> nakłada na instytucje publiczne obowiązek poprawy warunków funkcjonowa</w:t>
      </w:r>
      <w:r w:rsidR="00697717">
        <w:rPr>
          <w:rFonts w:ascii="Arial" w:hAnsi="Arial" w:cs="Arial"/>
          <w:szCs w:val="24"/>
        </w:rPr>
        <w:t>nia osób z niepełnosprawnościami</w:t>
      </w:r>
      <w:r w:rsidR="00FE35AF" w:rsidRPr="00180995">
        <w:rPr>
          <w:rFonts w:ascii="Arial" w:hAnsi="Arial" w:cs="Arial"/>
          <w:szCs w:val="24"/>
        </w:rPr>
        <w:t xml:space="preserve"> lub </w:t>
      </w:r>
      <w:r w:rsidR="00C930F6">
        <w:rPr>
          <w:rFonts w:ascii="Arial" w:hAnsi="Arial" w:cs="Arial"/>
          <w:szCs w:val="24"/>
        </w:rPr>
        <w:t xml:space="preserve">osób z </w:t>
      </w:r>
      <w:r w:rsidR="00FE35AF" w:rsidRPr="00180995">
        <w:rPr>
          <w:rFonts w:ascii="Arial" w:hAnsi="Arial" w:cs="Arial"/>
          <w:szCs w:val="24"/>
        </w:rPr>
        <w:t>obniżonym poziomem sprawności np. z powodu wieku lub choroby. Podmiot publ</w:t>
      </w:r>
      <w:r w:rsidR="00AE7363">
        <w:rPr>
          <w:rFonts w:ascii="Arial" w:hAnsi="Arial" w:cs="Arial"/>
          <w:szCs w:val="24"/>
        </w:rPr>
        <w:t xml:space="preserve">iczny musi zapewnić dostępność </w:t>
      </w:r>
      <w:r w:rsidR="00CF76FE">
        <w:rPr>
          <w:rFonts w:ascii="Arial" w:hAnsi="Arial" w:cs="Arial"/>
          <w:szCs w:val="24"/>
        </w:rPr>
        <w:t>p</w:t>
      </w:r>
      <w:r w:rsidR="00FE35AF" w:rsidRPr="00180995">
        <w:rPr>
          <w:rFonts w:ascii="Arial" w:hAnsi="Arial" w:cs="Arial"/>
          <w:szCs w:val="24"/>
        </w:rPr>
        <w:t xml:space="preserve">rzez usunięcie barier, zastosowanie nowych rozwiązań lub racjonalnych usprawnień. </w:t>
      </w:r>
    </w:p>
    <w:p w14:paraId="7E2A8A81" w14:textId="0FB853F2" w:rsidR="005B78D5" w:rsidRPr="00180995" w:rsidRDefault="00903E6A" w:rsidP="00CE747D">
      <w:pPr>
        <w:spacing w:before="12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lastRenderedPageBreak/>
        <w:t xml:space="preserve">Na podstawie </w:t>
      </w:r>
      <w:r w:rsidR="00F21B55">
        <w:rPr>
          <w:rFonts w:ascii="Arial" w:hAnsi="Arial" w:cs="Arial"/>
          <w:szCs w:val="24"/>
        </w:rPr>
        <w:t xml:space="preserve">przepisów </w:t>
      </w:r>
      <w:r w:rsidRPr="00180995">
        <w:rPr>
          <w:rFonts w:ascii="Arial" w:hAnsi="Arial" w:cs="Arial"/>
          <w:szCs w:val="24"/>
        </w:rPr>
        <w:t>ustawy</w:t>
      </w:r>
      <w:r w:rsidR="00F21B55">
        <w:rPr>
          <w:rStyle w:val="Odwoanieprzypisudolnego"/>
          <w:rFonts w:ascii="Arial" w:hAnsi="Arial" w:cs="Arial"/>
          <w:szCs w:val="24"/>
        </w:rPr>
        <w:footnoteReference w:id="3"/>
      </w:r>
      <w:r w:rsidR="00475CC7">
        <w:rPr>
          <w:rFonts w:ascii="Arial" w:hAnsi="Arial" w:cs="Arial"/>
          <w:szCs w:val="24"/>
        </w:rPr>
        <w:t xml:space="preserve"> </w:t>
      </w:r>
      <w:r w:rsidR="00C65379">
        <w:rPr>
          <w:rFonts w:ascii="Arial" w:hAnsi="Arial" w:cs="Arial"/>
          <w:szCs w:val="24"/>
        </w:rPr>
        <w:t>p</w:t>
      </w:r>
      <w:r w:rsidRPr="00180995">
        <w:rPr>
          <w:rFonts w:ascii="Arial" w:hAnsi="Arial" w:cs="Arial"/>
          <w:szCs w:val="24"/>
        </w:rPr>
        <w:t xml:space="preserve">rzygotowaliśmy </w:t>
      </w:r>
      <w:r w:rsidR="00603545">
        <w:rPr>
          <w:rFonts w:ascii="Arial" w:hAnsi="Arial" w:cs="Arial"/>
          <w:szCs w:val="24"/>
        </w:rPr>
        <w:t>„</w:t>
      </w:r>
      <w:r w:rsidRPr="00180995">
        <w:rPr>
          <w:rFonts w:ascii="Arial" w:hAnsi="Arial" w:cs="Arial"/>
          <w:szCs w:val="24"/>
        </w:rPr>
        <w:t>Plan działania na rzecz poprawy zapewniania dostępności osobom ze szczególnymi potrzebami na lata 2021-</w:t>
      </w:r>
      <w:r w:rsidR="00211497" w:rsidRPr="00180995">
        <w:rPr>
          <w:rFonts w:ascii="Arial" w:hAnsi="Arial" w:cs="Arial"/>
          <w:szCs w:val="24"/>
        </w:rPr>
        <w:t>202</w:t>
      </w:r>
      <w:r w:rsidR="00211497">
        <w:rPr>
          <w:rFonts w:ascii="Arial" w:hAnsi="Arial" w:cs="Arial"/>
          <w:szCs w:val="24"/>
        </w:rPr>
        <w:t>4</w:t>
      </w:r>
      <w:r w:rsidR="00603545">
        <w:rPr>
          <w:rFonts w:ascii="Arial" w:hAnsi="Arial" w:cs="Arial"/>
          <w:szCs w:val="24"/>
        </w:rPr>
        <w:t>”</w:t>
      </w:r>
      <w:r w:rsidRPr="00180995">
        <w:rPr>
          <w:rFonts w:ascii="Arial" w:hAnsi="Arial" w:cs="Arial"/>
          <w:szCs w:val="24"/>
        </w:rPr>
        <w:t>.</w:t>
      </w:r>
    </w:p>
    <w:p w14:paraId="67FF2B60" w14:textId="2C5CB720" w:rsidR="005B78D5" w:rsidRPr="00180995" w:rsidRDefault="005B78D5" w:rsidP="00CE747D">
      <w:pPr>
        <w:spacing w:before="12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 xml:space="preserve">Zgodnie z </w:t>
      </w:r>
      <w:r w:rsidR="00C930F6">
        <w:rPr>
          <w:rFonts w:ascii="Arial" w:hAnsi="Arial" w:cs="Arial"/>
          <w:szCs w:val="24"/>
        </w:rPr>
        <w:t>prawem</w:t>
      </w:r>
      <w:r w:rsidRPr="00180995">
        <w:rPr>
          <w:rFonts w:ascii="Arial" w:hAnsi="Arial" w:cs="Arial"/>
          <w:szCs w:val="24"/>
        </w:rPr>
        <w:t>, plan obejmuje analizę stanu zapewnienia dostępności osobom ze szczególnymi potrzebami oraz działania</w:t>
      </w:r>
      <w:r w:rsidR="00E568CC">
        <w:rPr>
          <w:rFonts w:ascii="Arial" w:hAnsi="Arial" w:cs="Arial"/>
          <w:szCs w:val="24"/>
        </w:rPr>
        <w:t>,</w:t>
      </w:r>
      <w:r w:rsidRPr="00180995">
        <w:rPr>
          <w:rFonts w:ascii="Arial" w:hAnsi="Arial" w:cs="Arial"/>
          <w:szCs w:val="24"/>
        </w:rPr>
        <w:t xml:space="preserve"> </w:t>
      </w:r>
      <w:r w:rsidR="00C930F6">
        <w:rPr>
          <w:rFonts w:ascii="Arial" w:hAnsi="Arial" w:cs="Arial"/>
          <w:szCs w:val="24"/>
        </w:rPr>
        <w:t xml:space="preserve">które </w:t>
      </w:r>
      <w:r w:rsidR="00E568CC">
        <w:rPr>
          <w:rFonts w:ascii="Arial" w:hAnsi="Arial" w:cs="Arial"/>
          <w:szCs w:val="24"/>
        </w:rPr>
        <w:t>usprawnią realizację</w:t>
      </w:r>
      <w:r w:rsidRPr="00180995">
        <w:rPr>
          <w:rFonts w:ascii="Arial" w:hAnsi="Arial" w:cs="Arial"/>
          <w:szCs w:val="24"/>
        </w:rPr>
        <w:t xml:space="preserve"> zadań w zakresie dostępności. Plan uwzględnia </w:t>
      </w:r>
      <w:r w:rsidR="00C930F6">
        <w:rPr>
          <w:rFonts w:ascii="Arial" w:hAnsi="Arial" w:cs="Arial"/>
          <w:szCs w:val="24"/>
        </w:rPr>
        <w:t xml:space="preserve">też </w:t>
      </w:r>
      <w:r w:rsidRPr="00180995">
        <w:rPr>
          <w:rFonts w:ascii="Arial" w:hAnsi="Arial" w:cs="Arial"/>
          <w:szCs w:val="24"/>
        </w:rPr>
        <w:t>zapewnienie dostępności architektonicznej, cyfrowej oraz informacyjno-komunikacyjnej.</w:t>
      </w:r>
    </w:p>
    <w:p w14:paraId="14503432" w14:textId="57E87C2B" w:rsidR="00903E6A" w:rsidRPr="00180995" w:rsidRDefault="0010694A" w:rsidP="00CE747D">
      <w:pPr>
        <w:spacing w:before="12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>Plan przygotowaliśmy</w:t>
      </w:r>
      <w:r w:rsidR="00543AA4" w:rsidRPr="00180995">
        <w:rPr>
          <w:rFonts w:ascii="Arial" w:hAnsi="Arial" w:cs="Arial"/>
          <w:szCs w:val="24"/>
        </w:rPr>
        <w:t xml:space="preserve"> w oparciu o rekomendacje z przeprowadzonego w K</w:t>
      </w:r>
      <w:r w:rsidR="00BF5E0E">
        <w:rPr>
          <w:rFonts w:ascii="Arial" w:hAnsi="Arial" w:cs="Arial"/>
          <w:szCs w:val="24"/>
        </w:rPr>
        <w:t xml:space="preserve">ancelarii </w:t>
      </w:r>
      <w:r w:rsidR="00543AA4" w:rsidRPr="00180995">
        <w:rPr>
          <w:rFonts w:ascii="Arial" w:hAnsi="Arial" w:cs="Arial"/>
          <w:szCs w:val="24"/>
        </w:rPr>
        <w:t>P</w:t>
      </w:r>
      <w:r w:rsidR="00BF5E0E">
        <w:rPr>
          <w:rFonts w:ascii="Arial" w:hAnsi="Arial" w:cs="Arial"/>
          <w:szCs w:val="24"/>
        </w:rPr>
        <w:t xml:space="preserve">rezesa </w:t>
      </w:r>
      <w:r w:rsidR="00543AA4" w:rsidRPr="00180995">
        <w:rPr>
          <w:rFonts w:ascii="Arial" w:hAnsi="Arial" w:cs="Arial"/>
          <w:szCs w:val="24"/>
        </w:rPr>
        <w:t>R</w:t>
      </w:r>
      <w:r w:rsidR="00BF5E0E">
        <w:rPr>
          <w:rFonts w:ascii="Arial" w:hAnsi="Arial" w:cs="Arial"/>
          <w:szCs w:val="24"/>
        </w:rPr>
        <w:t xml:space="preserve">ady </w:t>
      </w:r>
      <w:r w:rsidR="00543AA4" w:rsidRPr="00180995">
        <w:rPr>
          <w:rFonts w:ascii="Arial" w:hAnsi="Arial" w:cs="Arial"/>
          <w:szCs w:val="24"/>
        </w:rPr>
        <w:t>M</w:t>
      </w:r>
      <w:r w:rsidR="00BF5E0E">
        <w:rPr>
          <w:rFonts w:ascii="Arial" w:hAnsi="Arial" w:cs="Arial"/>
          <w:szCs w:val="24"/>
        </w:rPr>
        <w:t>inistrów (KPRM)</w:t>
      </w:r>
      <w:r w:rsidR="00543AA4" w:rsidRPr="00180995">
        <w:rPr>
          <w:rFonts w:ascii="Arial" w:hAnsi="Arial" w:cs="Arial"/>
          <w:szCs w:val="24"/>
        </w:rPr>
        <w:t xml:space="preserve"> monitoringu wdrażania postanowień Konwencji ONZ o prawach osób z</w:t>
      </w:r>
      <w:r w:rsidR="00C930F6">
        <w:rPr>
          <w:rFonts w:ascii="Arial" w:hAnsi="Arial" w:cs="Arial"/>
          <w:szCs w:val="24"/>
        </w:rPr>
        <w:t> </w:t>
      </w:r>
      <w:r w:rsidR="00543AA4" w:rsidRPr="00180995">
        <w:rPr>
          <w:rFonts w:ascii="Arial" w:hAnsi="Arial" w:cs="Arial"/>
          <w:szCs w:val="24"/>
        </w:rPr>
        <w:t>niepełnosprawnościami</w:t>
      </w:r>
      <w:r w:rsidR="007264D8">
        <w:rPr>
          <w:rFonts w:ascii="Arial" w:hAnsi="Arial" w:cs="Arial"/>
          <w:szCs w:val="24"/>
        </w:rPr>
        <w:t xml:space="preserve"> oraz wymogi ustawy</w:t>
      </w:r>
      <w:r w:rsidR="00543AA4" w:rsidRPr="00180995">
        <w:rPr>
          <w:rFonts w:ascii="Arial" w:hAnsi="Arial" w:cs="Arial"/>
          <w:szCs w:val="24"/>
        </w:rPr>
        <w:t>.</w:t>
      </w:r>
    </w:p>
    <w:p w14:paraId="606ABAD0" w14:textId="1E2DE722" w:rsidR="00091097" w:rsidRPr="00066F03" w:rsidRDefault="00091097" w:rsidP="009D2040">
      <w:pPr>
        <w:pStyle w:val="Nagwek2"/>
        <w:numPr>
          <w:ilvl w:val="0"/>
          <w:numId w:val="35"/>
        </w:numPr>
        <w:spacing w:before="360" w:after="0" w:line="240" w:lineRule="auto"/>
        <w:rPr>
          <w:rFonts w:ascii="Arial" w:hAnsi="Arial" w:cs="Arial"/>
          <w:sz w:val="28"/>
          <w:szCs w:val="28"/>
        </w:rPr>
      </w:pPr>
      <w:r w:rsidRPr="00066F03">
        <w:rPr>
          <w:rFonts w:ascii="Arial" w:hAnsi="Arial" w:cs="Arial"/>
          <w:sz w:val="28"/>
          <w:szCs w:val="28"/>
        </w:rPr>
        <w:t xml:space="preserve">Dotychczasowe działania podejmowane przez Kancelarię Prezesa Rady </w:t>
      </w:r>
      <w:r w:rsidR="00853D4D" w:rsidRPr="00066F03">
        <w:rPr>
          <w:rFonts w:ascii="Arial" w:hAnsi="Arial" w:cs="Arial"/>
          <w:sz w:val="28"/>
          <w:szCs w:val="28"/>
        </w:rPr>
        <w:t>Ministrów</w:t>
      </w:r>
      <w:r w:rsidRPr="00066F03">
        <w:rPr>
          <w:rFonts w:ascii="Arial" w:hAnsi="Arial" w:cs="Arial"/>
          <w:sz w:val="28"/>
          <w:szCs w:val="28"/>
        </w:rPr>
        <w:t xml:space="preserve"> na rzecz zapewnienia dostępności</w:t>
      </w:r>
    </w:p>
    <w:p w14:paraId="3A82AA53" w14:textId="7F460518" w:rsidR="001B0DAF" w:rsidRPr="00180995" w:rsidRDefault="00826670" w:rsidP="007D5F88">
      <w:pPr>
        <w:spacing w:before="24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>Kancelaria Prezesa Rady Ministrów to urząd otwarty na osoby z</w:t>
      </w:r>
      <w:r w:rsidR="00682BBC">
        <w:rPr>
          <w:rFonts w:ascii="Arial" w:hAnsi="Arial" w:cs="Arial"/>
          <w:szCs w:val="24"/>
        </w:rPr>
        <w:t>e</w:t>
      </w:r>
      <w:r w:rsidRPr="00180995">
        <w:rPr>
          <w:rFonts w:ascii="Arial" w:hAnsi="Arial" w:cs="Arial"/>
          <w:szCs w:val="24"/>
        </w:rPr>
        <w:t xml:space="preserve"> </w:t>
      </w:r>
      <w:r w:rsidR="00682BBC">
        <w:rPr>
          <w:rFonts w:ascii="Arial" w:hAnsi="Arial" w:cs="Arial"/>
          <w:szCs w:val="24"/>
        </w:rPr>
        <w:t>szczególnymi potrzebami</w:t>
      </w:r>
      <w:r w:rsidRPr="00180995">
        <w:rPr>
          <w:rFonts w:ascii="Arial" w:hAnsi="Arial" w:cs="Arial"/>
          <w:szCs w:val="24"/>
        </w:rPr>
        <w:t xml:space="preserve">. </w:t>
      </w:r>
    </w:p>
    <w:p w14:paraId="21440B80" w14:textId="5D990F12" w:rsidR="00807D1B" w:rsidRPr="0012783A" w:rsidRDefault="00807D1B" w:rsidP="0012783A">
      <w:pPr>
        <w:pStyle w:val="Nagwek3"/>
        <w:rPr>
          <w:rFonts w:ascii="Arial" w:hAnsi="Arial" w:cs="Arial"/>
          <w:b/>
        </w:rPr>
      </w:pPr>
      <w:r w:rsidRPr="0012783A">
        <w:rPr>
          <w:rFonts w:ascii="Arial" w:hAnsi="Arial" w:cs="Arial"/>
          <w:b/>
          <w:color w:val="auto"/>
        </w:rPr>
        <w:t xml:space="preserve">Działania </w:t>
      </w:r>
      <w:r w:rsidR="00F335B6" w:rsidRPr="0012783A">
        <w:rPr>
          <w:rFonts w:ascii="Arial" w:hAnsi="Arial" w:cs="Arial"/>
          <w:b/>
          <w:color w:val="auto"/>
        </w:rPr>
        <w:t xml:space="preserve">urzędu </w:t>
      </w:r>
      <w:r w:rsidRPr="0012783A">
        <w:rPr>
          <w:rFonts w:ascii="Arial" w:hAnsi="Arial" w:cs="Arial"/>
          <w:b/>
          <w:color w:val="auto"/>
        </w:rPr>
        <w:t>na rzecz dostępności</w:t>
      </w:r>
    </w:p>
    <w:p w14:paraId="03366745" w14:textId="11B9D599" w:rsidR="001B0DAF" w:rsidRPr="00180995" w:rsidRDefault="00826670" w:rsidP="0012783A">
      <w:pPr>
        <w:spacing w:before="120" w:after="12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 xml:space="preserve">Stale pracujemy nad ulepszeniem dostępności </w:t>
      </w:r>
      <w:r w:rsidR="001B0DAF" w:rsidRPr="00180995">
        <w:rPr>
          <w:rFonts w:ascii="Arial" w:hAnsi="Arial" w:cs="Arial"/>
          <w:szCs w:val="24"/>
        </w:rPr>
        <w:t>naszego urzędu:</w:t>
      </w:r>
    </w:p>
    <w:p w14:paraId="3911F044" w14:textId="58DE444C" w:rsidR="001B0DAF" w:rsidRDefault="001B0DAF" w:rsidP="00FD1239">
      <w:pPr>
        <w:pStyle w:val="Akapitzlist"/>
        <w:numPr>
          <w:ilvl w:val="0"/>
          <w:numId w:val="39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lastRenderedPageBreak/>
        <w:t xml:space="preserve">usuwamy bariery architektoniczne, dostosowując </w:t>
      </w:r>
      <w:r w:rsidR="00F32E8B" w:rsidRPr="00180995">
        <w:rPr>
          <w:rFonts w:ascii="Arial" w:hAnsi="Arial" w:cs="Arial"/>
          <w:szCs w:val="24"/>
        </w:rPr>
        <w:t>budynki</w:t>
      </w:r>
      <w:r w:rsidRPr="00180995">
        <w:rPr>
          <w:rFonts w:ascii="Arial" w:hAnsi="Arial" w:cs="Arial"/>
          <w:szCs w:val="24"/>
        </w:rPr>
        <w:t xml:space="preserve"> do potrzeb</w:t>
      </w:r>
      <w:r w:rsidR="00682BBC">
        <w:rPr>
          <w:rFonts w:ascii="Arial" w:hAnsi="Arial" w:cs="Arial"/>
          <w:szCs w:val="24"/>
        </w:rPr>
        <w:t xml:space="preserve"> osób ze szczególnymi potrzebami</w:t>
      </w:r>
      <w:r w:rsidRPr="00180995">
        <w:rPr>
          <w:rFonts w:ascii="Arial" w:hAnsi="Arial" w:cs="Arial"/>
          <w:szCs w:val="24"/>
        </w:rPr>
        <w:t>;</w:t>
      </w:r>
    </w:p>
    <w:p w14:paraId="560CCF6E" w14:textId="724B84C0" w:rsidR="001B0DAF" w:rsidRDefault="007821C2" w:rsidP="00FD1239">
      <w:pPr>
        <w:pStyle w:val="Akapitzlist"/>
        <w:numPr>
          <w:ilvl w:val="0"/>
          <w:numId w:val="39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FD1239">
        <w:rPr>
          <w:rFonts w:ascii="Arial" w:hAnsi="Arial" w:cs="Arial"/>
          <w:szCs w:val="24"/>
        </w:rPr>
        <w:t xml:space="preserve">w siedzibie głównej przy Al. Ujazdowskich 1/3 </w:t>
      </w:r>
      <w:r w:rsidR="001B0DAF" w:rsidRPr="00FD1239">
        <w:rPr>
          <w:rFonts w:ascii="Arial" w:hAnsi="Arial" w:cs="Arial"/>
          <w:szCs w:val="24"/>
        </w:rPr>
        <w:t>zapewniamy pętle</w:t>
      </w:r>
      <w:r w:rsidR="00B33BD7" w:rsidRPr="00FD1239">
        <w:rPr>
          <w:rFonts w:ascii="Arial" w:hAnsi="Arial" w:cs="Arial"/>
          <w:szCs w:val="24"/>
        </w:rPr>
        <w:t xml:space="preserve"> indukcyjne w biurze przepustek i</w:t>
      </w:r>
      <w:r w:rsidR="005E163F" w:rsidRPr="00FD1239">
        <w:rPr>
          <w:rFonts w:ascii="Arial" w:hAnsi="Arial" w:cs="Arial"/>
          <w:szCs w:val="24"/>
        </w:rPr>
        <w:t xml:space="preserve"> biurze </w:t>
      </w:r>
      <w:r w:rsidR="001B0DAF" w:rsidRPr="00FD1239">
        <w:rPr>
          <w:rFonts w:ascii="Arial" w:hAnsi="Arial" w:cs="Arial"/>
          <w:szCs w:val="24"/>
        </w:rPr>
        <w:t xml:space="preserve">podawczym. </w:t>
      </w:r>
      <w:r w:rsidR="0044019B" w:rsidRPr="00FD1239">
        <w:rPr>
          <w:rFonts w:ascii="Arial" w:hAnsi="Arial" w:cs="Arial"/>
          <w:szCs w:val="24"/>
        </w:rPr>
        <w:t xml:space="preserve">Mamy </w:t>
      </w:r>
      <w:r w:rsidR="001B0DAF" w:rsidRPr="00FD1239">
        <w:rPr>
          <w:rFonts w:ascii="Arial" w:hAnsi="Arial" w:cs="Arial"/>
          <w:szCs w:val="24"/>
        </w:rPr>
        <w:t xml:space="preserve">też jedną mobilną pętlę indukcyjną </w:t>
      </w:r>
      <w:r w:rsidR="003B682A">
        <w:rPr>
          <w:rFonts w:ascii="Arial" w:hAnsi="Arial" w:cs="Arial"/>
          <w:szCs w:val="24"/>
        </w:rPr>
        <w:t>(tzw. „gabinetową”</w:t>
      </w:r>
      <w:r w:rsidR="001B0DAF" w:rsidRPr="00FD1239">
        <w:rPr>
          <w:rFonts w:ascii="Arial" w:hAnsi="Arial" w:cs="Arial"/>
          <w:szCs w:val="24"/>
        </w:rPr>
        <w:t>). Można ją wykorzystać podczas bezpośrednich spotkań z osobą słabosłyszącą;</w:t>
      </w:r>
    </w:p>
    <w:p w14:paraId="11DE1617" w14:textId="7B16D396" w:rsidR="00660F42" w:rsidRDefault="00FD1239" w:rsidP="00FD1239">
      <w:pPr>
        <w:pStyle w:val="Akapitzlist"/>
        <w:numPr>
          <w:ilvl w:val="0"/>
          <w:numId w:val="39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FD1239">
        <w:rPr>
          <w:rFonts w:ascii="Arial" w:hAnsi="Arial" w:cs="Arial"/>
          <w:szCs w:val="24"/>
        </w:rPr>
        <w:t>w budynku przy ul. Królewskiej 27</w:t>
      </w:r>
      <w:r>
        <w:rPr>
          <w:rFonts w:ascii="Arial" w:hAnsi="Arial" w:cs="Arial"/>
          <w:szCs w:val="24"/>
        </w:rPr>
        <w:t xml:space="preserve"> </w:t>
      </w:r>
      <w:r w:rsidR="00701278">
        <w:rPr>
          <w:rFonts w:ascii="Arial" w:hAnsi="Arial" w:cs="Arial"/>
          <w:szCs w:val="24"/>
        </w:rPr>
        <w:t xml:space="preserve">zamontowaliśmy </w:t>
      </w:r>
      <w:r>
        <w:rPr>
          <w:rFonts w:ascii="Arial" w:hAnsi="Arial" w:cs="Arial"/>
          <w:szCs w:val="24"/>
        </w:rPr>
        <w:t>system</w:t>
      </w:r>
      <w:r w:rsidRPr="00FD1239">
        <w:rPr>
          <w:rFonts w:ascii="Arial" w:hAnsi="Arial" w:cs="Arial"/>
          <w:szCs w:val="24"/>
        </w:rPr>
        <w:t xml:space="preserve"> </w:t>
      </w:r>
      <w:r w:rsidR="004F3D38" w:rsidRPr="00FD1239">
        <w:rPr>
          <w:rFonts w:ascii="Arial" w:hAnsi="Arial" w:cs="Arial"/>
          <w:szCs w:val="24"/>
        </w:rPr>
        <w:t>Totupoint</w:t>
      </w:r>
      <w:r w:rsidRPr="00FD1239">
        <w:rPr>
          <w:rFonts w:ascii="Arial" w:hAnsi="Arial" w:cs="Arial"/>
          <w:szCs w:val="24"/>
        </w:rPr>
        <w:t xml:space="preserve"> ułatwiający dostęp osob</w:t>
      </w:r>
      <w:r w:rsidR="00660F42">
        <w:rPr>
          <w:rFonts w:ascii="Arial" w:hAnsi="Arial" w:cs="Arial"/>
          <w:szCs w:val="24"/>
        </w:rPr>
        <w:t>om niewidomym i słabowidzącym;</w:t>
      </w:r>
    </w:p>
    <w:p w14:paraId="54F6C69D" w14:textId="0FE739E1" w:rsidR="001B0DAF" w:rsidRPr="00FD1239" w:rsidRDefault="001B0DAF" w:rsidP="00FD1239">
      <w:pPr>
        <w:pStyle w:val="Akapitzlist"/>
        <w:numPr>
          <w:ilvl w:val="0"/>
          <w:numId w:val="39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FD1239">
        <w:rPr>
          <w:rFonts w:ascii="Arial" w:hAnsi="Arial" w:cs="Arial"/>
          <w:szCs w:val="24"/>
        </w:rPr>
        <w:t>windy są wyposażone w barierki, lustra</w:t>
      </w:r>
      <w:r w:rsidR="00D52B85">
        <w:rPr>
          <w:rFonts w:ascii="Arial" w:hAnsi="Arial" w:cs="Arial"/>
          <w:szCs w:val="24"/>
        </w:rPr>
        <w:t>, syntezatory głosowe</w:t>
      </w:r>
      <w:r w:rsidR="00704C24">
        <w:rPr>
          <w:rFonts w:ascii="Arial" w:hAnsi="Arial" w:cs="Arial"/>
          <w:szCs w:val="24"/>
        </w:rPr>
        <w:t xml:space="preserve"> i </w:t>
      </w:r>
      <w:r w:rsidRPr="00FD1239">
        <w:rPr>
          <w:rFonts w:ascii="Arial" w:hAnsi="Arial" w:cs="Arial"/>
          <w:szCs w:val="24"/>
        </w:rPr>
        <w:t>nakładki w</w:t>
      </w:r>
      <w:r w:rsidR="00D52B85">
        <w:rPr>
          <w:rFonts w:ascii="Arial" w:hAnsi="Arial" w:cs="Arial"/>
          <w:szCs w:val="24"/>
        </w:rPr>
        <w:t> </w:t>
      </w:r>
      <w:r w:rsidR="00327C47">
        <w:rPr>
          <w:rFonts w:ascii="Arial" w:hAnsi="Arial" w:cs="Arial"/>
          <w:szCs w:val="24"/>
        </w:rPr>
        <w:t>alfabecie</w:t>
      </w:r>
      <w:r w:rsidR="00327C47" w:rsidRPr="00FD1239">
        <w:rPr>
          <w:rFonts w:ascii="Arial" w:hAnsi="Arial" w:cs="Arial"/>
          <w:szCs w:val="24"/>
        </w:rPr>
        <w:t xml:space="preserve"> </w:t>
      </w:r>
      <w:r w:rsidRPr="00FD1239">
        <w:rPr>
          <w:rFonts w:ascii="Arial" w:hAnsi="Arial" w:cs="Arial"/>
          <w:szCs w:val="24"/>
        </w:rPr>
        <w:t>Braille’a;</w:t>
      </w:r>
    </w:p>
    <w:p w14:paraId="1A2E63DB" w14:textId="1982E680" w:rsidR="001B0DAF" w:rsidRDefault="001B0DAF" w:rsidP="00FD1239">
      <w:pPr>
        <w:pStyle w:val="Akapitzlist"/>
        <w:numPr>
          <w:ilvl w:val="0"/>
          <w:numId w:val="39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FD1239">
        <w:rPr>
          <w:rFonts w:ascii="Arial" w:hAnsi="Arial" w:cs="Arial"/>
          <w:szCs w:val="24"/>
        </w:rPr>
        <w:t>zapewniamy toalety dla osób z niepełnosprawnością ruchową</w:t>
      </w:r>
      <w:r w:rsidR="00EE1DD8" w:rsidRPr="00FD1239">
        <w:rPr>
          <w:rFonts w:ascii="Arial" w:hAnsi="Arial" w:cs="Arial"/>
          <w:szCs w:val="24"/>
        </w:rPr>
        <w:t>;</w:t>
      </w:r>
    </w:p>
    <w:p w14:paraId="24CB7EC1" w14:textId="638EB934" w:rsidR="001B0DAF" w:rsidRDefault="001B0DAF" w:rsidP="00FD1239">
      <w:pPr>
        <w:pStyle w:val="Akapitzlist"/>
        <w:numPr>
          <w:ilvl w:val="0"/>
          <w:numId w:val="39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FD1239">
        <w:rPr>
          <w:rFonts w:ascii="Arial" w:hAnsi="Arial" w:cs="Arial"/>
          <w:szCs w:val="24"/>
        </w:rPr>
        <w:t>nasze sale konferencyjne są przystosowane dla osób poruszających się na wózku;</w:t>
      </w:r>
    </w:p>
    <w:p w14:paraId="2DCA6E5B" w14:textId="3F6F522F" w:rsidR="001B0DAF" w:rsidRDefault="00BD6C26" w:rsidP="00FD1239">
      <w:pPr>
        <w:pStyle w:val="Akapitzlist"/>
        <w:numPr>
          <w:ilvl w:val="0"/>
          <w:numId w:val="39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 budynków</w:t>
      </w:r>
      <w:r w:rsidR="001B0DAF" w:rsidRPr="00FD1239">
        <w:rPr>
          <w:rFonts w:ascii="Arial" w:hAnsi="Arial" w:cs="Arial"/>
          <w:szCs w:val="24"/>
        </w:rPr>
        <w:t xml:space="preserve"> można wejść z </w:t>
      </w:r>
      <w:r w:rsidR="00704C24">
        <w:rPr>
          <w:rFonts w:ascii="Arial" w:hAnsi="Arial" w:cs="Arial"/>
          <w:szCs w:val="24"/>
        </w:rPr>
        <w:t xml:space="preserve">osobą asystującą, </w:t>
      </w:r>
      <w:r w:rsidR="001B0DAF" w:rsidRPr="00FD1239">
        <w:rPr>
          <w:rFonts w:ascii="Arial" w:hAnsi="Arial" w:cs="Arial"/>
          <w:szCs w:val="24"/>
        </w:rPr>
        <w:t>psem as</w:t>
      </w:r>
      <w:r w:rsidR="006748AD" w:rsidRPr="00FD1239">
        <w:rPr>
          <w:rFonts w:ascii="Arial" w:hAnsi="Arial" w:cs="Arial"/>
          <w:szCs w:val="24"/>
        </w:rPr>
        <w:t xml:space="preserve">ystującym lub </w:t>
      </w:r>
      <w:r w:rsidR="001B0DAF" w:rsidRPr="00FD1239">
        <w:rPr>
          <w:rFonts w:ascii="Arial" w:hAnsi="Arial" w:cs="Arial"/>
          <w:szCs w:val="24"/>
        </w:rPr>
        <w:t>psem przewodnikiem;</w:t>
      </w:r>
    </w:p>
    <w:p w14:paraId="49F87465" w14:textId="7AEDE77F" w:rsidR="001B0DAF" w:rsidRDefault="007821C2" w:rsidP="00FD1239">
      <w:pPr>
        <w:pStyle w:val="Akapitzlist"/>
        <w:numPr>
          <w:ilvl w:val="0"/>
          <w:numId w:val="39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FD1239">
        <w:rPr>
          <w:rFonts w:ascii="Arial" w:hAnsi="Arial" w:cs="Arial"/>
          <w:szCs w:val="24"/>
        </w:rPr>
        <w:t xml:space="preserve">na parkingu </w:t>
      </w:r>
      <w:r w:rsidR="005F07E8" w:rsidRPr="00FD1239">
        <w:rPr>
          <w:rFonts w:ascii="Arial" w:hAnsi="Arial" w:cs="Arial"/>
          <w:szCs w:val="24"/>
        </w:rPr>
        <w:t xml:space="preserve">wyznaczyliśmy </w:t>
      </w:r>
      <w:r w:rsidRPr="00FD1239">
        <w:rPr>
          <w:rFonts w:ascii="Arial" w:hAnsi="Arial" w:cs="Arial"/>
          <w:szCs w:val="24"/>
        </w:rPr>
        <w:t>miejsce</w:t>
      </w:r>
      <w:r w:rsidR="001B0DAF" w:rsidRPr="00FD1239">
        <w:rPr>
          <w:rFonts w:ascii="Arial" w:hAnsi="Arial" w:cs="Arial"/>
          <w:szCs w:val="24"/>
        </w:rPr>
        <w:t xml:space="preserve"> postojowe dla </w:t>
      </w:r>
      <w:r w:rsidR="004B614C" w:rsidRPr="00FD1239">
        <w:rPr>
          <w:rFonts w:ascii="Arial" w:hAnsi="Arial" w:cs="Arial"/>
          <w:szCs w:val="24"/>
        </w:rPr>
        <w:t xml:space="preserve">osób </w:t>
      </w:r>
      <w:r w:rsidR="0040421E">
        <w:rPr>
          <w:rFonts w:ascii="Arial" w:hAnsi="Arial" w:cs="Arial"/>
          <w:szCs w:val="24"/>
        </w:rPr>
        <w:t>z niepełnosprawnościami</w:t>
      </w:r>
      <w:r w:rsidR="004B614C" w:rsidRPr="00FD1239">
        <w:rPr>
          <w:rFonts w:ascii="Arial" w:hAnsi="Arial" w:cs="Arial"/>
          <w:szCs w:val="24"/>
        </w:rPr>
        <w:t>;</w:t>
      </w:r>
    </w:p>
    <w:p w14:paraId="5B9630A3" w14:textId="4254FA20" w:rsidR="001B0DAF" w:rsidRDefault="004B614C" w:rsidP="00FD1239">
      <w:pPr>
        <w:pStyle w:val="Akapitzlist"/>
        <w:numPr>
          <w:ilvl w:val="0"/>
          <w:numId w:val="39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FD1239">
        <w:rPr>
          <w:rFonts w:ascii="Arial" w:hAnsi="Arial" w:cs="Arial"/>
          <w:szCs w:val="24"/>
        </w:rPr>
        <w:t>p</w:t>
      </w:r>
      <w:r w:rsidR="001B0DAF" w:rsidRPr="00FD1239">
        <w:rPr>
          <w:rFonts w:ascii="Arial" w:hAnsi="Arial" w:cs="Arial"/>
          <w:szCs w:val="24"/>
        </w:rPr>
        <w:t xml:space="preserve">odczas załatwiania spraw w urzędzie można skorzystać z </w:t>
      </w:r>
      <w:r w:rsidRPr="00FD1239">
        <w:rPr>
          <w:rFonts w:ascii="Arial" w:hAnsi="Arial" w:cs="Arial"/>
          <w:szCs w:val="24"/>
        </w:rPr>
        <w:t>pomocy tłumacza języka migowego</w:t>
      </w:r>
      <w:r w:rsidR="00327C47">
        <w:rPr>
          <w:rFonts w:ascii="Arial" w:hAnsi="Arial" w:cs="Arial"/>
          <w:szCs w:val="24"/>
        </w:rPr>
        <w:t xml:space="preserve"> on-line</w:t>
      </w:r>
      <w:r w:rsidRPr="00FD1239">
        <w:rPr>
          <w:rFonts w:ascii="Arial" w:hAnsi="Arial" w:cs="Arial"/>
          <w:szCs w:val="24"/>
        </w:rPr>
        <w:t>;</w:t>
      </w:r>
    </w:p>
    <w:p w14:paraId="3424ECAC" w14:textId="00320152" w:rsidR="001B0DAF" w:rsidRPr="00FD1239" w:rsidRDefault="004B614C" w:rsidP="00FD1239">
      <w:pPr>
        <w:pStyle w:val="Akapitzlist"/>
        <w:numPr>
          <w:ilvl w:val="0"/>
          <w:numId w:val="39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FD1239">
        <w:rPr>
          <w:rFonts w:ascii="Arial" w:hAnsi="Arial" w:cs="Arial"/>
          <w:szCs w:val="24"/>
        </w:rPr>
        <w:lastRenderedPageBreak/>
        <w:t>w</w:t>
      </w:r>
      <w:r w:rsidR="001B0DAF" w:rsidRPr="00FD1239">
        <w:rPr>
          <w:rFonts w:ascii="Arial" w:hAnsi="Arial" w:cs="Arial"/>
          <w:szCs w:val="24"/>
        </w:rPr>
        <w:t xml:space="preserve"> Kancelarii obowiązuje </w:t>
      </w:r>
      <w:r w:rsidR="00145C01">
        <w:rPr>
          <w:rFonts w:ascii="Arial" w:hAnsi="Arial" w:cs="Arial"/>
          <w:szCs w:val="24"/>
        </w:rPr>
        <w:t>„</w:t>
      </w:r>
      <w:r w:rsidR="001B0DAF" w:rsidRPr="00FD1239">
        <w:rPr>
          <w:rFonts w:ascii="Arial" w:hAnsi="Arial" w:cs="Arial"/>
          <w:szCs w:val="24"/>
        </w:rPr>
        <w:t>Instrukcja Ewakuacji Osób z Niepełnosprawnościami</w:t>
      </w:r>
      <w:r w:rsidR="00145C01">
        <w:rPr>
          <w:rFonts w:ascii="Arial" w:hAnsi="Arial" w:cs="Arial"/>
          <w:szCs w:val="24"/>
        </w:rPr>
        <w:t>”</w:t>
      </w:r>
      <w:r w:rsidR="001B0DAF" w:rsidRPr="00FD1239">
        <w:rPr>
          <w:rFonts w:ascii="Arial" w:hAnsi="Arial" w:cs="Arial"/>
          <w:szCs w:val="24"/>
        </w:rPr>
        <w:t>.</w:t>
      </w:r>
    </w:p>
    <w:p w14:paraId="2FBF153F" w14:textId="36734FA1" w:rsidR="005861D2" w:rsidRDefault="005861D2" w:rsidP="00CE747D">
      <w:pPr>
        <w:spacing w:before="120" w:after="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517D60">
        <w:rPr>
          <w:rFonts w:ascii="Arial" w:hAnsi="Arial" w:cs="Arial"/>
          <w:szCs w:val="24"/>
        </w:rPr>
        <w:t>owołaliśmy</w:t>
      </w:r>
      <w:r>
        <w:rPr>
          <w:rFonts w:ascii="Arial" w:hAnsi="Arial" w:cs="Arial"/>
          <w:szCs w:val="24"/>
        </w:rPr>
        <w:t>:</w:t>
      </w:r>
    </w:p>
    <w:p w14:paraId="117AA9EA" w14:textId="4B1F4CA5" w:rsidR="00517D60" w:rsidRDefault="002D4705" w:rsidP="00450B0F">
      <w:pPr>
        <w:pStyle w:val="Akapitzlist"/>
        <w:numPr>
          <w:ilvl w:val="0"/>
          <w:numId w:val="42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="00517D60" w:rsidRPr="005861D2">
        <w:rPr>
          <w:rFonts w:ascii="Arial" w:hAnsi="Arial" w:cs="Arial"/>
          <w:szCs w:val="24"/>
        </w:rPr>
        <w:t>espół ds. wdrożenia rekomendacji z przeprowadzonego w KPRM monitoringu wdrażania postanowień</w:t>
      </w:r>
      <w:r w:rsidR="008C5324">
        <w:rPr>
          <w:rFonts w:ascii="Arial" w:hAnsi="Arial" w:cs="Arial"/>
          <w:szCs w:val="24"/>
        </w:rPr>
        <w:t xml:space="preserve"> Konwencji ONZ o prawach osób z </w:t>
      </w:r>
      <w:r w:rsidR="00517D60" w:rsidRPr="005861D2">
        <w:rPr>
          <w:rFonts w:ascii="Arial" w:hAnsi="Arial" w:cs="Arial"/>
          <w:szCs w:val="24"/>
        </w:rPr>
        <w:t>niepełnosprawnościami. Zespół pełni rolę doradczą</w:t>
      </w:r>
      <w:r w:rsidR="002B1ED2" w:rsidRPr="005861D2">
        <w:rPr>
          <w:rFonts w:ascii="Arial" w:hAnsi="Arial" w:cs="Arial"/>
          <w:szCs w:val="24"/>
        </w:rPr>
        <w:t xml:space="preserve"> oraz</w:t>
      </w:r>
      <w:r w:rsidR="00517D60" w:rsidRPr="005861D2">
        <w:rPr>
          <w:rFonts w:ascii="Arial" w:hAnsi="Arial" w:cs="Arial"/>
          <w:szCs w:val="24"/>
        </w:rPr>
        <w:t xml:space="preserve"> realizuje działania na rzecz osób ze szczególnymi potrzebami</w:t>
      </w:r>
      <w:r w:rsidR="00C70B96" w:rsidRPr="005861D2">
        <w:rPr>
          <w:rFonts w:ascii="Arial" w:hAnsi="Arial" w:cs="Arial"/>
          <w:szCs w:val="24"/>
        </w:rPr>
        <w:t xml:space="preserve">, </w:t>
      </w:r>
      <w:r w:rsidR="00517D60" w:rsidRPr="005861D2">
        <w:rPr>
          <w:rFonts w:ascii="Arial" w:hAnsi="Arial" w:cs="Arial"/>
          <w:szCs w:val="24"/>
        </w:rPr>
        <w:t xml:space="preserve">jak opracowanie </w:t>
      </w:r>
      <w:r w:rsidR="00A918AA">
        <w:rPr>
          <w:rFonts w:ascii="Arial" w:hAnsi="Arial" w:cs="Arial"/>
          <w:szCs w:val="24"/>
        </w:rPr>
        <w:t>„</w:t>
      </w:r>
      <w:r w:rsidR="00517D60" w:rsidRPr="005861D2">
        <w:rPr>
          <w:rFonts w:ascii="Arial" w:hAnsi="Arial" w:cs="Arial"/>
          <w:szCs w:val="24"/>
        </w:rPr>
        <w:t>Instrukcji Ewakuacji Osób z Niepełnosprawnościami</w:t>
      </w:r>
      <w:r w:rsidR="00A918AA">
        <w:rPr>
          <w:rFonts w:ascii="Arial" w:hAnsi="Arial" w:cs="Arial"/>
          <w:szCs w:val="24"/>
        </w:rPr>
        <w:t>”</w:t>
      </w:r>
      <w:r w:rsidR="00517D60" w:rsidRPr="005861D2">
        <w:rPr>
          <w:rFonts w:ascii="Arial" w:hAnsi="Arial" w:cs="Arial"/>
          <w:szCs w:val="24"/>
        </w:rPr>
        <w:t xml:space="preserve">, </w:t>
      </w:r>
      <w:r w:rsidR="00C70B96" w:rsidRPr="005861D2">
        <w:rPr>
          <w:rFonts w:ascii="Arial" w:hAnsi="Arial" w:cs="Arial"/>
          <w:szCs w:val="24"/>
        </w:rPr>
        <w:t xml:space="preserve">przygotowywanie </w:t>
      </w:r>
      <w:r w:rsidR="00517D60" w:rsidRPr="005861D2">
        <w:rPr>
          <w:rFonts w:ascii="Arial" w:hAnsi="Arial" w:cs="Arial"/>
          <w:szCs w:val="24"/>
        </w:rPr>
        <w:t>opis</w:t>
      </w:r>
      <w:r w:rsidR="00C70B96" w:rsidRPr="005861D2">
        <w:rPr>
          <w:rFonts w:ascii="Arial" w:hAnsi="Arial" w:cs="Arial"/>
          <w:szCs w:val="24"/>
        </w:rPr>
        <w:t>ów</w:t>
      </w:r>
      <w:r w:rsidR="00517D60" w:rsidRPr="005861D2">
        <w:rPr>
          <w:rFonts w:ascii="Arial" w:hAnsi="Arial" w:cs="Arial"/>
          <w:szCs w:val="24"/>
        </w:rPr>
        <w:t xml:space="preserve"> dostępności KPRM, upraszczanie formularzy</w:t>
      </w:r>
      <w:r w:rsidR="00D97224" w:rsidRPr="005861D2">
        <w:rPr>
          <w:rFonts w:ascii="Arial" w:hAnsi="Arial" w:cs="Arial"/>
          <w:szCs w:val="24"/>
        </w:rPr>
        <w:t xml:space="preserve"> zgłoszeniowych</w:t>
      </w:r>
      <w:r>
        <w:rPr>
          <w:rFonts w:ascii="Arial" w:hAnsi="Arial" w:cs="Arial"/>
          <w:szCs w:val="24"/>
        </w:rPr>
        <w:t>;</w:t>
      </w:r>
    </w:p>
    <w:p w14:paraId="79DCE0FA" w14:textId="3B59FC21" w:rsidR="005861D2" w:rsidRDefault="002D4705" w:rsidP="00450B0F">
      <w:pPr>
        <w:pStyle w:val="Akapitzlist"/>
        <w:numPr>
          <w:ilvl w:val="0"/>
          <w:numId w:val="42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9014B2">
        <w:rPr>
          <w:rFonts w:ascii="Arial" w:hAnsi="Arial" w:cs="Arial"/>
          <w:szCs w:val="24"/>
        </w:rPr>
        <w:t>z</w:t>
      </w:r>
      <w:r w:rsidR="005861D2" w:rsidRPr="009014B2">
        <w:rPr>
          <w:rFonts w:ascii="Arial" w:hAnsi="Arial" w:cs="Arial"/>
          <w:szCs w:val="24"/>
        </w:rPr>
        <w:t>espół ds. prostego języka, który prowadzi kampanie informacyjno-edukacyjne dla pracowników urzędu, indywidualne konsultacje tekstów urzędowych i udziela porad językowych.</w:t>
      </w:r>
    </w:p>
    <w:p w14:paraId="062A42B4" w14:textId="053CAD8F" w:rsidR="00E87F40" w:rsidRPr="00E87F40" w:rsidRDefault="00E87F40" w:rsidP="00E87F40">
      <w:pPr>
        <w:spacing w:before="120" w:after="0" w:line="276" w:lineRule="auto"/>
        <w:rPr>
          <w:rFonts w:ascii="Arial" w:hAnsi="Arial" w:cs="Arial"/>
          <w:szCs w:val="24"/>
        </w:rPr>
      </w:pPr>
      <w:r w:rsidRPr="00E87F40">
        <w:rPr>
          <w:rFonts w:ascii="Arial" w:hAnsi="Arial" w:cs="Arial"/>
          <w:szCs w:val="24"/>
        </w:rPr>
        <w:t xml:space="preserve">W 2021 r. w ramach zadania audytowego przeprowadzimy przegląd procedur </w:t>
      </w:r>
      <w:r w:rsidR="00D23533">
        <w:rPr>
          <w:rFonts w:ascii="Arial" w:hAnsi="Arial" w:cs="Arial"/>
          <w:szCs w:val="24"/>
        </w:rPr>
        <w:t xml:space="preserve">obowiązujących w </w:t>
      </w:r>
      <w:r w:rsidRPr="00E87F40">
        <w:rPr>
          <w:rFonts w:ascii="Arial" w:hAnsi="Arial" w:cs="Arial"/>
          <w:szCs w:val="24"/>
        </w:rPr>
        <w:t>KPRM pod kątem realizacji działań z zakresu dostępności.</w:t>
      </w:r>
    </w:p>
    <w:p w14:paraId="41E69F1F" w14:textId="56718804" w:rsidR="00807D1B" w:rsidRPr="0012783A" w:rsidRDefault="00807D1B" w:rsidP="00E87F40">
      <w:pPr>
        <w:pStyle w:val="Nagwek3"/>
        <w:spacing w:before="120"/>
        <w:rPr>
          <w:rFonts w:ascii="Arial" w:hAnsi="Arial" w:cs="Arial"/>
          <w:b/>
          <w:color w:val="auto"/>
        </w:rPr>
      </w:pPr>
      <w:r w:rsidRPr="0012783A">
        <w:rPr>
          <w:rFonts w:ascii="Arial" w:hAnsi="Arial" w:cs="Arial"/>
          <w:b/>
          <w:color w:val="auto"/>
        </w:rPr>
        <w:t>Działania komunikacyjne</w:t>
      </w:r>
      <w:r w:rsidR="0012783A" w:rsidRPr="0012783A">
        <w:rPr>
          <w:rFonts w:ascii="Arial" w:hAnsi="Arial" w:cs="Arial"/>
          <w:b/>
          <w:color w:val="auto"/>
        </w:rPr>
        <w:t xml:space="preserve"> i szkolenia</w:t>
      </w:r>
    </w:p>
    <w:p w14:paraId="33E501C9" w14:textId="4409AAB4" w:rsidR="00C47468" w:rsidRDefault="007365E0" w:rsidP="00CE747D">
      <w:pPr>
        <w:spacing w:before="12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>P</w:t>
      </w:r>
      <w:r w:rsidR="00A84109" w:rsidRPr="00180995">
        <w:rPr>
          <w:rFonts w:ascii="Arial" w:hAnsi="Arial" w:cs="Arial"/>
          <w:szCs w:val="24"/>
        </w:rPr>
        <w:t xml:space="preserve">rowadzimy wewnętrzne i zewnętrzne działania komunikacyjne mające na celu zwiększenie świadomości oraz wiedzy w zakresie niepełnosprawności i dostępności. </w:t>
      </w:r>
    </w:p>
    <w:p w14:paraId="4FDD77C5" w14:textId="17A87033" w:rsidR="007365E0" w:rsidRPr="00180995" w:rsidRDefault="007365E0" w:rsidP="00CE747D">
      <w:pPr>
        <w:spacing w:before="12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>Realizujemy projekty dla członków korpusu służby cywilnej:</w:t>
      </w:r>
    </w:p>
    <w:p w14:paraId="7E48AB7C" w14:textId="6D435383" w:rsidR="007365E0" w:rsidRPr="00180995" w:rsidRDefault="007365E0" w:rsidP="00CE747D">
      <w:pPr>
        <w:pStyle w:val="Akapitzlist"/>
        <w:numPr>
          <w:ilvl w:val="0"/>
          <w:numId w:val="40"/>
        </w:numPr>
        <w:spacing w:before="12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lastRenderedPageBreak/>
        <w:t>Szkolenia dla koordynatorów do spraw dostępności w urzędach.</w:t>
      </w:r>
    </w:p>
    <w:p w14:paraId="44E7BBF8" w14:textId="4D908B2C" w:rsidR="007365E0" w:rsidRPr="00180995" w:rsidRDefault="007365E0" w:rsidP="00CE747D">
      <w:pPr>
        <w:pStyle w:val="Akapitzlist"/>
        <w:numPr>
          <w:ilvl w:val="0"/>
          <w:numId w:val="40"/>
        </w:numPr>
        <w:spacing w:before="12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>Szkolenia z zakresu zapewnienia dostępności przygotowywanych i</w:t>
      </w:r>
      <w:r w:rsidR="00C930F6">
        <w:rPr>
          <w:rFonts w:ascii="Arial" w:hAnsi="Arial" w:cs="Arial"/>
          <w:szCs w:val="24"/>
        </w:rPr>
        <w:t> </w:t>
      </w:r>
      <w:r w:rsidRPr="00180995">
        <w:rPr>
          <w:rFonts w:ascii="Arial" w:hAnsi="Arial" w:cs="Arial"/>
          <w:szCs w:val="24"/>
        </w:rPr>
        <w:t xml:space="preserve">udostępnianych dokumentów urzędowych, treści zamieszczanych na stronach internetowych oraz innych materiałów/publikacji urzędowych. Szkolenia przeznaczone są dla redaktorów merytorycznych i technicznych (webmasterów) stron internetowych urzędów. </w:t>
      </w:r>
    </w:p>
    <w:p w14:paraId="1EB2BD27" w14:textId="34A43532" w:rsidR="00A84109" w:rsidRPr="00180995" w:rsidRDefault="007365E0" w:rsidP="00CE747D">
      <w:pPr>
        <w:pStyle w:val="Akapitzlist"/>
        <w:numPr>
          <w:ilvl w:val="0"/>
          <w:numId w:val="40"/>
        </w:numPr>
        <w:spacing w:before="12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 xml:space="preserve">Szkolenia dla osób na stanowiskach kierowniczych oraz pracujących w </w:t>
      </w:r>
      <w:r w:rsidR="00327C47">
        <w:rPr>
          <w:rFonts w:ascii="Arial" w:hAnsi="Arial" w:cs="Arial"/>
          <w:szCs w:val="24"/>
        </w:rPr>
        <w:t xml:space="preserve">kadrach </w:t>
      </w:r>
      <w:r w:rsidRPr="00180995">
        <w:rPr>
          <w:rFonts w:ascii="Arial" w:hAnsi="Arial" w:cs="Arial"/>
          <w:szCs w:val="24"/>
        </w:rPr>
        <w:t>z</w:t>
      </w:r>
      <w:r w:rsidR="00C930F6">
        <w:rPr>
          <w:rFonts w:ascii="Arial" w:hAnsi="Arial" w:cs="Arial"/>
          <w:szCs w:val="24"/>
        </w:rPr>
        <w:t> </w:t>
      </w:r>
      <w:r w:rsidRPr="00180995">
        <w:rPr>
          <w:rFonts w:ascii="Arial" w:hAnsi="Arial" w:cs="Arial"/>
          <w:szCs w:val="24"/>
        </w:rPr>
        <w:t>zakresu tworzenia przyjaznego środowiska pracy dla osób z</w:t>
      </w:r>
      <w:r w:rsidR="00C930F6">
        <w:rPr>
          <w:rFonts w:ascii="Arial" w:hAnsi="Arial" w:cs="Arial"/>
          <w:szCs w:val="24"/>
        </w:rPr>
        <w:t> </w:t>
      </w:r>
      <w:r w:rsidR="00DF15CE">
        <w:rPr>
          <w:rFonts w:ascii="Arial" w:hAnsi="Arial" w:cs="Arial"/>
          <w:szCs w:val="24"/>
        </w:rPr>
        <w:t>niepełnosprawnościami</w:t>
      </w:r>
      <w:r w:rsidR="00A3142D" w:rsidRPr="00180995">
        <w:rPr>
          <w:rFonts w:ascii="Arial" w:hAnsi="Arial" w:cs="Arial"/>
          <w:szCs w:val="24"/>
        </w:rPr>
        <w:t>.</w:t>
      </w:r>
    </w:p>
    <w:p w14:paraId="1AFA515E" w14:textId="53598D73" w:rsidR="0033289C" w:rsidRPr="00180995" w:rsidRDefault="00A3142D" w:rsidP="00CE747D">
      <w:pPr>
        <w:spacing w:before="12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>W latach 202</w:t>
      </w:r>
      <w:r w:rsidR="00FE4CA3">
        <w:rPr>
          <w:rFonts w:ascii="Arial" w:hAnsi="Arial" w:cs="Arial"/>
          <w:szCs w:val="24"/>
        </w:rPr>
        <w:t>1</w:t>
      </w:r>
      <w:r w:rsidRPr="00180995">
        <w:rPr>
          <w:rFonts w:ascii="Arial" w:hAnsi="Arial" w:cs="Arial"/>
          <w:szCs w:val="24"/>
        </w:rPr>
        <w:t>-202</w:t>
      </w:r>
      <w:r w:rsidR="00FE4CA3">
        <w:rPr>
          <w:rFonts w:ascii="Arial" w:hAnsi="Arial" w:cs="Arial"/>
          <w:szCs w:val="24"/>
        </w:rPr>
        <w:t>3</w:t>
      </w:r>
      <w:r w:rsidRPr="00180995">
        <w:rPr>
          <w:rFonts w:ascii="Arial" w:hAnsi="Arial" w:cs="Arial"/>
          <w:szCs w:val="24"/>
        </w:rPr>
        <w:t xml:space="preserve"> wsparciem szkoleniowym obejmiemy </w:t>
      </w:r>
      <w:r w:rsidR="00A65F63" w:rsidRPr="00180995">
        <w:rPr>
          <w:rFonts w:ascii="Arial" w:hAnsi="Arial" w:cs="Arial"/>
          <w:szCs w:val="24"/>
        </w:rPr>
        <w:t>łącznie</w:t>
      </w:r>
      <w:r w:rsidR="00A65F63">
        <w:rPr>
          <w:rFonts w:ascii="Arial" w:hAnsi="Arial" w:cs="Arial"/>
          <w:szCs w:val="24"/>
        </w:rPr>
        <w:t xml:space="preserve"> </w:t>
      </w:r>
      <w:r w:rsidR="0095702A">
        <w:rPr>
          <w:rFonts w:ascii="Arial" w:hAnsi="Arial" w:cs="Arial"/>
          <w:szCs w:val="24"/>
        </w:rPr>
        <w:t xml:space="preserve">ok. </w:t>
      </w:r>
      <w:r w:rsidR="001642F3">
        <w:rPr>
          <w:rFonts w:ascii="Arial" w:hAnsi="Arial" w:cs="Arial"/>
          <w:szCs w:val="24"/>
        </w:rPr>
        <w:t>4200</w:t>
      </w:r>
      <w:r w:rsidRPr="00180995">
        <w:rPr>
          <w:rFonts w:ascii="Arial" w:hAnsi="Arial" w:cs="Arial"/>
          <w:szCs w:val="24"/>
        </w:rPr>
        <w:t xml:space="preserve"> osób – pracowników różnego </w:t>
      </w:r>
      <w:r w:rsidR="009F492C">
        <w:rPr>
          <w:rFonts w:ascii="Arial" w:hAnsi="Arial" w:cs="Arial"/>
          <w:szCs w:val="24"/>
        </w:rPr>
        <w:t>typu urzędów (KPRM, ministerstw, urzędów centralnych, wojewódzkich, terenowych</w:t>
      </w:r>
      <w:r w:rsidRPr="00180995">
        <w:rPr>
          <w:rFonts w:ascii="Arial" w:hAnsi="Arial" w:cs="Arial"/>
          <w:szCs w:val="24"/>
        </w:rPr>
        <w:t xml:space="preserve">). </w:t>
      </w:r>
      <w:r w:rsidR="003D5F4C">
        <w:rPr>
          <w:rFonts w:ascii="Arial" w:hAnsi="Arial" w:cs="Arial"/>
          <w:szCs w:val="24"/>
        </w:rPr>
        <w:t>P</w:t>
      </w:r>
      <w:r w:rsidR="003D5F4C" w:rsidRPr="003D5F4C">
        <w:rPr>
          <w:rFonts w:ascii="Arial" w:hAnsi="Arial" w:cs="Arial"/>
          <w:szCs w:val="24"/>
        </w:rPr>
        <w:t>rzegląd i poprawę procedur związanych z</w:t>
      </w:r>
      <w:r w:rsidR="0095702A">
        <w:rPr>
          <w:rFonts w:ascii="Arial" w:hAnsi="Arial" w:cs="Arial"/>
          <w:szCs w:val="24"/>
        </w:rPr>
        <w:t> </w:t>
      </w:r>
      <w:r w:rsidR="003D5F4C" w:rsidRPr="003D5F4C">
        <w:rPr>
          <w:rFonts w:ascii="Arial" w:hAnsi="Arial" w:cs="Arial"/>
          <w:szCs w:val="24"/>
        </w:rPr>
        <w:t xml:space="preserve">obsługą klienta </w:t>
      </w:r>
      <w:r w:rsidR="003D5F4C">
        <w:rPr>
          <w:rFonts w:ascii="Arial" w:hAnsi="Arial" w:cs="Arial"/>
          <w:szCs w:val="24"/>
        </w:rPr>
        <w:t>p</w:t>
      </w:r>
      <w:r w:rsidR="003E3BBC">
        <w:rPr>
          <w:rFonts w:ascii="Arial" w:hAnsi="Arial" w:cs="Arial"/>
          <w:szCs w:val="24"/>
        </w:rPr>
        <w:t>rzeprowadzimy</w:t>
      </w:r>
      <w:r w:rsidR="00E31A00">
        <w:rPr>
          <w:rFonts w:ascii="Arial" w:hAnsi="Arial" w:cs="Arial"/>
          <w:szCs w:val="24"/>
        </w:rPr>
        <w:t xml:space="preserve"> w </w:t>
      </w:r>
      <w:r w:rsidR="00BE64BB">
        <w:rPr>
          <w:rFonts w:ascii="Arial" w:hAnsi="Arial" w:cs="Arial"/>
          <w:szCs w:val="24"/>
        </w:rPr>
        <w:t xml:space="preserve">180 </w:t>
      </w:r>
      <w:r w:rsidR="00E31A00">
        <w:rPr>
          <w:rFonts w:ascii="Arial" w:hAnsi="Arial" w:cs="Arial"/>
          <w:szCs w:val="24"/>
        </w:rPr>
        <w:t>urzędach</w:t>
      </w:r>
      <w:r w:rsidRPr="00180995">
        <w:rPr>
          <w:rFonts w:ascii="Arial" w:hAnsi="Arial" w:cs="Arial"/>
          <w:szCs w:val="24"/>
        </w:rPr>
        <w:t>.</w:t>
      </w:r>
      <w:r w:rsidR="0033289C" w:rsidRPr="00180995">
        <w:rPr>
          <w:rFonts w:ascii="Arial" w:hAnsi="Arial" w:cs="Arial"/>
          <w:szCs w:val="24"/>
        </w:rPr>
        <w:t xml:space="preserve"> </w:t>
      </w:r>
    </w:p>
    <w:p w14:paraId="364CA3A7" w14:textId="48767211" w:rsidR="00A3142D" w:rsidRDefault="0033289C" w:rsidP="00CE747D">
      <w:pPr>
        <w:spacing w:before="12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>Prowadzimy również cykliczne comiesięczne szkolenia z dostępności cyfrowej</w:t>
      </w:r>
      <w:r w:rsidR="00BC0D31">
        <w:rPr>
          <w:rFonts w:ascii="Arial" w:hAnsi="Arial" w:cs="Arial"/>
          <w:szCs w:val="24"/>
        </w:rPr>
        <w:t xml:space="preserve"> dla </w:t>
      </w:r>
      <w:r w:rsidR="00096173">
        <w:rPr>
          <w:rFonts w:ascii="Arial" w:hAnsi="Arial" w:cs="Arial"/>
          <w:szCs w:val="24"/>
        </w:rPr>
        <w:t>podmiotów publicznych</w:t>
      </w:r>
      <w:r w:rsidRPr="00180995">
        <w:rPr>
          <w:rFonts w:ascii="Arial" w:hAnsi="Arial" w:cs="Arial"/>
          <w:szCs w:val="24"/>
        </w:rPr>
        <w:t>.</w:t>
      </w:r>
      <w:r w:rsidR="00033BB2" w:rsidRPr="00033BB2">
        <w:t xml:space="preserve"> </w:t>
      </w:r>
      <w:r w:rsidR="00033BB2" w:rsidRPr="00033BB2">
        <w:rPr>
          <w:rFonts w:ascii="Arial" w:hAnsi="Arial" w:cs="Arial"/>
          <w:szCs w:val="24"/>
        </w:rPr>
        <w:t>Dzięki szkoleniom zwiększyła się liczba osób</w:t>
      </w:r>
      <w:r w:rsidR="002D6492">
        <w:rPr>
          <w:rFonts w:ascii="Arial" w:hAnsi="Arial" w:cs="Arial"/>
          <w:szCs w:val="24"/>
        </w:rPr>
        <w:t>,</w:t>
      </w:r>
      <w:r w:rsidR="00033BB2" w:rsidRPr="00033BB2">
        <w:rPr>
          <w:rFonts w:ascii="Arial" w:hAnsi="Arial" w:cs="Arial"/>
          <w:szCs w:val="24"/>
        </w:rPr>
        <w:t xml:space="preserve"> </w:t>
      </w:r>
      <w:r w:rsidR="00C930F6">
        <w:rPr>
          <w:rFonts w:ascii="Arial" w:hAnsi="Arial" w:cs="Arial"/>
          <w:szCs w:val="24"/>
        </w:rPr>
        <w:t>które tworzą</w:t>
      </w:r>
      <w:r w:rsidR="00C930F6" w:rsidRPr="00033BB2">
        <w:rPr>
          <w:rFonts w:ascii="Arial" w:hAnsi="Arial" w:cs="Arial"/>
          <w:szCs w:val="24"/>
        </w:rPr>
        <w:t xml:space="preserve"> </w:t>
      </w:r>
      <w:r w:rsidR="00033BB2" w:rsidRPr="00033BB2">
        <w:rPr>
          <w:rFonts w:ascii="Arial" w:hAnsi="Arial" w:cs="Arial"/>
          <w:szCs w:val="24"/>
        </w:rPr>
        <w:t>treści i strony dostępne cyfrowo</w:t>
      </w:r>
      <w:r w:rsidR="00033BB2">
        <w:rPr>
          <w:rFonts w:ascii="Arial" w:hAnsi="Arial" w:cs="Arial"/>
          <w:szCs w:val="24"/>
        </w:rPr>
        <w:t>.</w:t>
      </w:r>
    </w:p>
    <w:p w14:paraId="065F8A02" w14:textId="3CC2B9BC" w:rsidR="006F4E98" w:rsidRDefault="006F4E98" w:rsidP="00CE747D">
      <w:pPr>
        <w:spacing w:before="120" w:after="0" w:line="276" w:lineRule="auto"/>
        <w:rPr>
          <w:rFonts w:ascii="Arial" w:hAnsi="Arial" w:cs="Arial"/>
          <w:szCs w:val="24"/>
        </w:rPr>
      </w:pPr>
      <w:r w:rsidRPr="006F4E98">
        <w:rPr>
          <w:rFonts w:ascii="Arial" w:hAnsi="Arial" w:cs="Arial"/>
          <w:szCs w:val="24"/>
        </w:rPr>
        <w:t xml:space="preserve">W 2020 r. </w:t>
      </w:r>
      <w:r w:rsidR="00F10FD2">
        <w:rPr>
          <w:rFonts w:ascii="Arial" w:hAnsi="Arial" w:cs="Arial"/>
          <w:szCs w:val="24"/>
        </w:rPr>
        <w:t>rozpoczęliśmy</w:t>
      </w:r>
      <w:r w:rsidRPr="006F4E98">
        <w:rPr>
          <w:rFonts w:ascii="Arial" w:hAnsi="Arial" w:cs="Arial"/>
          <w:szCs w:val="24"/>
        </w:rPr>
        <w:t xml:space="preserve"> projekt „Dostępność cyfrowa stron jednostek samorządu terytorialnego –</w:t>
      </w:r>
      <w:r>
        <w:rPr>
          <w:rFonts w:ascii="Arial" w:hAnsi="Arial" w:cs="Arial"/>
          <w:szCs w:val="24"/>
        </w:rPr>
        <w:t xml:space="preserve"> zasoby, szkolenia, walidatory”</w:t>
      </w:r>
      <w:r w:rsidRPr="006F4E98">
        <w:rPr>
          <w:rFonts w:ascii="Arial" w:hAnsi="Arial" w:cs="Arial"/>
          <w:szCs w:val="24"/>
        </w:rPr>
        <w:t xml:space="preserve">, w </w:t>
      </w:r>
      <w:r w:rsidRPr="006F4E98">
        <w:rPr>
          <w:rFonts w:ascii="Arial" w:hAnsi="Arial" w:cs="Arial"/>
          <w:szCs w:val="24"/>
        </w:rPr>
        <w:lastRenderedPageBreak/>
        <w:t xml:space="preserve">którym </w:t>
      </w:r>
      <w:r w:rsidR="00FD4417">
        <w:rPr>
          <w:rFonts w:ascii="Arial" w:hAnsi="Arial" w:cs="Arial"/>
          <w:szCs w:val="24"/>
        </w:rPr>
        <w:t>zrealizowaliśmy</w:t>
      </w:r>
      <w:r w:rsidRPr="006F4E9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badanie</w:t>
      </w:r>
      <w:r w:rsidRPr="006F4E98">
        <w:rPr>
          <w:rFonts w:ascii="Arial" w:hAnsi="Arial" w:cs="Arial"/>
          <w:szCs w:val="24"/>
        </w:rPr>
        <w:t xml:space="preserve"> potrzeb podmiotów publicznych z zakresu dostępności cyfrowej.</w:t>
      </w:r>
    </w:p>
    <w:p w14:paraId="155C2A5B" w14:textId="2D944BEC" w:rsidR="00E87F40" w:rsidRPr="00180995" w:rsidRDefault="00E87F40" w:rsidP="00CE747D">
      <w:pPr>
        <w:spacing w:before="120" w:after="0" w:line="276" w:lineRule="auto"/>
        <w:rPr>
          <w:rFonts w:ascii="Arial" w:hAnsi="Arial" w:cs="Arial"/>
          <w:szCs w:val="24"/>
        </w:rPr>
      </w:pPr>
      <w:r w:rsidRPr="00E87F40">
        <w:rPr>
          <w:rFonts w:ascii="Arial" w:hAnsi="Arial" w:cs="Arial"/>
          <w:szCs w:val="24"/>
        </w:rPr>
        <w:t>Zwracamy szczególną uwagę na potrzeby pracowników w zakresie szkoleń z</w:t>
      </w:r>
      <w:r w:rsidR="0095702A">
        <w:rPr>
          <w:rFonts w:ascii="Arial" w:hAnsi="Arial" w:cs="Arial"/>
          <w:szCs w:val="24"/>
        </w:rPr>
        <w:t> </w:t>
      </w:r>
      <w:r w:rsidRPr="00E87F40">
        <w:rPr>
          <w:rFonts w:ascii="Arial" w:hAnsi="Arial" w:cs="Arial"/>
          <w:szCs w:val="24"/>
        </w:rPr>
        <w:t xml:space="preserve">tematyki dotyczącej współpracy z </w:t>
      </w:r>
      <w:r w:rsidR="006C6807">
        <w:rPr>
          <w:rFonts w:ascii="Arial" w:hAnsi="Arial" w:cs="Arial"/>
          <w:szCs w:val="24"/>
        </w:rPr>
        <w:t xml:space="preserve">osobami ze szczególnymi potrzebami </w:t>
      </w:r>
      <w:r w:rsidRPr="00E87F40">
        <w:rPr>
          <w:rFonts w:ascii="Arial" w:hAnsi="Arial" w:cs="Arial"/>
          <w:szCs w:val="24"/>
        </w:rPr>
        <w:t>oraz dostępności urzędu.</w:t>
      </w:r>
    </w:p>
    <w:p w14:paraId="5E9D1ADA" w14:textId="3ACEE456" w:rsidR="00807D1B" w:rsidRPr="001323E5" w:rsidRDefault="00807D1B" w:rsidP="00287BD0">
      <w:pPr>
        <w:pStyle w:val="Nagwek3"/>
        <w:spacing w:before="120"/>
        <w:rPr>
          <w:rFonts w:ascii="Arial" w:hAnsi="Arial" w:cs="Arial"/>
          <w:b/>
        </w:rPr>
      </w:pPr>
      <w:r w:rsidRPr="001323E5">
        <w:rPr>
          <w:rFonts w:ascii="Arial" w:hAnsi="Arial" w:cs="Arial"/>
          <w:b/>
          <w:color w:val="auto"/>
        </w:rPr>
        <w:t>Proaktywne podejście</w:t>
      </w:r>
      <w:r w:rsidR="0012783A" w:rsidRPr="001323E5">
        <w:rPr>
          <w:rFonts w:ascii="Arial" w:hAnsi="Arial" w:cs="Arial"/>
          <w:b/>
          <w:color w:val="auto"/>
        </w:rPr>
        <w:t xml:space="preserve"> do zatrudnienia</w:t>
      </w:r>
    </w:p>
    <w:p w14:paraId="08B8C6A5" w14:textId="08745D27" w:rsidR="00826670" w:rsidRPr="00180995" w:rsidRDefault="00C930F6" w:rsidP="00CE747D">
      <w:pPr>
        <w:spacing w:before="120" w:after="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Promujemy</w:t>
      </w:r>
      <w:r w:rsidRPr="00180995">
        <w:rPr>
          <w:rFonts w:ascii="Arial" w:hAnsi="Arial" w:cs="Arial"/>
          <w:szCs w:val="24"/>
        </w:rPr>
        <w:t xml:space="preserve"> </w:t>
      </w:r>
      <w:r w:rsidR="00A84109" w:rsidRPr="00180995">
        <w:rPr>
          <w:rFonts w:ascii="Arial" w:hAnsi="Arial" w:cs="Arial"/>
          <w:szCs w:val="24"/>
        </w:rPr>
        <w:t xml:space="preserve">też </w:t>
      </w:r>
      <w:r w:rsidR="00826670" w:rsidRPr="00180995">
        <w:rPr>
          <w:rFonts w:ascii="Arial" w:hAnsi="Arial" w:cs="Arial"/>
          <w:szCs w:val="24"/>
        </w:rPr>
        <w:t>proaktywne podejście w kwestii zatrudniania osób z</w:t>
      </w:r>
      <w:r w:rsidR="00885537">
        <w:rPr>
          <w:rFonts w:ascii="Arial" w:hAnsi="Arial" w:cs="Arial"/>
          <w:szCs w:val="24"/>
        </w:rPr>
        <w:t> </w:t>
      </w:r>
      <w:r w:rsidR="002222C7">
        <w:rPr>
          <w:rFonts w:ascii="Arial" w:hAnsi="Arial" w:cs="Arial"/>
          <w:szCs w:val="24"/>
        </w:rPr>
        <w:t>niepełnosprawnościami</w:t>
      </w:r>
      <w:r w:rsidR="00826670" w:rsidRPr="00180995">
        <w:rPr>
          <w:rFonts w:ascii="Arial" w:hAnsi="Arial" w:cs="Arial"/>
          <w:szCs w:val="24"/>
        </w:rPr>
        <w:t>, w tym:</w:t>
      </w:r>
    </w:p>
    <w:p w14:paraId="33A95FB0" w14:textId="75FC2DF7" w:rsidR="00826670" w:rsidRDefault="00826670" w:rsidP="00D9493C">
      <w:pPr>
        <w:pStyle w:val="Akapitzlist"/>
        <w:numPr>
          <w:ilvl w:val="0"/>
          <w:numId w:val="37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 xml:space="preserve">we wszystkich publikowanych przez nas ogłoszeniach o naborach </w:t>
      </w:r>
      <w:r w:rsidR="00885537">
        <w:rPr>
          <w:rFonts w:ascii="Arial" w:hAnsi="Arial" w:cs="Arial"/>
          <w:szCs w:val="24"/>
        </w:rPr>
        <w:t>jest</w:t>
      </w:r>
      <w:r w:rsidRPr="00180995">
        <w:rPr>
          <w:rFonts w:ascii="Arial" w:hAnsi="Arial" w:cs="Arial"/>
          <w:szCs w:val="24"/>
        </w:rPr>
        <w:t xml:space="preserve"> </w:t>
      </w:r>
      <w:r w:rsidR="00885537" w:rsidRPr="00180995">
        <w:rPr>
          <w:rFonts w:ascii="Arial" w:hAnsi="Arial" w:cs="Arial"/>
          <w:szCs w:val="24"/>
        </w:rPr>
        <w:t>informacj</w:t>
      </w:r>
      <w:r w:rsidR="00885537">
        <w:rPr>
          <w:rFonts w:ascii="Arial" w:hAnsi="Arial" w:cs="Arial"/>
          <w:szCs w:val="24"/>
        </w:rPr>
        <w:t>a</w:t>
      </w:r>
      <w:r w:rsidR="006465C4">
        <w:rPr>
          <w:rFonts w:ascii="Arial" w:hAnsi="Arial" w:cs="Arial"/>
          <w:szCs w:val="24"/>
        </w:rPr>
        <w:t>,</w:t>
      </w:r>
      <w:r w:rsidR="00885537">
        <w:rPr>
          <w:rFonts w:ascii="Arial" w:hAnsi="Arial" w:cs="Arial"/>
          <w:szCs w:val="24"/>
        </w:rPr>
        <w:t xml:space="preserve"> która ma</w:t>
      </w:r>
      <w:r w:rsidR="00885537" w:rsidRPr="00180995">
        <w:rPr>
          <w:rFonts w:ascii="Arial" w:hAnsi="Arial" w:cs="Arial"/>
          <w:szCs w:val="24"/>
        </w:rPr>
        <w:t xml:space="preserve"> zachęc</w:t>
      </w:r>
      <w:r w:rsidR="00885537">
        <w:rPr>
          <w:rFonts w:ascii="Arial" w:hAnsi="Arial" w:cs="Arial"/>
          <w:szCs w:val="24"/>
        </w:rPr>
        <w:t>ić</w:t>
      </w:r>
      <w:r w:rsidR="00885537" w:rsidRPr="00180995">
        <w:rPr>
          <w:rFonts w:ascii="Arial" w:hAnsi="Arial" w:cs="Arial"/>
          <w:szCs w:val="24"/>
        </w:rPr>
        <w:t xml:space="preserve"> </w:t>
      </w:r>
      <w:r w:rsidR="002222C7">
        <w:rPr>
          <w:rFonts w:ascii="Arial" w:hAnsi="Arial" w:cs="Arial"/>
          <w:szCs w:val="24"/>
        </w:rPr>
        <w:t>osoby z niepełnosprawnościami</w:t>
      </w:r>
      <w:r w:rsidRPr="00180995">
        <w:rPr>
          <w:rFonts w:ascii="Arial" w:hAnsi="Arial" w:cs="Arial"/>
          <w:szCs w:val="24"/>
        </w:rPr>
        <w:t xml:space="preserve"> do aplikowania;</w:t>
      </w:r>
    </w:p>
    <w:p w14:paraId="03C8C22D" w14:textId="6235ED66" w:rsidR="00826670" w:rsidRDefault="00885537" w:rsidP="00D9493C">
      <w:pPr>
        <w:pStyle w:val="Akapitzlist"/>
        <w:numPr>
          <w:ilvl w:val="0"/>
          <w:numId w:val="37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D9493C">
        <w:rPr>
          <w:rFonts w:ascii="Arial" w:hAnsi="Arial" w:cs="Arial"/>
          <w:szCs w:val="24"/>
        </w:rPr>
        <w:t xml:space="preserve">w </w:t>
      </w:r>
      <w:r w:rsidR="00826670" w:rsidRPr="00D9493C">
        <w:rPr>
          <w:rFonts w:ascii="Arial" w:hAnsi="Arial" w:cs="Arial"/>
          <w:szCs w:val="24"/>
        </w:rPr>
        <w:t>ogłoszenia</w:t>
      </w:r>
      <w:r w:rsidRPr="00D9493C">
        <w:rPr>
          <w:rFonts w:ascii="Arial" w:hAnsi="Arial" w:cs="Arial"/>
          <w:szCs w:val="24"/>
        </w:rPr>
        <w:t>ch</w:t>
      </w:r>
      <w:r w:rsidR="00826670" w:rsidRPr="00D9493C">
        <w:rPr>
          <w:rFonts w:ascii="Arial" w:hAnsi="Arial" w:cs="Arial"/>
          <w:szCs w:val="24"/>
        </w:rPr>
        <w:t xml:space="preserve"> o naborach </w:t>
      </w:r>
      <w:r w:rsidRPr="00D9493C">
        <w:rPr>
          <w:rFonts w:ascii="Arial" w:hAnsi="Arial" w:cs="Arial"/>
          <w:szCs w:val="24"/>
        </w:rPr>
        <w:t xml:space="preserve">są </w:t>
      </w:r>
      <w:r w:rsidR="00826670" w:rsidRPr="00D9493C">
        <w:rPr>
          <w:rFonts w:ascii="Arial" w:hAnsi="Arial" w:cs="Arial"/>
          <w:szCs w:val="24"/>
        </w:rPr>
        <w:t xml:space="preserve">praktyczne informacje o warunkach pracy </w:t>
      </w:r>
      <w:r w:rsidR="00C0209B">
        <w:rPr>
          <w:rFonts w:ascii="Arial" w:hAnsi="Arial" w:cs="Arial"/>
          <w:szCs w:val="24"/>
        </w:rPr>
        <w:t>dla osób z niepełnosprawnościami</w:t>
      </w:r>
      <w:r w:rsidR="00826670" w:rsidRPr="00D9493C">
        <w:rPr>
          <w:rFonts w:ascii="Arial" w:hAnsi="Arial" w:cs="Arial"/>
          <w:szCs w:val="24"/>
        </w:rPr>
        <w:t>;</w:t>
      </w:r>
    </w:p>
    <w:p w14:paraId="47CDE6A7" w14:textId="58FABD0F" w:rsidR="00826670" w:rsidRDefault="00826670" w:rsidP="00D9493C">
      <w:pPr>
        <w:pStyle w:val="Akapitzlist"/>
        <w:numPr>
          <w:ilvl w:val="0"/>
          <w:numId w:val="37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D9493C">
        <w:rPr>
          <w:rFonts w:ascii="Arial" w:hAnsi="Arial" w:cs="Arial"/>
          <w:szCs w:val="24"/>
        </w:rPr>
        <w:t>informacje o wszystkich opublikowanych naborach przekazujemy do organizacji pozarządowych wspierający</w:t>
      </w:r>
      <w:r w:rsidR="00FA649D">
        <w:rPr>
          <w:rFonts w:ascii="Arial" w:hAnsi="Arial" w:cs="Arial"/>
          <w:szCs w:val="24"/>
        </w:rPr>
        <w:t>ch osoby z niepełnosprawnościami</w:t>
      </w:r>
      <w:r w:rsidRPr="00D9493C">
        <w:rPr>
          <w:rFonts w:ascii="Arial" w:hAnsi="Arial" w:cs="Arial"/>
          <w:szCs w:val="24"/>
        </w:rPr>
        <w:t>, uczelnianych biur karier oraz serwisu społecznościowego LinkedIn;</w:t>
      </w:r>
    </w:p>
    <w:p w14:paraId="4116783F" w14:textId="4ED61D57" w:rsidR="00826670" w:rsidRDefault="00826670" w:rsidP="00D9493C">
      <w:pPr>
        <w:pStyle w:val="Akapitzlist"/>
        <w:numPr>
          <w:ilvl w:val="0"/>
          <w:numId w:val="37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D9493C">
        <w:rPr>
          <w:rFonts w:ascii="Arial" w:hAnsi="Arial" w:cs="Arial"/>
          <w:szCs w:val="24"/>
        </w:rPr>
        <w:t>w trakcie prowadzonych naborów przestrzegamy pierwszeństwa w</w:t>
      </w:r>
      <w:r w:rsidR="00885537" w:rsidRPr="00D9493C">
        <w:rPr>
          <w:rFonts w:ascii="Arial" w:hAnsi="Arial" w:cs="Arial"/>
          <w:szCs w:val="24"/>
        </w:rPr>
        <w:t> </w:t>
      </w:r>
      <w:r w:rsidRPr="00D9493C">
        <w:rPr>
          <w:rFonts w:ascii="Arial" w:hAnsi="Arial" w:cs="Arial"/>
          <w:szCs w:val="24"/>
        </w:rPr>
        <w:t>zatrudnieniu i równego traktowani</w:t>
      </w:r>
      <w:r w:rsidR="003179CB">
        <w:rPr>
          <w:rFonts w:ascii="Arial" w:hAnsi="Arial" w:cs="Arial"/>
          <w:szCs w:val="24"/>
        </w:rPr>
        <w:t>a osób z niepełnosprawnościami</w:t>
      </w:r>
      <w:r w:rsidR="00AF1FD8" w:rsidRPr="00D9493C">
        <w:rPr>
          <w:rFonts w:ascii="Arial" w:hAnsi="Arial" w:cs="Arial"/>
          <w:szCs w:val="24"/>
        </w:rPr>
        <w:t>;</w:t>
      </w:r>
    </w:p>
    <w:p w14:paraId="160FF217" w14:textId="3E56FA17" w:rsidR="00826670" w:rsidRDefault="00826670" w:rsidP="00D9493C">
      <w:pPr>
        <w:pStyle w:val="Akapitzlist"/>
        <w:numPr>
          <w:ilvl w:val="0"/>
          <w:numId w:val="37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D9493C">
        <w:rPr>
          <w:rFonts w:ascii="Arial" w:hAnsi="Arial" w:cs="Arial"/>
          <w:szCs w:val="24"/>
        </w:rPr>
        <w:lastRenderedPageBreak/>
        <w:t xml:space="preserve">zobowiązujemy członków komisji </w:t>
      </w:r>
      <w:r w:rsidR="00885537" w:rsidRPr="00D9493C">
        <w:rPr>
          <w:rFonts w:ascii="Arial" w:hAnsi="Arial" w:cs="Arial"/>
          <w:szCs w:val="24"/>
        </w:rPr>
        <w:t>rekrutacyjnych</w:t>
      </w:r>
      <w:r w:rsidRPr="00D9493C">
        <w:rPr>
          <w:rFonts w:ascii="Arial" w:hAnsi="Arial" w:cs="Arial"/>
          <w:szCs w:val="24"/>
        </w:rPr>
        <w:t xml:space="preserve"> do zapoznawania się z</w:t>
      </w:r>
      <w:r w:rsidR="00885537" w:rsidRPr="00D9493C">
        <w:rPr>
          <w:rFonts w:ascii="Arial" w:hAnsi="Arial" w:cs="Arial"/>
          <w:szCs w:val="24"/>
        </w:rPr>
        <w:t> </w:t>
      </w:r>
      <w:r w:rsidRPr="00D9493C">
        <w:rPr>
          <w:rFonts w:ascii="Arial" w:hAnsi="Arial" w:cs="Arial"/>
          <w:szCs w:val="24"/>
        </w:rPr>
        <w:t>przepisami dot</w:t>
      </w:r>
      <w:r w:rsidR="00885537" w:rsidRPr="00D9493C">
        <w:rPr>
          <w:rFonts w:ascii="Arial" w:hAnsi="Arial" w:cs="Arial"/>
          <w:szCs w:val="24"/>
        </w:rPr>
        <w:t>yczącymi</w:t>
      </w:r>
      <w:r w:rsidRPr="00D9493C">
        <w:rPr>
          <w:rFonts w:ascii="Arial" w:hAnsi="Arial" w:cs="Arial"/>
          <w:szCs w:val="24"/>
        </w:rPr>
        <w:t xml:space="preserve"> zatrudnien</w:t>
      </w:r>
      <w:r w:rsidR="007913E2">
        <w:rPr>
          <w:rFonts w:ascii="Arial" w:hAnsi="Arial" w:cs="Arial"/>
          <w:szCs w:val="24"/>
        </w:rPr>
        <w:t>ia osób z niepełnosprawnościami</w:t>
      </w:r>
      <w:r w:rsidR="00AF1FD8" w:rsidRPr="00D9493C">
        <w:rPr>
          <w:rFonts w:ascii="Arial" w:hAnsi="Arial" w:cs="Arial"/>
          <w:szCs w:val="24"/>
        </w:rPr>
        <w:t>;</w:t>
      </w:r>
    </w:p>
    <w:p w14:paraId="3BF3856E" w14:textId="739C517A" w:rsidR="00AF1FD8" w:rsidRPr="00D9493C" w:rsidRDefault="00AF1FD8" w:rsidP="00D9493C">
      <w:pPr>
        <w:pStyle w:val="Akapitzlist"/>
        <w:numPr>
          <w:ilvl w:val="0"/>
          <w:numId w:val="37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D9493C">
        <w:rPr>
          <w:rFonts w:ascii="Arial" w:hAnsi="Arial" w:cs="Arial"/>
          <w:szCs w:val="24"/>
        </w:rPr>
        <w:t xml:space="preserve">zgodnie z Regulaminem gospodarowania środkami zakładowego funduszu świadczeń </w:t>
      </w:r>
      <w:r w:rsidR="007D56BD">
        <w:rPr>
          <w:rFonts w:ascii="Arial" w:hAnsi="Arial" w:cs="Arial"/>
          <w:szCs w:val="24"/>
        </w:rPr>
        <w:t xml:space="preserve">socjalnych w KPRM pracownicy z </w:t>
      </w:r>
      <w:r w:rsidRPr="00D9493C">
        <w:rPr>
          <w:rFonts w:ascii="Arial" w:hAnsi="Arial" w:cs="Arial"/>
          <w:szCs w:val="24"/>
        </w:rPr>
        <w:t>orzeczonym stopniem niepełnosprawności otrzymują wyższe dofinansowanie do wypoczynku</w:t>
      </w:r>
      <w:r w:rsidR="00885537" w:rsidRPr="00D9493C">
        <w:rPr>
          <w:rFonts w:ascii="Arial" w:hAnsi="Arial" w:cs="Arial"/>
          <w:szCs w:val="24"/>
        </w:rPr>
        <w:t>.</w:t>
      </w:r>
    </w:p>
    <w:p w14:paraId="7BD9AE7F" w14:textId="2D3159BA" w:rsidR="00826670" w:rsidRPr="00180995" w:rsidRDefault="00826670" w:rsidP="00CE747D">
      <w:pPr>
        <w:spacing w:before="12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>Współpracuje</w:t>
      </w:r>
      <w:r w:rsidR="00FA5C4A" w:rsidRPr="00180995">
        <w:rPr>
          <w:rFonts w:ascii="Arial" w:hAnsi="Arial" w:cs="Arial"/>
          <w:szCs w:val="24"/>
        </w:rPr>
        <w:t>my z urzędami p</w:t>
      </w:r>
      <w:r w:rsidRPr="00180995">
        <w:rPr>
          <w:rFonts w:ascii="Arial" w:hAnsi="Arial" w:cs="Arial"/>
          <w:szCs w:val="24"/>
        </w:rPr>
        <w:t>racy, P</w:t>
      </w:r>
      <w:r w:rsidR="00D633E7">
        <w:rPr>
          <w:rFonts w:ascii="Arial" w:hAnsi="Arial" w:cs="Arial"/>
          <w:szCs w:val="24"/>
        </w:rPr>
        <w:t>aństwowy</w:t>
      </w:r>
      <w:r w:rsidR="00B17464">
        <w:rPr>
          <w:rFonts w:ascii="Arial" w:hAnsi="Arial" w:cs="Arial"/>
          <w:szCs w:val="24"/>
        </w:rPr>
        <w:t>m</w:t>
      </w:r>
      <w:r w:rsidR="00D633E7">
        <w:rPr>
          <w:rFonts w:ascii="Arial" w:hAnsi="Arial" w:cs="Arial"/>
          <w:szCs w:val="24"/>
        </w:rPr>
        <w:t xml:space="preserve"> </w:t>
      </w:r>
      <w:r w:rsidRPr="00180995">
        <w:rPr>
          <w:rFonts w:ascii="Arial" w:hAnsi="Arial" w:cs="Arial"/>
          <w:szCs w:val="24"/>
        </w:rPr>
        <w:t>F</w:t>
      </w:r>
      <w:r w:rsidR="00D633E7">
        <w:rPr>
          <w:rFonts w:ascii="Arial" w:hAnsi="Arial" w:cs="Arial"/>
          <w:szCs w:val="24"/>
        </w:rPr>
        <w:t>undusz</w:t>
      </w:r>
      <w:r w:rsidR="00B17464">
        <w:rPr>
          <w:rFonts w:ascii="Arial" w:hAnsi="Arial" w:cs="Arial"/>
          <w:szCs w:val="24"/>
        </w:rPr>
        <w:t>em</w:t>
      </w:r>
      <w:r w:rsidR="00D633E7">
        <w:rPr>
          <w:rFonts w:ascii="Arial" w:hAnsi="Arial" w:cs="Arial"/>
          <w:szCs w:val="24"/>
        </w:rPr>
        <w:t xml:space="preserve"> </w:t>
      </w:r>
      <w:r w:rsidRPr="00180995">
        <w:rPr>
          <w:rFonts w:ascii="Arial" w:hAnsi="Arial" w:cs="Arial"/>
          <w:szCs w:val="24"/>
        </w:rPr>
        <w:t>R</w:t>
      </w:r>
      <w:r w:rsidR="00D633E7">
        <w:rPr>
          <w:rFonts w:ascii="Arial" w:hAnsi="Arial" w:cs="Arial"/>
          <w:szCs w:val="24"/>
        </w:rPr>
        <w:t xml:space="preserve">ehabilitacji </w:t>
      </w:r>
      <w:r w:rsidR="00D633E7" w:rsidRPr="00D633E7">
        <w:rPr>
          <w:rFonts w:ascii="Arial" w:hAnsi="Arial" w:cs="Arial"/>
          <w:szCs w:val="24"/>
        </w:rPr>
        <w:t>Osób Niepełnosprawnych</w:t>
      </w:r>
      <w:r w:rsidR="002A5785">
        <w:rPr>
          <w:rFonts w:ascii="Arial" w:hAnsi="Arial" w:cs="Arial"/>
          <w:szCs w:val="24"/>
        </w:rPr>
        <w:t xml:space="preserve"> (PFRON)</w:t>
      </w:r>
      <w:r w:rsidR="00D633E7" w:rsidRPr="00D633E7">
        <w:rPr>
          <w:rFonts w:ascii="Arial" w:hAnsi="Arial" w:cs="Arial"/>
          <w:szCs w:val="24"/>
        </w:rPr>
        <w:t xml:space="preserve"> </w:t>
      </w:r>
      <w:r w:rsidRPr="00180995">
        <w:rPr>
          <w:rFonts w:ascii="Arial" w:hAnsi="Arial" w:cs="Arial"/>
          <w:szCs w:val="24"/>
        </w:rPr>
        <w:t>oraz organizacjami pozarządowymi w</w:t>
      </w:r>
      <w:r w:rsidR="00885537">
        <w:rPr>
          <w:rFonts w:ascii="Arial" w:hAnsi="Arial" w:cs="Arial"/>
          <w:szCs w:val="24"/>
        </w:rPr>
        <w:t> </w:t>
      </w:r>
      <w:r w:rsidRPr="00180995">
        <w:rPr>
          <w:rFonts w:ascii="Arial" w:hAnsi="Arial" w:cs="Arial"/>
          <w:szCs w:val="24"/>
        </w:rPr>
        <w:t xml:space="preserve">celu realizacji staży </w:t>
      </w:r>
      <w:r w:rsidR="006F639F">
        <w:rPr>
          <w:rFonts w:ascii="Arial" w:hAnsi="Arial" w:cs="Arial"/>
          <w:szCs w:val="24"/>
        </w:rPr>
        <w:t>dla osób z niepełnosprawnościami</w:t>
      </w:r>
      <w:r w:rsidRPr="00180995">
        <w:rPr>
          <w:rFonts w:ascii="Arial" w:hAnsi="Arial" w:cs="Arial"/>
          <w:szCs w:val="24"/>
        </w:rPr>
        <w:t>. Dodatkowo bierzemy udział w programie realizowanym przez PFRON: "</w:t>
      </w:r>
      <w:r w:rsidR="00B751EF">
        <w:rPr>
          <w:rFonts w:ascii="Arial" w:hAnsi="Arial" w:cs="Arial"/>
          <w:szCs w:val="24"/>
        </w:rPr>
        <w:t>Stabilne z</w:t>
      </w:r>
      <w:r w:rsidR="00B751EF" w:rsidRPr="00180995">
        <w:rPr>
          <w:rFonts w:ascii="Arial" w:hAnsi="Arial" w:cs="Arial"/>
          <w:szCs w:val="24"/>
        </w:rPr>
        <w:t xml:space="preserve">atrudnienie – </w:t>
      </w:r>
      <w:r w:rsidRPr="00180995">
        <w:rPr>
          <w:rFonts w:ascii="Arial" w:hAnsi="Arial" w:cs="Arial"/>
          <w:szCs w:val="24"/>
        </w:rPr>
        <w:t>osoby niepełnosprawne w</w:t>
      </w:r>
      <w:r w:rsidR="0095702A">
        <w:rPr>
          <w:rFonts w:ascii="Arial" w:hAnsi="Arial" w:cs="Arial"/>
          <w:szCs w:val="24"/>
        </w:rPr>
        <w:t> </w:t>
      </w:r>
      <w:r w:rsidRPr="00180995">
        <w:rPr>
          <w:rFonts w:ascii="Arial" w:hAnsi="Arial" w:cs="Arial"/>
          <w:szCs w:val="24"/>
        </w:rPr>
        <w:t>administracji i służbie publicznej", którego założeniem jest podniesienie wskaźnika zatrudnie</w:t>
      </w:r>
      <w:r w:rsidR="00346802">
        <w:rPr>
          <w:rFonts w:ascii="Arial" w:hAnsi="Arial" w:cs="Arial"/>
          <w:szCs w:val="24"/>
        </w:rPr>
        <w:t>nia osób z niepełnosprawnościami</w:t>
      </w:r>
      <w:r w:rsidRPr="00180995">
        <w:rPr>
          <w:rFonts w:ascii="Arial" w:hAnsi="Arial" w:cs="Arial"/>
          <w:szCs w:val="24"/>
        </w:rPr>
        <w:t xml:space="preserve"> w administracji publicznej. </w:t>
      </w:r>
    </w:p>
    <w:p w14:paraId="690832F3" w14:textId="77777777" w:rsidR="00826670" w:rsidRPr="00180995" w:rsidRDefault="00826670" w:rsidP="00CE747D">
      <w:pPr>
        <w:pStyle w:val="Zwykytekst"/>
        <w:spacing w:before="120" w:line="276" w:lineRule="auto"/>
        <w:rPr>
          <w:rFonts w:ascii="Arial" w:hAnsi="Arial" w:cs="Arial"/>
          <w:sz w:val="24"/>
          <w:szCs w:val="24"/>
        </w:rPr>
      </w:pPr>
      <w:r w:rsidRPr="00180995">
        <w:rPr>
          <w:rFonts w:ascii="Arial" w:hAnsi="Arial" w:cs="Arial"/>
          <w:sz w:val="24"/>
          <w:szCs w:val="24"/>
        </w:rPr>
        <w:t xml:space="preserve">Opracowaliśmy Program zarządzania zasobami ludzkimi, dzięki któremu zrealizowaliśmy następujące działania: </w:t>
      </w:r>
    </w:p>
    <w:p w14:paraId="7A977502" w14:textId="4C5B9924" w:rsidR="00826670" w:rsidRDefault="00826670" w:rsidP="004A55AC">
      <w:pPr>
        <w:pStyle w:val="Zwykytekst"/>
        <w:numPr>
          <w:ilvl w:val="0"/>
          <w:numId w:val="38"/>
        </w:numPr>
        <w:spacing w:before="120" w:line="276" w:lineRule="auto"/>
        <w:ind w:left="567" w:hanging="283"/>
        <w:rPr>
          <w:rFonts w:ascii="Arial" w:hAnsi="Arial" w:cs="Arial"/>
          <w:sz w:val="24"/>
          <w:szCs w:val="24"/>
        </w:rPr>
      </w:pPr>
      <w:r w:rsidRPr="00180995">
        <w:rPr>
          <w:rFonts w:ascii="Arial" w:hAnsi="Arial" w:cs="Arial"/>
          <w:sz w:val="24"/>
          <w:szCs w:val="24"/>
        </w:rPr>
        <w:t>wdrożenie rekomendacji z przeprowadzonego w KPRM monitoringu wdrażania postanowień Konwencji ONZ o prawach osób z</w:t>
      </w:r>
      <w:r w:rsidR="00885537">
        <w:rPr>
          <w:rFonts w:ascii="Arial" w:hAnsi="Arial" w:cs="Arial"/>
          <w:sz w:val="24"/>
          <w:szCs w:val="24"/>
        </w:rPr>
        <w:t> </w:t>
      </w:r>
      <w:r w:rsidR="00051BDC">
        <w:rPr>
          <w:rFonts w:ascii="Arial" w:hAnsi="Arial" w:cs="Arial"/>
          <w:sz w:val="24"/>
          <w:szCs w:val="24"/>
        </w:rPr>
        <w:t>niepełnosprawnościami</w:t>
      </w:r>
      <w:r w:rsidRPr="00180995">
        <w:rPr>
          <w:rFonts w:ascii="Arial" w:hAnsi="Arial" w:cs="Arial"/>
          <w:sz w:val="24"/>
          <w:szCs w:val="24"/>
        </w:rPr>
        <w:t xml:space="preserve">, </w:t>
      </w:r>
    </w:p>
    <w:p w14:paraId="1F70BAAD" w14:textId="1DA1B358" w:rsidR="00826670" w:rsidRPr="00F31813" w:rsidRDefault="00826670" w:rsidP="00F31813">
      <w:pPr>
        <w:pStyle w:val="Zwykytekst"/>
        <w:numPr>
          <w:ilvl w:val="0"/>
          <w:numId w:val="38"/>
        </w:numPr>
        <w:spacing w:before="120" w:line="276" w:lineRule="auto"/>
        <w:ind w:left="567" w:hanging="283"/>
        <w:rPr>
          <w:rFonts w:ascii="Arial" w:hAnsi="Arial" w:cs="Arial"/>
          <w:sz w:val="24"/>
          <w:szCs w:val="24"/>
        </w:rPr>
      </w:pPr>
      <w:r w:rsidRPr="00F31813">
        <w:rPr>
          <w:rFonts w:ascii="Arial" w:hAnsi="Arial" w:cs="Arial"/>
          <w:sz w:val="24"/>
          <w:szCs w:val="24"/>
        </w:rPr>
        <w:lastRenderedPageBreak/>
        <w:t>organizacja szkoleń dla pracowników, w celu podniesienia kompetencji, wiedzy i świadomośc</w:t>
      </w:r>
      <w:r w:rsidR="00141286">
        <w:rPr>
          <w:rFonts w:ascii="Arial" w:hAnsi="Arial" w:cs="Arial"/>
          <w:sz w:val="24"/>
          <w:szCs w:val="24"/>
        </w:rPr>
        <w:t>i na temat</w:t>
      </w:r>
      <w:r w:rsidRPr="00F31813">
        <w:rPr>
          <w:rFonts w:ascii="Arial" w:hAnsi="Arial" w:cs="Arial"/>
          <w:sz w:val="24"/>
          <w:szCs w:val="24"/>
        </w:rPr>
        <w:t xml:space="preserve"> tworzenia środowiska pracy przyjaznego dla osób z</w:t>
      </w:r>
      <w:r w:rsidR="00CE0190">
        <w:rPr>
          <w:rFonts w:ascii="Arial" w:hAnsi="Arial" w:cs="Arial"/>
          <w:sz w:val="24"/>
          <w:szCs w:val="24"/>
        </w:rPr>
        <w:t>e szczególnymi potrzebami</w:t>
      </w:r>
      <w:r w:rsidRPr="00F31813">
        <w:rPr>
          <w:rFonts w:ascii="Arial" w:hAnsi="Arial" w:cs="Arial"/>
          <w:sz w:val="24"/>
          <w:szCs w:val="24"/>
        </w:rPr>
        <w:t xml:space="preserve">. </w:t>
      </w:r>
    </w:p>
    <w:p w14:paraId="33811490" w14:textId="594C08DD" w:rsidR="00EE5EA4" w:rsidRPr="009343D6" w:rsidRDefault="00EE5EA4" w:rsidP="001323E5">
      <w:pPr>
        <w:pStyle w:val="Nagwek1"/>
        <w:numPr>
          <w:ilvl w:val="0"/>
          <w:numId w:val="35"/>
        </w:numPr>
        <w:spacing w:before="360" w:after="0" w:line="276" w:lineRule="auto"/>
        <w:rPr>
          <w:rFonts w:ascii="Arial" w:hAnsi="Arial" w:cs="Arial"/>
          <w:sz w:val="28"/>
          <w:szCs w:val="28"/>
        </w:rPr>
      </w:pPr>
      <w:r w:rsidRPr="009343D6">
        <w:rPr>
          <w:rFonts w:ascii="Arial" w:hAnsi="Arial" w:cs="Arial"/>
          <w:sz w:val="28"/>
          <w:szCs w:val="28"/>
        </w:rPr>
        <w:t>Działania w ramach planu na rzecz poprawy zapewniania dostępności Kancelarii Prezesa Rady Ministrów dla osób ze szczególnymi potrzebami na lata 2021-202</w:t>
      </w:r>
      <w:r w:rsidR="000D42BE">
        <w:rPr>
          <w:rFonts w:ascii="Arial" w:hAnsi="Arial" w:cs="Arial"/>
          <w:sz w:val="28"/>
          <w:szCs w:val="28"/>
        </w:rPr>
        <w:t>4</w:t>
      </w:r>
    </w:p>
    <w:p w14:paraId="5E69E1FA" w14:textId="618B9899" w:rsidR="00F75221" w:rsidRPr="00180995" w:rsidRDefault="00CB1306" w:rsidP="001B6DBA">
      <w:pPr>
        <w:pStyle w:val="Nagwek2"/>
        <w:numPr>
          <w:ilvl w:val="0"/>
          <w:numId w:val="34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180995">
        <w:rPr>
          <w:rFonts w:ascii="Arial" w:hAnsi="Arial" w:cs="Arial"/>
          <w:color w:val="auto"/>
          <w:sz w:val="24"/>
          <w:szCs w:val="24"/>
        </w:rPr>
        <w:t xml:space="preserve">Dostępność </w:t>
      </w:r>
      <w:r w:rsidR="005967C5" w:rsidRPr="00180995">
        <w:rPr>
          <w:rFonts w:ascii="Arial" w:hAnsi="Arial" w:cs="Arial"/>
          <w:color w:val="auto"/>
          <w:sz w:val="24"/>
          <w:szCs w:val="24"/>
        </w:rPr>
        <w:t>architektoniczna</w:t>
      </w:r>
    </w:p>
    <w:p w14:paraId="70F158C2" w14:textId="00DF31D3" w:rsidR="00677F96" w:rsidRPr="00180995" w:rsidRDefault="00CD3A2B" w:rsidP="00F35644">
      <w:pPr>
        <w:pStyle w:val="Nagwek3"/>
        <w:numPr>
          <w:ilvl w:val="0"/>
          <w:numId w:val="43"/>
        </w:numPr>
        <w:spacing w:before="120" w:after="100" w:afterAutospacing="1" w:line="276" w:lineRule="auto"/>
        <w:rPr>
          <w:rFonts w:ascii="Arial" w:hAnsi="Arial" w:cs="Arial"/>
          <w:color w:val="auto"/>
        </w:rPr>
      </w:pPr>
      <w:r w:rsidRPr="00180995">
        <w:rPr>
          <w:rFonts w:ascii="Arial" w:eastAsia="Arial" w:hAnsi="Arial" w:cs="Arial"/>
          <w:color w:val="auto"/>
        </w:rPr>
        <w:t>Brak pełnego dostosowania wejść dla osób o szczególnych potrzebach w</w:t>
      </w:r>
      <w:r w:rsidR="00885537">
        <w:rPr>
          <w:rFonts w:ascii="Arial" w:eastAsia="Arial" w:hAnsi="Arial" w:cs="Arial"/>
          <w:color w:val="auto"/>
        </w:rPr>
        <w:t> </w:t>
      </w:r>
      <w:r w:rsidRPr="00180995">
        <w:rPr>
          <w:rFonts w:ascii="Arial" w:eastAsia="Arial" w:hAnsi="Arial" w:cs="Arial"/>
          <w:color w:val="auto"/>
        </w:rPr>
        <w:t>budynku przy Al. Ujazdowskich 1/3.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Description w:val="Tabela przedstawiająca działania na rzecz dostosowania wejść dla osób o szczególnych potrzebach w budynku przy Al. Ujazdowskich 1/3."/>
      </w:tblPr>
      <w:tblGrid>
        <w:gridCol w:w="605"/>
        <w:gridCol w:w="2923"/>
        <w:gridCol w:w="1701"/>
        <w:gridCol w:w="2693"/>
      </w:tblGrid>
      <w:tr w:rsidR="00FA15FA" w:rsidRPr="00180995" w14:paraId="4FA86408" w14:textId="47481D7D" w:rsidTr="00315AFE">
        <w:trPr>
          <w:tblHeader/>
        </w:trPr>
        <w:tc>
          <w:tcPr>
            <w:tcW w:w="605" w:type="dxa"/>
            <w:vAlign w:val="center"/>
          </w:tcPr>
          <w:p w14:paraId="38AD95E3" w14:textId="5D585D77" w:rsidR="00FA15FA" w:rsidRPr="00180995" w:rsidRDefault="00FA15FA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Lp.</w:t>
            </w:r>
          </w:p>
        </w:tc>
        <w:tc>
          <w:tcPr>
            <w:tcW w:w="2923" w:type="dxa"/>
            <w:vAlign w:val="center"/>
          </w:tcPr>
          <w:p w14:paraId="765BF1F7" w14:textId="67D40AC3" w:rsidR="00FA15FA" w:rsidRPr="00180995" w:rsidRDefault="00FA15FA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Działanie</w:t>
            </w:r>
          </w:p>
        </w:tc>
        <w:tc>
          <w:tcPr>
            <w:tcW w:w="1701" w:type="dxa"/>
            <w:vAlign w:val="center"/>
          </w:tcPr>
          <w:p w14:paraId="405E7C07" w14:textId="129628A9" w:rsidR="00FA15FA" w:rsidRPr="00180995" w:rsidRDefault="00FA15FA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Czas realizacji</w:t>
            </w:r>
          </w:p>
        </w:tc>
        <w:tc>
          <w:tcPr>
            <w:tcW w:w="2693" w:type="dxa"/>
            <w:vAlign w:val="center"/>
          </w:tcPr>
          <w:p w14:paraId="03C8F695" w14:textId="439BE4AA" w:rsidR="00FA15FA" w:rsidRPr="00180995" w:rsidRDefault="00FA15FA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Komórka odpowiedzialna</w:t>
            </w:r>
          </w:p>
        </w:tc>
      </w:tr>
      <w:tr w:rsidR="00FA15FA" w:rsidRPr="00180995" w14:paraId="40D93C56" w14:textId="2325375A" w:rsidTr="00315AFE">
        <w:tc>
          <w:tcPr>
            <w:tcW w:w="605" w:type="dxa"/>
          </w:tcPr>
          <w:p w14:paraId="0A125FB3" w14:textId="565F7CC4" w:rsidR="00FA15FA" w:rsidRPr="00180995" w:rsidRDefault="00AF24EC" w:rsidP="005514E6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FA15FA" w:rsidRPr="0018099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923" w:type="dxa"/>
          </w:tcPr>
          <w:p w14:paraId="7DEE12DE" w14:textId="284258AD" w:rsidR="00FA15FA" w:rsidRPr="00180995" w:rsidRDefault="00F76C90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Rozpocząć </w:t>
            </w:r>
            <w:r w:rsidR="00CD58D9">
              <w:rPr>
                <w:rFonts w:ascii="Arial" w:hAnsi="Arial" w:cs="Arial"/>
                <w:szCs w:val="24"/>
              </w:rPr>
              <w:t>dostosowani</w:t>
            </w:r>
            <w:r>
              <w:rPr>
                <w:rFonts w:ascii="Arial" w:hAnsi="Arial" w:cs="Arial"/>
                <w:szCs w:val="24"/>
              </w:rPr>
              <w:t>e</w:t>
            </w:r>
            <w:r w:rsidR="00CD58D9">
              <w:rPr>
                <w:rFonts w:ascii="Arial" w:hAnsi="Arial" w:cs="Arial"/>
                <w:szCs w:val="24"/>
              </w:rPr>
              <w:t xml:space="preserve"> skrzydła D - o</w:t>
            </w:r>
            <w:r w:rsidR="00FA15FA" w:rsidRPr="00180995">
              <w:rPr>
                <w:rFonts w:ascii="Arial" w:hAnsi="Arial" w:cs="Arial"/>
                <w:szCs w:val="24"/>
              </w:rPr>
              <w:t>znaczyć schody przed wejściem głównym do skrzydła D (od strony ogrodu).</w:t>
            </w:r>
          </w:p>
        </w:tc>
        <w:tc>
          <w:tcPr>
            <w:tcW w:w="1701" w:type="dxa"/>
          </w:tcPr>
          <w:p w14:paraId="3156BB5F" w14:textId="58675CA5" w:rsidR="00FA15FA" w:rsidRPr="00180995" w:rsidRDefault="00B95420" w:rsidP="005514E6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2693" w:type="dxa"/>
          </w:tcPr>
          <w:p w14:paraId="675EF491" w14:textId="79B5FA0C" w:rsidR="00FA15FA" w:rsidRPr="00180995" w:rsidRDefault="00FA15FA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</w:tr>
      <w:tr w:rsidR="00FA15FA" w:rsidRPr="00180995" w14:paraId="460D8B70" w14:textId="7341D4DE" w:rsidTr="00315AFE">
        <w:tc>
          <w:tcPr>
            <w:tcW w:w="605" w:type="dxa"/>
          </w:tcPr>
          <w:p w14:paraId="68EC8B07" w14:textId="1450A6CA" w:rsidR="00FA15FA" w:rsidRPr="00180995" w:rsidRDefault="00AF24EC" w:rsidP="005514E6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FA15FA" w:rsidRPr="0018099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923" w:type="dxa"/>
          </w:tcPr>
          <w:p w14:paraId="559E78F0" w14:textId="751B40DD" w:rsidR="00FA15FA" w:rsidRPr="00180995" w:rsidRDefault="00F76C90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Rozpocząć dostosowanie</w:t>
            </w:r>
            <w:r w:rsidR="00CD58D9" w:rsidRPr="00CD58D9">
              <w:rPr>
                <w:rFonts w:ascii="Arial" w:hAnsi="Arial" w:cs="Arial"/>
                <w:szCs w:val="24"/>
              </w:rPr>
              <w:t xml:space="preserve"> skrzydła D </w:t>
            </w:r>
            <w:r w:rsidR="00CD58D9">
              <w:rPr>
                <w:rFonts w:ascii="Arial" w:hAnsi="Arial" w:cs="Arial"/>
                <w:szCs w:val="24"/>
              </w:rPr>
              <w:t>- o</w:t>
            </w:r>
            <w:r w:rsidR="00FA15FA" w:rsidRPr="00180995">
              <w:rPr>
                <w:rFonts w:ascii="Arial" w:hAnsi="Arial" w:cs="Arial"/>
                <w:szCs w:val="24"/>
              </w:rPr>
              <w:t>znaczyć wejście do skrzydła D (od strony ogrodu) zmienną fakturą w podłożu.</w:t>
            </w:r>
          </w:p>
        </w:tc>
        <w:tc>
          <w:tcPr>
            <w:tcW w:w="1701" w:type="dxa"/>
          </w:tcPr>
          <w:p w14:paraId="7E099E13" w14:textId="1CDBDDA7" w:rsidR="00FA15FA" w:rsidRPr="00180995" w:rsidRDefault="00FA15FA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2022-2025</w:t>
            </w:r>
          </w:p>
          <w:p w14:paraId="3B927085" w14:textId="77777777" w:rsidR="00FA15FA" w:rsidRPr="00180995" w:rsidRDefault="00FA15FA" w:rsidP="005514E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</w:tcPr>
          <w:p w14:paraId="7BF37647" w14:textId="55468D41" w:rsidR="00FA15FA" w:rsidRPr="00180995" w:rsidRDefault="00FA15FA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</w:tr>
      <w:tr w:rsidR="00FA15FA" w:rsidRPr="00180995" w14:paraId="669C57A8" w14:textId="1AB562A3" w:rsidTr="00315AFE">
        <w:tc>
          <w:tcPr>
            <w:tcW w:w="605" w:type="dxa"/>
          </w:tcPr>
          <w:p w14:paraId="10AB1517" w14:textId="319441F1" w:rsidR="00FA15FA" w:rsidRPr="00180995" w:rsidRDefault="00AF24EC" w:rsidP="005514E6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3</w:t>
            </w:r>
            <w:r w:rsidR="00FA15FA" w:rsidRPr="0018099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923" w:type="dxa"/>
          </w:tcPr>
          <w:p w14:paraId="0E54DF30" w14:textId="63209FF4" w:rsidR="00FA15FA" w:rsidRPr="00180995" w:rsidRDefault="00FA15FA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Wyposażyć schody do wejścia od strony ogrodu w poręcze, wydłużone poza obręb stopni.</w:t>
            </w:r>
          </w:p>
        </w:tc>
        <w:tc>
          <w:tcPr>
            <w:tcW w:w="1701" w:type="dxa"/>
          </w:tcPr>
          <w:p w14:paraId="52023391" w14:textId="722351F8" w:rsidR="00FA15FA" w:rsidRPr="00180995" w:rsidRDefault="00FA15FA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2022-2025</w:t>
            </w:r>
          </w:p>
          <w:p w14:paraId="6902E105" w14:textId="77777777" w:rsidR="00FA15FA" w:rsidRPr="00180995" w:rsidRDefault="00FA15FA" w:rsidP="005514E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</w:tcPr>
          <w:p w14:paraId="2E7F5994" w14:textId="0EA5C9DD" w:rsidR="00FA15FA" w:rsidRPr="00180995" w:rsidRDefault="00FA15FA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</w:tr>
    </w:tbl>
    <w:p w14:paraId="2F7F73A8" w14:textId="300EB5AD" w:rsidR="00677F96" w:rsidRPr="00180995" w:rsidRDefault="001845B9" w:rsidP="00701238">
      <w:pPr>
        <w:pStyle w:val="Nagwek3"/>
        <w:numPr>
          <w:ilvl w:val="0"/>
          <w:numId w:val="43"/>
        </w:numPr>
        <w:spacing w:before="240" w:after="100" w:afterAutospacing="1" w:line="240" w:lineRule="auto"/>
        <w:rPr>
          <w:rFonts w:ascii="Arial" w:hAnsi="Arial" w:cs="Arial"/>
          <w:color w:val="auto"/>
        </w:rPr>
      </w:pPr>
      <w:r w:rsidRPr="00180995">
        <w:rPr>
          <w:rFonts w:ascii="Arial" w:hAnsi="Arial" w:cs="Arial"/>
          <w:color w:val="auto"/>
        </w:rPr>
        <w:t>Brak dostosowania</w:t>
      </w:r>
      <w:r w:rsidR="00677F96" w:rsidRPr="00180995">
        <w:rPr>
          <w:rFonts w:ascii="Arial" w:hAnsi="Arial" w:cs="Arial"/>
          <w:color w:val="auto"/>
        </w:rPr>
        <w:t xml:space="preserve"> komunikacji pionowej dla osób ze szczególnymi potrzebami w budynku przy Al. Ujazdowskich 1/3.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Description w:val="Tabela przedstawiająca działania na rzecz dostosowania komunikacji pionowej dla osób ze szczególnymi potrzebami w budynku przy Al. Ujazdowskich 1/3."/>
      </w:tblPr>
      <w:tblGrid>
        <w:gridCol w:w="639"/>
        <w:gridCol w:w="2862"/>
        <w:gridCol w:w="1635"/>
        <w:gridCol w:w="2786"/>
      </w:tblGrid>
      <w:tr w:rsidR="007E0808" w:rsidRPr="00180995" w14:paraId="6ABF9A1D" w14:textId="77777777" w:rsidTr="00315AFE">
        <w:trPr>
          <w:tblHeader/>
        </w:trPr>
        <w:tc>
          <w:tcPr>
            <w:tcW w:w="639" w:type="dxa"/>
            <w:vAlign w:val="center"/>
          </w:tcPr>
          <w:p w14:paraId="09C4A432" w14:textId="22634DB2" w:rsidR="00DF4AD0" w:rsidRPr="00180995" w:rsidRDefault="00FD18E3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L</w:t>
            </w:r>
            <w:r w:rsidR="00DF4AD0" w:rsidRPr="00180995">
              <w:rPr>
                <w:rFonts w:ascii="Arial" w:hAnsi="Arial" w:cs="Arial"/>
                <w:b/>
                <w:szCs w:val="24"/>
              </w:rPr>
              <w:t>p.</w:t>
            </w:r>
          </w:p>
        </w:tc>
        <w:tc>
          <w:tcPr>
            <w:tcW w:w="2862" w:type="dxa"/>
            <w:vAlign w:val="center"/>
          </w:tcPr>
          <w:p w14:paraId="57DBD35A" w14:textId="77777777" w:rsidR="00DF4AD0" w:rsidRPr="00180995" w:rsidRDefault="00DF4AD0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Działanie</w:t>
            </w:r>
          </w:p>
        </w:tc>
        <w:tc>
          <w:tcPr>
            <w:tcW w:w="1635" w:type="dxa"/>
            <w:vAlign w:val="center"/>
          </w:tcPr>
          <w:p w14:paraId="0FFE80A2" w14:textId="77777777" w:rsidR="00DF4AD0" w:rsidRPr="00180995" w:rsidRDefault="00DF4AD0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Czas realizacji</w:t>
            </w:r>
          </w:p>
        </w:tc>
        <w:tc>
          <w:tcPr>
            <w:tcW w:w="2786" w:type="dxa"/>
            <w:vAlign w:val="center"/>
          </w:tcPr>
          <w:p w14:paraId="31998CE9" w14:textId="569A8D13" w:rsidR="00DF4AD0" w:rsidRPr="00180995" w:rsidRDefault="00283397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Komórka odpowiedzialna</w:t>
            </w:r>
          </w:p>
        </w:tc>
      </w:tr>
      <w:tr w:rsidR="007E0808" w:rsidRPr="00180995" w14:paraId="6BFA311D" w14:textId="77777777" w:rsidTr="00DF4AD0">
        <w:tc>
          <w:tcPr>
            <w:tcW w:w="639" w:type="dxa"/>
          </w:tcPr>
          <w:p w14:paraId="538831B6" w14:textId="77777777" w:rsidR="00DF4AD0" w:rsidRPr="00180995" w:rsidRDefault="00DF4AD0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862" w:type="dxa"/>
          </w:tcPr>
          <w:p w14:paraId="2AE7F187" w14:textId="42F10F7B" w:rsidR="00DF4AD0" w:rsidRPr="00180995" w:rsidRDefault="00DF4AD0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 xml:space="preserve">Przystosować windę </w:t>
            </w:r>
            <w:r w:rsidR="00551BD4" w:rsidRPr="00180995">
              <w:rPr>
                <w:rFonts w:ascii="Arial" w:hAnsi="Arial" w:cs="Arial"/>
                <w:szCs w:val="24"/>
              </w:rPr>
              <w:t xml:space="preserve">tzw. „gospodarczą” </w:t>
            </w:r>
            <w:r w:rsidRPr="00180995">
              <w:rPr>
                <w:rFonts w:ascii="Arial" w:hAnsi="Arial" w:cs="Arial"/>
                <w:szCs w:val="24"/>
              </w:rPr>
              <w:t>w skrzydle C, wejście S, dla osób ze szczególnymi potrzebami.</w:t>
            </w:r>
          </w:p>
        </w:tc>
        <w:tc>
          <w:tcPr>
            <w:tcW w:w="1635" w:type="dxa"/>
          </w:tcPr>
          <w:p w14:paraId="70F260C0" w14:textId="105A101E" w:rsidR="00DF4AD0" w:rsidRPr="00180995" w:rsidRDefault="00DF4AD0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</w:t>
            </w:r>
            <w:r w:rsidR="00327C47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786" w:type="dxa"/>
          </w:tcPr>
          <w:p w14:paraId="1D76A73B" w14:textId="5780EFCD" w:rsidR="00DF4AD0" w:rsidRPr="00180995" w:rsidRDefault="00DF4AD0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</w:tr>
      <w:tr w:rsidR="007E0808" w:rsidRPr="00180995" w14:paraId="16D33499" w14:textId="77777777" w:rsidTr="00DF4AD0">
        <w:tc>
          <w:tcPr>
            <w:tcW w:w="639" w:type="dxa"/>
          </w:tcPr>
          <w:p w14:paraId="783B0597" w14:textId="77777777" w:rsidR="00BC66DB" w:rsidRPr="00180995" w:rsidRDefault="00BC66DB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2862" w:type="dxa"/>
          </w:tcPr>
          <w:p w14:paraId="03DED6D4" w14:textId="2F3C5460" w:rsidR="00BC66DB" w:rsidRPr="00180995" w:rsidRDefault="00BC66DB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Wymienić windę w skrzydle C, na spełniającą wymagania:</w:t>
            </w:r>
          </w:p>
          <w:p w14:paraId="16E437EB" w14:textId="1281E599" w:rsidR="00BC66DB" w:rsidRPr="00180995" w:rsidRDefault="00BC66DB" w:rsidP="00A846A7">
            <w:pPr>
              <w:pStyle w:val="Akapitzlist"/>
              <w:numPr>
                <w:ilvl w:val="0"/>
                <w:numId w:val="32"/>
              </w:numPr>
              <w:spacing w:before="120" w:line="276" w:lineRule="auto"/>
              <w:ind w:left="231" w:hanging="231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kabina o szerokości co najmniej 110 cm i długości 140 m,</w:t>
            </w:r>
          </w:p>
          <w:p w14:paraId="4C41EEFD" w14:textId="302730E8" w:rsidR="00BC66DB" w:rsidRPr="00180995" w:rsidRDefault="00BC66DB" w:rsidP="00A846A7">
            <w:pPr>
              <w:pStyle w:val="Akapitzlist"/>
              <w:numPr>
                <w:ilvl w:val="0"/>
                <w:numId w:val="32"/>
              </w:numPr>
              <w:spacing w:before="120" w:line="276" w:lineRule="auto"/>
              <w:ind w:left="231" w:hanging="231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szerokość drzwi kabiny min. 90 cm, preferowana 100 cm,</w:t>
            </w:r>
          </w:p>
          <w:p w14:paraId="742B03FD" w14:textId="571972B3" w:rsidR="00BC66DB" w:rsidRPr="00180995" w:rsidRDefault="00BC66DB" w:rsidP="00A846A7">
            <w:pPr>
              <w:pStyle w:val="Akapitzlist"/>
              <w:numPr>
                <w:ilvl w:val="0"/>
                <w:numId w:val="32"/>
              </w:numPr>
              <w:spacing w:before="120" w:line="276" w:lineRule="auto"/>
              <w:ind w:left="231" w:hanging="231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powiadamianie dźwiękowe i w języku Braille’a o pozycji kabiny.</w:t>
            </w:r>
          </w:p>
        </w:tc>
        <w:tc>
          <w:tcPr>
            <w:tcW w:w="1635" w:type="dxa"/>
          </w:tcPr>
          <w:p w14:paraId="7C8050CB" w14:textId="6A291122" w:rsidR="00BC66DB" w:rsidRPr="00180995" w:rsidRDefault="00BC66DB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</w:t>
            </w:r>
            <w:r w:rsidR="00B9542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786" w:type="dxa"/>
          </w:tcPr>
          <w:p w14:paraId="61A87667" w14:textId="6C30A33E" w:rsidR="00BC66DB" w:rsidRPr="00180995" w:rsidRDefault="00BC66DB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</w:tr>
    </w:tbl>
    <w:p w14:paraId="7814C9E0" w14:textId="46D7B3CE" w:rsidR="0058186C" w:rsidRPr="00180995" w:rsidRDefault="0058186C" w:rsidP="00F35644">
      <w:pPr>
        <w:pStyle w:val="Nagwek3"/>
        <w:numPr>
          <w:ilvl w:val="0"/>
          <w:numId w:val="43"/>
        </w:numPr>
        <w:spacing w:before="120" w:after="100" w:afterAutospacing="1" w:line="240" w:lineRule="auto"/>
        <w:rPr>
          <w:rFonts w:ascii="Arial" w:hAnsi="Arial" w:cs="Arial"/>
          <w:color w:val="auto"/>
        </w:rPr>
      </w:pPr>
      <w:r w:rsidRPr="00180995">
        <w:rPr>
          <w:rFonts w:ascii="Arial" w:eastAsia="Arial" w:hAnsi="Arial" w:cs="Arial"/>
          <w:color w:val="auto"/>
        </w:rPr>
        <w:lastRenderedPageBreak/>
        <w:t>Brak pełnego dostosowania komunikacji poziomej dla osób ze szczególnymi potrzebami w budynku przy Al. Ujazdowskich 1/3.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Description w:val="Tabela przedstawiająca pełne dostosowanie komunikacji poziomej dla osób ze szczególnymi potrzebami w budynku przy Al. Ujazdowskich 1/3."/>
      </w:tblPr>
      <w:tblGrid>
        <w:gridCol w:w="639"/>
        <w:gridCol w:w="2862"/>
        <w:gridCol w:w="1635"/>
        <w:gridCol w:w="2786"/>
      </w:tblGrid>
      <w:tr w:rsidR="007E0808" w:rsidRPr="00180995" w14:paraId="5C881EB5" w14:textId="77777777" w:rsidTr="00315AFE">
        <w:trPr>
          <w:tblHeader/>
        </w:trPr>
        <w:tc>
          <w:tcPr>
            <w:tcW w:w="639" w:type="dxa"/>
            <w:vAlign w:val="center"/>
          </w:tcPr>
          <w:p w14:paraId="6A65AF61" w14:textId="2A069FB1" w:rsidR="008279CB" w:rsidRPr="00180995" w:rsidRDefault="00FD18E3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L</w:t>
            </w:r>
            <w:r w:rsidR="008279CB" w:rsidRPr="00180995">
              <w:rPr>
                <w:rFonts w:ascii="Arial" w:hAnsi="Arial" w:cs="Arial"/>
                <w:b/>
                <w:szCs w:val="24"/>
              </w:rPr>
              <w:t>p.</w:t>
            </w:r>
          </w:p>
        </w:tc>
        <w:tc>
          <w:tcPr>
            <w:tcW w:w="2862" w:type="dxa"/>
            <w:vAlign w:val="center"/>
          </w:tcPr>
          <w:p w14:paraId="5A06098F" w14:textId="77777777" w:rsidR="008279CB" w:rsidRPr="00180995" w:rsidRDefault="008279CB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Działanie</w:t>
            </w:r>
          </w:p>
        </w:tc>
        <w:tc>
          <w:tcPr>
            <w:tcW w:w="1635" w:type="dxa"/>
            <w:vAlign w:val="center"/>
          </w:tcPr>
          <w:p w14:paraId="34A98D50" w14:textId="77777777" w:rsidR="008279CB" w:rsidRPr="00180995" w:rsidRDefault="008279CB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Czas realizacji</w:t>
            </w:r>
          </w:p>
        </w:tc>
        <w:tc>
          <w:tcPr>
            <w:tcW w:w="2786" w:type="dxa"/>
            <w:vAlign w:val="center"/>
          </w:tcPr>
          <w:p w14:paraId="679F1226" w14:textId="7F66BCD0" w:rsidR="008279CB" w:rsidRPr="00180995" w:rsidRDefault="00AC14CC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Komórka odpowiedzialna</w:t>
            </w:r>
          </w:p>
        </w:tc>
      </w:tr>
      <w:tr w:rsidR="007E0808" w:rsidRPr="00180995" w14:paraId="27487E17" w14:textId="77777777" w:rsidTr="00C80F1C">
        <w:tc>
          <w:tcPr>
            <w:tcW w:w="639" w:type="dxa"/>
          </w:tcPr>
          <w:p w14:paraId="6D0EFCF6" w14:textId="77777777" w:rsidR="008279CB" w:rsidRPr="00180995" w:rsidRDefault="008279CB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862" w:type="dxa"/>
          </w:tcPr>
          <w:p w14:paraId="730B6931" w14:textId="77A34077" w:rsidR="008279CB" w:rsidRPr="00180995" w:rsidRDefault="00676913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Wykonać poręcze schodów, które pozwolą pokonać różnice na poziomie I klatki schodowej i na poziomie III w budynku B.</w:t>
            </w:r>
          </w:p>
        </w:tc>
        <w:tc>
          <w:tcPr>
            <w:tcW w:w="1635" w:type="dxa"/>
          </w:tcPr>
          <w:p w14:paraId="17CF7883" w14:textId="77777777" w:rsidR="008279CB" w:rsidRPr="00180995" w:rsidRDefault="008279CB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2786" w:type="dxa"/>
          </w:tcPr>
          <w:p w14:paraId="0D4EE8DF" w14:textId="77777777" w:rsidR="008279CB" w:rsidRPr="00180995" w:rsidRDefault="008279CB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</w:tr>
      <w:tr w:rsidR="007E0808" w:rsidRPr="00180995" w14:paraId="77D0735A" w14:textId="77777777" w:rsidTr="00C80F1C">
        <w:tc>
          <w:tcPr>
            <w:tcW w:w="639" w:type="dxa"/>
          </w:tcPr>
          <w:p w14:paraId="231A1259" w14:textId="77777777" w:rsidR="008279CB" w:rsidRPr="00180995" w:rsidRDefault="008279CB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2862" w:type="dxa"/>
          </w:tcPr>
          <w:p w14:paraId="6270F641" w14:textId="4F3A3603" w:rsidR="008279CB" w:rsidRPr="00180995" w:rsidRDefault="00C01E7C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Zapewnić możliwość pokonywania schodów, które są w ramach jednej kondygnacji, prz</w:t>
            </w:r>
            <w:r w:rsidR="00D76938">
              <w:rPr>
                <w:rFonts w:ascii="Arial" w:hAnsi="Arial" w:cs="Arial"/>
                <w:szCs w:val="24"/>
              </w:rPr>
              <w:t>ez osoby na wózkach w budynku A (poziom III), budynku B</w:t>
            </w:r>
            <w:r w:rsidRPr="00180995">
              <w:rPr>
                <w:rFonts w:ascii="Arial" w:hAnsi="Arial" w:cs="Arial"/>
                <w:szCs w:val="24"/>
              </w:rPr>
              <w:t xml:space="preserve"> (poziom II i III) i na parterze - wejście A przy biurze przepustek.</w:t>
            </w:r>
          </w:p>
        </w:tc>
        <w:tc>
          <w:tcPr>
            <w:tcW w:w="1635" w:type="dxa"/>
          </w:tcPr>
          <w:p w14:paraId="22A40B1C" w14:textId="6CE540F0" w:rsidR="008279CB" w:rsidRPr="00180995" w:rsidRDefault="00C67890" w:rsidP="005514E6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2786" w:type="dxa"/>
          </w:tcPr>
          <w:p w14:paraId="0A4AEF71" w14:textId="77777777" w:rsidR="008279CB" w:rsidRPr="00180995" w:rsidRDefault="008279CB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</w:tr>
    </w:tbl>
    <w:p w14:paraId="1B57B41B" w14:textId="1D303E8A" w:rsidR="008279CB" w:rsidRPr="00180995" w:rsidRDefault="00831ACD" w:rsidP="00F35644">
      <w:pPr>
        <w:pStyle w:val="Nagwek3"/>
        <w:numPr>
          <w:ilvl w:val="0"/>
          <w:numId w:val="43"/>
        </w:numPr>
        <w:spacing w:before="120" w:after="100" w:afterAutospacing="1" w:line="240" w:lineRule="auto"/>
        <w:rPr>
          <w:rFonts w:ascii="Arial" w:hAnsi="Arial" w:cs="Arial"/>
          <w:color w:val="auto"/>
        </w:rPr>
      </w:pPr>
      <w:r w:rsidRPr="00180995">
        <w:rPr>
          <w:rFonts w:ascii="Arial" w:hAnsi="Arial" w:cs="Arial"/>
          <w:color w:val="auto"/>
        </w:rPr>
        <w:t xml:space="preserve">Brak właściwego oznakowania budynku </w:t>
      </w:r>
      <w:r w:rsidR="00397CCB" w:rsidRPr="00180995">
        <w:rPr>
          <w:rFonts w:ascii="Arial" w:hAnsi="Arial" w:cs="Arial"/>
          <w:color w:val="auto"/>
        </w:rPr>
        <w:t xml:space="preserve">przy </w:t>
      </w:r>
      <w:r w:rsidRPr="00180995">
        <w:rPr>
          <w:rFonts w:ascii="Arial" w:hAnsi="Arial" w:cs="Arial"/>
          <w:color w:val="auto"/>
        </w:rPr>
        <w:t>Al. Ujazdowskich 1/3 dla osób ze szczególnymi potrzebami.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Description w:val="Tabela przedstawiająca właściwe oznakowanie budynku przy Al. Ujazdowskich 1/3 dla osób ze szczególnymi potrzebami."/>
      </w:tblPr>
      <w:tblGrid>
        <w:gridCol w:w="639"/>
        <w:gridCol w:w="2862"/>
        <w:gridCol w:w="1635"/>
        <w:gridCol w:w="2786"/>
      </w:tblGrid>
      <w:tr w:rsidR="007E0808" w:rsidRPr="00180995" w14:paraId="5329B39B" w14:textId="77777777" w:rsidTr="00315AFE">
        <w:trPr>
          <w:tblHeader/>
        </w:trPr>
        <w:tc>
          <w:tcPr>
            <w:tcW w:w="639" w:type="dxa"/>
            <w:vAlign w:val="center"/>
          </w:tcPr>
          <w:p w14:paraId="39658C6A" w14:textId="40561213" w:rsidR="00831ACD" w:rsidRPr="00180995" w:rsidRDefault="00FD18E3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L</w:t>
            </w:r>
            <w:r w:rsidR="00831ACD" w:rsidRPr="00180995">
              <w:rPr>
                <w:rFonts w:ascii="Arial" w:hAnsi="Arial" w:cs="Arial"/>
                <w:b/>
                <w:szCs w:val="24"/>
              </w:rPr>
              <w:t>p.</w:t>
            </w:r>
          </w:p>
        </w:tc>
        <w:tc>
          <w:tcPr>
            <w:tcW w:w="2862" w:type="dxa"/>
            <w:vAlign w:val="center"/>
          </w:tcPr>
          <w:p w14:paraId="07C894C1" w14:textId="77777777" w:rsidR="00831ACD" w:rsidRPr="00180995" w:rsidRDefault="00831AC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Działanie</w:t>
            </w:r>
          </w:p>
        </w:tc>
        <w:tc>
          <w:tcPr>
            <w:tcW w:w="1635" w:type="dxa"/>
            <w:vAlign w:val="center"/>
          </w:tcPr>
          <w:p w14:paraId="34FF6636" w14:textId="77777777" w:rsidR="00831ACD" w:rsidRPr="00180995" w:rsidRDefault="00831AC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Czas realizacji</w:t>
            </w:r>
          </w:p>
        </w:tc>
        <w:tc>
          <w:tcPr>
            <w:tcW w:w="2786" w:type="dxa"/>
            <w:vAlign w:val="center"/>
          </w:tcPr>
          <w:p w14:paraId="45010500" w14:textId="3AA800F3" w:rsidR="00831ACD" w:rsidRPr="00180995" w:rsidRDefault="008565FE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Komórka odpowiedzialna</w:t>
            </w:r>
          </w:p>
        </w:tc>
      </w:tr>
      <w:tr w:rsidR="007E0808" w:rsidRPr="00180995" w14:paraId="43B60E66" w14:textId="77777777" w:rsidTr="00C80F1C">
        <w:tc>
          <w:tcPr>
            <w:tcW w:w="639" w:type="dxa"/>
          </w:tcPr>
          <w:p w14:paraId="01DC1CA6" w14:textId="77777777" w:rsidR="00831ACD" w:rsidRPr="00180995" w:rsidRDefault="00831AC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862" w:type="dxa"/>
          </w:tcPr>
          <w:p w14:paraId="7443CFE3" w14:textId="0E9336D0" w:rsidR="00831ACD" w:rsidRPr="00180995" w:rsidRDefault="00831AC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 xml:space="preserve">Umieścić informacje, przed wejściem do biura przepustek, o wejściu przystosowanym dla osób ze szczególnymi </w:t>
            </w:r>
            <w:r w:rsidRPr="00180995">
              <w:rPr>
                <w:rFonts w:ascii="Arial" w:hAnsi="Arial" w:cs="Arial"/>
                <w:szCs w:val="24"/>
              </w:rPr>
              <w:lastRenderedPageBreak/>
              <w:t>potrzebami (tabliczka lub piktogram).</w:t>
            </w:r>
          </w:p>
        </w:tc>
        <w:tc>
          <w:tcPr>
            <w:tcW w:w="1635" w:type="dxa"/>
          </w:tcPr>
          <w:p w14:paraId="688B3186" w14:textId="44833512" w:rsidR="00831ACD" w:rsidRPr="00180995" w:rsidRDefault="00327C47" w:rsidP="00327C47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lastRenderedPageBreak/>
              <w:t>202</w:t>
            </w:r>
            <w:r w:rsidR="00B9542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786" w:type="dxa"/>
          </w:tcPr>
          <w:p w14:paraId="3EF7CE67" w14:textId="21A8D4FC" w:rsidR="00831ACD" w:rsidRPr="00180995" w:rsidRDefault="00831AC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</w:tr>
      <w:tr w:rsidR="007E0808" w:rsidRPr="00180995" w14:paraId="2040246C" w14:textId="77777777" w:rsidTr="00C80F1C">
        <w:tc>
          <w:tcPr>
            <w:tcW w:w="639" w:type="dxa"/>
          </w:tcPr>
          <w:p w14:paraId="3A5335BF" w14:textId="77777777" w:rsidR="00831ACD" w:rsidRPr="00180995" w:rsidRDefault="00831AC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2862" w:type="dxa"/>
          </w:tcPr>
          <w:p w14:paraId="2AE68F29" w14:textId="335014D4" w:rsidR="00831ACD" w:rsidRPr="00180995" w:rsidRDefault="00831AC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Zastosować w przestrzeni budynku piktogramy z podstawowymi funkcjami obiektu i kierunkami dotarcia do najważniejszych pomieszczeń.</w:t>
            </w:r>
          </w:p>
        </w:tc>
        <w:tc>
          <w:tcPr>
            <w:tcW w:w="1635" w:type="dxa"/>
          </w:tcPr>
          <w:p w14:paraId="6A0ED2F0" w14:textId="7897C6B5" w:rsidR="00831ACD" w:rsidRPr="00180995" w:rsidRDefault="00327C47" w:rsidP="00327C47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</w:t>
            </w:r>
            <w:r w:rsidR="00B9542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786" w:type="dxa"/>
          </w:tcPr>
          <w:p w14:paraId="55BF201F" w14:textId="5EFF906E" w:rsidR="00831ACD" w:rsidRPr="00180995" w:rsidRDefault="00831AC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</w:tr>
      <w:tr w:rsidR="007E0808" w:rsidRPr="00180995" w14:paraId="7836822F" w14:textId="77777777" w:rsidTr="00C80F1C">
        <w:tc>
          <w:tcPr>
            <w:tcW w:w="639" w:type="dxa"/>
          </w:tcPr>
          <w:p w14:paraId="70BAF24D" w14:textId="2B848B56" w:rsidR="00831ACD" w:rsidRPr="00180995" w:rsidRDefault="00831AC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2862" w:type="dxa"/>
          </w:tcPr>
          <w:p w14:paraId="4EEE7A05" w14:textId="57565DAE" w:rsidR="00831ACD" w:rsidRPr="00180995" w:rsidRDefault="00831AC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  <w:lang w:eastAsia="pl-PL"/>
              </w:rPr>
              <w:t>Wykonać oznaczenia numeru piętra widocznego zarówno dla osób poruszających się po budynku schodami, jak i windą.</w:t>
            </w:r>
          </w:p>
        </w:tc>
        <w:tc>
          <w:tcPr>
            <w:tcW w:w="1635" w:type="dxa"/>
          </w:tcPr>
          <w:p w14:paraId="2DCBEA02" w14:textId="71AEFF6B" w:rsidR="00831ACD" w:rsidRPr="00180995" w:rsidRDefault="00327C47" w:rsidP="00327C47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</w:t>
            </w:r>
            <w:r w:rsidR="00B9542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786" w:type="dxa"/>
          </w:tcPr>
          <w:p w14:paraId="02DD208D" w14:textId="656C7E8F" w:rsidR="00831ACD" w:rsidRPr="00180995" w:rsidRDefault="00831AC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</w:tr>
    </w:tbl>
    <w:p w14:paraId="14D45E72" w14:textId="028F4B12" w:rsidR="009A6653" w:rsidRPr="00180995" w:rsidRDefault="009A6653" w:rsidP="00F35644">
      <w:pPr>
        <w:pStyle w:val="Nagwek3"/>
        <w:numPr>
          <w:ilvl w:val="0"/>
          <w:numId w:val="43"/>
        </w:numPr>
        <w:spacing w:before="120" w:after="100" w:afterAutospacing="1" w:line="240" w:lineRule="auto"/>
        <w:rPr>
          <w:rFonts w:ascii="Arial" w:hAnsi="Arial" w:cs="Arial"/>
          <w:color w:val="auto"/>
        </w:rPr>
      </w:pPr>
      <w:r w:rsidRPr="00180995">
        <w:rPr>
          <w:rFonts w:ascii="Arial" w:hAnsi="Arial" w:cs="Arial"/>
          <w:color w:val="auto"/>
        </w:rPr>
        <w:t>Brak dostosowania sanitariatów dla osób ze szczególnymi potrzebami</w:t>
      </w:r>
      <w:r w:rsidR="00397CCB" w:rsidRPr="00180995">
        <w:rPr>
          <w:rFonts w:ascii="Arial" w:hAnsi="Arial" w:cs="Arial"/>
          <w:color w:val="auto"/>
        </w:rPr>
        <w:t xml:space="preserve"> w</w:t>
      </w:r>
      <w:r w:rsidR="008815AA">
        <w:rPr>
          <w:rFonts w:ascii="Arial" w:hAnsi="Arial" w:cs="Arial"/>
          <w:color w:val="auto"/>
        </w:rPr>
        <w:t> </w:t>
      </w:r>
      <w:r w:rsidR="00397CCB" w:rsidRPr="00180995">
        <w:rPr>
          <w:rFonts w:ascii="Arial" w:hAnsi="Arial" w:cs="Arial"/>
          <w:color w:val="auto"/>
        </w:rPr>
        <w:t>budynku przy Al. Ujazdowskich 1/3</w:t>
      </w:r>
      <w:r w:rsidRPr="00180995">
        <w:rPr>
          <w:rFonts w:ascii="Arial" w:hAnsi="Arial" w:cs="Arial"/>
          <w:color w:val="auto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Description w:val="Tabela przedstawiające dostosowanie sanitariatów dla osób ze szczególnymi potrzebami w budynku przy Al. Ujazdowskich 1/3."/>
      </w:tblPr>
      <w:tblGrid>
        <w:gridCol w:w="626"/>
        <w:gridCol w:w="3551"/>
        <w:gridCol w:w="1548"/>
        <w:gridCol w:w="2197"/>
      </w:tblGrid>
      <w:tr w:rsidR="007E0808" w:rsidRPr="00180995" w14:paraId="0C4DCB22" w14:textId="77777777" w:rsidTr="00C5739A">
        <w:trPr>
          <w:tblHeader/>
        </w:trPr>
        <w:tc>
          <w:tcPr>
            <w:tcW w:w="626" w:type="dxa"/>
            <w:vAlign w:val="center"/>
          </w:tcPr>
          <w:p w14:paraId="73E83DB2" w14:textId="6891E5F7" w:rsidR="009A6653" w:rsidRPr="00180995" w:rsidRDefault="00FD18E3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L</w:t>
            </w:r>
            <w:r w:rsidR="009A6653" w:rsidRPr="00180995">
              <w:rPr>
                <w:rFonts w:ascii="Arial" w:hAnsi="Arial" w:cs="Arial"/>
                <w:b/>
                <w:szCs w:val="24"/>
              </w:rPr>
              <w:t>p.</w:t>
            </w:r>
          </w:p>
        </w:tc>
        <w:tc>
          <w:tcPr>
            <w:tcW w:w="3551" w:type="dxa"/>
            <w:vAlign w:val="center"/>
          </w:tcPr>
          <w:p w14:paraId="2F93CADA" w14:textId="77777777" w:rsidR="009A6653" w:rsidRPr="00180995" w:rsidRDefault="009A6653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Działanie</w:t>
            </w:r>
          </w:p>
        </w:tc>
        <w:tc>
          <w:tcPr>
            <w:tcW w:w="1548" w:type="dxa"/>
            <w:vAlign w:val="center"/>
          </w:tcPr>
          <w:p w14:paraId="53D9EA55" w14:textId="77777777" w:rsidR="009A6653" w:rsidRPr="00180995" w:rsidRDefault="009A6653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Czas realizacji</w:t>
            </w:r>
          </w:p>
        </w:tc>
        <w:tc>
          <w:tcPr>
            <w:tcW w:w="2197" w:type="dxa"/>
            <w:vAlign w:val="center"/>
          </w:tcPr>
          <w:p w14:paraId="69FF9040" w14:textId="14395D9C" w:rsidR="009A6653" w:rsidRPr="00180995" w:rsidRDefault="008C13BB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Komórka odpowiedzialna</w:t>
            </w:r>
          </w:p>
        </w:tc>
      </w:tr>
      <w:tr w:rsidR="007E0808" w:rsidRPr="00180995" w14:paraId="554DA0C2" w14:textId="77777777" w:rsidTr="00C5739A">
        <w:tc>
          <w:tcPr>
            <w:tcW w:w="626" w:type="dxa"/>
          </w:tcPr>
          <w:p w14:paraId="1F768FB3" w14:textId="77777777" w:rsidR="009A6653" w:rsidRPr="00180995" w:rsidRDefault="009A6653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3551" w:type="dxa"/>
          </w:tcPr>
          <w:p w14:paraId="22739049" w14:textId="25F15D6B" w:rsidR="009A6653" w:rsidRPr="00180995" w:rsidRDefault="00D400AB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Rozpocząć działania związane</w:t>
            </w:r>
            <w:r w:rsidR="00FE399B">
              <w:rPr>
                <w:rFonts w:ascii="Arial" w:hAnsi="Arial" w:cs="Arial"/>
                <w:szCs w:val="24"/>
              </w:rPr>
              <w:t xml:space="preserve"> z przystosowaniem</w:t>
            </w:r>
            <w:r w:rsidR="00472551" w:rsidRPr="00180995">
              <w:rPr>
                <w:rFonts w:ascii="Arial" w:hAnsi="Arial" w:cs="Arial"/>
                <w:szCs w:val="24"/>
              </w:rPr>
              <w:t xml:space="preserve"> toalet dla osób ze szczególnymi potrzebami</w:t>
            </w:r>
            <w:r w:rsidR="00AF24EC">
              <w:rPr>
                <w:rFonts w:ascii="Arial" w:hAnsi="Arial" w:cs="Arial"/>
                <w:szCs w:val="24"/>
              </w:rPr>
              <w:t xml:space="preserve"> w skrzydle D</w:t>
            </w:r>
            <w:r w:rsidR="00472551" w:rsidRPr="0018099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548" w:type="dxa"/>
          </w:tcPr>
          <w:p w14:paraId="4672F438" w14:textId="21991117" w:rsidR="009A6653" w:rsidRPr="00180995" w:rsidRDefault="00472551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2022-2025</w:t>
            </w:r>
          </w:p>
        </w:tc>
        <w:tc>
          <w:tcPr>
            <w:tcW w:w="2197" w:type="dxa"/>
          </w:tcPr>
          <w:p w14:paraId="430FEEEC" w14:textId="20941F8C" w:rsidR="009A6653" w:rsidRPr="00180995" w:rsidRDefault="00472551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</w:tr>
    </w:tbl>
    <w:p w14:paraId="090A0CC4" w14:textId="5E0FE05E" w:rsidR="009A6653" w:rsidRPr="00180995" w:rsidRDefault="009A6653" w:rsidP="00F35644">
      <w:pPr>
        <w:pStyle w:val="Nagwek3"/>
        <w:numPr>
          <w:ilvl w:val="0"/>
          <w:numId w:val="43"/>
        </w:numPr>
        <w:spacing w:before="120" w:after="100" w:afterAutospacing="1" w:line="240" w:lineRule="auto"/>
        <w:rPr>
          <w:rFonts w:ascii="Arial" w:hAnsi="Arial" w:cs="Arial"/>
          <w:color w:val="auto"/>
        </w:rPr>
      </w:pPr>
      <w:r w:rsidRPr="00180995">
        <w:rPr>
          <w:rFonts w:ascii="Arial" w:hAnsi="Arial" w:cs="Arial"/>
          <w:color w:val="auto"/>
        </w:rPr>
        <w:lastRenderedPageBreak/>
        <w:t>Konieczność zapewnienia osobom ze szczególnymi potrzebami możliwości ewakuacji lub ich uratowania w inny sposób</w:t>
      </w:r>
      <w:r w:rsidR="00A66A14" w:rsidRPr="00180995">
        <w:rPr>
          <w:rFonts w:ascii="Arial" w:hAnsi="Arial" w:cs="Arial"/>
          <w:color w:val="auto"/>
        </w:rPr>
        <w:t xml:space="preserve"> w budynku przy Al</w:t>
      </w:r>
      <w:r w:rsidRPr="00180995">
        <w:rPr>
          <w:rFonts w:ascii="Arial" w:hAnsi="Arial" w:cs="Arial"/>
          <w:color w:val="auto"/>
        </w:rPr>
        <w:t>.</w:t>
      </w:r>
      <w:r w:rsidR="00472551" w:rsidRPr="00180995">
        <w:rPr>
          <w:rFonts w:ascii="Arial" w:hAnsi="Arial" w:cs="Arial"/>
          <w:color w:val="auto"/>
        </w:rPr>
        <w:t xml:space="preserve"> Ujazdowskich 1/3.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Description w:val="Tabela przedstawiająca działana na rzecz zapewnienia osobom ze szczególnymi potrzebami możliwości ewakuacji lub ich uratowania w inny sposób w budynku przy Al. Ujazdowskich 1/3."/>
      </w:tblPr>
      <w:tblGrid>
        <w:gridCol w:w="639"/>
        <w:gridCol w:w="2862"/>
        <w:gridCol w:w="1635"/>
        <w:gridCol w:w="2786"/>
      </w:tblGrid>
      <w:tr w:rsidR="007E0808" w:rsidRPr="00180995" w14:paraId="5BAF9B25" w14:textId="77777777" w:rsidTr="00315AFE">
        <w:trPr>
          <w:tblHeader/>
        </w:trPr>
        <w:tc>
          <w:tcPr>
            <w:tcW w:w="639" w:type="dxa"/>
            <w:vAlign w:val="center"/>
          </w:tcPr>
          <w:p w14:paraId="37D54C1F" w14:textId="22012C4F" w:rsidR="009A6653" w:rsidRPr="00180995" w:rsidRDefault="00FD18E3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L</w:t>
            </w:r>
            <w:r w:rsidR="009A6653" w:rsidRPr="00180995">
              <w:rPr>
                <w:rFonts w:ascii="Arial" w:hAnsi="Arial" w:cs="Arial"/>
                <w:b/>
                <w:szCs w:val="24"/>
              </w:rPr>
              <w:t>p.</w:t>
            </w:r>
          </w:p>
        </w:tc>
        <w:tc>
          <w:tcPr>
            <w:tcW w:w="2862" w:type="dxa"/>
            <w:vAlign w:val="center"/>
          </w:tcPr>
          <w:p w14:paraId="0CD6066D" w14:textId="77777777" w:rsidR="009A6653" w:rsidRPr="00180995" w:rsidRDefault="009A6653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Działanie</w:t>
            </w:r>
          </w:p>
        </w:tc>
        <w:tc>
          <w:tcPr>
            <w:tcW w:w="1635" w:type="dxa"/>
            <w:vAlign w:val="center"/>
          </w:tcPr>
          <w:p w14:paraId="09C129D1" w14:textId="77777777" w:rsidR="009A6653" w:rsidRPr="00180995" w:rsidRDefault="009A6653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Czas realizacji</w:t>
            </w:r>
          </w:p>
        </w:tc>
        <w:tc>
          <w:tcPr>
            <w:tcW w:w="2786" w:type="dxa"/>
            <w:vAlign w:val="center"/>
          </w:tcPr>
          <w:p w14:paraId="526DDC77" w14:textId="2551960D" w:rsidR="009A6653" w:rsidRPr="00180995" w:rsidRDefault="005C762C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Komórka odpowiedzialna</w:t>
            </w:r>
          </w:p>
        </w:tc>
      </w:tr>
      <w:tr w:rsidR="007E0808" w:rsidRPr="00180995" w14:paraId="5201B34D" w14:textId="77777777" w:rsidTr="00C80F1C">
        <w:tc>
          <w:tcPr>
            <w:tcW w:w="639" w:type="dxa"/>
          </w:tcPr>
          <w:p w14:paraId="7ADFB314" w14:textId="77777777" w:rsidR="009A6653" w:rsidRPr="00180995" w:rsidRDefault="009A6653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862" w:type="dxa"/>
          </w:tcPr>
          <w:p w14:paraId="72E601E5" w14:textId="6D58EC4C" w:rsidR="009A6653" w:rsidRPr="00180995" w:rsidRDefault="00F85EFF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Wykonać oznaczenia dróg ewakuacji w formie systemu wypukłych znaków (nakładki w alfabecie Braille’a na poręczach, tabliczki na drzwiach, oznaczenia schodów, ułatwiające poruszanie się po budynkach osobom słabowidzącym lub niewidomym).</w:t>
            </w:r>
            <w:r w:rsidRPr="00180995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635" w:type="dxa"/>
          </w:tcPr>
          <w:p w14:paraId="7CE3A34D" w14:textId="61899AD7" w:rsidR="009A6653" w:rsidRPr="00180995" w:rsidRDefault="00327C47" w:rsidP="00327C47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</w:t>
            </w:r>
            <w:r w:rsidR="00B9542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786" w:type="dxa"/>
          </w:tcPr>
          <w:p w14:paraId="43FCBD94" w14:textId="6BA8F2B6" w:rsidR="009A6653" w:rsidRPr="00180995" w:rsidRDefault="00F85EFF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</w:tr>
    </w:tbl>
    <w:p w14:paraId="2D723546" w14:textId="450FC531" w:rsidR="000F4DB6" w:rsidRPr="00180995" w:rsidRDefault="000F4DB6" w:rsidP="00F35644">
      <w:pPr>
        <w:pStyle w:val="Nagwek3"/>
        <w:numPr>
          <w:ilvl w:val="0"/>
          <w:numId w:val="43"/>
        </w:numPr>
        <w:spacing w:before="120" w:after="100" w:afterAutospacing="1" w:line="240" w:lineRule="auto"/>
        <w:rPr>
          <w:rFonts w:ascii="Arial" w:hAnsi="Arial" w:cs="Arial"/>
          <w:color w:val="auto"/>
        </w:rPr>
      </w:pPr>
      <w:r w:rsidRPr="00180995">
        <w:rPr>
          <w:rFonts w:ascii="Arial" w:hAnsi="Arial" w:cs="Arial"/>
          <w:color w:val="auto"/>
        </w:rPr>
        <w:t>Brak dostosowania budynku przy Al. Szucha 14 dla osób ze szczególnymi potrzebami.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Description w:val="Tabela przedstawiające działania na rzecz dostosowania budynku przy Al. Szucha 14 dla osób ze szczególnymi potrzebami."/>
      </w:tblPr>
      <w:tblGrid>
        <w:gridCol w:w="639"/>
        <w:gridCol w:w="2862"/>
        <w:gridCol w:w="1635"/>
        <w:gridCol w:w="2786"/>
      </w:tblGrid>
      <w:tr w:rsidR="007E0808" w:rsidRPr="00180995" w14:paraId="0B156E75" w14:textId="77777777" w:rsidTr="00C80F1C">
        <w:trPr>
          <w:tblHeader/>
        </w:trPr>
        <w:tc>
          <w:tcPr>
            <w:tcW w:w="639" w:type="dxa"/>
          </w:tcPr>
          <w:p w14:paraId="3884F29B" w14:textId="1B5C1471" w:rsidR="001D5C6F" w:rsidRPr="00180995" w:rsidRDefault="00FD18E3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L</w:t>
            </w:r>
            <w:r w:rsidR="001D5C6F" w:rsidRPr="00180995">
              <w:rPr>
                <w:rFonts w:ascii="Arial" w:hAnsi="Arial" w:cs="Arial"/>
                <w:b/>
                <w:szCs w:val="24"/>
              </w:rPr>
              <w:t>p.</w:t>
            </w:r>
          </w:p>
        </w:tc>
        <w:tc>
          <w:tcPr>
            <w:tcW w:w="2862" w:type="dxa"/>
          </w:tcPr>
          <w:p w14:paraId="5F5BF0E2" w14:textId="77777777" w:rsidR="001D5C6F" w:rsidRPr="00180995" w:rsidRDefault="001D5C6F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Działanie</w:t>
            </w:r>
          </w:p>
        </w:tc>
        <w:tc>
          <w:tcPr>
            <w:tcW w:w="1635" w:type="dxa"/>
          </w:tcPr>
          <w:p w14:paraId="6535005E" w14:textId="77777777" w:rsidR="001D5C6F" w:rsidRPr="00180995" w:rsidRDefault="001D5C6F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Czas realizacji</w:t>
            </w:r>
          </w:p>
        </w:tc>
        <w:tc>
          <w:tcPr>
            <w:tcW w:w="2786" w:type="dxa"/>
          </w:tcPr>
          <w:p w14:paraId="3D5BF010" w14:textId="36A46320" w:rsidR="001D5C6F" w:rsidRPr="00180995" w:rsidRDefault="00E743B8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Komórka odpowiedzialna</w:t>
            </w:r>
          </w:p>
        </w:tc>
      </w:tr>
      <w:tr w:rsidR="007E0808" w:rsidRPr="00180995" w14:paraId="2250C82F" w14:textId="77777777" w:rsidTr="00C80F1C">
        <w:tc>
          <w:tcPr>
            <w:tcW w:w="639" w:type="dxa"/>
          </w:tcPr>
          <w:p w14:paraId="503B2D69" w14:textId="77777777" w:rsidR="001D5C6F" w:rsidRPr="00180995" w:rsidRDefault="001D5C6F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862" w:type="dxa"/>
          </w:tcPr>
          <w:p w14:paraId="0949E3BF" w14:textId="66A348AA" w:rsidR="001D5C6F" w:rsidRPr="00180995" w:rsidRDefault="004D78DE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Zgłosić zarządcy drogi potrzebę oznaczenia wejścia do budynku przy al. J.Ch. Szucha 14 zmienną fakturą w podłożu.</w:t>
            </w:r>
          </w:p>
        </w:tc>
        <w:tc>
          <w:tcPr>
            <w:tcW w:w="1635" w:type="dxa"/>
          </w:tcPr>
          <w:p w14:paraId="72B2DE9D" w14:textId="59A45FA7" w:rsidR="001D5C6F" w:rsidRPr="00180995" w:rsidRDefault="004D78DE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2786" w:type="dxa"/>
          </w:tcPr>
          <w:p w14:paraId="53133122" w14:textId="0A3A01A1" w:rsidR="001D5C6F" w:rsidRPr="00180995" w:rsidRDefault="004D78DE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</w:tr>
    </w:tbl>
    <w:p w14:paraId="2D58C59D" w14:textId="307C364A" w:rsidR="001D5C6F" w:rsidRPr="00180995" w:rsidRDefault="001D5C6F" w:rsidP="00F35644">
      <w:pPr>
        <w:pStyle w:val="Nagwek3"/>
        <w:numPr>
          <w:ilvl w:val="0"/>
          <w:numId w:val="43"/>
        </w:numPr>
        <w:spacing w:before="120" w:after="100" w:afterAutospacing="1" w:line="240" w:lineRule="auto"/>
        <w:rPr>
          <w:rFonts w:ascii="Arial" w:hAnsi="Arial" w:cs="Arial"/>
          <w:color w:val="auto"/>
        </w:rPr>
      </w:pPr>
      <w:r w:rsidRPr="00180995">
        <w:rPr>
          <w:rFonts w:ascii="Arial" w:hAnsi="Arial" w:cs="Arial"/>
          <w:color w:val="auto"/>
        </w:rPr>
        <w:lastRenderedPageBreak/>
        <w:t xml:space="preserve">Konieczność dostosowania komunikacji poziomej, </w:t>
      </w:r>
      <w:r w:rsidR="006E2D60" w:rsidRPr="00180995">
        <w:rPr>
          <w:rFonts w:ascii="Arial" w:hAnsi="Arial" w:cs="Arial"/>
          <w:color w:val="auto"/>
        </w:rPr>
        <w:t>pionowej i</w:t>
      </w:r>
      <w:r w:rsidR="00A1218A" w:rsidRPr="00180995">
        <w:rPr>
          <w:rFonts w:ascii="Arial" w:hAnsi="Arial" w:cs="Arial"/>
          <w:color w:val="auto"/>
        </w:rPr>
        <w:t xml:space="preserve"> oznakowania budynku przy</w:t>
      </w:r>
      <w:r w:rsidRPr="00180995">
        <w:rPr>
          <w:rFonts w:ascii="Arial" w:hAnsi="Arial" w:cs="Arial"/>
          <w:color w:val="auto"/>
        </w:rPr>
        <w:t xml:space="preserve"> ul. Królewskiej 27.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Description w:val="Tabela przedstawiające działania na rzecz dostosowania komunikacji poziomej, pionowej i oznakowania budynku przy ul. Królewskiej 27."/>
      </w:tblPr>
      <w:tblGrid>
        <w:gridCol w:w="639"/>
        <w:gridCol w:w="2862"/>
        <w:gridCol w:w="1635"/>
        <w:gridCol w:w="2786"/>
      </w:tblGrid>
      <w:tr w:rsidR="007E0808" w:rsidRPr="00180995" w14:paraId="5E046ABE" w14:textId="77777777" w:rsidTr="00C80F1C">
        <w:trPr>
          <w:tblHeader/>
        </w:trPr>
        <w:tc>
          <w:tcPr>
            <w:tcW w:w="639" w:type="dxa"/>
          </w:tcPr>
          <w:p w14:paraId="3C95B632" w14:textId="5084220E" w:rsidR="001D5C6F" w:rsidRPr="00180995" w:rsidRDefault="00FD18E3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L</w:t>
            </w:r>
            <w:r w:rsidR="001D5C6F" w:rsidRPr="00180995">
              <w:rPr>
                <w:rFonts w:ascii="Arial" w:hAnsi="Arial" w:cs="Arial"/>
                <w:b/>
                <w:szCs w:val="24"/>
              </w:rPr>
              <w:t>p.</w:t>
            </w:r>
          </w:p>
        </w:tc>
        <w:tc>
          <w:tcPr>
            <w:tcW w:w="2862" w:type="dxa"/>
          </w:tcPr>
          <w:p w14:paraId="567B7960" w14:textId="77777777" w:rsidR="001D5C6F" w:rsidRPr="00180995" w:rsidRDefault="001D5C6F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Działanie</w:t>
            </w:r>
          </w:p>
        </w:tc>
        <w:tc>
          <w:tcPr>
            <w:tcW w:w="1635" w:type="dxa"/>
          </w:tcPr>
          <w:p w14:paraId="59EC3037" w14:textId="77777777" w:rsidR="001D5C6F" w:rsidRPr="00180995" w:rsidRDefault="001D5C6F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Czas realizacji</w:t>
            </w:r>
          </w:p>
        </w:tc>
        <w:tc>
          <w:tcPr>
            <w:tcW w:w="2786" w:type="dxa"/>
          </w:tcPr>
          <w:p w14:paraId="55028DBD" w14:textId="0F539CF4" w:rsidR="001D5C6F" w:rsidRPr="00180995" w:rsidRDefault="001D144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Komórka odpowiedzialna</w:t>
            </w:r>
          </w:p>
        </w:tc>
      </w:tr>
      <w:tr w:rsidR="007E0808" w:rsidRPr="00180995" w14:paraId="6AEE37F4" w14:textId="77777777" w:rsidTr="00C80F1C">
        <w:tc>
          <w:tcPr>
            <w:tcW w:w="639" w:type="dxa"/>
          </w:tcPr>
          <w:p w14:paraId="6A7FE81E" w14:textId="77777777" w:rsidR="001D5C6F" w:rsidRPr="00180995" w:rsidRDefault="001D5C6F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862" w:type="dxa"/>
          </w:tcPr>
          <w:p w14:paraId="47F8B2B8" w14:textId="29BE8A29" w:rsidR="001D5C6F" w:rsidRPr="00180995" w:rsidRDefault="001D5C6F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Wykonać poręcze schodów, które pozwalają pokonać różnice poziomów na parterze.</w:t>
            </w:r>
          </w:p>
        </w:tc>
        <w:tc>
          <w:tcPr>
            <w:tcW w:w="1635" w:type="dxa"/>
          </w:tcPr>
          <w:p w14:paraId="2AED254C" w14:textId="7BABCB39" w:rsidR="001D5C6F" w:rsidRPr="00180995" w:rsidRDefault="00C46409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2021-202</w:t>
            </w:r>
            <w:r w:rsidR="00B9542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786" w:type="dxa"/>
          </w:tcPr>
          <w:p w14:paraId="66BC9007" w14:textId="0E7ECB6D" w:rsidR="001D5C6F" w:rsidRPr="00180995" w:rsidRDefault="00C46409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</w:tr>
      <w:tr w:rsidR="007E0808" w:rsidRPr="00180995" w14:paraId="2184926E" w14:textId="77777777" w:rsidTr="00C80F1C">
        <w:tc>
          <w:tcPr>
            <w:tcW w:w="639" w:type="dxa"/>
          </w:tcPr>
          <w:p w14:paraId="4FE57C8F" w14:textId="77777777" w:rsidR="001D5C6F" w:rsidRPr="00180995" w:rsidRDefault="001D5C6F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2862" w:type="dxa"/>
          </w:tcPr>
          <w:p w14:paraId="375C4FA5" w14:textId="1EF53125" w:rsidR="001D5C6F" w:rsidRPr="00180995" w:rsidRDefault="001D5C6F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Obniżyć ladę recepcji na odcinku przynajmniej 0,9 m do wysokości max. 0,8 m.</w:t>
            </w:r>
          </w:p>
        </w:tc>
        <w:tc>
          <w:tcPr>
            <w:tcW w:w="1635" w:type="dxa"/>
          </w:tcPr>
          <w:p w14:paraId="6B683758" w14:textId="08A0408C" w:rsidR="001D5C6F" w:rsidRPr="00180995" w:rsidRDefault="00C46409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2021-202</w:t>
            </w:r>
            <w:r w:rsidR="00B9542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786" w:type="dxa"/>
          </w:tcPr>
          <w:p w14:paraId="182012F9" w14:textId="5D161E39" w:rsidR="001D5C6F" w:rsidRPr="00180995" w:rsidRDefault="00C46409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</w:tr>
      <w:tr w:rsidR="007E0808" w:rsidRPr="00180995" w14:paraId="4B01D76B" w14:textId="77777777" w:rsidTr="00C80F1C">
        <w:tc>
          <w:tcPr>
            <w:tcW w:w="639" w:type="dxa"/>
          </w:tcPr>
          <w:p w14:paraId="75F253BC" w14:textId="77777777" w:rsidR="001D5C6F" w:rsidRPr="00180995" w:rsidRDefault="001D5C6F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2862" w:type="dxa"/>
          </w:tcPr>
          <w:p w14:paraId="6C8341F7" w14:textId="1B836F2A" w:rsidR="001D5C6F" w:rsidRPr="00180995" w:rsidRDefault="001D5C6F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Zapewnić windę dostosowaną do potr</w:t>
            </w:r>
            <w:r w:rsidR="0085116D">
              <w:rPr>
                <w:rFonts w:ascii="Arial" w:hAnsi="Arial" w:cs="Arial"/>
                <w:szCs w:val="24"/>
              </w:rPr>
              <w:t>zeb osób ze szczególnymi potrzebami</w:t>
            </w:r>
            <w:r w:rsidRPr="00180995">
              <w:rPr>
                <w:rFonts w:ascii="Arial" w:hAnsi="Arial" w:cs="Arial"/>
                <w:szCs w:val="24"/>
              </w:rPr>
              <w:t xml:space="preserve"> – zapewnienie dostępności wyższych kondygnacji budynku.</w:t>
            </w:r>
          </w:p>
        </w:tc>
        <w:tc>
          <w:tcPr>
            <w:tcW w:w="1635" w:type="dxa"/>
          </w:tcPr>
          <w:p w14:paraId="02868583" w14:textId="23615DBA" w:rsidR="001D5C6F" w:rsidRPr="00180995" w:rsidRDefault="00C46409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2021-2022</w:t>
            </w:r>
          </w:p>
        </w:tc>
        <w:tc>
          <w:tcPr>
            <w:tcW w:w="2786" w:type="dxa"/>
          </w:tcPr>
          <w:p w14:paraId="7DBCB1E7" w14:textId="5E97FA2D" w:rsidR="001D5C6F" w:rsidRPr="00180995" w:rsidRDefault="00C46409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</w:tr>
      <w:tr w:rsidR="007E0808" w:rsidRPr="00180995" w14:paraId="4B8392C8" w14:textId="77777777" w:rsidTr="00C80F1C">
        <w:tc>
          <w:tcPr>
            <w:tcW w:w="639" w:type="dxa"/>
          </w:tcPr>
          <w:p w14:paraId="19D5AD05" w14:textId="1DA80406" w:rsidR="001D5C6F" w:rsidRPr="00180995" w:rsidRDefault="001D5C6F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2862" w:type="dxa"/>
          </w:tcPr>
          <w:p w14:paraId="355B6A7D" w14:textId="451FA12B" w:rsidR="001D5C6F" w:rsidRPr="00180995" w:rsidRDefault="001D5C6F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Oznaczyć dojście do recepcji zmienną fakturą w posadzce.</w:t>
            </w:r>
          </w:p>
        </w:tc>
        <w:tc>
          <w:tcPr>
            <w:tcW w:w="1635" w:type="dxa"/>
          </w:tcPr>
          <w:p w14:paraId="0F1116CE" w14:textId="06D8F1A3" w:rsidR="001D5C6F" w:rsidRPr="00180995" w:rsidRDefault="00C46409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2021-202</w:t>
            </w:r>
            <w:r w:rsidR="00B9542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786" w:type="dxa"/>
          </w:tcPr>
          <w:p w14:paraId="1DA484B3" w14:textId="0F4C67AA" w:rsidR="001D5C6F" w:rsidRPr="00180995" w:rsidRDefault="00C46409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</w:tr>
      <w:tr w:rsidR="007E0808" w:rsidRPr="00180995" w14:paraId="7A25C81D" w14:textId="77777777" w:rsidTr="00C80F1C">
        <w:tc>
          <w:tcPr>
            <w:tcW w:w="639" w:type="dxa"/>
          </w:tcPr>
          <w:p w14:paraId="11A2CEA3" w14:textId="1C164383" w:rsidR="001D5C6F" w:rsidRPr="00180995" w:rsidRDefault="001D5C6F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2862" w:type="dxa"/>
          </w:tcPr>
          <w:p w14:paraId="2DDDFDBC" w14:textId="17C69412" w:rsidR="001D5C6F" w:rsidRPr="00180995" w:rsidRDefault="001D5C6F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Oznaczyć framugę drzwi wewnętrznych kontrastującym kolorem (dotyczy niezmodernizowanej części budynku).</w:t>
            </w:r>
          </w:p>
        </w:tc>
        <w:tc>
          <w:tcPr>
            <w:tcW w:w="1635" w:type="dxa"/>
          </w:tcPr>
          <w:p w14:paraId="385BE9D1" w14:textId="4BBAA539" w:rsidR="001D5C6F" w:rsidRPr="00180995" w:rsidRDefault="00C46409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2021-202</w:t>
            </w:r>
            <w:r w:rsidR="00B9542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786" w:type="dxa"/>
          </w:tcPr>
          <w:p w14:paraId="3925CC92" w14:textId="4A7AD294" w:rsidR="001D5C6F" w:rsidRPr="00180995" w:rsidRDefault="00C46409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</w:tr>
    </w:tbl>
    <w:p w14:paraId="546E74D7" w14:textId="5A1B3220" w:rsidR="001D5C6F" w:rsidRPr="00180995" w:rsidRDefault="00CB3CB4" w:rsidP="00F35644">
      <w:pPr>
        <w:pStyle w:val="Nagwek2"/>
        <w:numPr>
          <w:ilvl w:val="0"/>
          <w:numId w:val="34"/>
        </w:numPr>
        <w:spacing w:before="360" w:after="0" w:line="276" w:lineRule="auto"/>
        <w:rPr>
          <w:rFonts w:ascii="Arial" w:hAnsi="Arial" w:cs="Arial"/>
          <w:color w:val="auto"/>
          <w:sz w:val="24"/>
          <w:szCs w:val="24"/>
        </w:rPr>
      </w:pPr>
      <w:r w:rsidRPr="00180995">
        <w:rPr>
          <w:rFonts w:ascii="Arial" w:hAnsi="Arial" w:cs="Arial"/>
          <w:color w:val="auto"/>
          <w:sz w:val="24"/>
          <w:szCs w:val="24"/>
        </w:rPr>
        <w:lastRenderedPageBreak/>
        <w:t>Dostępność cyfrowa</w:t>
      </w:r>
    </w:p>
    <w:p w14:paraId="02D8E7EE" w14:textId="288F5302" w:rsidR="001D5C6F" w:rsidRPr="00180995" w:rsidRDefault="00070E96" w:rsidP="00A846A7">
      <w:pPr>
        <w:pStyle w:val="Nagwek3"/>
        <w:spacing w:before="120" w:after="100" w:afterAutospacing="1" w:line="276" w:lineRule="auto"/>
        <w:ind w:left="709"/>
        <w:rPr>
          <w:rFonts w:ascii="Arial" w:hAnsi="Arial" w:cs="Arial"/>
          <w:color w:val="auto"/>
        </w:rPr>
      </w:pPr>
      <w:r w:rsidRPr="00180995">
        <w:rPr>
          <w:rFonts w:ascii="Arial" w:hAnsi="Arial" w:cs="Arial"/>
          <w:color w:val="auto"/>
        </w:rPr>
        <w:t>Brak pełnej dostępności cyfrowej dokumentów (np. opracowań, raportów, ogłoszeń, publikacji) publikowanych na stronach prowadzonych przez Kancelarię Prezesa Rady Ministrów zgodnie z ustawą o dostępności cyfrowej stron internetowych i aplikacji mobilnych podmiotów publicznych</w:t>
      </w:r>
      <w:r w:rsidR="00BC59A4">
        <w:rPr>
          <w:rFonts w:ascii="Arial" w:hAnsi="Arial" w:cs="Arial"/>
          <w:color w:val="auto"/>
        </w:rPr>
        <w:t xml:space="preserve"> (zwaną</w:t>
      </w:r>
      <w:r w:rsidR="00F45D41">
        <w:rPr>
          <w:rFonts w:ascii="Arial" w:hAnsi="Arial" w:cs="Arial"/>
          <w:color w:val="auto"/>
        </w:rPr>
        <w:t xml:space="preserve"> </w:t>
      </w:r>
      <w:r w:rsidR="000E16D0">
        <w:rPr>
          <w:rFonts w:ascii="Arial" w:hAnsi="Arial" w:cs="Arial"/>
          <w:color w:val="auto"/>
        </w:rPr>
        <w:t xml:space="preserve">dalej </w:t>
      </w:r>
      <w:r w:rsidR="00F45D41">
        <w:rPr>
          <w:rFonts w:ascii="Arial" w:hAnsi="Arial" w:cs="Arial"/>
          <w:color w:val="auto"/>
        </w:rPr>
        <w:t>„</w:t>
      </w:r>
      <w:r w:rsidR="000E16D0">
        <w:rPr>
          <w:rFonts w:ascii="Arial" w:hAnsi="Arial" w:cs="Arial"/>
          <w:color w:val="auto"/>
        </w:rPr>
        <w:t>ustawą o dostępności cyfrowej</w:t>
      </w:r>
      <w:r w:rsidR="00F45D41">
        <w:rPr>
          <w:rFonts w:ascii="Arial" w:hAnsi="Arial" w:cs="Arial"/>
          <w:color w:val="auto"/>
        </w:rPr>
        <w:t>”</w:t>
      </w:r>
      <w:r w:rsidR="000E16D0">
        <w:rPr>
          <w:rFonts w:ascii="Arial" w:hAnsi="Arial" w:cs="Arial"/>
          <w:color w:val="auto"/>
        </w:rPr>
        <w:t>)</w:t>
      </w:r>
      <w:r w:rsidRPr="00180995">
        <w:rPr>
          <w:rFonts w:ascii="Arial" w:hAnsi="Arial" w:cs="Arial"/>
          <w:color w:val="auto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Description w:val="Tabela przedstawiąca działania na rzecz dostępności cyfrowej dokumentów. "/>
      </w:tblPr>
      <w:tblGrid>
        <w:gridCol w:w="639"/>
        <w:gridCol w:w="2862"/>
        <w:gridCol w:w="1635"/>
        <w:gridCol w:w="2786"/>
      </w:tblGrid>
      <w:tr w:rsidR="007E0808" w:rsidRPr="00180995" w14:paraId="7B673F7F" w14:textId="77777777" w:rsidTr="00C80F1C">
        <w:trPr>
          <w:tblHeader/>
        </w:trPr>
        <w:tc>
          <w:tcPr>
            <w:tcW w:w="639" w:type="dxa"/>
          </w:tcPr>
          <w:p w14:paraId="3F22AE94" w14:textId="3874F741" w:rsidR="00070E96" w:rsidRPr="00180995" w:rsidRDefault="00FD18E3" w:rsidP="00A846A7">
            <w:pPr>
              <w:pStyle w:val="Akapitzlist"/>
              <w:spacing w:before="120"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L</w:t>
            </w:r>
            <w:r w:rsidR="00070E96" w:rsidRPr="00180995">
              <w:rPr>
                <w:rFonts w:ascii="Arial" w:hAnsi="Arial" w:cs="Arial"/>
                <w:b/>
                <w:szCs w:val="24"/>
              </w:rPr>
              <w:t>p.</w:t>
            </w:r>
          </w:p>
        </w:tc>
        <w:tc>
          <w:tcPr>
            <w:tcW w:w="2862" w:type="dxa"/>
          </w:tcPr>
          <w:p w14:paraId="309034B0" w14:textId="77777777" w:rsidR="00070E96" w:rsidRPr="00180995" w:rsidRDefault="00070E96" w:rsidP="009D789D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Działanie</w:t>
            </w:r>
          </w:p>
        </w:tc>
        <w:tc>
          <w:tcPr>
            <w:tcW w:w="1635" w:type="dxa"/>
          </w:tcPr>
          <w:p w14:paraId="2742245F" w14:textId="77777777" w:rsidR="00070E96" w:rsidRPr="00180995" w:rsidRDefault="00070E96" w:rsidP="009D789D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Czas realizacji</w:t>
            </w:r>
          </w:p>
        </w:tc>
        <w:tc>
          <w:tcPr>
            <w:tcW w:w="2786" w:type="dxa"/>
          </w:tcPr>
          <w:p w14:paraId="2F7A2196" w14:textId="417C63FB" w:rsidR="00070E96" w:rsidRPr="00180995" w:rsidRDefault="00427AF4" w:rsidP="009D789D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Komórka odpowiedzialna</w:t>
            </w:r>
          </w:p>
        </w:tc>
      </w:tr>
      <w:tr w:rsidR="007E0808" w:rsidRPr="00180995" w14:paraId="60BBADE7" w14:textId="77777777" w:rsidTr="00C80F1C">
        <w:tc>
          <w:tcPr>
            <w:tcW w:w="639" w:type="dxa"/>
          </w:tcPr>
          <w:p w14:paraId="48B6BA92" w14:textId="4B5A3C5B" w:rsidR="00070E96" w:rsidRPr="00180995" w:rsidRDefault="007E00A1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1</w:t>
            </w:r>
            <w:r w:rsidR="00070E96" w:rsidRPr="0018099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62" w:type="dxa"/>
          </w:tcPr>
          <w:p w14:paraId="638B4166" w14:textId="713D2918" w:rsidR="00070E96" w:rsidRPr="00180995" w:rsidRDefault="0084703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 xml:space="preserve">Zapewniać dostępność cyfrową publikowanych na stronach Kancelarii Prezesa Rady Ministrów </w:t>
            </w:r>
            <w:r w:rsidR="00AC3819" w:rsidRPr="00180995">
              <w:rPr>
                <w:rFonts w:ascii="Arial" w:hAnsi="Arial" w:cs="Arial"/>
                <w:szCs w:val="24"/>
              </w:rPr>
              <w:t xml:space="preserve">dokumentów, </w:t>
            </w:r>
            <w:r w:rsidRPr="00180995">
              <w:rPr>
                <w:rFonts w:ascii="Arial" w:hAnsi="Arial" w:cs="Arial"/>
                <w:szCs w:val="24"/>
              </w:rPr>
              <w:t>opracowań, ulotek informacyjnych, raportów, publika</w:t>
            </w:r>
            <w:r w:rsidR="00907D50">
              <w:rPr>
                <w:rFonts w:ascii="Arial" w:hAnsi="Arial" w:cs="Arial"/>
                <w:szCs w:val="24"/>
              </w:rPr>
              <w:t xml:space="preserve">cji, ogłoszeń zgodnie z ustawą </w:t>
            </w:r>
            <w:r w:rsidR="00907D50" w:rsidRPr="00907D50">
              <w:rPr>
                <w:rFonts w:ascii="Arial" w:hAnsi="Arial" w:cs="Arial"/>
                <w:szCs w:val="24"/>
              </w:rPr>
              <w:t>o dostępności cyfrowej</w:t>
            </w:r>
            <w:r w:rsidRPr="0018099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635" w:type="dxa"/>
          </w:tcPr>
          <w:p w14:paraId="7058D924" w14:textId="52615F96" w:rsidR="00070E96" w:rsidRPr="00180995" w:rsidRDefault="00BD4198" w:rsidP="00327C4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2021-</w:t>
            </w:r>
            <w:r w:rsidR="00327C47" w:rsidRPr="00180995">
              <w:rPr>
                <w:rFonts w:ascii="Arial" w:hAnsi="Arial" w:cs="Arial"/>
                <w:szCs w:val="24"/>
              </w:rPr>
              <w:t>202</w:t>
            </w:r>
            <w:r w:rsidR="00B95420">
              <w:rPr>
                <w:rFonts w:ascii="Arial" w:hAnsi="Arial" w:cs="Arial"/>
                <w:szCs w:val="24"/>
              </w:rPr>
              <w:t>4</w:t>
            </w:r>
            <w:r w:rsidRPr="00180995">
              <w:rPr>
                <w:rFonts w:ascii="Arial" w:hAnsi="Arial" w:cs="Arial"/>
                <w:szCs w:val="24"/>
              </w:rPr>
              <w:t>, działanie ciągłe</w:t>
            </w:r>
          </w:p>
        </w:tc>
        <w:tc>
          <w:tcPr>
            <w:tcW w:w="2786" w:type="dxa"/>
          </w:tcPr>
          <w:p w14:paraId="1B8F3A48" w14:textId="42CA15F6" w:rsidR="00070E96" w:rsidRPr="00180995" w:rsidRDefault="00F02BE4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K</w:t>
            </w:r>
            <w:r w:rsidR="00CF42DD" w:rsidRPr="00180995">
              <w:rPr>
                <w:rFonts w:ascii="Arial" w:hAnsi="Arial" w:cs="Arial"/>
                <w:szCs w:val="24"/>
              </w:rPr>
              <w:t>omórki odpowiedzialne za prowadze</w:t>
            </w:r>
            <w:r w:rsidR="0024081A">
              <w:rPr>
                <w:rFonts w:ascii="Arial" w:hAnsi="Arial" w:cs="Arial"/>
                <w:szCs w:val="24"/>
              </w:rPr>
              <w:t>nie serwisów internetowych KPRM</w:t>
            </w:r>
          </w:p>
        </w:tc>
      </w:tr>
      <w:tr w:rsidR="007E0808" w:rsidRPr="00180995" w14:paraId="76C3CD69" w14:textId="77777777" w:rsidTr="00C80F1C">
        <w:tc>
          <w:tcPr>
            <w:tcW w:w="639" w:type="dxa"/>
          </w:tcPr>
          <w:p w14:paraId="1B0B5747" w14:textId="6222C075" w:rsidR="00070E96" w:rsidRPr="00180995" w:rsidRDefault="007E00A1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</w:t>
            </w:r>
            <w:r w:rsidR="00070E96" w:rsidRPr="0018099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62" w:type="dxa"/>
          </w:tcPr>
          <w:p w14:paraId="71022BAE" w14:textId="6958190B" w:rsidR="00070E96" w:rsidRPr="00180995" w:rsidRDefault="00813A9A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 xml:space="preserve">Zapewniać dostępność cyfrową materiałów multimedialnych (napisy w filmach oraz opisy alternatywne zdjęć) na stronach internetowych oraz w serwisach mediów społecznościowych prowadzonych przez </w:t>
            </w:r>
            <w:r w:rsidRPr="00180995">
              <w:rPr>
                <w:rFonts w:ascii="Arial" w:hAnsi="Arial" w:cs="Arial"/>
                <w:szCs w:val="24"/>
              </w:rPr>
              <w:lastRenderedPageBreak/>
              <w:t>Kancelarię Prezesa Rady Ministrów.</w:t>
            </w:r>
          </w:p>
        </w:tc>
        <w:tc>
          <w:tcPr>
            <w:tcW w:w="1635" w:type="dxa"/>
          </w:tcPr>
          <w:p w14:paraId="7B52A107" w14:textId="7C9CDC33" w:rsidR="00070E96" w:rsidRPr="00180995" w:rsidRDefault="00BD4198" w:rsidP="00327C4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lastRenderedPageBreak/>
              <w:t>2021-</w:t>
            </w:r>
            <w:r w:rsidR="00327C47" w:rsidRPr="00180995">
              <w:rPr>
                <w:rFonts w:ascii="Arial" w:hAnsi="Arial" w:cs="Arial"/>
                <w:szCs w:val="24"/>
              </w:rPr>
              <w:t>202</w:t>
            </w:r>
            <w:r w:rsidR="00B95420">
              <w:rPr>
                <w:rFonts w:ascii="Arial" w:hAnsi="Arial" w:cs="Arial"/>
                <w:szCs w:val="24"/>
              </w:rPr>
              <w:t>4</w:t>
            </w:r>
            <w:r w:rsidRPr="00180995">
              <w:rPr>
                <w:rFonts w:ascii="Arial" w:hAnsi="Arial" w:cs="Arial"/>
                <w:szCs w:val="24"/>
              </w:rPr>
              <w:t>, działanie ciągłe</w:t>
            </w:r>
          </w:p>
        </w:tc>
        <w:tc>
          <w:tcPr>
            <w:tcW w:w="2786" w:type="dxa"/>
          </w:tcPr>
          <w:p w14:paraId="2BF87C42" w14:textId="515B7CA9" w:rsidR="00070E96" w:rsidRPr="00180995" w:rsidRDefault="00F02BE4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K</w:t>
            </w:r>
            <w:r w:rsidR="00CF42DD" w:rsidRPr="00180995">
              <w:rPr>
                <w:rFonts w:ascii="Arial" w:hAnsi="Arial" w:cs="Arial"/>
                <w:szCs w:val="24"/>
              </w:rPr>
              <w:t>omórki odpowiedzialne za prowadze</w:t>
            </w:r>
            <w:r w:rsidR="0024081A">
              <w:rPr>
                <w:rFonts w:ascii="Arial" w:hAnsi="Arial" w:cs="Arial"/>
                <w:szCs w:val="24"/>
              </w:rPr>
              <w:t>nie serwisów internetowych KPRM</w:t>
            </w:r>
          </w:p>
        </w:tc>
      </w:tr>
      <w:tr w:rsidR="007E0808" w:rsidRPr="00180995" w14:paraId="3C331797" w14:textId="77777777" w:rsidTr="00C80F1C">
        <w:tc>
          <w:tcPr>
            <w:tcW w:w="639" w:type="dxa"/>
          </w:tcPr>
          <w:p w14:paraId="50AC2264" w14:textId="125DC9BF" w:rsidR="00070E96" w:rsidRPr="00180995" w:rsidRDefault="007E00A1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3</w:t>
            </w:r>
            <w:r w:rsidR="00070E96" w:rsidRPr="0018099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62" w:type="dxa"/>
          </w:tcPr>
          <w:p w14:paraId="5F433E28" w14:textId="40A94C61" w:rsidR="00070E96" w:rsidRPr="00180995" w:rsidRDefault="004D4CD6" w:rsidP="001B721B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3D4828">
              <w:rPr>
                <w:rFonts w:ascii="Arial" w:hAnsi="Arial" w:cs="Arial"/>
                <w:szCs w:val="24"/>
              </w:rPr>
              <w:t>Prowadzić</w:t>
            </w:r>
            <w:r w:rsidRPr="00180995">
              <w:rPr>
                <w:rFonts w:ascii="Arial" w:hAnsi="Arial" w:cs="Arial"/>
                <w:szCs w:val="24"/>
              </w:rPr>
              <w:t xml:space="preserve"> szkolenia z zakresu dostępności cyfrowej dokumentów dla pracowników</w:t>
            </w:r>
            <w:r w:rsidR="00305DBC">
              <w:rPr>
                <w:rFonts w:ascii="Arial" w:hAnsi="Arial" w:cs="Arial"/>
                <w:szCs w:val="24"/>
              </w:rPr>
              <w:t xml:space="preserve"> urzędu</w:t>
            </w:r>
            <w:r w:rsidRPr="0018099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635" w:type="dxa"/>
          </w:tcPr>
          <w:p w14:paraId="31B45EF9" w14:textId="28B88125" w:rsidR="00070E96" w:rsidRPr="00180995" w:rsidRDefault="00BD4198" w:rsidP="00327C4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2021-</w:t>
            </w:r>
            <w:r w:rsidR="00327C47" w:rsidRPr="00180995">
              <w:rPr>
                <w:rFonts w:ascii="Arial" w:hAnsi="Arial" w:cs="Arial"/>
                <w:szCs w:val="24"/>
              </w:rPr>
              <w:t>202</w:t>
            </w:r>
            <w:r w:rsidR="00B95420">
              <w:rPr>
                <w:rFonts w:ascii="Arial" w:hAnsi="Arial" w:cs="Arial"/>
                <w:szCs w:val="24"/>
              </w:rPr>
              <w:t>4</w:t>
            </w:r>
            <w:r w:rsidRPr="00180995">
              <w:rPr>
                <w:rFonts w:ascii="Arial" w:hAnsi="Arial" w:cs="Arial"/>
                <w:szCs w:val="24"/>
              </w:rPr>
              <w:t>, działanie ciągłe</w:t>
            </w:r>
          </w:p>
        </w:tc>
        <w:tc>
          <w:tcPr>
            <w:tcW w:w="2786" w:type="dxa"/>
          </w:tcPr>
          <w:p w14:paraId="6FAC3325" w14:textId="34BDDDF7" w:rsidR="00070E96" w:rsidRPr="00180995" w:rsidRDefault="00CF42D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 xml:space="preserve">Biuro Kadr i Rozwoju Zawodowego we współpracy </w:t>
            </w:r>
            <w:r w:rsidR="007359BD">
              <w:rPr>
                <w:rFonts w:ascii="Arial" w:hAnsi="Arial" w:cs="Arial"/>
                <w:szCs w:val="24"/>
              </w:rPr>
              <w:t>z Koordynatorem ds. dostępności</w:t>
            </w:r>
          </w:p>
        </w:tc>
      </w:tr>
    </w:tbl>
    <w:p w14:paraId="6A84B02F" w14:textId="65CDE34F" w:rsidR="00A85655" w:rsidRDefault="004D4CD6" w:rsidP="00DA5F1B">
      <w:pPr>
        <w:pStyle w:val="Nagwek2"/>
        <w:numPr>
          <w:ilvl w:val="0"/>
          <w:numId w:val="34"/>
        </w:numPr>
        <w:spacing w:before="100" w:beforeAutospacing="1" w:after="100" w:afterAutospacing="1" w:line="276" w:lineRule="auto"/>
        <w:ind w:left="714" w:hanging="357"/>
        <w:rPr>
          <w:rFonts w:ascii="Arial" w:hAnsi="Arial" w:cs="Arial"/>
          <w:color w:val="auto"/>
          <w:sz w:val="24"/>
          <w:szCs w:val="24"/>
        </w:rPr>
      </w:pPr>
      <w:r w:rsidRPr="00180995">
        <w:rPr>
          <w:rFonts w:ascii="Arial" w:hAnsi="Arial" w:cs="Arial"/>
          <w:color w:val="auto"/>
          <w:sz w:val="24"/>
          <w:szCs w:val="24"/>
        </w:rPr>
        <w:t>Dostępność informacyjno-komunikacyjna</w:t>
      </w:r>
    </w:p>
    <w:p w14:paraId="67C281DB" w14:textId="0A09E211" w:rsidR="003D4828" w:rsidRPr="0088713B" w:rsidRDefault="003D4828" w:rsidP="0088713B">
      <w:pPr>
        <w:pStyle w:val="Nagwek3"/>
        <w:spacing w:after="100" w:afterAutospacing="1"/>
        <w:ind w:firstLine="708"/>
        <w:rPr>
          <w:rFonts w:ascii="Arial" w:hAnsi="Arial" w:cs="Arial"/>
          <w:color w:val="auto"/>
        </w:rPr>
      </w:pPr>
      <w:r w:rsidRPr="0088713B">
        <w:rPr>
          <w:rFonts w:ascii="Arial" w:hAnsi="Arial" w:cs="Arial"/>
          <w:color w:val="auto"/>
        </w:rPr>
        <w:t>Potrzeba usprawnienia działań informacyjno-komunikacyjnych.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Description w:val="Działania przedstawiające usprawnienia działań informacyjno-komunikacyjnych."/>
      </w:tblPr>
      <w:tblGrid>
        <w:gridCol w:w="639"/>
        <w:gridCol w:w="2862"/>
        <w:gridCol w:w="1635"/>
        <w:gridCol w:w="2786"/>
      </w:tblGrid>
      <w:tr w:rsidR="007E0808" w:rsidRPr="00180995" w14:paraId="6CCD5125" w14:textId="77777777" w:rsidTr="00C80F1C">
        <w:trPr>
          <w:tblHeader/>
        </w:trPr>
        <w:tc>
          <w:tcPr>
            <w:tcW w:w="639" w:type="dxa"/>
          </w:tcPr>
          <w:p w14:paraId="685AAAB7" w14:textId="339A1D7A" w:rsidR="004D4CD6" w:rsidRPr="00180995" w:rsidRDefault="00320373" w:rsidP="003C61B6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</w:t>
            </w:r>
            <w:r w:rsidR="004D4CD6" w:rsidRPr="00180995">
              <w:rPr>
                <w:rFonts w:ascii="Arial" w:hAnsi="Arial" w:cs="Arial"/>
                <w:b/>
                <w:szCs w:val="24"/>
              </w:rPr>
              <w:t>p.</w:t>
            </w:r>
          </w:p>
        </w:tc>
        <w:tc>
          <w:tcPr>
            <w:tcW w:w="2862" w:type="dxa"/>
          </w:tcPr>
          <w:p w14:paraId="79543041" w14:textId="77777777" w:rsidR="004D4CD6" w:rsidRPr="00180995" w:rsidRDefault="004D4CD6" w:rsidP="003C61B6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Działanie</w:t>
            </w:r>
          </w:p>
        </w:tc>
        <w:tc>
          <w:tcPr>
            <w:tcW w:w="1635" w:type="dxa"/>
          </w:tcPr>
          <w:p w14:paraId="2DCC1E88" w14:textId="77777777" w:rsidR="004D4CD6" w:rsidRPr="00180995" w:rsidRDefault="004D4CD6" w:rsidP="003C61B6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Czas realizacji</w:t>
            </w:r>
          </w:p>
        </w:tc>
        <w:tc>
          <w:tcPr>
            <w:tcW w:w="2786" w:type="dxa"/>
          </w:tcPr>
          <w:p w14:paraId="0ABC170F" w14:textId="44357186" w:rsidR="004D4CD6" w:rsidRPr="00180995" w:rsidRDefault="0017638E" w:rsidP="003C61B6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Komórka odpowiedzialna</w:t>
            </w:r>
          </w:p>
        </w:tc>
      </w:tr>
      <w:tr w:rsidR="007E0808" w:rsidRPr="00180995" w14:paraId="266E5267" w14:textId="77777777" w:rsidTr="00C80F1C">
        <w:tc>
          <w:tcPr>
            <w:tcW w:w="639" w:type="dxa"/>
          </w:tcPr>
          <w:p w14:paraId="1BAEE936" w14:textId="77777777" w:rsidR="004D4CD6" w:rsidRPr="00180995" w:rsidRDefault="004D4CD6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862" w:type="dxa"/>
          </w:tcPr>
          <w:p w14:paraId="3F3C41D2" w14:textId="2D44F67E" w:rsidR="004D4CD6" w:rsidRPr="00180995" w:rsidRDefault="004D4CD6" w:rsidP="009D4F2E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 xml:space="preserve">Zwiększyć czytelność informacji umieszczanych </w:t>
            </w:r>
            <w:r w:rsidR="009D4F2E">
              <w:rPr>
                <w:rFonts w:ascii="Arial" w:hAnsi="Arial" w:cs="Arial"/>
                <w:szCs w:val="24"/>
              </w:rPr>
              <w:t>w</w:t>
            </w:r>
            <w:r w:rsidR="00E51F48">
              <w:rPr>
                <w:rFonts w:ascii="Arial" w:hAnsi="Arial" w:cs="Arial"/>
                <w:szCs w:val="24"/>
              </w:rPr>
              <w:t xml:space="preserve"> gablotach i</w:t>
            </w:r>
            <w:r w:rsidRPr="00180995">
              <w:rPr>
                <w:rFonts w:ascii="Arial" w:hAnsi="Arial" w:cs="Arial"/>
                <w:szCs w:val="24"/>
              </w:rPr>
              <w:t xml:space="preserve"> </w:t>
            </w:r>
            <w:r w:rsidR="001B4248">
              <w:rPr>
                <w:rFonts w:ascii="Arial" w:hAnsi="Arial" w:cs="Arial"/>
                <w:szCs w:val="24"/>
              </w:rPr>
              <w:t xml:space="preserve">na </w:t>
            </w:r>
            <w:r w:rsidRPr="00180995">
              <w:rPr>
                <w:rFonts w:ascii="Arial" w:hAnsi="Arial" w:cs="Arial"/>
                <w:szCs w:val="24"/>
              </w:rPr>
              <w:t>tabliczkach w przestrzeni budynku. Powiększyć czcionkę zapisu informacji w przestrzeni budynku przy Al. Ujazdowskich 1/3</w:t>
            </w:r>
            <w:r w:rsidR="00817D8F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635" w:type="dxa"/>
          </w:tcPr>
          <w:p w14:paraId="05B5DEF3" w14:textId="5DED8C51" w:rsidR="004D4CD6" w:rsidRPr="00180995" w:rsidRDefault="00BD4198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2021</w:t>
            </w:r>
            <w:r w:rsidR="0014763B">
              <w:rPr>
                <w:rFonts w:ascii="Arial" w:hAnsi="Arial" w:cs="Arial"/>
                <w:szCs w:val="24"/>
              </w:rPr>
              <w:t>-2024</w:t>
            </w:r>
            <w:r w:rsidRPr="00180995">
              <w:rPr>
                <w:rFonts w:ascii="Arial" w:hAnsi="Arial" w:cs="Arial"/>
                <w:szCs w:val="24"/>
              </w:rPr>
              <w:t>, działanie ciągłe</w:t>
            </w:r>
          </w:p>
        </w:tc>
        <w:tc>
          <w:tcPr>
            <w:tcW w:w="2786" w:type="dxa"/>
          </w:tcPr>
          <w:p w14:paraId="2D36B299" w14:textId="3DDF6D8C" w:rsidR="004D4CD6" w:rsidRPr="00180995" w:rsidRDefault="00BA5F5B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</w:tr>
      <w:tr w:rsidR="007E0808" w:rsidRPr="00180995" w14:paraId="69375C7B" w14:textId="77777777" w:rsidTr="005529DB">
        <w:tc>
          <w:tcPr>
            <w:tcW w:w="639" w:type="dxa"/>
          </w:tcPr>
          <w:p w14:paraId="715C0372" w14:textId="77777777" w:rsidR="00BD4198" w:rsidRPr="00180995" w:rsidRDefault="00BD4198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2862" w:type="dxa"/>
          </w:tcPr>
          <w:p w14:paraId="71FD17EF" w14:textId="0EF49C75" w:rsidR="00BD4198" w:rsidRPr="00180995" w:rsidRDefault="007006D2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Zapewnić pętle indukcyjne</w:t>
            </w:r>
            <w:r w:rsidR="00BD4198" w:rsidRPr="00180995">
              <w:rPr>
                <w:rFonts w:ascii="Arial" w:hAnsi="Arial" w:cs="Arial"/>
                <w:szCs w:val="24"/>
              </w:rPr>
              <w:t xml:space="preserve"> w </w:t>
            </w:r>
            <w:r w:rsidR="00C86393" w:rsidRPr="00180995">
              <w:rPr>
                <w:rFonts w:ascii="Arial" w:hAnsi="Arial" w:cs="Arial"/>
                <w:szCs w:val="24"/>
              </w:rPr>
              <w:t xml:space="preserve">wybranych </w:t>
            </w:r>
            <w:r w:rsidR="00BD4198" w:rsidRPr="00180995">
              <w:rPr>
                <w:rFonts w:ascii="Arial" w:hAnsi="Arial" w:cs="Arial"/>
                <w:szCs w:val="24"/>
              </w:rPr>
              <w:t>salach konferencyjnych w budynku przy Al. Ujazdowskich 1/3.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ED8" w14:textId="7311BF60" w:rsidR="00BD4198" w:rsidRPr="00180995" w:rsidRDefault="00BD4198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2022</w:t>
            </w:r>
          </w:p>
        </w:tc>
        <w:tc>
          <w:tcPr>
            <w:tcW w:w="2786" w:type="dxa"/>
          </w:tcPr>
          <w:p w14:paraId="3B87F10D" w14:textId="116D47A5" w:rsidR="00BD4198" w:rsidRPr="00180995" w:rsidRDefault="00BA5F5B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</w:tr>
      <w:tr w:rsidR="007E0808" w:rsidRPr="00180995" w14:paraId="62D3D0AB" w14:textId="77777777" w:rsidTr="005529DB">
        <w:tc>
          <w:tcPr>
            <w:tcW w:w="639" w:type="dxa"/>
          </w:tcPr>
          <w:p w14:paraId="0BE3D5F2" w14:textId="77777777" w:rsidR="00BD4198" w:rsidRPr="00180995" w:rsidRDefault="00BD4198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2862" w:type="dxa"/>
          </w:tcPr>
          <w:p w14:paraId="3E9350AC" w14:textId="1E92D508" w:rsidR="00BD4198" w:rsidRPr="00180995" w:rsidRDefault="00BD4198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 xml:space="preserve">Zainstalować stanowiskową pętlę </w:t>
            </w:r>
            <w:r w:rsidRPr="00180995">
              <w:rPr>
                <w:rFonts w:ascii="Arial" w:hAnsi="Arial" w:cs="Arial"/>
                <w:szCs w:val="24"/>
              </w:rPr>
              <w:lastRenderedPageBreak/>
              <w:t xml:space="preserve">indukcyjną w recepcji w budynku </w:t>
            </w:r>
            <w:r w:rsidR="00CE5B08">
              <w:rPr>
                <w:rFonts w:ascii="Arial" w:hAnsi="Arial" w:cs="Arial"/>
                <w:szCs w:val="24"/>
              </w:rPr>
              <w:t>przy ul. Królewskiej</w:t>
            </w:r>
            <w:r w:rsidRPr="00180995">
              <w:rPr>
                <w:rFonts w:ascii="Arial" w:hAnsi="Arial" w:cs="Arial"/>
                <w:szCs w:val="24"/>
              </w:rPr>
              <w:t xml:space="preserve"> 27 i oznaczyć miejsce, w którym jest ona zainstalowana piktogramem.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B352" w14:textId="38A30E63" w:rsidR="00BD4198" w:rsidRPr="00180995" w:rsidRDefault="00BD4198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lastRenderedPageBreak/>
              <w:t>2021-2022</w:t>
            </w:r>
          </w:p>
        </w:tc>
        <w:tc>
          <w:tcPr>
            <w:tcW w:w="2786" w:type="dxa"/>
          </w:tcPr>
          <w:p w14:paraId="480E2CA7" w14:textId="4B04FD19" w:rsidR="00BD4198" w:rsidRPr="00180995" w:rsidRDefault="00BA5F5B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</w:tr>
      <w:tr w:rsidR="007E0808" w:rsidRPr="00180995" w14:paraId="12F3B008" w14:textId="77777777" w:rsidTr="005529DB">
        <w:tc>
          <w:tcPr>
            <w:tcW w:w="639" w:type="dxa"/>
          </w:tcPr>
          <w:p w14:paraId="72F90D54" w14:textId="77777777" w:rsidR="00BD4198" w:rsidRPr="00180995" w:rsidRDefault="00BD4198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2862" w:type="dxa"/>
          </w:tcPr>
          <w:p w14:paraId="57814E38" w14:textId="7D81D540" w:rsidR="00BD4198" w:rsidRPr="00180995" w:rsidRDefault="00BD4198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Zapewnić w biurze przepustek i w biurze podawczym w budynku przy Al. Ujazdowskich 1/3 bezpośredni lub zdalny dostęp do tłumacza języka migowego (wideotłumacza). Zapewnić dostęp wideot</w:t>
            </w:r>
            <w:r w:rsidR="00DC4452">
              <w:rPr>
                <w:rFonts w:ascii="Arial" w:hAnsi="Arial" w:cs="Arial"/>
                <w:szCs w:val="24"/>
              </w:rPr>
              <w:t>ł</w:t>
            </w:r>
            <w:r w:rsidRPr="00180995">
              <w:rPr>
                <w:rFonts w:ascii="Arial" w:hAnsi="Arial" w:cs="Arial"/>
                <w:szCs w:val="24"/>
              </w:rPr>
              <w:t>umacza w pomieszczeniach innych niż biuro podawcze/biuro przepustek.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9A2E" w14:textId="626BCEB8" w:rsidR="00BD4198" w:rsidRPr="00180995" w:rsidRDefault="00BD4198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2786" w:type="dxa"/>
          </w:tcPr>
          <w:p w14:paraId="77019666" w14:textId="1E90D552" w:rsidR="00BD4198" w:rsidRPr="00180995" w:rsidRDefault="00BA5F5B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</w:tr>
      <w:tr w:rsidR="007E0808" w:rsidRPr="00180995" w14:paraId="0E293C7C" w14:textId="77777777" w:rsidTr="00C80F1C">
        <w:tc>
          <w:tcPr>
            <w:tcW w:w="639" w:type="dxa"/>
          </w:tcPr>
          <w:p w14:paraId="42825D3C" w14:textId="50B61C13" w:rsidR="00BD4198" w:rsidRPr="00180995" w:rsidRDefault="00AE5638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2862" w:type="dxa"/>
          </w:tcPr>
          <w:p w14:paraId="1E3FA8A8" w14:textId="3AF92AAB" w:rsidR="00BD4198" w:rsidRPr="00180995" w:rsidRDefault="00386B0B" w:rsidP="00E107A8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Uprościć</w:t>
            </w:r>
            <w:r w:rsidR="00BD4198" w:rsidRPr="00180995">
              <w:rPr>
                <w:rFonts w:ascii="Arial" w:hAnsi="Arial" w:cs="Arial"/>
                <w:szCs w:val="24"/>
              </w:rPr>
              <w:t xml:space="preserve"> system zgłaszania skarg i wniosków do D</w:t>
            </w:r>
            <w:r w:rsidR="00B80981">
              <w:rPr>
                <w:rFonts w:ascii="Arial" w:hAnsi="Arial" w:cs="Arial"/>
                <w:szCs w:val="24"/>
              </w:rPr>
              <w:t>epartamentu Spraw Obywatelskich,</w:t>
            </w:r>
            <w:r w:rsidR="00BD4198" w:rsidRPr="00180995">
              <w:rPr>
                <w:rFonts w:ascii="Arial" w:hAnsi="Arial" w:cs="Arial"/>
                <w:szCs w:val="24"/>
              </w:rPr>
              <w:t xml:space="preserve"> w tym zamieścić na stronie internetowej dostępne formularze.</w:t>
            </w:r>
          </w:p>
        </w:tc>
        <w:tc>
          <w:tcPr>
            <w:tcW w:w="1635" w:type="dxa"/>
          </w:tcPr>
          <w:p w14:paraId="0B35F10D" w14:textId="68077852" w:rsidR="00BD4198" w:rsidRPr="00180995" w:rsidRDefault="00BD4198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2786" w:type="dxa"/>
          </w:tcPr>
          <w:p w14:paraId="2F6D4628" w14:textId="20A4DC01" w:rsidR="00BD4198" w:rsidRPr="00180995" w:rsidRDefault="00BA5F5B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Departament Spraw Obywatelskich</w:t>
            </w:r>
          </w:p>
        </w:tc>
      </w:tr>
      <w:tr w:rsidR="007E0808" w:rsidRPr="00180995" w14:paraId="68175F4D" w14:textId="77777777" w:rsidTr="00C80F1C">
        <w:tc>
          <w:tcPr>
            <w:tcW w:w="639" w:type="dxa"/>
          </w:tcPr>
          <w:p w14:paraId="5F020D41" w14:textId="489DDCC9" w:rsidR="00BD4198" w:rsidRPr="00180995" w:rsidRDefault="00AE5638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2862" w:type="dxa"/>
          </w:tcPr>
          <w:p w14:paraId="6CC356E5" w14:textId="1890238E" w:rsidR="00BD4198" w:rsidRPr="00180995" w:rsidRDefault="00BD4198" w:rsidP="00B25C12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 xml:space="preserve">Zamieścić na stronie internetowej urzędu </w:t>
            </w:r>
            <w:r w:rsidR="00A74C1D">
              <w:rPr>
                <w:rFonts w:ascii="Arial" w:hAnsi="Arial" w:cs="Arial"/>
                <w:szCs w:val="24"/>
              </w:rPr>
              <w:t>informację</w:t>
            </w:r>
            <w:r w:rsidR="005A14A9">
              <w:rPr>
                <w:rFonts w:ascii="Arial" w:hAnsi="Arial" w:cs="Arial"/>
                <w:szCs w:val="24"/>
              </w:rPr>
              <w:t xml:space="preserve"> </w:t>
            </w:r>
            <w:r w:rsidR="00B25C12">
              <w:rPr>
                <w:rFonts w:ascii="Arial" w:hAnsi="Arial" w:cs="Arial"/>
                <w:szCs w:val="24"/>
              </w:rPr>
              <w:t xml:space="preserve">o </w:t>
            </w:r>
            <w:r w:rsidRPr="00180995">
              <w:rPr>
                <w:rFonts w:ascii="Arial" w:hAnsi="Arial" w:cs="Arial"/>
                <w:szCs w:val="24"/>
              </w:rPr>
              <w:t>możliwości komunikacji</w:t>
            </w:r>
            <w:r w:rsidR="002D17EC">
              <w:rPr>
                <w:rFonts w:ascii="Arial" w:hAnsi="Arial" w:cs="Arial"/>
                <w:szCs w:val="24"/>
              </w:rPr>
              <w:t xml:space="preserve"> z urzędem</w:t>
            </w:r>
            <w:r w:rsidRPr="00180995">
              <w:rPr>
                <w:rFonts w:ascii="Arial" w:hAnsi="Arial" w:cs="Arial"/>
                <w:szCs w:val="24"/>
              </w:rPr>
              <w:t xml:space="preserve"> </w:t>
            </w:r>
            <w:r w:rsidR="00271F04">
              <w:rPr>
                <w:rFonts w:ascii="Arial" w:hAnsi="Arial" w:cs="Arial"/>
                <w:szCs w:val="24"/>
              </w:rPr>
              <w:lastRenderedPageBreak/>
              <w:t>w formie</w:t>
            </w:r>
            <w:r w:rsidR="00B25C12">
              <w:rPr>
                <w:rFonts w:ascii="Arial" w:hAnsi="Arial" w:cs="Arial"/>
                <w:szCs w:val="24"/>
              </w:rPr>
              <w:t xml:space="preserve"> określonej we wniosku</w:t>
            </w:r>
            <w:r w:rsidR="002E6C3C">
              <w:rPr>
                <w:rFonts w:ascii="Arial" w:hAnsi="Arial" w:cs="Arial"/>
                <w:szCs w:val="24"/>
              </w:rPr>
              <w:t>,</w:t>
            </w:r>
            <w:r w:rsidR="00B25C12">
              <w:rPr>
                <w:rFonts w:ascii="Arial" w:hAnsi="Arial" w:cs="Arial"/>
                <w:szCs w:val="24"/>
              </w:rPr>
              <w:t xml:space="preserve"> złożonym przez osobę ze szczególnymi potrzebami</w:t>
            </w:r>
            <w:r w:rsidRPr="0018099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635" w:type="dxa"/>
          </w:tcPr>
          <w:p w14:paraId="1CE978B1" w14:textId="43B5354A" w:rsidR="00BD4198" w:rsidRPr="00180995" w:rsidRDefault="00BD4198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lastRenderedPageBreak/>
              <w:t>2021</w:t>
            </w:r>
          </w:p>
        </w:tc>
        <w:tc>
          <w:tcPr>
            <w:tcW w:w="2786" w:type="dxa"/>
          </w:tcPr>
          <w:p w14:paraId="43C7EE8D" w14:textId="120AD74E" w:rsidR="00BD4198" w:rsidRPr="00180995" w:rsidRDefault="00DA4735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Centrum Informacyjne Rządu</w:t>
            </w:r>
            <w:r w:rsidR="00B25C12">
              <w:rPr>
                <w:rFonts w:ascii="Arial" w:hAnsi="Arial" w:cs="Arial"/>
                <w:szCs w:val="24"/>
              </w:rPr>
              <w:t xml:space="preserve"> we współpracy z</w:t>
            </w:r>
            <w:r w:rsidR="004E2EC7">
              <w:rPr>
                <w:rFonts w:ascii="Arial" w:hAnsi="Arial" w:cs="Arial"/>
                <w:szCs w:val="24"/>
              </w:rPr>
              <w:t xml:space="preserve"> Koordynatorem ds. dostępności</w:t>
            </w:r>
          </w:p>
        </w:tc>
      </w:tr>
      <w:tr w:rsidR="00BD4198" w:rsidRPr="00180995" w14:paraId="5EE3CCFF" w14:textId="77777777" w:rsidTr="00C80F1C">
        <w:tc>
          <w:tcPr>
            <w:tcW w:w="639" w:type="dxa"/>
          </w:tcPr>
          <w:p w14:paraId="78842CCF" w14:textId="70DDA57F" w:rsidR="00BD4198" w:rsidRPr="00180995" w:rsidRDefault="00AE5638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2862" w:type="dxa"/>
          </w:tcPr>
          <w:p w14:paraId="01B7E6A8" w14:textId="671C6930" w:rsidR="00BD4198" w:rsidRPr="00180995" w:rsidRDefault="00BD4198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Zmienić system zgłaszania wniosków o udostępnienie materiałów archiwalnych, w tym opracować dostępne formularze.</w:t>
            </w:r>
          </w:p>
        </w:tc>
        <w:tc>
          <w:tcPr>
            <w:tcW w:w="1635" w:type="dxa"/>
          </w:tcPr>
          <w:p w14:paraId="07186C6A" w14:textId="159F422A" w:rsidR="00BD4198" w:rsidRPr="00180995" w:rsidRDefault="00BD4198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2786" w:type="dxa"/>
          </w:tcPr>
          <w:p w14:paraId="4F03C685" w14:textId="770EE3DC" w:rsidR="00BD4198" w:rsidRPr="00180995" w:rsidRDefault="00DA4735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</w:tr>
    </w:tbl>
    <w:p w14:paraId="5006D4F2" w14:textId="7FBFF139" w:rsidR="001D5C6F" w:rsidRPr="00180995" w:rsidRDefault="006822EA" w:rsidP="00401DBB">
      <w:pPr>
        <w:spacing w:before="72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>Zatwierdziła:</w:t>
      </w:r>
    </w:p>
    <w:p w14:paraId="463B8E94" w14:textId="77777777" w:rsidR="00442377" w:rsidRDefault="006822EA" w:rsidP="00EA3B0A">
      <w:pPr>
        <w:spacing w:before="120" w:after="0" w:line="240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 xml:space="preserve">Dyrektor Generalna </w:t>
      </w:r>
    </w:p>
    <w:p w14:paraId="01961225" w14:textId="66D64C57" w:rsidR="006822EA" w:rsidRPr="00180995" w:rsidRDefault="006822EA" w:rsidP="00EA3B0A">
      <w:pPr>
        <w:spacing w:before="120" w:after="0" w:line="240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>Kancelarii Prezesa Rady Ministrów</w:t>
      </w:r>
    </w:p>
    <w:p w14:paraId="71114509" w14:textId="3B81C908" w:rsidR="006822EA" w:rsidRDefault="00327C47" w:rsidP="00401DBB">
      <w:pPr>
        <w:spacing w:before="60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Anna Nałęcz</w:t>
      </w:r>
    </w:p>
    <w:p w14:paraId="0EC9E752" w14:textId="40393B43" w:rsidR="005C0BA4" w:rsidRDefault="0070569E" w:rsidP="00EA3B0A">
      <w:pPr>
        <w:spacing w:before="12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/podpisano</w:t>
      </w:r>
      <w:r w:rsidR="00EC7633">
        <w:rPr>
          <w:rFonts w:ascii="Arial" w:hAnsi="Arial" w:cs="Arial"/>
          <w:szCs w:val="24"/>
        </w:rPr>
        <w:t xml:space="preserve"> elektronicznie</w:t>
      </w:r>
      <w:r w:rsidR="005C0BA4">
        <w:rPr>
          <w:rFonts w:ascii="Arial" w:hAnsi="Arial" w:cs="Arial"/>
          <w:szCs w:val="24"/>
        </w:rPr>
        <w:t>/</w:t>
      </w:r>
    </w:p>
    <w:sectPr w:rsidR="005C0BA4" w:rsidSect="00711005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E8B43" w14:textId="77777777" w:rsidR="0076263E" w:rsidRDefault="0076263E" w:rsidP="00E74A2E">
      <w:pPr>
        <w:spacing w:after="0" w:line="240" w:lineRule="auto"/>
      </w:pPr>
      <w:r>
        <w:separator/>
      </w:r>
    </w:p>
  </w:endnote>
  <w:endnote w:type="continuationSeparator" w:id="0">
    <w:p w14:paraId="1376DD26" w14:textId="77777777" w:rsidR="0076263E" w:rsidRDefault="0076263E" w:rsidP="00E7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0135980"/>
      <w:docPartObj>
        <w:docPartGallery w:val="Page Numbers (Bottom of Page)"/>
        <w:docPartUnique/>
      </w:docPartObj>
    </w:sdtPr>
    <w:sdtEndPr/>
    <w:sdtContent>
      <w:p w14:paraId="338F8730" w14:textId="5C018F97" w:rsidR="00F14C38" w:rsidRDefault="00F14C38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83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9C50C" w14:textId="77777777" w:rsidR="0076263E" w:rsidRDefault="0076263E" w:rsidP="00E74A2E">
      <w:pPr>
        <w:spacing w:after="0" w:line="240" w:lineRule="auto"/>
      </w:pPr>
      <w:r>
        <w:separator/>
      </w:r>
    </w:p>
  </w:footnote>
  <w:footnote w:type="continuationSeparator" w:id="0">
    <w:p w14:paraId="1E4E44A8" w14:textId="77777777" w:rsidR="0076263E" w:rsidRDefault="0076263E" w:rsidP="00E74A2E">
      <w:pPr>
        <w:spacing w:after="0" w:line="240" w:lineRule="auto"/>
      </w:pPr>
      <w:r>
        <w:continuationSeparator/>
      </w:r>
    </w:p>
  </w:footnote>
  <w:footnote w:id="1">
    <w:p w14:paraId="082E34B4" w14:textId="385F0D42" w:rsidR="00820628" w:rsidRPr="00820628" w:rsidRDefault="00820628">
      <w:pPr>
        <w:pStyle w:val="Tekstprzypisudolnego"/>
        <w:rPr>
          <w:rFonts w:ascii="Arial" w:hAnsi="Arial" w:cs="Arial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820628">
        <w:rPr>
          <w:rFonts w:ascii="Arial" w:hAnsi="Arial" w:cs="Arial"/>
          <w:sz w:val="24"/>
          <w:szCs w:val="24"/>
        </w:rPr>
        <w:t>Plan</w:t>
      </w:r>
      <w:r w:rsidR="00211497">
        <w:rPr>
          <w:rFonts w:ascii="Arial" w:hAnsi="Arial" w:cs="Arial"/>
          <w:sz w:val="24"/>
          <w:szCs w:val="24"/>
        </w:rPr>
        <w:t xml:space="preserve"> obejmuje okres do 31 marca 2024</w:t>
      </w:r>
      <w:r w:rsidRPr="00820628">
        <w:rPr>
          <w:rFonts w:ascii="Arial" w:hAnsi="Arial" w:cs="Arial"/>
          <w:sz w:val="24"/>
          <w:szCs w:val="24"/>
        </w:rPr>
        <w:t>.</w:t>
      </w:r>
    </w:p>
  </w:footnote>
  <w:footnote w:id="2">
    <w:p w14:paraId="139DB993" w14:textId="1AEA1550" w:rsidR="00387E83" w:rsidRPr="0014763B" w:rsidRDefault="00387E83">
      <w:pPr>
        <w:pStyle w:val="Tekstprzypisudolnego"/>
      </w:pPr>
      <w:r w:rsidRPr="008F7564">
        <w:rPr>
          <w:rStyle w:val="Odwoanieprzypisudolnego"/>
          <w:sz w:val="28"/>
          <w:szCs w:val="28"/>
        </w:rPr>
        <w:footnoteRef/>
      </w:r>
      <w:r w:rsidR="00D52B85">
        <w:rPr>
          <w:rFonts w:ascii="Arial" w:hAnsi="Arial" w:cs="Arial"/>
          <w:sz w:val="24"/>
          <w:szCs w:val="24"/>
        </w:rPr>
        <w:t xml:space="preserve"> </w:t>
      </w:r>
      <w:r w:rsidR="00D52B85" w:rsidRPr="0014763B">
        <w:rPr>
          <w:rFonts w:ascii="Arial" w:hAnsi="Arial" w:cs="Arial"/>
          <w:bCs/>
          <w:sz w:val="24"/>
          <w:szCs w:val="24"/>
        </w:rPr>
        <w:t>Dz.U. z 2022 r. poz. 2240</w:t>
      </w:r>
      <w:r w:rsidR="009A44D9" w:rsidRPr="0014763B">
        <w:rPr>
          <w:rFonts w:ascii="Arial" w:hAnsi="Arial" w:cs="Arial"/>
          <w:sz w:val="24"/>
          <w:szCs w:val="24"/>
        </w:rPr>
        <w:t>.</w:t>
      </w:r>
    </w:p>
  </w:footnote>
  <w:footnote w:id="3">
    <w:p w14:paraId="528EB94B" w14:textId="1EAE2CBE" w:rsidR="00F21B55" w:rsidRPr="00F21B55" w:rsidRDefault="00F21B55">
      <w:pPr>
        <w:pStyle w:val="Tekstprzypisudolnego"/>
        <w:rPr>
          <w:rFonts w:ascii="Arial" w:hAnsi="Arial" w:cs="Arial"/>
          <w:sz w:val="24"/>
          <w:szCs w:val="24"/>
        </w:rPr>
      </w:pPr>
      <w:r w:rsidRPr="00F21B55">
        <w:rPr>
          <w:rStyle w:val="Odwoanieprzypisudolnego"/>
          <w:rFonts w:ascii="Arial" w:hAnsi="Arial" w:cs="Arial"/>
          <w:sz w:val="24"/>
          <w:szCs w:val="24"/>
        </w:rPr>
        <w:footnoteRef/>
      </w:r>
      <w:r w:rsidR="009A44D9">
        <w:rPr>
          <w:rFonts w:ascii="Arial" w:hAnsi="Arial" w:cs="Arial"/>
          <w:sz w:val="24"/>
          <w:szCs w:val="24"/>
        </w:rPr>
        <w:t xml:space="preserve"> A</w:t>
      </w:r>
      <w:r w:rsidRPr="00F21B55">
        <w:rPr>
          <w:rFonts w:ascii="Arial" w:hAnsi="Arial" w:cs="Arial"/>
          <w:sz w:val="24"/>
          <w:szCs w:val="24"/>
        </w:rPr>
        <w:t xml:space="preserve">rt. 14 </w:t>
      </w:r>
      <w:r w:rsidR="00774A4B">
        <w:rPr>
          <w:rFonts w:ascii="Arial" w:hAnsi="Arial" w:cs="Arial"/>
          <w:sz w:val="24"/>
          <w:szCs w:val="24"/>
        </w:rPr>
        <w:t>ust. 2 pkt 2</w:t>
      </w:r>
      <w:r w:rsidRPr="00F21B55">
        <w:rPr>
          <w:rFonts w:ascii="Arial" w:hAnsi="Arial" w:cs="Arial"/>
          <w:sz w:val="24"/>
          <w:szCs w:val="24"/>
        </w:rPr>
        <w:t xml:space="preserve"> </w:t>
      </w:r>
      <w:r w:rsidR="00774A4B">
        <w:rPr>
          <w:rFonts w:ascii="Arial" w:hAnsi="Arial" w:cs="Arial"/>
          <w:sz w:val="24"/>
          <w:szCs w:val="24"/>
        </w:rPr>
        <w:t>ustawy</w:t>
      </w:r>
      <w:r w:rsidR="009A44D9">
        <w:rPr>
          <w:rFonts w:ascii="Arial" w:hAnsi="Arial" w:cs="Arial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AD0"/>
    <w:multiLevelType w:val="hybridMultilevel"/>
    <w:tmpl w:val="FDD0C006"/>
    <w:lvl w:ilvl="0" w:tplc="04150011">
      <w:start w:val="1"/>
      <w:numFmt w:val="decimal"/>
      <w:lvlText w:val="%1)"/>
      <w:lvlJc w:val="left"/>
      <w:pPr>
        <w:ind w:left="1034" w:hanging="360"/>
      </w:p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</w:lvl>
    <w:lvl w:ilvl="3" w:tplc="0415000F" w:tentative="1">
      <w:start w:val="1"/>
      <w:numFmt w:val="decimal"/>
      <w:lvlText w:val="%4."/>
      <w:lvlJc w:val="left"/>
      <w:pPr>
        <w:ind w:left="3194" w:hanging="360"/>
      </w:pPr>
    </w:lvl>
    <w:lvl w:ilvl="4" w:tplc="04150019" w:tentative="1">
      <w:start w:val="1"/>
      <w:numFmt w:val="lowerLetter"/>
      <w:lvlText w:val="%5."/>
      <w:lvlJc w:val="left"/>
      <w:pPr>
        <w:ind w:left="3914" w:hanging="360"/>
      </w:p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</w:lvl>
    <w:lvl w:ilvl="6" w:tplc="0415000F" w:tentative="1">
      <w:start w:val="1"/>
      <w:numFmt w:val="decimal"/>
      <w:lvlText w:val="%7."/>
      <w:lvlJc w:val="left"/>
      <w:pPr>
        <w:ind w:left="5354" w:hanging="360"/>
      </w:p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" w15:restartNumberingAfterBreak="0">
    <w:nsid w:val="07A735DF"/>
    <w:multiLevelType w:val="hybridMultilevel"/>
    <w:tmpl w:val="78C46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70398"/>
    <w:multiLevelType w:val="hybridMultilevel"/>
    <w:tmpl w:val="24B48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610CD"/>
    <w:multiLevelType w:val="hybridMultilevel"/>
    <w:tmpl w:val="FB78D912"/>
    <w:lvl w:ilvl="0" w:tplc="CB8A01E4">
      <w:start w:val="1"/>
      <w:numFmt w:val="decimal"/>
      <w:lvlText w:val="%1)"/>
      <w:lvlJc w:val="left"/>
      <w:pPr>
        <w:ind w:left="108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91228C"/>
    <w:multiLevelType w:val="hybridMultilevel"/>
    <w:tmpl w:val="B2BC7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00BE5"/>
    <w:multiLevelType w:val="hybridMultilevel"/>
    <w:tmpl w:val="27F08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E5013"/>
    <w:multiLevelType w:val="hybridMultilevel"/>
    <w:tmpl w:val="5A62B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80200"/>
    <w:multiLevelType w:val="hybridMultilevel"/>
    <w:tmpl w:val="4C525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A73FF"/>
    <w:multiLevelType w:val="hybridMultilevel"/>
    <w:tmpl w:val="697C239A"/>
    <w:lvl w:ilvl="0" w:tplc="0415000F">
      <w:start w:val="1"/>
      <w:numFmt w:val="decimal"/>
      <w:lvlText w:val="%1."/>
      <w:lvlJc w:val="left"/>
      <w:pPr>
        <w:ind w:left="891" w:hanging="360"/>
      </w:pPr>
    </w:lvl>
    <w:lvl w:ilvl="1" w:tplc="04150019" w:tentative="1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9" w15:restartNumberingAfterBreak="0">
    <w:nsid w:val="1BAD63EC"/>
    <w:multiLevelType w:val="hybridMultilevel"/>
    <w:tmpl w:val="E61EB760"/>
    <w:lvl w:ilvl="0" w:tplc="277657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A6818"/>
    <w:multiLevelType w:val="hybridMultilevel"/>
    <w:tmpl w:val="619AE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55A65"/>
    <w:multiLevelType w:val="hybridMultilevel"/>
    <w:tmpl w:val="9C3051BA"/>
    <w:lvl w:ilvl="0" w:tplc="492EEAC6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36ACB"/>
    <w:multiLevelType w:val="hybridMultilevel"/>
    <w:tmpl w:val="87DED178"/>
    <w:lvl w:ilvl="0" w:tplc="31222D9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5282E"/>
    <w:multiLevelType w:val="hybridMultilevel"/>
    <w:tmpl w:val="540CC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F0D2C"/>
    <w:multiLevelType w:val="hybridMultilevel"/>
    <w:tmpl w:val="74126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623F6"/>
    <w:multiLevelType w:val="hybridMultilevel"/>
    <w:tmpl w:val="89088C78"/>
    <w:lvl w:ilvl="0" w:tplc="4B4E82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F0B30"/>
    <w:multiLevelType w:val="hybridMultilevel"/>
    <w:tmpl w:val="C95A2354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B602F"/>
    <w:multiLevelType w:val="hybridMultilevel"/>
    <w:tmpl w:val="D8DE7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42671"/>
    <w:multiLevelType w:val="hybridMultilevel"/>
    <w:tmpl w:val="993AB258"/>
    <w:lvl w:ilvl="0" w:tplc="674EBC8A">
      <w:start w:val="7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30C09"/>
    <w:multiLevelType w:val="hybridMultilevel"/>
    <w:tmpl w:val="E26CD828"/>
    <w:lvl w:ilvl="0" w:tplc="AAA60D0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8D6B6B"/>
    <w:multiLevelType w:val="hybridMultilevel"/>
    <w:tmpl w:val="7932F338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C5BE4"/>
    <w:multiLevelType w:val="hybridMultilevel"/>
    <w:tmpl w:val="938CF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B454B"/>
    <w:multiLevelType w:val="hybridMultilevel"/>
    <w:tmpl w:val="4802E8A0"/>
    <w:lvl w:ilvl="0" w:tplc="56927FE8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0A63C7"/>
    <w:multiLevelType w:val="hybridMultilevel"/>
    <w:tmpl w:val="2D4298B0"/>
    <w:lvl w:ilvl="0" w:tplc="AF2EEB3E">
      <w:start w:val="6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C0A05"/>
    <w:multiLevelType w:val="hybridMultilevel"/>
    <w:tmpl w:val="AE4E8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55B6F"/>
    <w:multiLevelType w:val="hybridMultilevel"/>
    <w:tmpl w:val="6A84EC0E"/>
    <w:lvl w:ilvl="0" w:tplc="75E8C49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E45F8"/>
    <w:multiLevelType w:val="hybridMultilevel"/>
    <w:tmpl w:val="A29489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30579"/>
    <w:multiLevelType w:val="hybridMultilevel"/>
    <w:tmpl w:val="6136B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335CA"/>
    <w:multiLevelType w:val="hybridMultilevel"/>
    <w:tmpl w:val="666EE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736D2"/>
    <w:multiLevelType w:val="hybridMultilevel"/>
    <w:tmpl w:val="6FDE2A74"/>
    <w:lvl w:ilvl="0" w:tplc="D26055C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A6E0A"/>
    <w:multiLevelType w:val="hybridMultilevel"/>
    <w:tmpl w:val="AB38FE94"/>
    <w:lvl w:ilvl="0" w:tplc="8064DE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C3D10"/>
    <w:multiLevelType w:val="hybridMultilevel"/>
    <w:tmpl w:val="AC720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497B5A"/>
    <w:multiLevelType w:val="hybridMultilevel"/>
    <w:tmpl w:val="23E8E3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F025D7"/>
    <w:multiLevelType w:val="hybridMultilevel"/>
    <w:tmpl w:val="DA047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24EDE"/>
    <w:multiLevelType w:val="hybridMultilevel"/>
    <w:tmpl w:val="B9268E7E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D1A52"/>
    <w:multiLevelType w:val="hybridMultilevel"/>
    <w:tmpl w:val="93B2A1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16BE9"/>
    <w:multiLevelType w:val="hybridMultilevel"/>
    <w:tmpl w:val="7A92AFD2"/>
    <w:lvl w:ilvl="0" w:tplc="B05EBBB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055C8"/>
    <w:multiLevelType w:val="hybridMultilevel"/>
    <w:tmpl w:val="51721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52DEC"/>
    <w:multiLevelType w:val="hybridMultilevel"/>
    <w:tmpl w:val="CC2E98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C39CC"/>
    <w:multiLevelType w:val="hybridMultilevel"/>
    <w:tmpl w:val="AB964F4C"/>
    <w:lvl w:ilvl="0" w:tplc="9266C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500CE"/>
    <w:multiLevelType w:val="hybridMultilevel"/>
    <w:tmpl w:val="1E4823B2"/>
    <w:lvl w:ilvl="0" w:tplc="AAA60D02">
      <w:start w:val="1"/>
      <w:numFmt w:val="bullet"/>
      <w:lvlText w:val="-"/>
      <w:lvlJc w:val="left"/>
      <w:pPr>
        <w:ind w:left="79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1" w15:restartNumberingAfterBreak="0">
    <w:nsid w:val="76241694"/>
    <w:multiLevelType w:val="hybridMultilevel"/>
    <w:tmpl w:val="C3AE7004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82967"/>
    <w:multiLevelType w:val="hybridMultilevel"/>
    <w:tmpl w:val="B8263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3"/>
  </w:num>
  <w:num w:numId="4">
    <w:abstractNumId w:val="18"/>
  </w:num>
  <w:num w:numId="5">
    <w:abstractNumId w:val="17"/>
  </w:num>
  <w:num w:numId="6">
    <w:abstractNumId w:val="7"/>
  </w:num>
  <w:num w:numId="7">
    <w:abstractNumId w:val="25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9"/>
  </w:num>
  <w:num w:numId="13">
    <w:abstractNumId w:val="39"/>
  </w:num>
  <w:num w:numId="14">
    <w:abstractNumId w:val="38"/>
  </w:num>
  <w:num w:numId="15">
    <w:abstractNumId w:val="11"/>
  </w:num>
  <w:num w:numId="16">
    <w:abstractNumId w:val="14"/>
  </w:num>
  <w:num w:numId="17">
    <w:abstractNumId w:val="37"/>
  </w:num>
  <w:num w:numId="18">
    <w:abstractNumId w:val="42"/>
  </w:num>
  <w:num w:numId="19">
    <w:abstractNumId w:val="28"/>
  </w:num>
  <w:num w:numId="20">
    <w:abstractNumId w:val="33"/>
  </w:num>
  <w:num w:numId="21">
    <w:abstractNumId w:val="5"/>
  </w:num>
  <w:num w:numId="22">
    <w:abstractNumId w:val="6"/>
  </w:num>
  <w:num w:numId="23">
    <w:abstractNumId w:val="0"/>
  </w:num>
  <w:num w:numId="24">
    <w:abstractNumId w:val="32"/>
  </w:num>
  <w:num w:numId="25">
    <w:abstractNumId w:val="19"/>
  </w:num>
  <w:num w:numId="26">
    <w:abstractNumId w:val="36"/>
  </w:num>
  <w:num w:numId="27">
    <w:abstractNumId w:val="26"/>
  </w:num>
  <w:num w:numId="28">
    <w:abstractNumId w:val="24"/>
  </w:num>
  <w:num w:numId="29">
    <w:abstractNumId w:val="35"/>
  </w:num>
  <w:num w:numId="30">
    <w:abstractNumId w:val="31"/>
  </w:num>
  <w:num w:numId="31">
    <w:abstractNumId w:val="27"/>
  </w:num>
  <w:num w:numId="32">
    <w:abstractNumId w:val="16"/>
  </w:num>
  <w:num w:numId="33">
    <w:abstractNumId w:val="21"/>
  </w:num>
  <w:num w:numId="34">
    <w:abstractNumId w:val="12"/>
  </w:num>
  <w:num w:numId="35">
    <w:abstractNumId w:val="30"/>
  </w:num>
  <w:num w:numId="36">
    <w:abstractNumId w:val="1"/>
  </w:num>
  <w:num w:numId="37">
    <w:abstractNumId w:val="20"/>
  </w:num>
  <w:num w:numId="38">
    <w:abstractNumId w:val="34"/>
  </w:num>
  <w:num w:numId="39">
    <w:abstractNumId w:val="41"/>
  </w:num>
  <w:num w:numId="40">
    <w:abstractNumId w:val="13"/>
  </w:num>
  <w:num w:numId="41">
    <w:abstractNumId w:val="29"/>
  </w:num>
  <w:num w:numId="42">
    <w:abstractNumId w:val="40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6B3"/>
    <w:rsid w:val="00002C17"/>
    <w:rsid w:val="00013D1E"/>
    <w:rsid w:val="00015227"/>
    <w:rsid w:val="00016CC0"/>
    <w:rsid w:val="00020533"/>
    <w:rsid w:val="000221D0"/>
    <w:rsid w:val="0002529A"/>
    <w:rsid w:val="000318D4"/>
    <w:rsid w:val="00031CB4"/>
    <w:rsid w:val="00033BB2"/>
    <w:rsid w:val="00033FB6"/>
    <w:rsid w:val="0003455A"/>
    <w:rsid w:val="00035513"/>
    <w:rsid w:val="00043E42"/>
    <w:rsid w:val="00044EB4"/>
    <w:rsid w:val="00047BD0"/>
    <w:rsid w:val="00051BDC"/>
    <w:rsid w:val="00052B23"/>
    <w:rsid w:val="00054A4A"/>
    <w:rsid w:val="00060F75"/>
    <w:rsid w:val="00061108"/>
    <w:rsid w:val="00062593"/>
    <w:rsid w:val="000625BF"/>
    <w:rsid w:val="00062EBB"/>
    <w:rsid w:val="00064AE3"/>
    <w:rsid w:val="00066F03"/>
    <w:rsid w:val="00070E96"/>
    <w:rsid w:val="00075154"/>
    <w:rsid w:val="0007767C"/>
    <w:rsid w:val="00081864"/>
    <w:rsid w:val="00082864"/>
    <w:rsid w:val="000863AA"/>
    <w:rsid w:val="00086954"/>
    <w:rsid w:val="00090F00"/>
    <w:rsid w:val="00091097"/>
    <w:rsid w:val="00094A0E"/>
    <w:rsid w:val="00096173"/>
    <w:rsid w:val="000971BC"/>
    <w:rsid w:val="000A08CD"/>
    <w:rsid w:val="000A091D"/>
    <w:rsid w:val="000A3A3A"/>
    <w:rsid w:val="000A6A16"/>
    <w:rsid w:val="000B0B8E"/>
    <w:rsid w:val="000B1423"/>
    <w:rsid w:val="000B46FD"/>
    <w:rsid w:val="000C06D9"/>
    <w:rsid w:val="000C0C51"/>
    <w:rsid w:val="000C3AA6"/>
    <w:rsid w:val="000C49A4"/>
    <w:rsid w:val="000C5B34"/>
    <w:rsid w:val="000D072D"/>
    <w:rsid w:val="000D1977"/>
    <w:rsid w:val="000D1F72"/>
    <w:rsid w:val="000D42BE"/>
    <w:rsid w:val="000D4938"/>
    <w:rsid w:val="000E16D0"/>
    <w:rsid w:val="000E3460"/>
    <w:rsid w:val="000E34AC"/>
    <w:rsid w:val="000E4415"/>
    <w:rsid w:val="000E5D7A"/>
    <w:rsid w:val="000E7338"/>
    <w:rsid w:val="000F4DB6"/>
    <w:rsid w:val="0010363A"/>
    <w:rsid w:val="0010694A"/>
    <w:rsid w:val="00106D5D"/>
    <w:rsid w:val="001113B5"/>
    <w:rsid w:val="001264EC"/>
    <w:rsid w:val="0012783A"/>
    <w:rsid w:val="0013035B"/>
    <w:rsid w:val="00130E5F"/>
    <w:rsid w:val="001323E5"/>
    <w:rsid w:val="0013284F"/>
    <w:rsid w:val="001334FB"/>
    <w:rsid w:val="001341CD"/>
    <w:rsid w:val="00134AA9"/>
    <w:rsid w:val="00140BA0"/>
    <w:rsid w:val="00141286"/>
    <w:rsid w:val="00145C01"/>
    <w:rsid w:val="001464F7"/>
    <w:rsid w:val="0014720B"/>
    <w:rsid w:val="0014763B"/>
    <w:rsid w:val="0015654E"/>
    <w:rsid w:val="001638B6"/>
    <w:rsid w:val="00163DAB"/>
    <w:rsid w:val="001642F3"/>
    <w:rsid w:val="00165E9D"/>
    <w:rsid w:val="0016654A"/>
    <w:rsid w:val="00175CF0"/>
    <w:rsid w:val="0017638E"/>
    <w:rsid w:val="00180995"/>
    <w:rsid w:val="00182730"/>
    <w:rsid w:val="00183261"/>
    <w:rsid w:val="001845B9"/>
    <w:rsid w:val="00185ADE"/>
    <w:rsid w:val="001870ED"/>
    <w:rsid w:val="00190C07"/>
    <w:rsid w:val="00195D20"/>
    <w:rsid w:val="00197885"/>
    <w:rsid w:val="001A1AAC"/>
    <w:rsid w:val="001A1F0B"/>
    <w:rsid w:val="001A58D4"/>
    <w:rsid w:val="001B0DAF"/>
    <w:rsid w:val="001B3775"/>
    <w:rsid w:val="001B4248"/>
    <w:rsid w:val="001B4CEC"/>
    <w:rsid w:val="001B58F1"/>
    <w:rsid w:val="001B6595"/>
    <w:rsid w:val="001B6DBA"/>
    <w:rsid w:val="001B721B"/>
    <w:rsid w:val="001B749E"/>
    <w:rsid w:val="001B7956"/>
    <w:rsid w:val="001C214A"/>
    <w:rsid w:val="001C3CD0"/>
    <w:rsid w:val="001C5435"/>
    <w:rsid w:val="001C5BCE"/>
    <w:rsid w:val="001D144D"/>
    <w:rsid w:val="001D3ADA"/>
    <w:rsid w:val="001D5C6F"/>
    <w:rsid w:val="001E03EA"/>
    <w:rsid w:val="001E6F11"/>
    <w:rsid w:val="001F04C7"/>
    <w:rsid w:val="001F3057"/>
    <w:rsid w:val="001F609E"/>
    <w:rsid w:val="001F759F"/>
    <w:rsid w:val="00202BB6"/>
    <w:rsid w:val="00204E3F"/>
    <w:rsid w:val="0020508E"/>
    <w:rsid w:val="00210336"/>
    <w:rsid w:val="00211497"/>
    <w:rsid w:val="0021318F"/>
    <w:rsid w:val="00214137"/>
    <w:rsid w:val="00220DFF"/>
    <w:rsid w:val="00221EA7"/>
    <w:rsid w:val="002222C7"/>
    <w:rsid w:val="00223B51"/>
    <w:rsid w:val="00223DCD"/>
    <w:rsid w:val="00230FA7"/>
    <w:rsid w:val="00231E16"/>
    <w:rsid w:val="00232D86"/>
    <w:rsid w:val="0023425F"/>
    <w:rsid w:val="00235F2E"/>
    <w:rsid w:val="002376C1"/>
    <w:rsid w:val="0024081A"/>
    <w:rsid w:val="00241FBE"/>
    <w:rsid w:val="002437C0"/>
    <w:rsid w:val="00243990"/>
    <w:rsid w:val="00252763"/>
    <w:rsid w:val="00252B70"/>
    <w:rsid w:val="0025751A"/>
    <w:rsid w:val="00260FA9"/>
    <w:rsid w:val="00261066"/>
    <w:rsid w:val="00262C57"/>
    <w:rsid w:val="0026363A"/>
    <w:rsid w:val="0026665F"/>
    <w:rsid w:val="002671F1"/>
    <w:rsid w:val="002678C3"/>
    <w:rsid w:val="00270783"/>
    <w:rsid w:val="002714D1"/>
    <w:rsid w:val="00271F04"/>
    <w:rsid w:val="00273651"/>
    <w:rsid w:val="0027512E"/>
    <w:rsid w:val="0028116F"/>
    <w:rsid w:val="00281C75"/>
    <w:rsid w:val="00283397"/>
    <w:rsid w:val="0028720A"/>
    <w:rsid w:val="00287BD0"/>
    <w:rsid w:val="00290245"/>
    <w:rsid w:val="00293A6A"/>
    <w:rsid w:val="00296D31"/>
    <w:rsid w:val="002A33D8"/>
    <w:rsid w:val="002A5785"/>
    <w:rsid w:val="002B1ED2"/>
    <w:rsid w:val="002B2F77"/>
    <w:rsid w:val="002B555C"/>
    <w:rsid w:val="002B78B6"/>
    <w:rsid w:val="002C1B29"/>
    <w:rsid w:val="002C2271"/>
    <w:rsid w:val="002C22C5"/>
    <w:rsid w:val="002D17EC"/>
    <w:rsid w:val="002D427F"/>
    <w:rsid w:val="002D4705"/>
    <w:rsid w:val="002D5CCB"/>
    <w:rsid w:val="002D6492"/>
    <w:rsid w:val="002D7C08"/>
    <w:rsid w:val="002E1BDA"/>
    <w:rsid w:val="002E23D6"/>
    <w:rsid w:val="002E29FA"/>
    <w:rsid w:val="002E3318"/>
    <w:rsid w:val="002E35BC"/>
    <w:rsid w:val="002E6B01"/>
    <w:rsid w:val="002E6C3C"/>
    <w:rsid w:val="002E7287"/>
    <w:rsid w:val="002F0FCB"/>
    <w:rsid w:val="002F610C"/>
    <w:rsid w:val="002F64AC"/>
    <w:rsid w:val="00302C20"/>
    <w:rsid w:val="00305DBC"/>
    <w:rsid w:val="00305DCA"/>
    <w:rsid w:val="003076FA"/>
    <w:rsid w:val="00311AA1"/>
    <w:rsid w:val="003123D4"/>
    <w:rsid w:val="0031381F"/>
    <w:rsid w:val="00313CC1"/>
    <w:rsid w:val="00315AFE"/>
    <w:rsid w:val="00316089"/>
    <w:rsid w:val="003171D2"/>
    <w:rsid w:val="003179CB"/>
    <w:rsid w:val="00320373"/>
    <w:rsid w:val="00321470"/>
    <w:rsid w:val="00322097"/>
    <w:rsid w:val="00326F07"/>
    <w:rsid w:val="00327952"/>
    <w:rsid w:val="00327C47"/>
    <w:rsid w:val="003305F7"/>
    <w:rsid w:val="0033289C"/>
    <w:rsid w:val="00332B49"/>
    <w:rsid w:val="003331E5"/>
    <w:rsid w:val="003406EE"/>
    <w:rsid w:val="00341869"/>
    <w:rsid w:val="00341AB6"/>
    <w:rsid w:val="00346802"/>
    <w:rsid w:val="00347F68"/>
    <w:rsid w:val="00347FAA"/>
    <w:rsid w:val="00350D2D"/>
    <w:rsid w:val="00351FDA"/>
    <w:rsid w:val="00352C13"/>
    <w:rsid w:val="00360587"/>
    <w:rsid w:val="00366A0C"/>
    <w:rsid w:val="00370A1A"/>
    <w:rsid w:val="00371A22"/>
    <w:rsid w:val="00373916"/>
    <w:rsid w:val="00374E29"/>
    <w:rsid w:val="003761F6"/>
    <w:rsid w:val="00382EF8"/>
    <w:rsid w:val="00386B0B"/>
    <w:rsid w:val="0038705C"/>
    <w:rsid w:val="00387E83"/>
    <w:rsid w:val="003922FA"/>
    <w:rsid w:val="00396461"/>
    <w:rsid w:val="003965B1"/>
    <w:rsid w:val="00397CCB"/>
    <w:rsid w:val="003A563C"/>
    <w:rsid w:val="003A7A05"/>
    <w:rsid w:val="003B49E1"/>
    <w:rsid w:val="003B4CEB"/>
    <w:rsid w:val="003B6749"/>
    <w:rsid w:val="003B682A"/>
    <w:rsid w:val="003B7933"/>
    <w:rsid w:val="003C1425"/>
    <w:rsid w:val="003C2363"/>
    <w:rsid w:val="003C2C51"/>
    <w:rsid w:val="003C2D4D"/>
    <w:rsid w:val="003C61B6"/>
    <w:rsid w:val="003D307E"/>
    <w:rsid w:val="003D4815"/>
    <w:rsid w:val="003D4828"/>
    <w:rsid w:val="003D504F"/>
    <w:rsid w:val="003D5F4C"/>
    <w:rsid w:val="003E1611"/>
    <w:rsid w:val="003E3BBC"/>
    <w:rsid w:val="003E6078"/>
    <w:rsid w:val="003E6259"/>
    <w:rsid w:val="003E67FA"/>
    <w:rsid w:val="003F2F0A"/>
    <w:rsid w:val="003F5908"/>
    <w:rsid w:val="003F6BF9"/>
    <w:rsid w:val="00401DBB"/>
    <w:rsid w:val="0040421E"/>
    <w:rsid w:val="00405C17"/>
    <w:rsid w:val="00411437"/>
    <w:rsid w:val="00414690"/>
    <w:rsid w:val="0042005E"/>
    <w:rsid w:val="00421245"/>
    <w:rsid w:val="00423070"/>
    <w:rsid w:val="00425439"/>
    <w:rsid w:val="004258B9"/>
    <w:rsid w:val="00426499"/>
    <w:rsid w:val="00427764"/>
    <w:rsid w:val="00427AF4"/>
    <w:rsid w:val="00431237"/>
    <w:rsid w:val="00431EFA"/>
    <w:rsid w:val="004325A8"/>
    <w:rsid w:val="0043390B"/>
    <w:rsid w:val="004361C5"/>
    <w:rsid w:val="00437969"/>
    <w:rsid w:val="00437A97"/>
    <w:rsid w:val="00437D41"/>
    <w:rsid w:val="0044019B"/>
    <w:rsid w:val="004409AC"/>
    <w:rsid w:val="00440D89"/>
    <w:rsid w:val="00442377"/>
    <w:rsid w:val="0044286C"/>
    <w:rsid w:val="0044654E"/>
    <w:rsid w:val="004470F5"/>
    <w:rsid w:val="00450B0F"/>
    <w:rsid w:val="00454351"/>
    <w:rsid w:val="004546E8"/>
    <w:rsid w:val="00454A25"/>
    <w:rsid w:val="00455EA7"/>
    <w:rsid w:val="00461E4A"/>
    <w:rsid w:val="00462936"/>
    <w:rsid w:val="00462A0E"/>
    <w:rsid w:val="00466CD3"/>
    <w:rsid w:val="00472018"/>
    <w:rsid w:val="0047242D"/>
    <w:rsid w:val="00472551"/>
    <w:rsid w:val="00472BF0"/>
    <w:rsid w:val="0047320B"/>
    <w:rsid w:val="00475CC7"/>
    <w:rsid w:val="004822F2"/>
    <w:rsid w:val="004833EA"/>
    <w:rsid w:val="00483CF2"/>
    <w:rsid w:val="0048529A"/>
    <w:rsid w:val="00496408"/>
    <w:rsid w:val="004A3F00"/>
    <w:rsid w:val="004A55AC"/>
    <w:rsid w:val="004A62E3"/>
    <w:rsid w:val="004A7BA6"/>
    <w:rsid w:val="004B0579"/>
    <w:rsid w:val="004B1052"/>
    <w:rsid w:val="004B1B7D"/>
    <w:rsid w:val="004B2813"/>
    <w:rsid w:val="004B614C"/>
    <w:rsid w:val="004C2B6B"/>
    <w:rsid w:val="004C463A"/>
    <w:rsid w:val="004D0986"/>
    <w:rsid w:val="004D0B67"/>
    <w:rsid w:val="004D1B1A"/>
    <w:rsid w:val="004D4308"/>
    <w:rsid w:val="004D4CD6"/>
    <w:rsid w:val="004D54A0"/>
    <w:rsid w:val="004D78DE"/>
    <w:rsid w:val="004E18F4"/>
    <w:rsid w:val="004E2EC7"/>
    <w:rsid w:val="004E51C3"/>
    <w:rsid w:val="004E52C2"/>
    <w:rsid w:val="004E759E"/>
    <w:rsid w:val="004F01D2"/>
    <w:rsid w:val="004F3D38"/>
    <w:rsid w:val="004F3DA4"/>
    <w:rsid w:val="004F71E4"/>
    <w:rsid w:val="005056CB"/>
    <w:rsid w:val="00517D60"/>
    <w:rsid w:val="0052312C"/>
    <w:rsid w:val="005236C8"/>
    <w:rsid w:val="00526AD5"/>
    <w:rsid w:val="005275C5"/>
    <w:rsid w:val="00530E36"/>
    <w:rsid w:val="00532F1A"/>
    <w:rsid w:val="0053300B"/>
    <w:rsid w:val="00533482"/>
    <w:rsid w:val="00537744"/>
    <w:rsid w:val="00537A22"/>
    <w:rsid w:val="0054018A"/>
    <w:rsid w:val="0054190D"/>
    <w:rsid w:val="0054289B"/>
    <w:rsid w:val="00543AA4"/>
    <w:rsid w:val="005440B9"/>
    <w:rsid w:val="005448E0"/>
    <w:rsid w:val="00544D51"/>
    <w:rsid w:val="005514E6"/>
    <w:rsid w:val="00551BD4"/>
    <w:rsid w:val="00551CE6"/>
    <w:rsid w:val="00552BF4"/>
    <w:rsid w:val="0055392F"/>
    <w:rsid w:val="00553A7F"/>
    <w:rsid w:val="00556BC8"/>
    <w:rsid w:val="005612F5"/>
    <w:rsid w:val="005676B1"/>
    <w:rsid w:val="00567C41"/>
    <w:rsid w:val="005720E6"/>
    <w:rsid w:val="005745FB"/>
    <w:rsid w:val="005747B4"/>
    <w:rsid w:val="005813FB"/>
    <w:rsid w:val="0058186C"/>
    <w:rsid w:val="00582907"/>
    <w:rsid w:val="00584820"/>
    <w:rsid w:val="00585764"/>
    <w:rsid w:val="005861D2"/>
    <w:rsid w:val="00586201"/>
    <w:rsid w:val="00593962"/>
    <w:rsid w:val="005967C5"/>
    <w:rsid w:val="0059717B"/>
    <w:rsid w:val="00597716"/>
    <w:rsid w:val="00597F7F"/>
    <w:rsid w:val="005A14A9"/>
    <w:rsid w:val="005A4812"/>
    <w:rsid w:val="005A676E"/>
    <w:rsid w:val="005A7A76"/>
    <w:rsid w:val="005B0741"/>
    <w:rsid w:val="005B4410"/>
    <w:rsid w:val="005B78D5"/>
    <w:rsid w:val="005C0BA4"/>
    <w:rsid w:val="005C14CF"/>
    <w:rsid w:val="005C466B"/>
    <w:rsid w:val="005C762C"/>
    <w:rsid w:val="005C7993"/>
    <w:rsid w:val="005D3475"/>
    <w:rsid w:val="005E163F"/>
    <w:rsid w:val="005E3A96"/>
    <w:rsid w:val="005E456C"/>
    <w:rsid w:val="005E5918"/>
    <w:rsid w:val="005E6094"/>
    <w:rsid w:val="005E684C"/>
    <w:rsid w:val="005E7204"/>
    <w:rsid w:val="005F02D1"/>
    <w:rsid w:val="005F07E8"/>
    <w:rsid w:val="005F0E10"/>
    <w:rsid w:val="005F20DC"/>
    <w:rsid w:val="005F28F9"/>
    <w:rsid w:val="005F4459"/>
    <w:rsid w:val="005F4D08"/>
    <w:rsid w:val="005F59CF"/>
    <w:rsid w:val="005F5B7A"/>
    <w:rsid w:val="005F6CE6"/>
    <w:rsid w:val="00600379"/>
    <w:rsid w:val="006005A4"/>
    <w:rsid w:val="006010AE"/>
    <w:rsid w:val="00601463"/>
    <w:rsid w:val="00603545"/>
    <w:rsid w:val="00603F4F"/>
    <w:rsid w:val="00604C2F"/>
    <w:rsid w:val="006062A2"/>
    <w:rsid w:val="00611534"/>
    <w:rsid w:val="006121C5"/>
    <w:rsid w:val="00614853"/>
    <w:rsid w:val="00615567"/>
    <w:rsid w:val="00620865"/>
    <w:rsid w:val="00622CAD"/>
    <w:rsid w:val="00625151"/>
    <w:rsid w:val="0062673C"/>
    <w:rsid w:val="006273C0"/>
    <w:rsid w:val="006300F4"/>
    <w:rsid w:val="00630103"/>
    <w:rsid w:val="0063017E"/>
    <w:rsid w:val="00630C8A"/>
    <w:rsid w:val="006351CD"/>
    <w:rsid w:val="006362AD"/>
    <w:rsid w:val="006371FD"/>
    <w:rsid w:val="0064158E"/>
    <w:rsid w:val="0064395F"/>
    <w:rsid w:val="00643B11"/>
    <w:rsid w:val="006465C4"/>
    <w:rsid w:val="00646790"/>
    <w:rsid w:val="00646BED"/>
    <w:rsid w:val="0065097C"/>
    <w:rsid w:val="00652A79"/>
    <w:rsid w:val="00655076"/>
    <w:rsid w:val="00660F42"/>
    <w:rsid w:val="0066267B"/>
    <w:rsid w:val="006715EF"/>
    <w:rsid w:val="00673C43"/>
    <w:rsid w:val="006748AD"/>
    <w:rsid w:val="00676913"/>
    <w:rsid w:val="00676ED1"/>
    <w:rsid w:val="00676F16"/>
    <w:rsid w:val="00677F96"/>
    <w:rsid w:val="006822EA"/>
    <w:rsid w:val="006823D4"/>
    <w:rsid w:val="00682BBC"/>
    <w:rsid w:val="0068369B"/>
    <w:rsid w:val="00685D19"/>
    <w:rsid w:val="006906C9"/>
    <w:rsid w:val="00696D6D"/>
    <w:rsid w:val="00696D89"/>
    <w:rsid w:val="00697717"/>
    <w:rsid w:val="006A1746"/>
    <w:rsid w:val="006A2611"/>
    <w:rsid w:val="006A2949"/>
    <w:rsid w:val="006A3854"/>
    <w:rsid w:val="006A3FD6"/>
    <w:rsid w:val="006A4F68"/>
    <w:rsid w:val="006A7851"/>
    <w:rsid w:val="006B01A3"/>
    <w:rsid w:val="006B1CF3"/>
    <w:rsid w:val="006B23FA"/>
    <w:rsid w:val="006B303B"/>
    <w:rsid w:val="006B4500"/>
    <w:rsid w:val="006B4B6D"/>
    <w:rsid w:val="006B55ED"/>
    <w:rsid w:val="006B60F0"/>
    <w:rsid w:val="006C0FF4"/>
    <w:rsid w:val="006C1223"/>
    <w:rsid w:val="006C3805"/>
    <w:rsid w:val="006C4B7D"/>
    <w:rsid w:val="006C6807"/>
    <w:rsid w:val="006C6C1F"/>
    <w:rsid w:val="006C7AE7"/>
    <w:rsid w:val="006D0ACC"/>
    <w:rsid w:val="006D1BA9"/>
    <w:rsid w:val="006D1CA9"/>
    <w:rsid w:val="006D7994"/>
    <w:rsid w:val="006E2D60"/>
    <w:rsid w:val="006E2F24"/>
    <w:rsid w:val="006E44EC"/>
    <w:rsid w:val="006E5577"/>
    <w:rsid w:val="006E5722"/>
    <w:rsid w:val="006E5FC9"/>
    <w:rsid w:val="006F0F4F"/>
    <w:rsid w:val="006F4E98"/>
    <w:rsid w:val="006F5CB3"/>
    <w:rsid w:val="006F639F"/>
    <w:rsid w:val="00700659"/>
    <w:rsid w:val="007006D2"/>
    <w:rsid w:val="00701238"/>
    <w:rsid w:val="00701278"/>
    <w:rsid w:val="00703763"/>
    <w:rsid w:val="00704C24"/>
    <w:rsid w:val="0070569E"/>
    <w:rsid w:val="007056B3"/>
    <w:rsid w:val="00705B4B"/>
    <w:rsid w:val="00707D2B"/>
    <w:rsid w:val="00711005"/>
    <w:rsid w:val="00715601"/>
    <w:rsid w:val="00716BCC"/>
    <w:rsid w:val="0072264A"/>
    <w:rsid w:val="007264D8"/>
    <w:rsid w:val="00731A11"/>
    <w:rsid w:val="0073370C"/>
    <w:rsid w:val="00733EB4"/>
    <w:rsid w:val="00734228"/>
    <w:rsid w:val="00734F8B"/>
    <w:rsid w:val="007359BD"/>
    <w:rsid w:val="007365E0"/>
    <w:rsid w:val="007406E2"/>
    <w:rsid w:val="00740DE0"/>
    <w:rsid w:val="00742F92"/>
    <w:rsid w:val="007432E0"/>
    <w:rsid w:val="00744AD7"/>
    <w:rsid w:val="007456BD"/>
    <w:rsid w:val="00746AE0"/>
    <w:rsid w:val="00747614"/>
    <w:rsid w:val="00753762"/>
    <w:rsid w:val="00757EA7"/>
    <w:rsid w:val="007607AB"/>
    <w:rsid w:val="007619C7"/>
    <w:rsid w:val="0076263E"/>
    <w:rsid w:val="00762C06"/>
    <w:rsid w:val="00765B6F"/>
    <w:rsid w:val="00773505"/>
    <w:rsid w:val="00774A4B"/>
    <w:rsid w:val="007821C2"/>
    <w:rsid w:val="00790E43"/>
    <w:rsid w:val="00790E74"/>
    <w:rsid w:val="007913E2"/>
    <w:rsid w:val="00791F99"/>
    <w:rsid w:val="00793C04"/>
    <w:rsid w:val="007A2B6D"/>
    <w:rsid w:val="007A34E0"/>
    <w:rsid w:val="007B019B"/>
    <w:rsid w:val="007B158E"/>
    <w:rsid w:val="007B201E"/>
    <w:rsid w:val="007C114F"/>
    <w:rsid w:val="007C1334"/>
    <w:rsid w:val="007C179A"/>
    <w:rsid w:val="007C3665"/>
    <w:rsid w:val="007C434F"/>
    <w:rsid w:val="007C47B8"/>
    <w:rsid w:val="007C51B7"/>
    <w:rsid w:val="007C554A"/>
    <w:rsid w:val="007D56BD"/>
    <w:rsid w:val="007D5F88"/>
    <w:rsid w:val="007D78E0"/>
    <w:rsid w:val="007E00A1"/>
    <w:rsid w:val="007E0808"/>
    <w:rsid w:val="007E09B7"/>
    <w:rsid w:val="007E4C40"/>
    <w:rsid w:val="007E6E1F"/>
    <w:rsid w:val="007E76CE"/>
    <w:rsid w:val="007F20CB"/>
    <w:rsid w:val="007F6F41"/>
    <w:rsid w:val="00800551"/>
    <w:rsid w:val="00804F2B"/>
    <w:rsid w:val="00807D1B"/>
    <w:rsid w:val="00807D28"/>
    <w:rsid w:val="00813A9A"/>
    <w:rsid w:val="0081623A"/>
    <w:rsid w:val="00817D8F"/>
    <w:rsid w:val="00820139"/>
    <w:rsid w:val="00820628"/>
    <w:rsid w:val="0082169B"/>
    <w:rsid w:val="00823B58"/>
    <w:rsid w:val="00826670"/>
    <w:rsid w:val="008279CB"/>
    <w:rsid w:val="00830AC1"/>
    <w:rsid w:val="00831ACD"/>
    <w:rsid w:val="008328CA"/>
    <w:rsid w:val="008413E7"/>
    <w:rsid w:val="0084572E"/>
    <w:rsid w:val="0084703D"/>
    <w:rsid w:val="0085116D"/>
    <w:rsid w:val="00853D4D"/>
    <w:rsid w:val="008561A4"/>
    <w:rsid w:val="0085627B"/>
    <w:rsid w:val="008565FE"/>
    <w:rsid w:val="00857553"/>
    <w:rsid w:val="00861190"/>
    <w:rsid w:val="0086415A"/>
    <w:rsid w:val="00864AF2"/>
    <w:rsid w:val="00865597"/>
    <w:rsid w:val="00865B0D"/>
    <w:rsid w:val="00873108"/>
    <w:rsid w:val="00874A4A"/>
    <w:rsid w:val="00877D81"/>
    <w:rsid w:val="008815AA"/>
    <w:rsid w:val="0088315E"/>
    <w:rsid w:val="0088538F"/>
    <w:rsid w:val="00885537"/>
    <w:rsid w:val="00885B99"/>
    <w:rsid w:val="0088713B"/>
    <w:rsid w:val="00890328"/>
    <w:rsid w:val="008924D2"/>
    <w:rsid w:val="00892772"/>
    <w:rsid w:val="008932DF"/>
    <w:rsid w:val="008A2FE0"/>
    <w:rsid w:val="008A4667"/>
    <w:rsid w:val="008B1DA3"/>
    <w:rsid w:val="008B61E8"/>
    <w:rsid w:val="008B6DC5"/>
    <w:rsid w:val="008B7C2D"/>
    <w:rsid w:val="008C13BB"/>
    <w:rsid w:val="008C1565"/>
    <w:rsid w:val="008C291B"/>
    <w:rsid w:val="008C3F91"/>
    <w:rsid w:val="008C4E97"/>
    <w:rsid w:val="008C5324"/>
    <w:rsid w:val="008E1E63"/>
    <w:rsid w:val="008E3015"/>
    <w:rsid w:val="008E415E"/>
    <w:rsid w:val="008E6F03"/>
    <w:rsid w:val="008F06ED"/>
    <w:rsid w:val="008F0FEE"/>
    <w:rsid w:val="008F600D"/>
    <w:rsid w:val="008F7564"/>
    <w:rsid w:val="0090022F"/>
    <w:rsid w:val="009014B2"/>
    <w:rsid w:val="00903421"/>
    <w:rsid w:val="00903E6A"/>
    <w:rsid w:val="00905F64"/>
    <w:rsid w:val="0090779E"/>
    <w:rsid w:val="00907A66"/>
    <w:rsid w:val="00907D50"/>
    <w:rsid w:val="0091139D"/>
    <w:rsid w:val="00914D89"/>
    <w:rsid w:val="00917520"/>
    <w:rsid w:val="00917E48"/>
    <w:rsid w:val="0092087B"/>
    <w:rsid w:val="00921059"/>
    <w:rsid w:val="00923635"/>
    <w:rsid w:val="0092676D"/>
    <w:rsid w:val="009278E9"/>
    <w:rsid w:val="00931AD5"/>
    <w:rsid w:val="00933017"/>
    <w:rsid w:val="00933B21"/>
    <w:rsid w:val="009343D6"/>
    <w:rsid w:val="00934B53"/>
    <w:rsid w:val="00934F73"/>
    <w:rsid w:val="009355FE"/>
    <w:rsid w:val="009356CD"/>
    <w:rsid w:val="009367D8"/>
    <w:rsid w:val="00941924"/>
    <w:rsid w:val="00941C17"/>
    <w:rsid w:val="00941F40"/>
    <w:rsid w:val="00945572"/>
    <w:rsid w:val="0094573A"/>
    <w:rsid w:val="00947A8A"/>
    <w:rsid w:val="009526B3"/>
    <w:rsid w:val="00954400"/>
    <w:rsid w:val="0095702A"/>
    <w:rsid w:val="00960C95"/>
    <w:rsid w:val="00961B9F"/>
    <w:rsid w:val="009635D9"/>
    <w:rsid w:val="00964438"/>
    <w:rsid w:val="009739AA"/>
    <w:rsid w:val="00973E15"/>
    <w:rsid w:val="00975B1C"/>
    <w:rsid w:val="0098084E"/>
    <w:rsid w:val="00981BAB"/>
    <w:rsid w:val="009823C6"/>
    <w:rsid w:val="009832DB"/>
    <w:rsid w:val="00986A9F"/>
    <w:rsid w:val="009915C1"/>
    <w:rsid w:val="00996F24"/>
    <w:rsid w:val="009977E3"/>
    <w:rsid w:val="009A44CE"/>
    <w:rsid w:val="009A44D9"/>
    <w:rsid w:val="009A6653"/>
    <w:rsid w:val="009A7437"/>
    <w:rsid w:val="009A7706"/>
    <w:rsid w:val="009B0CE2"/>
    <w:rsid w:val="009B2B48"/>
    <w:rsid w:val="009B3CFB"/>
    <w:rsid w:val="009C52C0"/>
    <w:rsid w:val="009D0772"/>
    <w:rsid w:val="009D0C82"/>
    <w:rsid w:val="009D2040"/>
    <w:rsid w:val="009D241B"/>
    <w:rsid w:val="009D25E3"/>
    <w:rsid w:val="009D2E58"/>
    <w:rsid w:val="009D3BC7"/>
    <w:rsid w:val="009D4F2E"/>
    <w:rsid w:val="009D7350"/>
    <w:rsid w:val="009D789D"/>
    <w:rsid w:val="009E0D2F"/>
    <w:rsid w:val="009E40B8"/>
    <w:rsid w:val="009E7573"/>
    <w:rsid w:val="009F00E6"/>
    <w:rsid w:val="009F0302"/>
    <w:rsid w:val="009F230A"/>
    <w:rsid w:val="009F492C"/>
    <w:rsid w:val="009F7C41"/>
    <w:rsid w:val="00A01E33"/>
    <w:rsid w:val="00A02191"/>
    <w:rsid w:val="00A02572"/>
    <w:rsid w:val="00A02BEB"/>
    <w:rsid w:val="00A03ED9"/>
    <w:rsid w:val="00A10E01"/>
    <w:rsid w:val="00A1218A"/>
    <w:rsid w:val="00A12831"/>
    <w:rsid w:val="00A14EC6"/>
    <w:rsid w:val="00A1698C"/>
    <w:rsid w:val="00A1776D"/>
    <w:rsid w:val="00A17952"/>
    <w:rsid w:val="00A2125E"/>
    <w:rsid w:val="00A24C6A"/>
    <w:rsid w:val="00A2586A"/>
    <w:rsid w:val="00A26C2E"/>
    <w:rsid w:val="00A27F6B"/>
    <w:rsid w:val="00A3142D"/>
    <w:rsid w:val="00A32683"/>
    <w:rsid w:val="00A327CD"/>
    <w:rsid w:val="00A403A7"/>
    <w:rsid w:val="00A4277B"/>
    <w:rsid w:val="00A4328B"/>
    <w:rsid w:val="00A44A2E"/>
    <w:rsid w:val="00A45002"/>
    <w:rsid w:val="00A45800"/>
    <w:rsid w:val="00A45E7A"/>
    <w:rsid w:val="00A4796B"/>
    <w:rsid w:val="00A47CA0"/>
    <w:rsid w:val="00A5033F"/>
    <w:rsid w:val="00A507DA"/>
    <w:rsid w:val="00A50FE6"/>
    <w:rsid w:val="00A5192D"/>
    <w:rsid w:val="00A56228"/>
    <w:rsid w:val="00A60C44"/>
    <w:rsid w:val="00A6390C"/>
    <w:rsid w:val="00A63F4C"/>
    <w:rsid w:val="00A65F63"/>
    <w:rsid w:val="00A664E8"/>
    <w:rsid w:val="00A66A14"/>
    <w:rsid w:val="00A70088"/>
    <w:rsid w:val="00A747B8"/>
    <w:rsid w:val="00A74C1D"/>
    <w:rsid w:val="00A7611B"/>
    <w:rsid w:val="00A76BA3"/>
    <w:rsid w:val="00A80CBD"/>
    <w:rsid w:val="00A81818"/>
    <w:rsid w:val="00A84109"/>
    <w:rsid w:val="00A846A7"/>
    <w:rsid w:val="00A85655"/>
    <w:rsid w:val="00A86050"/>
    <w:rsid w:val="00A863B6"/>
    <w:rsid w:val="00A90868"/>
    <w:rsid w:val="00A918AA"/>
    <w:rsid w:val="00A923BA"/>
    <w:rsid w:val="00A9447C"/>
    <w:rsid w:val="00A962D1"/>
    <w:rsid w:val="00A97E96"/>
    <w:rsid w:val="00AA0B1F"/>
    <w:rsid w:val="00AA3508"/>
    <w:rsid w:val="00AA410D"/>
    <w:rsid w:val="00AA503B"/>
    <w:rsid w:val="00AB0684"/>
    <w:rsid w:val="00AB2B73"/>
    <w:rsid w:val="00AB4E9B"/>
    <w:rsid w:val="00AB778B"/>
    <w:rsid w:val="00AC093C"/>
    <w:rsid w:val="00AC0ACF"/>
    <w:rsid w:val="00AC14CC"/>
    <w:rsid w:val="00AC3819"/>
    <w:rsid w:val="00AD26E5"/>
    <w:rsid w:val="00AD333C"/>
    <w:rsid w:val="00AD3A64"/>
    <w:rsid w:val="00AE1770"/>
    <w:rsid w:val="00AE390E"/>
    <w:rsid w:val="00AE5638"/>
    <w:rsid w:val="00AE7363"/>
    <w:rsid w:val="00AF1FD8"/>
    <w:rsid w:val="00AF24EC"/>
    <w:rsid w:val="00AF7891"/>
    <w:rsid w:val="00B05E6D"/>
    <w:rsid w:val="00B114BF"/>
    <w:rsid w:val="00B1255E"/>
    <w:rsid w:val="00B13725"/>
    <w:rsid w:val="00B15130"/>
    <w:rsid w:val="00B17464"/>
    <w:rsid w:val="00B25C12"/>
    <w:rsid w:val="00B30B59"/>
    <w:rsid w:val="00B33673"/>
    <w:rsid w:val="00B33AC6"/>
    <w:rsid w:val="00B33BD7"/>
    <w:rsid w:val="00B42F2A"/>
    <w:rsid w:val="00B436B4"/>
    <w:rsid w:val="00B46398"/>
    <w:rsid w:val="00B466B3"/>
    <w:rsid w:val="00B471D0"/>
    <w:rsid w:val="00B524A9"/>
    <w:rsid w:val="00B559A3"/>
    <w:rsid w:val="00B636E9"/>
    <w:rsid w:val="00B650FB"/>
    <w:rsid w:val="00B70F2E"/>
    <w:rsid w:val="00B751EF"/>
    <w:rsid w:val="00B75834"/>
    <w:rsid w:val="00B75963"/>
    <w:rsid w:val="00B803B7"/>
    <w:rsid w:val="00B80981"/>
    <w:rsid w:val="00B8134E"/>
    <w:rsid w:val="00B82AAC"/>
    <w:rsid w:val="00B93836"/>
    <w:rsid w:val="00B947A8"/>
    <w:rsid w:val="00B9494C"/>
    <w:rsid w:val="00B95420"/>
    <w:rsid w:val="00B9658B"/>
    <w:rsid w:val="00B9694A"/>
    <w:rsid w:val="00B97F66"/>
    <w:rsid w:val="00BA1488"/>
    <w:rsid w:val="00BA1777"/>
    <w:rsid w:val="00BA3EDE"/>
    <w:rsid w:val="00BA4A99"/>
    <w:rsid w:val="00BA4F0F"/>
    <w:rsid w:val="00BA5F5B"/>
    <w:rsid w:val="00BB38D1"/>
    <w:rsid w:val="00BB5AE0"/>
    <w:rsid w:val="00BB5C9E"/>
    <w:rsid w:val="00BB72D3"/>
    <w:rsid w:val="00BB77F7"/>
    <w:rsid w:val="00BC0742"/>
    <w:rsid w:val="00BC0D31"/>
    <w:rsid w:val="00BC1017"/>
    <w:rsid w:val="00BC11AC"/>
    <w:rsid w:val="00BC553C"/>
    <w:rsid w:val="00BC59A4"/>
    <w:rsid w:val="00BC66DB"/>
    <w:rsid w:val="00BD4198"/>
    <w:rsid w:val="00BD6C26"/>
    <w:rsid w:val="00BE0EF3"/>
    <w:rsid w:val="00BE1BB3"/>
    <w:rsid w:val="00BE318E"/>
    <w:rsid w:val="00BE3F61"/>
    <w:rsid w:val="00BE55C8"/>
    <w:rsid w:val="00BE5AA7"/>
    <w:rsid w:val="00BE64BB"/>
    <w:rsid w:val="00BE6FD1"/>
    <w:rsid w:val="00BE7E97"/>
    <w:rsid w:val="00BF1E8E"/>
    <w:rsid w:val="00BF32EF"/>
    <w:rsid w:val="00BF3D52"/>
    <w:rsid w:val="00BF3DFD"/>
    <w:rsid w:val="00BF5BFB"/>
    <w:rsid w:val="00BF5E0E"/>
    <w:rsid w:val="00BF672D"/>
    <w:rsid w:val="00BF6F92"/>
    <w:rsid w:val="00C01E7C"/>
    <w:rsid w:val="00C01F34"/>
    <w:rsid w:val="00C0209B"/>
    <w:rsid w:val="00C0339D"/>
    <w:rsid w:val="00C054F7"/>
    <w:rsid w:val="00C138F0"/>
    <w:rsid w:val="00C14C46"/>
    <w:rsid w:val="00C150AD"/>
    <w:rsid w:val="00C1710F"/>
    <w:rsid w:val="00C21992"/>
    <w:rsid w:val="00C22F1E"/>
    <w:rsid w:val="00C232DF"/>
    <w:rsid w:val="00C33783"/>
    <w:rsid w:val="00C37C59"/>
    <w:rsid w:val="00C40762"/>
    <w:rsid w:val="00C4484F"/>
    <w:rsid w:val="00C45125"/>
    <w:rsid w:val="00C46409"/>
    <w:rsid w:val="00C46C88"/>
    <w:rsid w:val="00C47468"/>
    <w:rsid w:val="00C504CE"/>
    <w:rsid w:val="00C52DE1"/>
    <w:rsid w:val="00C5490D"/>
    <w:rsid w:val="00C5739A"/>
    <w:rsid w:val="00C57FD5"/>
    <w:rsid w:val="00C616B4"/>
    <w:rsid w:val="00C62294"/>
    <w:rsid w:val="00C65060"/>
    <w:rsid w:val="00C65379"/>
    <w:rsid w:val="00C653F2"/>
    <w:rsid w:val="00C656AD"/>
    <w:rsid w:val="00C6621A"/>
    <w:rsid w:val="00C67890"/>
    <w:rsid w:val="00C7059C"/>
    <w:rsid w:val="00C70B96"/>
    <w:rsid w:val="00C70F09"/>
    <w:rsid w:val="00C71A15"/>
    <w:rsid w:val="00C73253"/>
    <w:rsid w:val="00C767AC"/>
    <w:rsid w:val="00C77D98"/>
    <w:rsid w:val="00C810F2"/>
    <w:rsid w:val="00C84948"/>
    <w:rsid w:val="00C86393"/>
    <w:rsid w:val="00C87D82"/>
    <w:rsid w:val="00C9153D"/>
    <w:rsid w:val="00C930F6"/>
    <w:rsid w:val="00C93E75"/>
    <w:rsid w:val="00C951BF"/>
    <w:rsid w:val="00C96051"/>
    <w:rsid w:val="00C9704F"/>
    <w:rsid w:val="00CA16A7"/>
    <w:rsid w:val="00CA311E"/>
    <w:rsid w:val="00CA60C5"/>
    <w:rsid w:val="00CA7F25"/>
    <w:rsid w:val="00CB1306"/>
    <w:rsid w:val="00CB342E"/>
    <w:rsid w:val="00CB3CB4"/>
    <w:rsid w:val="00CB4A7D"/>
    <w:rsid w:val="00CB7CAB"/>
    <w:rsid w:val="00CC47D6"/>
    <w:rsid w:val="00CC5B1E"/>
    <w:rsid w:val="00CD03A8"/>
    <w:rsid w:val="00CD1E28"/>
    <w:rsid w:val="00CD3A2B"/>
    <w:rsid w:val="00CD58D9"/>
    <w:rsid w:val="00CD7B22"/>
    <w:rsid w:val="00CE0190"/>
    <w:rsid w:val="00CE3829"/>
    <w:rsid w:val="00CE4DFA"/>
    <w:rsid w:val="00CE56E1"/>
    <w:rsid w:val="00CE5B08"/>
    <w:rsid w:val="00CE747D"/>
    <w:rsid w:val="00CF032A"/>
    <w:rsid w:val="00CF2494"/>
    <w:rsid w:val="00CF42DD"/>
    <w:rsid w:val="00CF4EFE"/>
    <w:rsid w:val="00CF5233"/>
    <w:rsid w:val="00CF64AE"/>
    <w:rsid w:val="00CF76FE"/>
    <w:rsid w:val="00D016B9"/>
    <w:rsid w:val="00D04301"/>
    <w:rsid w:val="00D043CF"/>
    <w:rsid w:val="00D04C68"/>
    <w:rsid w:val="00D06110"/>
    <w:rsid w:val="00D06928"/>
    <w:rsid w:val="00D21603"/>
    <w:rsid w:val="00D22174"/>
    <w:rsid w:val="00D23533"/>
    <w:rsid w:val="00D265DA"/>
    <w:rsid w:val="00D31A57"/>
    <w:rsid w:val="00D36144"/>
    <w:rsid w:val="00D400AB"/>
    <w:rsid w:val="00D46BAA"/>
    <w:rsid w:val="00D52B85"/>
    <w:rsid w:val="00D530C8"/>
    <w:rsid w:val="00D53C9D"/>
    <w:rsid w:val="00D55048"/>
    <w:rsid w:val="00D57524"/>
    <w:rsid w:val="00D60719"/>
    <w:rsid w:val="00D607B4"/>
    <w:rsid w:val="00D6213E"/>
    <w:rsid w:val="00D625B0"/>
    <w:rsid w:val="00D633E7"/>
    <w:rsid w:val="00D63A10"/>
    <w:rsid w:val="00D66795"/>
    <w:rsid w:val="00D70AB3"/>
    <w:rsid w:val="00D76938"/>
    <w:rsid w:val="00D76F28"/>
    <w:rsid w:val="00D8433B"/>
    <w:rsid w:val="00D87096"/>
    <w:rsid w:val="00D879AB"/>
    <w:rsid w:val="00D9411A"/>
    <w:rsid w:val="00D9493C"/>
    <w:rsid w:val="00D95DC2"/>
    <w:rsid w:val="00D97224"/>
    <w:rsid w:val="00D97637"/>
    <w:rsid w:val="00DA0030"/>
    <w:rsid w:val="00DA3D09"/>
    <w:rsid w:val="00DA4735"/>
    <w:rsid w:val="00DA4838"/>
    <w:rsid w:val="00DA5F1B"/>
    <w:rsid w:val="00DB0116"/>
    <w:rsid w:val="00DB1EC4"/>
    <w:rsid w:val="00DB2320"/>
    <w:rsid w:val="00DB434F"/>
    <w:rsid w:val="00DB7914"/>
    <w:rsid w:val="00DC15EB"/>
    <w:rsid w:val="00DC4452"/>
    <w:rsid w:val="00DD07F0"/>
    <w:rsid w:val="00DD1833"/>
    <w:rsid w:val="00DD4201"/>
    <w:rsid w:val="00DD52E9"/>
    <w:rsid w:val="00DE43FF"/>
    <w:rsid w:val="00DF15CE"/>
    <w:rsid w:val="00DF19B9"/>
    <w:rsid w:val="00DF2630"/>
    <w:rsid w:val="00DF4AD0"/>
    <w:rsid w:val="00DF6616"/>
    <w:rsid w:val="00E019FB"/>
    <w:rsid w:val="00E01E40"/>
    <w:rsid w:val="00E04D02"/>
    <w:rsid w:val="00E107A8"/>
    <w:rsid w:val="00E14AE8"/>
    <w:rsid w:val="00E167F2"/>
    <w:rsid w:val="00E22427"/>
    <w:rsid w:val="00E25426"/>
    <w:rsid w:val="00E2560D"/>
    <w:rsid w:val="00E26606"/>
    <w:rsid w:val="00E26C11"/>
    <w:rsid w:val="00E31A00"/>
    <w:rsid w:val="00E3269C"/>
    <w:rsid w:val="00E35895"/>
    <w:rsid w:val="00E4110D"/>
    <w:rsid w:val="00E437B8"/>
    <w:rsid w:val="00E45523"/>
    <w:rsid w:val="00E45CCB"/>
    <w:rsid w:val="00E465AF"/>
    <w:rsid w:val="00E511D3"/>
    <w:rsid w:val="00E51F48"/>
    <w:rsid w:val="00E5566E"/>
    <w:rsid w:val="00E568CC"/>
    <w:rsid w:val="00E56F38"/>
    <w:rsid w:val="00E570F1"/>
    <w:rsid w:val="00E576CD"/>
    <w:rsid w:val="00E57A91"/>
    <w:rsid w:val="00E60E70"/>
    <w:rsid w:val="00E61D40"/>
    <w:rsid w:val="00E64228"/>
    <w:rsid w:val="00E652D4"/>
    <w:rsid w:val="00E6656F"/>
    <w:rsid w:val="00E73FCE"/>
    <w:rsid w:val="00E743B8"/>
    <w:rsid w:val="00E74A2E"/>
    <w:rsid w:val="00E81BAD"/>
    <w:rsid w:val="00E84411"/>
    <w:rsid w:val="00E8583F"/>
    <w:rsid w:val="00E87F40"/>
    <w:rsid w:val="00E90A32"/>
    <w:rsid w:val="00E94C61"/>
    <w:rsid w:val="00E96C2B"/>
    <w:rsid w:val="00EA1CDC"/>
    <w:rsid w:val="00EA3B0A"/>
    <w:rsid w:val="00EA3C1C"/>
    <w:rsid w:val="00EA3EF9"/>
    <w:rsid w:val="00EB304B"/>
    <w:rsid w:val="00EB3350"/>
    <w:rsid w:val="00EB7143"/>
    <w:rsid w:val="00EC604E"/>
    <w:rsid w:val="00EC6B22"/>
    <w:rsid w:val="00EC7633"/>
    <w:rsid w:val="00ED03CF"/>
    <w:rsid w:val="00ED0D85"/>
    <w:rsid w:val="00ED5D90"/>
    <w:rsid w:val="00ED5FB3"/>
    <w:rsid w:val="00ED666E"/>
    <w:rsid w:val="00EE1DD8"/>
    <w:rsid w:val="00EE2CC0"/>
    <w:rsid w:val="00EE5C59"/>
    <w:rsid w:val="00EE5EA4"/>
    <w:rsid w:val="00EF0C00"/>
    <w:rsid w:val="00EF39BA"/>
    <w:rsid w:val="00EF569A"/>
    <w:rsid w:val="00F011EB"/>
    <w:rsid w:val="00F01928"/>
    <w:rsid w:val="00F023E8"/>
    <w:rsid w:val="00F02BE4"/>
    <w:rsid w:val="00F03561"/>
    <w:rsid w:val="00F040ED"/>
    <w:rsid w:val="00F07728"/>
    <w:rsid w:val="00F07AA4"/>
    <w:rsid w:val="00F10FD2"/>
    <w:rsid w:val="00F124B4"/>
    <w:rsid w:val="00F128F2"/>
    <w:rsid w:val="00F14C38"/>
    <w:rsid w:val="00F20732"/>
    <w:rsid w:val="00F21A27"/>
    <w:rsid w:val="00F21B55"/>
    <w:rsid w:val="00F26D53"/>
    <w:rsid w:val="00F278AD"/>
    <w:rsid w:val="00F31813"/>
    <w:rsid w:val="00F32E8B"/>
    <w:rsid w:val="00F335B6"/>
    <w:rsid w:val="00F343B9"/>
    <w:rsid w:val="00F34697"/>
    <w:rsid w:val="00F34DB3"/>
    <w:rsid w:val="00F35644"/>
    <w:rsid w:val="00F356EE"/>
    <w:rsid w:val="00F3729A"/>
    <w:rsid w:val="00F45D41"/>
    <w:rsid w:val="00F518F5"/>
    <w:rsid w:val="00F5692E"/>
    <w:rsid w:val="00F62BF4"/>
    <w:rsid w:val="00F6329C"/>
    <w:rsid w:val="00F633CE"/>
    <w:rsid w:val="00F645DD"/>
    <w:rsid w:val="00F70917"/>
    <w:rsid w:val="00F71E03"/>
    <w:rsid w:val="00F71E7A"/>
    <w:rsid w:val="00F725CC"/>
    <w:rsid w:val="00F73075"/>
    <w:rsid w:val="00F738D8"/>
    <w:rsid w:val="00F74C2B"/>
    <w:rsid w:val="00F75221"/>
    <w:rsid w:val="00F75575"/>
    <w:rsid w:val="00F755F9"/>
    <w:rsid w:val="00F76C90"/>
    <w:rsid w:val="00F81676"/>
    <w:rsid w:val="00F820B6"/>
    <w:rsid w:val="00F85EFF"/>
    <w:rsid w:val="00F938D2"/>
    <w:rsid w:val="00F957E3"/>
    <w:rsid w:val="00F9731B"/>
    <w:rsid w:val="00FA15FA"/>
    <w:rsid w:val="00FA3F01"/>
    <w:rsid w:val="00FA57C1"/>
    <w:rsid w:val="00FA5C4A"/>
    <w:rsid w:val="00FA649D"/>
    <w:rsid w:val="00FB07A1"/>
    <w:rsid w:val="00FB3943"/>
    <w:rsid w:val="00FB7107"/>
    <w:rsid w:val="00FB7173"/>
    <w:rsid w:val="00FC1141"/>
    <w:rsid w:val="00FC1CEB"/>
    <w:rsid w:val="00FC337D"/>
    <w:rsid w:val="00FD1239"/>
    <w:rsid w:val="00FD18E3"/>
    <w:rsid w:val="00FD1962"/>
    <w:rsid w:val="00FD4417"/>
    <w:rsid w:val="00FD490E"/>
    <w:rsid w:val="00FD5514"/>
    <w:rsid w:val="00FD767B"/>
    <w:rsid w:val="00FD773C"/>
    <w:rsid w:val="00FE35AF"/>
    <w:rsid w:val="00FE399B"/>
    <w:rsid w:val="00FE3BE0"/>
    <w:rsid w:val="00FE415E"/>
    <w:rsid w:val="00FE44AE"/>
    <w:rsid w:val="00FE4CA3"/>
    <w:rsid w:val="00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80AB5"/>
  <w15:docId w15:val="{6CE123E0-4C13-4B5D-A10E-D57FEE1F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CD6"/>
    <w:rPr>
      <w:rFonts w:ascii="Calibri" w:eastAsia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7F96"/>
    <w:pPr>
      <w:keepNext/>
      <w:keepLines/>
      <w:spacing w:before="240" w:after="240"/>
      <w:outlineLvl w:val="0"/>
    </w:pPr>
    <w:rPr>
      <w:rFonts w:asciiTheme="minorHAnsi" w:eastAsiaTheme="majorEastAsia" w:hAnsiTheme="minorHAnsi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7F96"/>
    <w:pPr>
      <w:keepNext/>
      <w:keepLines/>
      <w:spacing w:before="240" w:after="120"/>
      <w:outlineLvl w:val="1"/>
    </w:pPr>
    <w:rPr>
      <w:rFonts w:asciiTheme="minorHAnsi" w:eastAsiaTheme="majorEastAsia" w:hAnsiTheme="minorHAnsi" w:cstheme="majorBidi"/>
      <w:b/>
      <w:color w:val="000000" w:themeColor="text1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45E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2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rsid w:val="00C6621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621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Hipercze">
    <w:name w:val="Hyperlink"/>
    <w:uiPriority w:val="99"/>
    <w:unhideWhenUsed/>
    <w:rsid w:val="0047320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34228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F4F"/>
    <w:rPr>
      <w:rFonts w:ascii="Segoe UI" w:eastAsia="Calibr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0F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F6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F6B"/>
    <w:pPr>
      <w:spacing w:after="160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F6B"/>
    <w:rPr>
      <w:rFonts w:ascii="Calibri" w:eastAsia="Calibri" w:hAnsi="Calibri" w:cs="Times New Roman"/>
      <w:b/>
      <w:bCs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4A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4A2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4A2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30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303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303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F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63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F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630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677F96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77F96"/>
    <w:rPr>
      <w:rFonts w:eastAsiaTheme="majorEastAsia" w:cstheme="majorBidi"/>
      <w:b/>
      <w:color w:val="000000" w:themeColor="text1"/>
      <w:sz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45E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26670"/>
    <w:pPr>
      <w:spacing w:after="0" w:line="240" w:lineRule="auto"/>
    </w:pPr>
    <w:rPr>
      <w:rFonts w:eastAsiaTheme="minorHAns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667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4F783-1635-4E51-9C3C-9656CCF9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2028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działania na rzecz poprawy dostępności KPRM</vt:lpstr>
    </vt:vector>
  </TitlesOfParts>
  <Company/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działania na rzecz poprawy dostępności KPRM</dc:title>
  <dc:creator>Bruno Wołosiuk</dc:creator>
  <cp:lastModifiedBy>Żmijewska Beata</cp:lastModifiedBy>
  <cp:revision>2</cp:revision>
  <cp:lastPrinted>2020-06-25T11:27:00Z</cp:lastPrinted>
  <dcterms:created xsi:type="dcterms:W3CDTF">2023-03-20T08:22:00Z</dcterms:created>
  <dcterms:modified xsi:type="dcterms:W3CDTF">2023-03-20T08:22:00Z</dcterms:modified>
</cp:coreProperties>
</file>