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Gwka"/>
        <w:shd w:val="clear" w:color="auto" w:fill="D9D9D9" w:themeFill="background1" w:themeFillShade="d9"/>
        <w:spacing w:lineRule="auto" w:line="276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End w:id="0"/>
      <w:r>
        <w:rPr>
          <w:rFonts w:ascii="Times New Roman" w:hAnsi="Times New Roman"/>
          <w:color w:val="auto"/>
          <w:sz w:val="28"/>
          <w:szCs w:val="28"/>
        </w:rPr>
        <w:t>WNIOSEK</w:t>
      </w:r>
    </w:p>
    <w:p>
      <w:pPr>
        <w:pStyle w:val="Gwka"/>
        <w:shd w:val="clear" w:color="auto" w:fill="D9D9D9" w:themeFill="background1" w:themeFillShade="d9"/>
        <w:spacing w:lineRule="auto" w:line="24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_DdeLink__290_4210726189"/>
      <w:r>
        <w:rPr>
          <w:rFonts w:ascii="Times New Roman" w:hAnsi="Times New Roman"/>
          <w:color w:val="auto"/>
          <w:sz w:val="28"/>
          <w:szCs w:val="28"/>
        </w:rPr>
        <w:t>o wydanie odrębnej decyzji o zatwierdzeniu projektu zagospodarowania działki lub terenu lub projektu architektoniczno-budowlanego</w:t>
      </w:r>
      <w:bookmarkEnd w:id="1"/>
    </w:p>
    <w:p>
      <w:pPr>
        <w:pStyle w:val="Gwka"/>
        <w:shd w:val="clear" w:color="auto" w:fill="D9D9D9" w:themeFill="background1" w:themeFillShade="d9"/>
        <w:spacing w:lineRule="auto" w:line="36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(PB-6)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b/>
          <w:bCs/>
          <w:sz w:val="18"/>
          <w:szCs w:val="16"/>
        </w:rPr>
        <w:t>Podstawa prawna</w:t>
      </w:r>
      <w:r>
        <w:rPr>
          <w:rFonts w:ascii="Times New Roman" w:hAnsi="Times New Roman"/>
          <w:sz w:val="18"/>
          <w:szCs w:val="16"/>
        </w:rPr>
        <w:t>: Art. 34 ust. 5 i 5a w zw. z art. 32 i art. 33 ust. 2 ustawy z dnia 7 lipca 1994 r. – Prawo budowlane (Dz. U. z 2020 r. poz. 1333, z późn. zm.).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2" w:name="_Hlk39476603"/>
      <w:bookmarkEnd w:id="2"/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…………………………………………………………………………………………………...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3" w:name="_Hlk39476603"/>
            <w:bookmarkEnd w:id="3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4" w:name="_Hlk39475591"/>
            <w:bookmarkEnd w:id="4"/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………………………………………………………………………….. 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 …………. Nr lokalu: ………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.………………..………………………….…………………………………...</w:t>
      </w:r>
      <w:bookmarkStart w:id="5" w:name="_Hlk39475881"/>
      <w:bookmarkEnd w:id="5"/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 …………. Nr lokalu: ………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…………..………………………………….………………………………….</w:t>
      </w:r>
      <w:bookmarkStart w:id="6" w:name="_Hlk39476049"/>
      <w:bookmarkEnd w:id="6"/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>
      <w:pPr>
        <w:pStyle w:val="Normal"/>
        <w:jc w:val="center"/>
        <w:rPr>
          <w:rFonts w:ascii="Times New Roman" w:hAnsi="Times New Roman"/>
          <w:iCs/>
          <w:sz w:val="22"/>
          <w:szCs w:val="22"/>
        </w:rPr>
      </w:pPr>
      <w:bookmarkStart w:id="7" w:name="_Hlk39479541"/>
      <w:bookmarkEnd w:id="7"/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  <w:bookmarkStart w:id="8" w:name="_Hlk57880189"/>
      <w:bookmarkEnd w:id="8"/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9" w:name="_Hlk60938603"/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Ulica: ………………………………………………………… Nr domu: …………. Nr lokalu: ………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9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………………………………………………………………………………. Nr tel. (nieobowiązkowo): .………………..………………………….…………………………………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0" w:name="_Hlk39479541"/>
            <w:bookmarkEnd w:id="1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RODZAJ ZAMIERZENIA BUDOWLANEGO</w:t>
            </w:r>
            <w:bookmarkStart w:id="11" w:name="_Hlk39476657"/>
            <w:bookmarkEnd w:id="11"/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bookmarkStart w:id="12" w:name="_Hlk39498299"/>
      <w:bookmarkEnd w:id="12"/>
      <w:r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>
      <w:pPr>
        <w:pStyle w:val="Normal"/>
        <w:widowControl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Budowa nowego obiektu budowlanego. </w:t>
      </w:r>
    </w:p>
    <w:p>
      <w:pPr>
        <w:pStyle w:val="Normal"/>
        <w:widowControl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Rozbudowa istniejącego obiektu budowlanego.</w:t>
      </w:r>
    </w:p>
    <w:p>
      <w:pPr>
        <w:pStyle w:val="Normal"/>
        <w:widowControl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Nadbudowa istniejącego obiektu budowlanego.</w:t>
      </w:r>
    </w:p>
    <w:p>
      <w:pPr>
        <w:pStyle w:val="Normal"/>
        <w:widowControl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Odbudowa obiektu budowlanego.</w:t>
      </w:r>
    </w:p>
    <w:p>
      <w:pPr>
        <w:pStyle w:val="Normal"/>
        <w:widowControl/>
        <w:numPr>
          <w:ilvl w:val="0"/>
          <w:numId w:val="1"/>
        </w:numPr>
        <w:spacing w:before="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NAZWA ZAMIERZENIA BUDOWLANEGO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4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>
      <w:pPr>
        <w:pStyle w:val="Normal"/>
        <w:spacing w:lineRule="auto" w:line="360" w:before="18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.…….…..……………………………………………………………………………………………………………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3" w:name="_Hlk39498299"/>
            <w:bookmarkEnd w:id="13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  <w:bookmarkStart w:id="14" w:name="_Hlk39477246"/>
            <w:bookmarkStart w:id="15" w:name="_Hlk39477233"/>
            <w:bookmarkEnd w:id="14"/>
            <w:bookmarkEnd w:id="15"/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16" w:name="_Hlk39495882"/>
      <w:bookmarkEnd w:id="16"/>
      <w:r>
        <w:rPr>
          <w:rFonts w:ascii="Times New Roman" w:hAnsi="Times New Roman"/>
          <w:iCs/>
          <w:sz w:val="22"/>
          <w:szCs w:val="22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.……….…………..……...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Identyfikator działki ewidencyjnej</w:t>
      </w:r>
      <w:r>
        <w:rPr>
          <w:rStyle w:val="Zakotwiczenieprzypisukocowego"/>
          <w:rFonts w:ascii="Times New Roman" w:hAnsi="Times New Roman"/>
          <w:iCs/>
          <w:sz w:val="22"/>
          <w:szCs w:val="22"/>
          <w:vertAlign w:val="superscript"/>
        </w:rPr>
        <w:endnoteReference w:id="5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>
      <w:pPr>
        <w:pStyle w:val="Normal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48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Wyrażam zgodę </w:t>
        <w:tab/>
        <w:tab/>
      </w:r>
      <w:r>
        <w:rPr>
          <w:rFonts w:ascii="Times New Roman" w:hAnsi="Times New Roman"/>
          <w:iCs/>
          <w:sz w:val="48"/>
          <w:szCs w:val="48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>
      <w:pPr>
        <w:pStyle w:val="Normal"/>
        <w:widowControl/>
        <w:spacing w:before="60"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>na doręczanie korespondencji w niniejszej sprawie za pomocą środków komunikacji elektronicznej w rozumieniu art. 2 pkt 5 ustawy z dnia 18 lipca 2002 r. o świadczeniu usług drogą elektroniczną (Dz. U. z 2020 r. poz. 344).</w:t>
      </w:r>
    </w:p>
    <w:tbl>
      <w:tblPr>
        <w:tblW w:w="9356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themeFill="background1" w:themeFillShade="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7" w:name="_Hlk39484571"/>
            <w:bookmarkStart w:id="18" w:name="_Hlk39495882"/>
            <w:bookmarkStart w:id="19" w:name="_Hlk39479671"/>
            <w:bookmarkStart w:id="20" w:name="_Hlk39479660"/>
            <w:bookmarkEnd w:id="17"/>
            <w:bookmarkEnd w:id="18"/>
            <w:bookmarkEnd w:id="19"/>
            <w:bookmarkEnd w:id="20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>
      <w:pPr>
        <w:pStyle w:val="ZPKTzmpktartykuempunktem"/>
        <w:numPr>
          <w:ilvl w:val="0"/>
          <w:numId w:val="1"/>
        </w:numPr>
        <w:tabs>
          <w:tab w:val="clear" w:pos="709"/>
        </w:tabs>
        <w:spacing w:lineRule="auto" w:line="240" w:before="120" w:after="0"/>
        <w:rPr>
          <w:rFonts w:ascii="Times New Roman" w:hAnsi="Times New Roman" w:cs="Times New Roman"/>
          <w:sz w:val="20"/>
        </w:rPr>
      </w:pPr>
      <w:bookmarkStart w:id="21" w:name="_Hlk39479671"/>
      <w:bookmarkStart w:id="22" w:name="_Hlk39479660"/>
      <w:bookmarkEnd w:id="21"/>
      <w:bookmarkEnd w:id="22"/>
      <w:r>
        <w:rPr>
          <w:rFonts w:cs="Times New Roman" w:ascii="Times New Roman" w:hAnsi="Times New Roman"/>
          <w:sz w:val="20"/>
        </w:rPr>
        <w:t>Pełnomocnictwo do reprezentowania inwestora (opłacone zgodnie z ustawą z dnia 16 listopada 2006 r. o opłacie skarbowej (Dz. U. z 2020 r. poz. 1546, z późn. zm.)) – jeżeli inwestor działa przez pełnomocnika.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Potwierdzenie uiszczenia opłaty skarbowej – jeżeli obowiązek uiszczenia takiej opłaty wynika z ustawy z dnia 16 listopada 2006 r. o opłacie skarbowej.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16"/>
        </w:rPr>
        <w:t>Projekt zagospodarowania działki lub terenu oraz projekt architektoniczno-budowlany (w postaci papierowej w 3 egzemplarzach albo w postaci elektronicznej).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Decyzja o warunkach zabudowy i zagospodarowania terenu – jeżeli jest ona wymagana zgodnie z przepisami o planowaniu i zagospodarowaniu przestrzennym</w:t>
      </w:r>
      <w:r>
        <w:rPr>
          <w:rStyle w:val="EndnoteCharacters"/>
          <w:rStyle w:val="Zakotwiczenieprzypisukocowego"/>
          <w:rFonts w:cs="Times New Roman" w:ascii="Times New Roman" w:hAnsi="Times New Roman"/>
          <w:sz w:val="20"/>
        </w:rPr>
        <w:endnoteReference w:id="6"/>
      </w:r>
      <w:r>
        <w:rPr>
          <w:rFonts w:cs="Times New Roman" w:ascii="Times New Roman" w:hAnsi="Times New Roman"/>
          <w:sz w:val="20"/>
          <w:vertAlign w:val="superscript"/>
        </w:rPr>
        <w:t>)</w:t>
      </w:r>
      <w:r>
        <w:rPr>
          <w:rFonts w:cs="Times New Roman" w:ascii="Times New Roman" w:hAnsi="Times New Roman"/>
          <w:sz w:val="20"/>
        </w:rPr>
        <w:t>.</w:t>
      </w:r>
    </w:p>
    <w:p>
      <w:pPr>
        <w:pStyle w:val="ZPKTzmpktartykuempunktem"/>
        <w:spacing w:lineRule="auto" w:line="240" w:before="120" w:after="0"/>
        <w:ind w:left="567" w:hanging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sz w:val="20"/>
        </w:rPr>
        <w:t>Inne (wymagane przepisami prawa):</w:t>
      </w:r>
    </w:p>
    <w:p>
      <w:pPr>
        <w:pStyle w:val="ZPKTzmpktartykuempunktem"/>
        <w:numPr>
          <w:ilvl w:val="0"/>
          <w:numId w:val="1"/>
        </w:numPr>
        <w:spacing w:lineRule="auto" w:line="240" w:before="0" w:after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</w:rPr>
        <w:t>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  <w:bookmarkStart w:id="23" w:name="_Hlk39587005"/>
      <w:bookmarkStart w:id="24" w:name="_Hlk39584249"/>
      <w:bookmarkEnd w:id="23"/>
      <w:bookmarkEnd w:id="24"/>
    </w:p>
    <w:tbl>
      <w:tblPr>
        <w:tblW w:w="9212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/>
        <w:tc>
          <w:tcPr>
            <w:tcW w:w="9212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>
      <w:pPr>
        <w:pStyle w:val="Normal"/>
        <w:spacing w:before="240" w:after="0"/>
        <w:rPr/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>
      <w:endnotePr>
        <w:numFmt w:val="decimal"/>
      </w:endnotePr>
      <w:type w:val="nextPage"/>
      <w:pgSz w:w="11906" w:h="16838"/>
      <w:pgMar w:left="1361" w:right="1361" w:header="720" w:top="1077" w:footer="720" w:bottom="1077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Adres skrzynki ePUAP wskazuje się w przypadku wyrażenia zgody na doręczanie korespondencji w niniejszej sprawie za pomocą środków komunikacji elektronicznej.</w:t>
      </w:r>
    </w:p>
  </w:endnote>
  <w:endnote w:id="4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Nazwa powinna w sposób ogólny określać zamierzenie budowlane, np. „Zespół budynków jednorodzinnych wraz z infrastrukturą”.</w:t>
      </w:r>
    </w:p>
  </w:endnote>
  <w:endnote w:id="5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formularza w postaci papierowej zamiast identyfikatora działki ewidencyjnej można wskazać jednostkę ewidencyjną, obręb ewidencyjny i nr działki ewidencyjnej oraz arkusz mapy, jeżeli występuje.</w:t>
      </w:r>
    </w:p>
  </w:endnote>
  <w:endnote w:id="6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Zamiast oryginału, można dołączyć kopię dokumentu.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endnotePr>
    <w:numFmt w:val="decimal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47f6"/>
    <w:pPr>
      <w:widowControl w:val="false"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1847f6"/>
    <w:rPr>
      <w:rFonts w:ascii="A" w:hAnsi="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1847f6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1847f6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a867bb"/>
    <w:rPr>
      <w:rFonts w:ascii="A" w:hAnsi="A" w:eastAsia="Times New Roman" w:cs="Times New Roman"/>
      <w:sz w:val="20"/>
      <w:szCs w:val="20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a867bb"/>
    <w:rPr>
      <w:vertAlign w:val="superscript"/>
    </w:rPr>
  </w:style>
  <w:style w:type="character" w:styleId="ListLabel1">
    <w:name w:val="ListLabel 1"/>
    <w:qFormat/>
    <w:rPr>
      <w:b w:val="false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/>
      <w:b w:val="false"/>
      <w:sz w:val="20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1847f6"/>
    <w:pPr/>
    <w:rPr/>
  </w:style>
  <w:style w:type="paragraph" w:styleId="Gwka">
    <w:name w:val="Header"/>
    <w:basedOn w:val="Normal"/>
    <w:link w:val="NagwekZnak"/>
    <w:uiPriority w:val="99"/>
    <w:unhideWhenUsed/>
    <w:qFormat/>
    <w:rsid w:val="001847f6"/>
    <w:pPr>
      <w:widowControl/>
      <w:spacing w:lineRule="auto" w:line="266" w:before="200" w:after="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NoSpacing">
    <w:name w:val="No Spacing"/>
    <w:uiPriority w:val="1"/>
    <w:qFormat/>
    <w:rsid w:val="001847f6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1847f6"/>
    <w:pPr>
      <w:widowControl/>
      <w:spacing w:lineRule="auto" w:line="360"/>
      <w:ind w:left="1020" w:hanging="510"/>
      <w:jc w:val="both"/>
    </w:pPr>
    <w:rPr>
      <w:rFonts w:ascii="Times" w:hAnsi="Times" w:cs="Arial"/>
      <w:bCs/>
      <w:sz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a867b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79674-B58E-4A13-8B5F-9307ECB4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LibreOffice/6.2.0.3$Windows_X86_64 LibreOffice_project/98c6a8a1c6c7b144ce3cc729e34964b47ce25d62</Application>
  <Pages>3</Pages>
  <Words>542</Words>
  <Characters>4190</Characters>
  <CharactersWithSpaces>4683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2020-12-11T09:45:00Z</dcterms:created>
  <dc:creator>Edyta</dc:creator>
  <dc:description/>
  <dc:language>pl-PL</dc:language>
  <cp:lastModifiedBy>Ewelina Grabowska</cp:lastModifiedBy>
  <dcterms:modified xsi:type="dcterms:W3CDTF">2021-07-06T15:25:00Z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