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6EAA" w14:textId="77777777" w:rsidR="00BE3277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BE3277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28626C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28626C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28626C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7626C56A" w14:textId="6E4E41FB" w:rsidR="00BE3277" w:rsidRPr="0028626C" w:rsidRDefault="00071A31" w:rsidP="0028626C">
      <w:pPr>
        <w:pStyle w:val="Nagwek1"/>
        <w:spacing w:before="240" w:after="240" w:line="276" w:lineRule="auto"/>
        <w:rPr>
          <w:b/>
          <w:bCs/>
        </w:rPr>
      </w:pPr>
      <w:r w:rsidRPr="00BE3277">
        <w:rPr>
          <w:b/>
          <w:bCs/>
        </w:rPr>
        <w:t>Zgłoszenie wywozu świeżych owoców i warzyw do krajów trzecich</w:t>
      </w:r>
    </w:p>
    <w:p w14:paraId="21E206B7" w14:textId="163397EE" w:rsidR="00071A31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Handlowiec</w:t>
      </w:r>
      <w:r w:rsidR="00BE3277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6E70D02" w14:textId="2792B4FA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5A55C67" w14:textId="4D90DA38" w:rsidR="00CF397B" w:rsidRP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3C93616" w14:textId="7AE97DCE" w:rsidR="00CF397B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Zgłaszający</w:t>
      </w:r>
      <w:r w:rsidR="00CF397B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0A311AD7" w14:textId="35708D0E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660A1795" w14:textId="7B6DB639" w:rsidR="00CF397B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07F167DA" w14:textId="77777777" w:rsidR="0087715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F397B">
        <w:rPr>
          <w:rFonts w:asciiTheme="minorHAnsi" w:hAnsiTheme="minorHAnsi" w:cstheme="minorHAnsi"/>
          <w:sz w:val="22"/>
          <w:szCs w:val="22"/>
        </w:rPr>
        <w:t>Informacje na temat partii wywożonych do krajów trzecich</w:t>
      </w:r>
      <w:r w:rsidR="00CF397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CF397B" w14:paraId="0FDBB8B8" w14:textId="77777777" w:rsidTr="00376A17">
        <w:tc>
          <w:tcPr>
            <w:tcW w:w="250" w:type="pct"/>
          </w:tcPr>
          <w:p w14:paraId="5329D9EE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Nazwa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owoc</w:t>
            </w:r>
            <w:r>
              <w:rPr>
                <w:rFonts w:cstheme="minorHAnsi"/>
                <w:b/>
                <w:szCs w:val="22"/>
                <w:lang w:val="en-US"/>
              </w:rPr>
              <w:t>u</w:t>
            </w:r>
            <w:proofErr w:type="spellEnd"/>
            <w:r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lub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warzywa</w:t>
            </w:r>
            <w:proofErr w:type="spellEnd"/>
          </w:p>
        </w:tc>
        <w:tc>
          <w:tcPr>
            <w:tcW w:w="550" w:type="pct"/>
          </w:tcPr>
          <w:p w14:paraId="488BA332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pochodzeni</w:t>
            </w:r>
            <w:r>
              <w:rPr>
                <w:rFonts w:cstheme="minorHAnsi"/>
                <w:b/>
                <w:szCs w:val="22"/>
              </w:rPr>
              <w:t>a</w:t>
            </w:r>
          </w:p>
        </w:tc>
        <w:tc>
          <w:tcPr>
            <w:tcW w:w="600" w:type="pct"/>
          </w:tcPr>
          <w:p w14:paraId="300087F6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Klasa</w:t>
            </w:r>
            <w:r>
              <w:rPr>
                <w:rFonts w:cstheme="minorHAnsi"/>
                <w:b/>
                <w:szCs w:val="22"/>
              </w:rPr>
              <w:t xml:space="preserve"> </w:t>
            </w:r>
            <w:r w:rsidRPr="00BE3277">
              <w:rPr>
                <w:rFonts w:cstheme="minorHAnsi"/>
                <w:b/>
                <w:szCs w:val="22"/>
              </w:rPr>
              <w:t>Jakości</w:t>
            </w:r>
          </w:p>
        </w:tc>
        <w:tc>
          <w:tcPr>
            <w:tcW w:w="500" w:type="pct"/>
          </w:tcPr>
          <w:p w14:paraId="28BCAFF0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Kod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CN</w:t>
            </w:r>
          </w:p>
        </w:tc>
        <w:tc>
          <w:tcPr>
            <w:tcW w:w="500" w:type="pct"/>
          </w:tcPr>
          <w:p w14:paraId="13E360D5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</w:rPr>
              <w:t>Ilość i rodza</w:t>
            </w:r>
            <w:r>
              <w:rPr>
                <w:rFonts w:cstheme="minorHAnsi"/>
                <w:b/>
                <w:szCs w:val="22"/>
              </w:rPr>
              <w:t>j</w:t>
            </w:r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Opakowań</w:t>
            </w:r>
            <w:proofErr w:type="spellEnd"/>
          </w:p>
        </w:tc>
        <w:tc>
          <w:tcPr>
            <w:tcW w:w="500" w:type="pct"/>
          </w:tcPr>
          <w:p w14:paraId="150683BA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Masa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netto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(kg)</w:t>
            </w:r>
          </w:p>
        </w:tc>
        <w:tc>
          <w:tcPr>
            <w:tcW w:w="550" w:type="pct"/>
          </w:tcPr>
          <w:p w14:paraId="35F840D3" w14:textId="77777777" w:rsidR="00877152" w:rsidRPr="00CF397B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BE3277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BE3277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BE3277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28626C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28626C">
        <w:rPr>
          <w:rFonts w:asciiTheme="minorHAnsi" w:hAnsiTheme="minorHAnsi" w:cstheme="minorHAnsi"/>
          <w:sz w:val="22"/>
          <w:szCs w:val="22"/>
        </w:rPr>
        <w:t xml:space="preserve"> </w:t>
      </w:r>
      <w:r w:rsidRPr="0028626C">
        <w:rPr>
          <w:rFonts w:asciiTheme="minorHAnsi" w:hAnsiTheme="minorHAnsi" w:cstheme="minorHAnsi"/>
          <w:sz w:val="22"/>
          <w:szCs w:val="22"/>
        </w:rPr>
        <w:t>……</w:t>
      </w:r>
      <w:r w:rsidR="004C6091" w:rsidRPr="0028626C">
        <w:rPr>
          <w:rFonts w:asciiTheme="minorHAnsi" w:hAnsiTheme="minorHAnsi" w:cstheme="minorHAnsi"/>
          <w:sz w:val="22"/>
          <w:szCs w:val="22"/>
        </w:rPr>
        <w:t>…...</w:t>
      </w:r>
      <w:r w:rsidRPr="0028626C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28626C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t>kontroli</w:t>
      </w:r>
      <w:proofErr w:type="spellEnd"/>
      <w:r w:rsidR="0087715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Proponowana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 xml:space="preserve"> data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kontroli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>: .......................................................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51770D">
        <w:rPr>
          <w:rFonts w:asciiTheme="minorHAnsi" w:hAnsiTheme="minorHAnsi" w:cstheme="minorHAnsi"/>
          <w:sz w:val="22"/>
          <w:szCs w:val="22"/>
        </w:rPr>
        <w:t>:</w:t>
      </w:r>
      <w:r w:rsidR="0051770D">
        <w:rPr>
          <w:rFonts w:asciiTheme="minorHAnsi" w:hAnsiTheme="minorHAnsi" w:cstheme="minorHAnsi"/>
          <w:sz w:val="22"/>
          <w:szCs w:val="22"/>
        </w:rPr>
        <w:t>..</w:t>
      </w:r>
      <w:r w:rsidRPr="0051770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Urząd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Celny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odprawy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51770D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51F908F5" w:rsidR="00E32C6E" w:rsidRP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Numer decyzji zezwalającej na korzystanie ze specjalnego wzoru oznakowania owoców i warzyw (jeżeli wydano):</w:t>
      </w:r>
      <w:r w:rsidR="0051770D" w:rsidRPr="0028626C">
        <w:rPr>
          <w:rFonts w:asciiTheme="minorHAnsi" w:hAnsiTheme="minorHAnsi" w:cstheme="minorHAnsi"/>
          <w:sz w:val="22"/>
          <w:szCs w:val="22"/>
        </w:rPr>
        <w:t xml:space="preserve"> </w:t>
      </w:r>
      <w:r w:rsidRPr="0028626C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28626C">
        <w:rPr>
          <w:rFonts w:asciiTheme="minorHAnsi" w:hAnsiTheme="minorHAnsi" w:cstheme="minorHAnsi"/>
          <w:sz w:val="22"/>
          <w:szCs w:val="22"/>
        </w:rPr>
        <w:t>……………</w:t>
      </w:r>
      <w:r w:rsidRPr="0028626C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28626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Pr="0028626C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362C802D" w:rsidR="00E32C6E" w:rsidRPr="0051770D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1770D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rolno-spożywczych, ustawy o organizacji rynków owoców i warzyw oraz rynku chmielu oraz przepisów odrębnych, na czas niezbędny do załatwienia sprawy</w:t>
      </w:r>
      <w:r w:rsidR="003B468D"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3D8D230D" w:rsidR="00071A31" w:rsidRPr="00BE3277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BE3277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6EA5FF4E" w14:textId="77777777" w:rsidR="00071A31" w:rsidRPr="00BE3277" w:rsidRDefault="00071A31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8ADB345" w:rsidR="00071A31" w:rsidRDefault="0045795F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br/>
      </w:r>
      <w:r w:rsidR="00C963D1" w:rsidRPr="0028626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99692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28626C">
        <w:rPr>
          <w:rFonts w:asciiTheme="minorHAnsi" w:hAnsiTheme="minorHAnsi" w:cstheme="minorHAnsi"/>
          <w:sz w:val="22"/>
          <w:szCs w:val="22"/>
        </w:rPr>
        <w:t xml:space="preserve">…………… </w:t>
      </w:r>
      <w:r w:rsidR="00071A31" w:rsidRPr="0028626C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0D1A9B1" w14:textId="77777777" w:rsidR="0028626C" w:rsidRPr="007878C0" w:rsidRDefault="0028626C" w:rsidP="0028626C">
      <w:pPr>
        <w:rPr>
          <w:rFonts w:asciiTheme="minorHAnsi" w:hAnsiTheme="minorHAnsi" w:cstheme="minorHAnsi"/>
        </w:rPr>
      </w:pPr>
      <w:r w:rsidRPr="007878C0">
        <w:rPr>
          <w:rFonts w:asciiTheme="minorHAnsi" w:hAnsiTheme="minorHAnsi" w:cstheme="minorHAnsi"/>
        </w:rPr>
        <w:br w:type="page"/>
      </w:r>
    </w:p>
    <w:p w14:paraId="78AE98B9" w14:textId="075D6893" w:rsidR="00071A31" w:rsidRPr="0028626C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8626C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28626C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28626C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BE3277" w:rsidRDefault="00071A31" w:rsidP="0045795F">
      <w:pPr>
        <w:pStyle w:val="Nagwek2"/>
        <w:spacing w:line="276" w:lineRule="auto"/>
      </w:pPr>
      <w:r w:rsidRPr="00BE3277">
        <w:t xml:space="preserve">Informacja o </w:t>
      </w:r>
      <w:r w:rsidRPr="0045795F">
        <w:t>partiach</w:t>
      </w:r>
      <w:r w:rsidRPr="00BE3277">
        <w:t>, które nie wymagają kontroli na podstawie analizy ryzyka</w:t>
      </w:r>
      <w:r w:rsidRPr="00BE3277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478D58CA" w:rsidR="00071A31" w:rsidRPr="00BE3277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zgodnie z rozporządzeniem wykonawczym</w:t>
      </w:r>
      <w:r w:rsidR="009E45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 xml:space="preserve">Komisji (UE) Nr 543 z dnia 7 czerwca 2011 r. </w:t>
      </w:r>
      <w:r w:rsidRPr="00BE3277">
        <w:rPr>
          <w:rFonts w:asciiTheme="minorHAnsi" w:hAnsiTheme="minorHAnsi" w:cstheme="minorHAnsi"/>
          <w:b/>
          <w:bCs/>
          <w:i/>
          <w:sz w:val="22"/>
          <w:szCs w:val="22"/>
        </w:rPr>
        <w:t>ustanawiającym szczegółowe zasady stosowania rozporządzenia Rady (WE)</w:t>
      </w:r>
      <w:r w:rsidR="009E45A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i/>
          <w:sz w:val="22"/>
          <w:szCs w:val="22"/>
        </w:rPr>
        <w:t>nr 1234/2007 w odniesieniu do sektora owoców i warzyw oraz sektora przetworzonych owoców i  warzy</w:t>
      </w:r>
      <w:r w:rsidR="000B5D60" w:rsidRPr="00BE3277">
        <w:rPr>
          <w:rFonts w:asciiTheme="minorHAnsi" w:hAnsiTheme="minorHAnsi" w:cstheme="minorHAnsi"/>
          <w:b/>
          <w:bCs/>
          <w:i/>
          <w:sz w:val="22"/>
          <w:szCs w:val="22"/>
        </w:rPr>
        <w:t>w</w:t>
      </w:r>
      <w:r w:rsidRPr="00BE327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,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odstępuje od</w:t>
      </w:r>
      <w:r w:rsidR="009E45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BE3277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BE3277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9E45A9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>
        <w:rPr>
          <w:rFonts w:asciiTheme="minorHAnsi" w:hAnsiTheme="minorHAnsi" w:cstheme="minorHAnsi"/>
          <w:sz w:val="22"/>
          <w:szCs w:val="22"/>
        </w:rPr>
        <w:t xml:space="preserve">: </w:t>
      </w:r>
      <w:r w:rsidRPr="00BE32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BE3277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71A31" w:rsidRPr="00BE3277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28626C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Szare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pola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wypełnia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WIJHARS </w:t>
      </w:r>
    </w:p>
    <w:sectPr w:rsidR="00071A31" w:rsidRPr="00BE3277" w:rsidSect="00BE3277">
      <w:footerReference w:type="default" r:id="rId8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80210" w14:textId="77777777" w:rsidR="008A48C3" w:rsidRDefault="008A48C3">
      <w:r>
        <w:separator/>
      </w:r>
    </w:p>
  </w:endnote>
  <w:endnote w:type="continuationSeparator" w:id="0">
    <w:p w14:paraId="7EEB2A29" w14:textId="77777777" w:rsidR="008A48C3" w:rsidRDefault="008A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A9BC7" w14:textId="39A40B4C" w:rsidR="00D15842" w:rsidRPr="00877152" w:rsidRDefault="00D15842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877152">
      <w:rPr>
        <w:rFonts w:asciiTheme="minorHAnsi" w:hAnsiTheme="minorHAnsi" w:cstheme="minorHAnsi"/>
        <w:sz w:val="22"/>
        <w:szCs w:val="22"/>
      </w:rPr>
      <w:t>Wzór: F-6/BKJ-</w:t>
    </w:r>
    <w:r w:rsidR="004E67E3" w:rsidRPr="00877152">
      <w:rPr>
        <w:rFonts w:asciiTheme="minorHAnsi" w:hAnsiTheme="minorHAnsi" w:cstheme="minorHAnsi"/>
        <w:sz w:val="22"/>
        <w:szCs w:val="22"/>
      </w:rPr>
      <w:t xml:space="preserve">01-IR-04 Wydanie: </w:t>
    </w:r>
    <w:r w:rsidR="00916E0D">
      <w:rPr>
        <w:rFonts w:asciiTheme="minorHAnsi" w:hAnsiTheme="minorHAnsi" w:cstheme="minorHAnsi"/>
        <w:sz w:val="22"/>
        <w:szCs w:val="22"/>
      </w:rPr>
      <w:t>4</w:t>
    </w:r>
    <w:r w:rsidR="004E67E3" w:rsidRPr="00877152">
      <w:rPr>
        <w:rFonts w:asciiTheme="minorHAnsi" w:hAnsiTheme="minorHAnsi" w:cstheme="minorHAnsi"/>
        <w:sz w:val="22"/>
        <w:szCs w:val="22"/>
      </w:rPr>
      <w:t xml:space="preserve">  </w:t>
    </w:r>
    <w:r w:rsidR="005136FF" w:rsidRPr="00877152">
      <w:rPr>
        <w:rFonts w:asciiTheme="minorHAnsi" w:hAnsiTheme="minorHAnsi" w:cstheme="minorHAnsi"/>
        <w:sz w:val="22"/>
        <w:szCs w:val="22"/>
      </w:rPr>
      <w:t>z dnia</w:t>
    </w:r>
    <w:r w:rsidR="00942926">
      <w:rPr>
        <w:rFonts w:asciiTheme="minorHAnsi" w:hAnsiTheme="minorHAnsi" w:cstheme="minorHAnsi"/>
        <w:sz w:val="22"/>
        <w:szCs w:val="22"/>
      </w:rPr>
      <w:t xml:space="preserve"> 09.</w:t>
    </w:r>
    <w:r w:rsidR="00252224">
      <w:rPr>
        <w:rFonts w:asciiTheme="minorHAnsi" w:hAnsiTheme="minorHAnsi" w:cstheme="minorHAnsi"/>
        <w:sz w:val="22"/>
        <w:szCs w:val="22"/>
      </w:rPr>
      <w:t>11</w:t>
    </w:r>
    <w:r w:rsidRPr="00877152">
      <w:rPr>
        <w:rFonts w:asciiTheme="minorHAnsi" w:hAnsiTheme="minorHAnsi" w:cstheme="minorHAnsi"/>
        <w:sz w:val="22"/>
        <w:szCs w:val="22"/>
      </w:rPr>
      <w:t>.20</w:t>
    </w:r>
    <w:r w:rsidR="00916E0D">
      <w:rPr>
        <w:rFonts w:asciiTheme="minorHAnsi" w:hAnsiTheme="minorHAnsi" w:cstheme="minorHAnsi"/>
        <w:sz w:val="22"/>
        <w:szCs w:val="22"/>
      </w:rPr>
      <w:t>20</w:t>
    </w:r>
    <w:r w:rsidRPr="00877152">
      <w:rPr>
        <w:rFonts w:asciiTheme="minorHAnsi" w:hAnsiTheme="minorHAnsi" w:cstheme="minorHAnsi"/>
        <w:sz w:val="22"/>
        <w:szCs w:val="22"/>
      </w:rPr>
      <w:t xml:space="preserve"> r., str. </w:t>
    </w:r>
    <w:r w:rsidRPr="00877152">
      <w:rPr>
        <w:rFonts w:asciiTheme="minorHAnsi" w:hAnsiTheme="minorHAnsi" w:cstheme="minorHAnsi"/>
        <w:sz w:val="22"/>
        <w:szCs w:val="22"/>
      </w:rPr>
      <w:fldChar w:fldCharType="begin"/>
    </w:r>
    <w:r w:rsidRPr="00877152">
      <w:rPr>
        <w:rFonts w:asciiTheme="minorHAnsi" w:hAnsiTheme="minorHAnsi" w:cstheme="minorHAnsi"/>
        <w:sz w:val="22"/>
        <w:szCs w:val="22"/>
      </w:rPr>
      <w:instrText xml:space="preserve"> PAGE </w:instrText>
    </w:r>
    <w:r w:rsidRPr="00877152">
      <w:rPr>
        <w:rFonts w:asciiTheme="minorHAnsi" w:hAnsiTheme="minorHAnsi" w:cstheme="minorHAnsi"/>
        <w:sz w:val="22"/>
        <w:szCs w:val="22"/>
      </w:rPr>
      <w:fldChar w:fldCharType="separate"/>
    </w:r>
    <w:r w:rsidR="005136FF" w:rsidRPr="00877152">
      <w:rPr>
        <w:rFonts w:asciiTheme="minorHAnsi" w:hAnsiTheme="minorHAnsi" w:cstheme="minorHAnsi"/>
        <w:noProof/>
        <w:sz w:val="22"/>
        <w:szCs w:val="22"/>
      </w:rPr>
      <w:t>1</w:t>
    </w:r>
    <w:r w:rsidRPr="00877152">
      <w:rPr>
        <w:rFonts w:asciiTheme="minorHAnsi" w:hAnsiTheme="minorHAnsi" w:cstheme="minorHAnsi"/>
        <w:sz w:val="22"/>
        <w:szCs w:val="22"/>
      </w:rPr>
      <w:fldChar w:fldCharType="end"/>
    </w:r>
    <w:r w:rsidRPr="00877152">
      <w:rPr>
        <w:rFonts w:asciiTheme="minorHAnsi" w:hAnsiTheme="minorHAnsi" w:cstheme="minorHAnsi"/>
        <w:sz w:val="22"/>
        <w:szCs w:val="22"/>
      </w:rPr>
      <w:t>/</w:t>
    </w:r>
    <w:r w:rsidRPr="00877152">
      <w:rPr>
        <w:rFonts w:asciiTheme="minorHAnsi" w:hAnsiTheme="minorHAnsi" w:cstheme="minorHAnsi"/>
        <w:sz w:val="22"/>
        <w:szCs w:val="22"/>
      </w:rPr>
      <w:fldChar w:fldCharType="begin"/>
    </w:r>
    <w:r w:rsidRPr="00877152">
      <w:rPr>
        <w:rFonts w:asciiTheme="minorHAnsi" w:hAnsiTheme="minorHAnsi" w:cstheme="minorHAnsi"/>
        <w:sz w:val="22"/>
        <w:szCs w:val="22"/>
      </w:rPr>
      <w:instrText xml:space="preserve"> NUMPAGES </w:instrText>
    </w:r>
    <w:r w:rsidRPr="00877152">
      <w:rPr>
        <w:rFonts w:asciiTheme="minorHAnsi" w:hAnsiTheme="minorHAnsi" w:cstheme="minorHAnsi"/>
        <w:sz w:val="22"/>
        <w:szCs w:val="22"/>
      </w:rPr>
      <w:fldChar w:fldCharType="separate"/>
    </w:r>
    <w:r w:rsidR="005136FF" w:rsidRPr="00877152">
      <w:rPr>
        <w:rFonts w:asciiTheme="minorHAnsi" w:hAnsiTheme="minorHAnsi" w:cstheme="minorHAnsi"/>
        <w:noProof/>
        <w:sz w:val="22"/>
        <w:szCs w:val="22"/>
      </w:rPr>
      <w:t>2</w:t>
    </w:r>
    <w:r w:rsidRPr="00877152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437C5" w14:textId="77777777" w:rsidR="008A48C3" w:rsidRDefault="008A48C3">
      <w:r>
        <w:separator/>
      </w:r>
    </w:p>
  </w:footnote>
  <w:footnote w:type="continuationSeparator" w:id="0">
    <w:p w14:paraId="455797E7" w14:textId="77777777" w:rsidR="008A48C3" w:rsidRDefault="008A48C3">
      <w:r>
        <w:continuationSeparator/>
      </w:r>
    </w:p>
  </w:footnote>
  <w:footnote w:id="1">
    <w:p w14:paraId="5F3030B1" w14:textId="633173F9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 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598610">
    <w:abstractNumId w:val="1"/>
  </w:num>
  <w:num w:numId="2" w16cid:durableId="550270879">
    <w:abstractNumId w:val="0"/>
  </w:num>
  <w:num w:numId="3" w16cid:durableId="1381783217">
    <w:abstractNumId w:val="3"/>
  </w:num>
  <w:num w:numId="4" w16cid:durableId="2118132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71A31"/>
    <w:rsid w:val="00080BBB"/>
    <w:rsid w:val="000A49D1"/>
    <w:rsid w:val="000B5D60"/>
    <w:rsid w:val="001F1E65"/>
    <w:rsid w:val="00252224"/>
    <w:rsid w:val="0028626C"/>
    <w:rsid w:val="002C0466"/>
    <w:rsid w:val="002C6D63"/>
    <w:rsid w:val="003B468D"/>
    <w:rsid w:val="003E1F2E"/>
    <w:rsid w:val="0045795F"/>
    <w:rsid w:val="004C04CB"/>
    <w:rsid w:val="004C6091"/>
    <w:rsid w:val="004E67E3"/>
    <w:rsid w:val="005121E8"/>
    <w:rsid w:val="005136FF"/>
    <w:rsid w:val="0051770D"/>
    <w:rsid w:val="0052066E"/>
    <w:rsid w:val="005C387F"/>
    <w:rsid w:val="00607144"/>
    <w:rsid w:val="00617B41"/>
    <w:rsid w:val="00634B32"/>
    <w:rsid w:val="00735EAC"/>
    <w:rsid w:val="00737B11"/>
    <w:rsid w:val="00742F7C"/>
    <w:rsid w:val="007878C0"/>
    <w:rsid w:val="007A342C"/>
    <w:rsid w:val="007B239F"/>
    <w:rsid w:val="007E4A99"/>
    <w:rsid w:val="008575CC"/>
    <w:rsid w:val="00875FEF"/>
    <w:rsid w:val="00877152"/>
    <w:rsid w:val="0089644D"/>
    <w:rsid w:val="008A04C8"/>
    <w:rsid w:val="008A48C3"/>
    <w:rsid w:val="008D7F30"/>
    <w:rsid w:val="008E3420"/>
    <w:rsid w:val="008F4D55"/>
    <w:rsid w:val="008F4FB3"/>
    <w:rsid w:val="008F7E2E"/>
    <w:rsid w:val="00916E0D"/>
    <w:rsid w:val="00922629"/>
    <w:rsid w:val="00932DE8"/>
    <w:rsid w:val="00942926"/>
    <w:rsid w:val="0099692C"/>
    <w:rsid w:val="009D54FC"/>
    <w:rsid w:val="009E45A9"/>
    <w:rsid w:val="009F76C3"/>
    <w:rsid w:val="00A26FA7"/>
    <w:rsid w:val="00AD79B6"/>
    <w:rsid w:val="00B360B9"/>
    <w:rsid w:val="00B43A18"/>
    <w:rsid w:val="00BB6A20"/>
    <w:rsid w:val="00BD67BF"/>
    <w:rsid w:val="00BE3277"/>
    <w:rsid w:val="00C856A2"/>
    <w:rsid w:val="00C963D1"/>
    <w:rsid w:val="00CD296D"/>
    <w:rsid w:val="00CE2687"/>
    <w:rsid w:val="00CF397B"/>
    <w:rsid w:val="00D15842"/>
    <w:rsid w:val="00D176D6"/>
    <w:rsid w:val="00D43FC0"/>
    <w:rsid w:val="00E32C6E"/>
    <w:rsid w:val="00EB6A72"/>
    <w:rsid w:val="00EF262D"/>
    <w:rsid w:val="00F42EED"/>
    <w:rsid w:val="00F84AA1"/>
    <w:rsid w:val="00F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C22C7-19E1-48C1-B8C0-C906CBA6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5323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Andrzej Kozioł</cp:lastModifiedBy>
  <cp:revision>2</cp:revision>
  <cp:lastPrinted>2018-07-17T08:37:00Z</cp:lastPrinted>
  <dcterms:created xsi:type="dcterms:W3CDTF">2023-09-13T12:01:00Z</dcterms:created>
  <dcterms:modified xsi:type="dcterms:W3CDTF">2023-09-13T12:01:00Z</dcterms:modified>
</cp:coreProperties>
</file>