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02B1BB57" w:rsidR="00D14D60" w:rsidRDefault="001960C5" w:rsidP="00502015">
      <w:pPr>
        <w:pStyle w:val="Standard"/>
        <w:spacing w:before="120" w:after="160" w:line="360" w:lineRule="auto"/>
        <w:ind w:right="-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  <w:r w:rsidR="00502015">
        <w:rPr>
          <w:i/>
          <w:iCs/>
          <w:sz w:val="24"/>
          <w:szCs w:val="24"/>
        </w:rPr>
        <w:t xml:space="preserve"> do zapytania ofertowego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6F49F3">
      <w:pPr>
        <w:pStyle w:val="rozdzia"/>
        <w:spacing w:line="360" w:lineRule="auto"/>
        <w:ind w:left="4080" w:right="-341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3C462764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D84E44">
        <w:rPr>
          <w:sz w:val="24"/>
          <w:szCs w:val="24"/>
        </w:rPr>
        <w:t>3</w:t>
      </w:r>
      <w:r>
        <w:rPr>
          <w:sz w:val="24"/>
          <w:szCs w:val="24"/>
        </w:rPr>
        <w:t xml:space="preserve"> roku w Rzeszowie, pomiędzy Wojewódzką Stacją Sanitarno- Epidemiologiczną w Rzeszowie, ul. Wierzbowa 16,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65957B14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601BAB" w:rsidRPr="00601BAB">
        <w:rPr>
          <w:i/>
          <w:iCs/>
          <w:sz w:val="24"/>
          <w:szCs w:val="24"/>
        </w:rPr>
        <w:t>Dostawa materiałów laboratoryjnych do SPE i kolumienek powinowactwa immunologicznego dla Wojewódzkiej Stacji Sanitarno-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>oparciu o poniższe wymagania odnośnie warunków dostawy w ramach zapytania ofertowego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11A5A3CC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>, tj.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0E7F4DF0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 Pakiet nr </w:t>
      </w:r>
      <w:r w:rsidR="00ED14C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spełniać wymagania Zamawiającego określone w warunkach ogólnych zapytania ofertowego.</w:t>
      </w:r>
    </w:p>
    <w:p w14:paraId="3FE77F64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2F0F0708" w14:textId="10598B5A" w:rsidR="00D14D60" w:rsidRPr="00DD45A7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D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§2.1. Wartość umowy wynosi:………………………………………</w:t>
      </w:r>
      <w:r w:rsidR="00DD45A7" w:rsidRPr="00DD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 zł brutto.</w:t>
      </w:r>
    </w:p>
    <w:p w14:paraId="6E8D805D" w14:textId="2119A6D2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 wystawienia  faktury VAT, po </w:t>
      </w:r>
      <w:r w:rsidR="00ED14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zrealizowanej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dostawie</w:t>
      </w:r>
      <w:r w:rsidR="00ED14C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B8A71A" w14:textId="38A457EF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19248873" w14:textId="08DB7780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 Z racji specyfiki realizowanego przedmiotu umowy - również po czasie obowiązywania niniejszej umowy dostawy i całkowitym zużyciu  przez Zamawiającego dostarczonego przez Wykonawcę przedmiotu umowy.</w:t>
      </w:r>
    </w:p>
    <w:p w14:paraId="299356E1" w14:textId="77777777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CFD545C" w:rsidR="00D14D60" w:rsidRPr="0072101E" w:rsidRDefault="001960C5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5.Wydanie przedmiotu  umowy –</w:t>
      </w:r>
      <w:r w:rsidR="00DF2A54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nastąpi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 terminie nie dłuższym niż</w:t>
      </w:r>
      <w:r w:rsidR="00CD0E19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</w:t>
      </w:r>
      <w:r w:rsidR="00EE41A7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:………</w:t>
      </w:r>
      <w:r w:rsidR="0072101E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</w:t>
      </w:r>
      <w:r w:rsidR="00CD0E19"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F4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CD0E19"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przy założeniu minimum 70 % procent ich realizacji,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 czym</w:t>
      </w:r>
      <w:r w:rsidRPr="00721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koszty wydania przedmiotu umowy, w tym koszty transportu do magazynu  Wojewódzkiej Stacji Sanitarno- Epidemiologicznej w Rzeszowie, ul. Wierzbowa 16 – pokryje</w:t>
      </w:r>
      <w:r w:rsidRPr="007210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72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całości Wykonawca</w:t>
      </w:r>
      <w:r w:rsidRPr="007210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. </w:t>
      </w:r>
    </w:p>
    <w:p w14:paraId="284E26DC" w14:textId="6FB0BEE9" w:rsidR="00D14D60" w:rsidRDefault="007210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lastRenderedPageBreak/>
        <w:t>6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1E940416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</w:t>
      </w:r>
      <w:r w:rsidR="0072101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% wynagrodzenia  umownego netto za każdy dzień opóźnienia w terminie realizacji zamówienia,</w:t>
      </w:r>
    </w:p>
    <w:p w14:paraId="45DD1AD3" w14:textId="16ED7D82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</w:t>
      </w:r>
      <w:r w:rsidR="0072101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% wynagrodzenia za każdy dzień opóźnienia od dnia wyznaczonego na usunięcie wad.</w:t>
      </w:r>
    </w:p>
    <w:p w14:paraId="54216ED7" w14:textId="3B7E1BED" w:rsidR="00B077EA" w:rsidRPr="0072101E" w:rsidRDefault="001960C5" w:rsidP="0072101E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0DDECC0" w14:textId="3A9DFC8B" w:rsidR="001F691C" w:rsidRPr="00701797" w:rsidRDefault="001F691C" w:rsidP="001F691C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CD08494" w14:textId="77777777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11A72B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5226A42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…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Zamawiającego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Lp</w:t>
            </w:r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wielk.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87D6" w14:textId="77777777" w:rsidR="00AE79EE" w:rsidRDefault="00AE79EE" w:rsidP="00E92500">
      <w:pPr>
        <w:spacing w:after="0" w:line="240" w:lineRule="auto"/>
      </w:pPr>
      <w:r>
        <w:separator/>
      </w:r>
    </w:p>
  </w:endnote>
  <w:endnote w:type="continuationSeparator" w:id="0">
    <w:p w14:paraId="70BE7957" w14:textId="77777777" w:rsidR="00AE79EE" w:rsidRDefault="00AE79EE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6E2" w14:textId="77777777" w:rsidR="00AE79EE" w:rsidRDefault="00AE79EE" w:rsidP="00E92500">
      <w:pPr>
        <w:spacing w:after="0" w:line="240" w:lineRule="auto"/>
      </w:pPr>
      <w:r>
        <w:separator/>
      </w:r>
    </w:p>
  </w:footnote>
  <w:footnote w:type="continuationSeparator" w:id="0">
    <w:p w14:paraId="0F1147A7" w14:textId="77777777" w:rsidR="00AE79EE" w:rsidRDefault="00AE79EE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691C"/>
    <w:rsid w:val="002A0F80"/>
    <w:rsid w:val="00432950"/>
    <w:rsid w:val="00502015"/>
    <w:rsid w:val="00601BAB"/>
    <w:rsid w:val="006F49F3"/>
    <w:rsid w:val="0072101E"/>
    <w:rsid w:val="007C53D7"/>
    <w:rsid w:val="00800500"/>
    <w:rsid w:val="009B5224"/>
    <w:rsid w:val="009C225E"/>
    <w:rsid w:val="00AE79EE"/>
    <w:rsid w:val="00B077EA"/>
    <w:rsid w:val="00B667C9"/>
    <w:rsid w:val="00B915EF"/>
    <w:rsid w:val="00C04563"/>
    <w:rsid w:val="00C94DE2"/>
    <w:rsid w:val="00CD0E19"/>
    <w:rsid w:val="00D14D60"/>
    <w:rsid w:val="00D5121B"/>
    <w:rsid w:val="00D84E44"/>
    <w:rsid w:val="00DD45A7"/>
    <w:rsid w:val="00DF2A54"/>
    <w:rsid w:val="00E92500"/>
    <w:rsid w:val="00ED14CC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2022-03-16T08:33:00Z</cp:lastPrinted>
  <dcterms:created xsi:type="dcterms:W3CDTF">2023-04-06T07:23:00Z</dcterms:created>
  <dcterms:modified xsi:type="dcterms:W3CDTF">2023-04-06T10:52:00Z</dcterms:modified>
  <dc:language>pl-PL</dc:language>
</cp:coreProperties>
</file>