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7D" w:rsidRPr="00F31922" w:rsidRDefault="00A71742" w:rsidP="00234FB0">
      <w:pPr>
        <w:pStyle w:val="Tekstpodstawowy3"/>
        <w:spacing w:before="240" w:after="0"/>
        <w:ind w:left="4248"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       </w:t>
      </w:r>
      <w:r w:rsidR="004F0E5B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F31922" w:rsidRPr="00F31922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="00394923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do regulaminu konkursu</w:t>
      </w:r>
    </w:p>
    <w:p w:rsidR="007D516E" w:rsidRPr="004731B1" w:rsidRDefault="007D516E" w:rsidP="00A222C3">
      <w:pPr>
        <w:pStyle w:val="Tekstpodstawowy3"/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 zapoznaniu się z regulaminem konkursu otwartego „</w:t>
      </w:r>
      <w:r w:rsidR="00867C8B">
        <w:rPr>
          <w:rFonts w:asciiTheme="minorHAnsi" w:hAnsiTheme="minorHAnsi"/>
          <w:sz w:val="22"/>
          <w:szCs w:val="22"/>
          <w:lang w:val="pl-PL"/>
        </w:rPr>
        <w:t>Dyplomacja publiczna 2020</w:t>
      </w:r>
      <w:r w:rsidR="00EC365D">
        <w:rPr>
          <w:rFonts w:asciiTheme="minorHAnsi" w:hAnsiTheme="minorHAnsi" w:cstheme="minorHAnsi"/>
          <w:sz w:val="22"/>
          <w:szCs w:val="22"/>
          <w:lang w:val="pl-PL"/>
        </w:rPr>
        <w:t>” ogłoszonego przez Ministra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Ja/my, niżej podpisany/a/ni/</w:t>
      </w:r>
      <w:proofErr w:type="spellStart"/>
      <w:r w:rsidRPr="004731B1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4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4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394923" w:rsidRPr="004731B1" w:rsidRDefault="00394923" w:rsidP="00394923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 dotyczące kryteriów wykluczenia</w:t>
      </w:r>
    </w:p>
    <w:p w:rsidR="00AE7114" w:rsidRPr="004731B1" w:rsidRDefault="00AE7114" w:rsidP="007D516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w konkursie opisane w § 3</w:t>
      </w:r>
      <w:r w:rsidR="00E11A31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8C18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1A31">
        <w:rPr>
          <w:rFonts w:asciiTheme="minorHAnsi" w:hAnsiTheme="minorHAnsi" w:cstheme="minorHAnsi"/>
          <w:sz w:val="22"/>
          <w:szCs w:val="22"/>
          <w:lang w:val="pl-PL"/>
        </w:rPr>
        <w:t>1-7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FB466A" w:rsidRPr="009E5D48" w:rsidRDefault="003512D2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6"/>
        <w:gridCol w:w="2895"/>
        <w:gridCol w:w="3221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5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6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6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703B89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703B8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 w15:restartNumberingAfterBreak="0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110967"/>
    <w:rsid w:val="00113D4D"/>
    <w:rsid w:val="00125638"/>
    <w:rsid w:val="00153325"/>
    <w:rsid w:val="0017137A"/>
    <w:rsid w:val="00210DE3"/>
    <w:rsid w:val="00213F62"/>
    <w:rsid w:val="00234FB0"/>
    <w:rsid w:val="00237364"/>
    <w:rsid w:val="0029347D"/>
    <w:rsid w:val="00297162"/>
    <w:rsid w:val="002C0BDF"/>
    <w:rsid w:val="002C56A7"/>
    <w:rsid w:val="002C7631"/>
    <w:rsid w:val="002E0354"/>
    <w:rsid w:val="0031206D"/>
    <w:rsid w:val="00332DA9"/>
    <w:rsid w:val="00333AA1"/>
    <w:rsid w:val="00341F2F"/>
    <w:rsid w:val="003501D9"/>
    <w:rsid w:val="003512D2"/>
    <w:rsid w:val="00367281"/>
    <w:rsid w:val="0037313C"/>
    <w:rsid w:val="00380216"/>
    <w:rsid w:val="00394923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6812"/>
    <w:rsid w:val="00584BE1"/>
    <w:rsid w:val="00594050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92340A"/>
    <w:rsid w:val="009434E9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D3741-9EF0-4622-9D95-63C78A3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81FB1-13EC-4268-BC84-A4A2B460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Zakrzewska Monika</cp:lastModifiedBy>
  <cp:revision>2</cp:revision>
  <cp:lastPrinted>2018-11-15T08:41:00Z</cp:lastPrinted>
  <dcterms:created xsi:type="dcterms:W3CDTF">2019-12-20T08:24:00Z</dcterms:created>
  <dcterms:modified xsi:type="dcterms:W3CDTF">2019-12-20T08:24:00Z</dcterms:modified>
</cp:coreProperties>
</file>