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7D20" w14:textId="1BA58C7C" w:rsidR="008E6887" w:rsidRDefault="00AD5137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Uchwała nr</w:t>
      </w:r>
      <w:r w:rsidR="008E6887">
        <w:rPr>
          <w:rFonts w:asciiTheme="minorHAnsi" w:hAnsiTheme="minorHAnsi"/>
          <w:b/>
          <w:sz w:val="24"/>
          <w:szCs w:val="24"/>
          <w:lang w:val="pl-PL"/>
        </w:rPr>
        <w:t xml:space="preserve"> 15</w:t>
      </w:r>
      <w:bookmarkStart w:id="0" w:name="_GoBack"/>
      <w:bookmarkEnd w:id="0"/>
    </w:p>
    <w:p w14:paraId="02ABD940" w14:textId="203B3D26" w:rsidR="00D62BC4" w:rsidRPr="00F97E8E" w:rsidRDefault="00D62BC4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Rady Działalności Pożytku Publicznego</w:t>
      </w:r>
    </w:p>
    <w:p w14:paraId="15BA12EA" w14:textId="298B0EEA" w:rsidR="00D62BC4" w:rsidRPr="00F97E8E" w:rsidRDefault="00410E9B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z dnia</w:t>
      </w:r>
      <w:r w:rsidR="008E6887">
        <w:rPr>
          <w:rFonts w:asciiTheme="minorHAnsi" w:hAnsiTheme="minorHAnsi"/>
          <w:b/>
          <w:sz w:val="24"/>
          <w:szCs w:val="24"/>
          <w:lang w:val="pl-PL"/>
        </w:rPr>
        <w:t xml:space="preserve"> 7 </w:t>
      </w:r>
      <w:r w:rsidR="00F97E8E" w:rsidRPr="00F97E8E">
        <w:rPr>
          <w:rFonts w:asciiTheme="minorHAnsi" w:hAnsiTheme="minorHAnsi"/>
          <w:b/>
          <w:sz w:val="24"/>
          <w:szCs w:val="24"/>
          <w:lang w:val="pl-PL"/>
        </w:rPr>
        <w:t>marca</w:t>
      </w:r>
      <w:r w:rsidRPr="00F97E8E">
        <w:rPr>
          <w:rFonts w:asciiTheme="minorHAnsi" w:hAnsiTheme="minorHAnsi"/>
          <w:b/>
          <w:sz w:val="24"/>
          <w:szCs w:val="24"/>
          <w:lang w:val="pl-PL"/>
        </w:rPr>
        <w:t xml:space="preserve"> 201</w:t>
      </w:r>
      <w:r w:rsidR="00B56A24" w:rsidRPr="00F97E8E">
        <w:rPr>
          <w:rFonts w:asciiTheme="minorHAnsi" w:hAnsiTheme="minorHAnsi"/>
          <w:b/>
          <w:sz w:val="24"/>
          <w:szCs w:val="24"/>
          <w:lang w:val="pl-PL"/>
        </w:rPr>
        <w:t xml:space="preserve">6 </w:t>
      </w:r>
      <w:r w:rsidR="00D62BC4" w:rsidRPr="00F97E8E">
        <w:rPr>
          <w:rFonts w:asciiTheme="minorHAnsi" w:hAnsiTheme="minorHAnsi"/>
          <w:b/>
          <w:sz w:val="24"/>
          <w:szCs w:val="24"/>
          <w:lang w:val="pl-PL"/>
        </w:rPr>
        <w:t>r.</w:t>
      </w:r>
    </w:p>
    <w:p w14:paraId="1E746A5D" w14:textId="3D88249C" w:rsidR="00D62BC4" w:rsidRPr="00F97E8E" w:rsidRDefault="00D62BC4" w:rsidP="00F97E8E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F97E8E">
        <w:rPr>
          <w:rFonts w:asciiTheme="minorHAnsi" w:hAnsiTheme="minorHAnsi"/>
          <w:b/>
          <w:sz w:val="24"/>
          <w:szCs w:val="24"/>
        </w:rPr>
        <w:t xml:space="preserve">w sprawie </w:t>
      </w:r>
      <w:r w:rsidR="00B56A24" w:rsidRPr="00F97E8E">
        <w:rPr>
          <w:rFonts w:asciiTheme="minorHAnsi" w:hAnsiTheme="minorHAnsi"/>
          <w:b/>
          <w:sz w:val="24"/>
          <w:szCs w:val="24"/>
        </w:rPr>
        <w:t xml:space="preserve">wskazania przedstawicieli organizacji </w:t>
      </w:r>
      <w:r w:rsidR="00F97E8E" w:rsidRPr="00F97E8E">
        <w:rPr>
          <w:rFonts w:asciiTheme="minorHAnsi" w:hAnsiTheme="minorHAnsi"/>
          <w:b/>
          <w:sz w:val="24"/>
          <w:szCs w:val="24"/>
        </w:rPr>
        <w:t>pozarządowych do Grupy Roboczej do spraw Krajowej Sieci Obszarów Wiejskich.</w:t>
      </w:r>
    </w:p>
    <w:p w14:paraId="7321239C" w14:textId="77777777" w:rsidR="00497FD2" w:rsidRPr="00F97E8E" w:rsidRDefault="00497FD2" w:rsidP="00F97E8E">
      <w:pPr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554D2BE2" w14:textId="298CA9F2" w:rsidR="00CB52BB" w:rsidRPr="00F97E8E" w:rsidRDefault="00497FD2" w:rsidP="00F97E8E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  <w:szCs w:val="24"/>
        </w:rPr>
      </w:pPr>
      <w:r w:rsidRPr="00F97E8E">
        <w:rPr>
          <w:rFonts w:asciiTheme="minorHAnsi" w:hAnsiTheme="minorHAnsi"/>
          <w:sz w:val="24"/>
          <w:szCs w:val="24"/>
        </w:rPr>
        <w:t>Na podstawie § 1</w:t>
      </w:r>
      <w:r w:rsidR="00460165" w:rsidRPr="00F97E8E">
        <w:rPr>
          <w:rFonts w:asciiTheme="minorHAnsi" w:hAnsiTheme="minorHAnsi"/>
          <w:sz w:val="24"/>
          <w:szCs w:val="24"/>
        </w:rPr>
        <w:t>0</w:t>
      </w:r>
      <w:r w:rsidRPr="00F97E8E">
        <w:rPr>
          <w:rFonts w:asciiTheme="minorHAnsi" w:hAnsiTheme="minorHAnsi"/>
          <w:sz w:val="24"/>
          <w:szCs w:val="24"/>
        </w:rPr>
        <w:t xml:space="preserve"> Rozporządzenia Ministra Pracy i Polityki Społecznej </w:t>
      </w:r>
      <w:r w:rsidR="00460165" w:rsidRPr="00F97E8E">
        <w:rPr>
          <w:rFonts w:asciiTheme="minorHAnsi" w:hAnsiTheme="minorHAnsi"/>
          <w:sz w:val="24"/>
          <w:szCs w:val="24"/>
        </w:rPr>
        <w:t>z dnia 8</w:t>
      </w:r>
      <w:r w:rsidR="00001352" w:rsidRPr="00F97E8E">
        <w:rPr>
          <w:rFonts w:asciiTheme="minorHAnsi" w:hAnsiTheme="minorHAnsi"/>
          <w:sz w:val="24"/>
          <w:szCs w:val="24"/>
        </w:rPr>
        <w:t> </w:t>
      </w:r>
      <w:r w:rsidR="00460165" w:rsidRPr="00F97E8E">
        <w:rPr>
          <w:rFonts w:asciiTheme="minorHAnsi" w:hAnsiTheme="minorHAnsi"/>
          <w:sz w:val="24"/>
          <w:szCs w:val="24"/>
        </w:rPr>
        <w:t>października 2015 r.</w:t>
      </w:r>
      <w:r w:rsidRPr="00F97E8E">
        <w:rPr>
          <w:rFonts w:asciiTheme="minorHAnsi" w:hAnsiTheme="minorHAnsi"/>
          <w:sz w:val="24"/>
          <w:szCs w:val="24"/>
        </w:rPr>
        <w:t xml:space="preserve"> w sprawie Rady Działalności Pożytku Publicznego</w:t>
      </w:r>
      <w:r w:rsidR="00D62BC4" w:rsidRPr="00F97E8E">
        <w:rPr>
          <w:rFonts w:asciiTheme="minorHAnsi" w:hAnsiTheme="minorHAnsi"/>
          <w:sz w:val="24"/>
          <w:szCs w:val="24"/>
        </w:rPr>
        <w:t xml:space="preserve"> (Dz. U. </w:t>
      </w:r>
      <w:r w:rsidR="00460165" w:rsidRPr="00F97E8E">
        <w:rPr>
          <w:rFonts w:asciiTheme="minorHAnsi" w:hAnsiTheme="minorHAnsi"/>
          <w:sz w:val="24"/>
          <w:szCs w:val="24"/>
        </w:rPr>
        <w:t>2015</w:t>
      </w:r>
      <w:r w:rsidR="00D62BC4" w:rsidRPr="00F97E8E">
        <w:rPr>
          <w:rFonts w:asciiTheme="minorHAnsi" w:hAnsiTheme="minorHAnsi"/>
          <w:sz w:val="24"/>
          <w:szCs w:val="24"/>
        </w:rPr>
        <w:t>, poz. 1</w:t>
      </w:r>
      <w:r w:rsidR="00460165" w:rsidRPr="00F97E8E">
        <w:rPr>
          <w:rFonts w:asciiTheme="minorHAnsi" w:hAnsiTheme="minorHAnsi"/>
          <w:sz w:val="24"/>
          <w:szCs w:val="24"/>
        </w:rPr>
        <w:t>706</w:t>
      </w:r>
      <w:r w:rsidR="00D62BC4" w:rsidRPr="00F97E8E">
        <w:rPr>
          <w:rFonts w:asciiTheme="minorHAnsi" w:hAnsiTheme="minorHAnsi"/>
          <w:sz w:val="24"/>
          <w:szCs w:val="24"/>
        </w:rPr>
        <w:t>)</w:t>
      </w:r>
      <w:r w:rsidRPr="00F97E8E">
        <w:rPr>
          <w:rFonts w:asciiTheme="minorHAnsi" w:hAnsiTheme="minorHAnsi"/>
          <w:sz w:val="24"/>
          <w:szCs w:val="24"/>
        </w:rPr>
        <w:t xml:space="preserve"> </w:t>
      </w:r>
      <w:r w:rsidR="00CB52BB" w:rsidRPr="00F97E8E">
        <w:rPr>
          <w:rFonts w:asciiTheme="minorHAnsi" w:hAnsiTheme="minorHAnsi"/>
          <w:sz w:val="24"/>
          <w:szCs w:val="24"/>
        </w:rPr>
        <w:t xml:space="preserve">uchwala się stanowisko Rady </w:t>
      </w:r>
      <w:r w:rsidR="00460165" w:rsidRPr="00F97E8E">
        <w:rPr>
          <w:rFonts w:asciiTheme="minorHAnsi" w:hAnsiTheme="minorHAnsi"/>
          <w:sz w:val="24"/>
          <w:szCs w:val="24"/>
        </w:rPr>
        <w:t xml:space="preserve">w sprawie wskazania przedstawicieli organizacji </w:t>
      </w:r>
      <w:r w:rsidR="00F97E8E" w:rsidRPr="00F97E8E">
        <w:rPr>
          <w:rFonts w:asciiTheme="minorHAnsi" w:hAnsiTheme="minorHAnsi"/>
          <w:sz w:val="24"/>
          <w:szCs w:val="24"/>
        </w:rPr>
        <w:t>pozarządowych do Grupy Roboczej do spraw Krajowej Sieci Obszarów Wiejskich.</w:t>
      </w:r>
    </w:p>
    <w:p w14:paraId="34F58ADD" w14:textId="77777777" w:rsidR="00F97E8E" w:rsidRPr="00F97E8E" w:rsidRDefault="00F97E8E" w:rsidP="00F97E8E">
      <w:pPr>
        <w:spacing w:line="276" w:lineRule="auto"/>
        <w:jc w:val="both"/>
        <w:rPr>
          <w:sz w:val="24"/>
          <w:szCs w:val="24"/>
        </w:rPr>
      </w:pPr>
    </w:p>
    <w:p w14:paraId="4ADD1D6C" w14:textId="77777777" w:rsidR="00F97E8E" w:rsidRPr="00F97E8E" w:rsidRDefault="00F97E8E" w:rsidP="00F97E8E">
      <w:pPr>
        <w:spacing w:line="276" w:lineRule="auto"/>
        <w:jc w:val="center"/>
        <w:rPr>
          <w:sz w:val="24"/>
          <w:szCs w:val="24"/>
        </w:rPr>
      </w:pPr>
      <w:r w:rsidRPr="00F97E8E">
        <w:rPr>
          <w:sz w:val="24"/>
          <w:szCs w:val="24"/>
        </w:rPr>
        <w:t>§ 1</w:t>
      </w:r>
    </w:p>
    <w:p w14:paraId="6BB1E330" w14:textId="5E4050EF" w:rsidR="00F97E8E" w:rsidRPr="00F97E8E" w:rsidRDefault="00F97E8E" w:rsidP="00F97E8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Rada Działalności Pożytku Publicznego rekomenduje na miejsce dla przedstawiciela organizacji pozarządow</w:t>
      </w:r>
      <w:r>
        <w:rPr>
          <w:rFonts w:asciiTheme="minorHAnsi" w:hAnsiTheme="minorHAnsi"/>
          <w:sz w:val="24"/>
          <w:szCs w:val="24"/>
          <w:lang w:val="pl-PL"/>
        </w:rPr>
        <w:t>ych</w:t>
      </w:r>
      <w:r w:rsidRPr="00F97E8E">
        <w:rPr>
          <w:rFonts w:asciiTheme="minorHAnsi" w:hAnsiTheme="minorHAnsi"/>
          <w:sz w:val="24"/>
          <w:szCs w:val="24"/>
          <w:lang w:val="pl-PL"/>
        </w:rPr>
        <w:t xml:space="preserve"> działającej na rzecz:</w:t>
      </w:r>
    </w:p>
    <w:p w14:paraId="22658726" w14:textId="3F882AA3" w:rsidR="00F97E8E" w:rsidRPr="00F97E8E" w:rsidRDefault="00F97E8E" w:rsidP="00F97E8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 w:rsidRPr="00F97E8E">
        <w:rPr>
          <w:rFonts w:asciiTheme="minorHAnsi" w:hAnsiTheme="minorHAnsi"/>
          <w:sz w:val="24"/>
          <w:szCs w:val="24"/>
        </w:rPr>
        <w:t>rozwoju obszarów wi</w:t>
      </w:r>
      <w:r>
        <w:rPr>
          <w:rFonts w:asciiTheme="minorHAnsi" w:hAnsiTheme="minorHAnsi"/>
          <w:sz w:val="24"/>
          <w:szCs w:val="24"/>
        </w:rPr>
        <w:t>ejskich - Panią Renatę Bukowską</w:t>
      </w:r>
      <w:r w:rsidRPr="00F97E8E">
        <w:rPr>
          <w:rFonts w:asciiTheme="minorHAnsi" w:eastAsia="MS Mincho" w:hAnsiTheme="minorHAnsi"/>
          <w:sz w:val="24"/>
          <w:szCs w:val="24"/>
          <w:lang w:eastAsia="de-DE"/>
        </w:rPr>
        <w:t>;</w:t>
      </w:r>
    </w:p>
    <w:p w14:paraId="160EF987" w14:textId="77777777" w:rsidR="00F97E8E" w:rsidRPr="00F97E8E" w:rsidRDefault="00F97E8E" w:rsidP="00F97E8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 w:rsidRPr="00F97E8E">
        <w:rPr>
          <w:rFonts w:asciiTheme="minorHAnsi" w:hAnsiTheme="minorHAnsi"/>
          <w:sz w:val="24"/>
          <w:szCs w:val="24"/>
        </w:rPr>
        <w:t>ochrony środowiska - Pana Sławomira Łaciaka,</w:t>
      </w:r>
    </w:p>
    <w:p w14:paraId="4FD4EAA6" w14:textId="578779B2" w:rsidR="00F97E8E" w:rsidRPr="00F97E8E" w:rsidRDefault="00F97E8E" w:rsidP="00F97E8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 w:rsidRPr="00F97E8E">
        <w:rPr>
          <w:rFonts w:asciiTheme="minorHAnsi" w:hAnsiTheme="minorHAnsi"/>
          <w:sz w:val="24"/>
          <w:szCs w:val="24"/>
        </w:rPr>
        <w:t>włączenia społecznego, równouprawnienia płci i niedyskryminacji - Panią Barbarę Pędzich-Ciach.</w:t>
      </w:r>
    </w:p>
    <w:p w14:paraId="363AB1A8" w14:textId="77777777" w:rsidR="00F97E8E" w:rsidRPr="00F97E8E" w:rsidRDefault="00F97E8E" w:rsidP="00F97E8E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§ 2</w:t>
      </w:r>
    </w:p>
    <w:p w14:paraId="10F2AE3C" w14:textId="77777777" w:rsidR="00F97E8E" w:rsidRPr="00F97E8E" w:rsidRDefault="00F97E8E" w:rsidP="00F97E8E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Uchwała wchodzi w życie z dniem podjęcia.</w:t>
      </w:r>
    </w:p>
    <w:sectPr w:rsidR="00F97E8E" w:rsidRPr="00F97E8E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C2B69"/>
    <w:multiLevelType w:val="hybridMultilevel"/>
    <w:tmpl w:val="567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24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5"/>
  </w:num>
  <w:num w:numId="25">
    <w:abstractNumId w:val="19"/>
  </w:num>
  <w:num w:numId="26">
    <w:abstractNumId w:val="22"/>
  </w:num>
  <w:num w:numId="27">
    <w:abstractNumId w:val="20"/>
  </w:num>
  <w:num w:numId="28">
    <w:abstractNumId w:val="14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B09B2"/>
    <w:rsid w:val="003D193B"/>
    <w:rsid w:val="003D2785"/>
    <w:rsid w:val="003E33D4"/>
    <w:rsid w:val="00410E9B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D3A1B"/>
    <w:rsid w:val="005D495C"/>
    <w:rsid w:val="005E3CDA"/>
    <w:rsid w:val="00601052"/>
    <w:rsid w:val="00660747"/>
    <w:rsid w:val="006A3904"/>
    <w:rsid w:val="006C0840"/>
    <w:rsid w:val="00700F13"/>
    <w:rsid w:val="00726D72"/>
    <w:rsid w:val="00733FDD"/>
    <w:rsid w:val="0077613F"/>
    <w:rsid w:val="00782E3B"/>
    <w:rsid w:val="007A0DC1"/>
    <w:rsid w:val="007A3E79"/>
    <w:rsid w:val="007C4BCE"/>
    <w:rsid w:val="008063FA"/>
    <w:rsid w:val="00811AF0"/>
    <w:rsid w:val="00843900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8E6887"/>
    <w:rsid w:val="00900E38"/>
    <w:rsid w:val="00903AFF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9F176D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A1C20"/>
    <w:rsid w:val="00BB364F"/>
    <w:rsid w:val="00BC0581"/>
    <w:rsid w:val="00BC7E20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97E8E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1B31B-BD9E-43EC-8547-B3BE8590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Jakub Szewczyk</cp:lastModifiedBy>
  <cp:revision>7</cp:revision>
  <cp:lastPrinted>2014-11-14T12:56:00Z</cp:lastPrinted>
  <dcterms:created xsi:type="dcterms:W3CDTF">2016-02-24T15:13:00Z</dcterms:created>
  <dcterms:modified xsi:type="dcterms:W3CDTF">2016-03-08T11:18:00Z</dcterms:modified>
</cp:coreProperties>
</file>