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0898E6E4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7E2B8B">
        <w:rPr>
          <w:b/>
          <w:bCs/>
          <w:kern w:val="0"/>
          <w:sz w:val="32"/>
          <w:szCs w:val="24"/>
          <w14:ligatures w14:val="none"/>
        </w:rPr>
        <w:t>Powiatow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>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7E2B8B">
        <w:rPr>
          <w:b/>
          <w:bCs/>
          <w:kern w:val="0"/>
          <w:sz w:val="32"/>
          <w:szCs w:val="24"/>
          <w14:ligatures w14:val="none"/>
        </w:rPr>
        <w:t>Przysusz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>e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C74127">
        <w:rPr>
          <w:kern w:val="0"/>
          <w:sz w:val="28"/>
          <w:szCs w:val="24"/>
          <w14:ligatures w14:val="none"/>
        </w:rPr>
        <w:t>późn</w:t>
      </w:r>
      <w:proofErr w:type="spellEnd"/>
      <w:r w:rsidRPr="00C74127">
        <w:rPr>
          <w:kern w:val="0"/>
          <w:sz w:val="28"/>
          <w:szCs w:val="24"/>
          <w14:ligatures w14:val="none"/>
        </w:rPr>
        <w:t>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52BA7982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3603FF">
        <w:rPr>
          <w:kern w:val="0"/>
          <w:sz w:val="28"/>
          <w:szCs w:val="24"/>
          <w14:ligatures w14:val="none"/>
        </w:rPr>
        <w:t xml:space="preserve">Powiatowa </w:t>
      </w:r>
      <w:r w:rsidR="00C74127" w:rsidRPr="00C74127">
        <w:rPr>
          <w:kern w:val="0"/>
          <w:sz w:val="28"/>
          <w:szCs w:val="24"/>
          <w14:ligatures w14:val="none"/>
        </w:rPr>
        <w:t xml:space="preserve">PSP w </w:t>
      </w:r>
      <w:r w:rsidR="003603FF">
        <w:rPr>
          <w:kern w:val="0"/>
          <w:sz w:val="28"/>
          <w:szCs w:val="24"/>
          <w14:ligatures w14:val="none"/>
        </w:rPr>
        <w:t>Przysusze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3603FF">
        <w:rPr>
          <w:kern w:val="0"/>
          <w:sz w:val="28"/>
          <w:szCs w:val="24"/>
          <w14:ligatures w14:val="none"/>
        </w:rPr>
        <w:t>Targowa 3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="00C74127" w:rsidRPr="00C74127">
        <w:rPr>
          <w:kern w:val="0"/>
          <w:sz w:val="28"/>
          <w:szCs w:val="24"/>
          <w14:ligatures w14:val="none"/>
        </w:rPr>
        <w:br/>
        <w:t>2</w:t>
      </w:r>
      <w:r w:rsidR="003603FF">
        <w:rPr>
          <w:kern w:val="0"/>
          <w:sz w:val="28"/>
          <w:szCs w:val="24"/>
          <w14:ligatures w14:val="none"/>
        </w:rPr>
        <w:t>6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3603FF">
        <w:rPr>
          <w:kern w:val="0"/>
          <w:sz w:val="28"/>
          <w:szCs w:val="24"/>
          <w14:ligatures w14:val="none"/>
        </w:rPr>
        <w:t>400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3603FF">
        <w:rPr>
          <w:kern w:val="0"/>
          <w:sz w:val="28"/>
          <w:szCs w:val="24"/>
          <w14:ligatures w14:val="none"/>
        </w:rPr>
        <w:t>Przysucha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345E2B93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3603FF" w:rsidRPr="005F6E9A">
          <w:rPr>
            <w:rStyle w:val="Hipercze"/>
            <w:kern w:val="0"/>
            <w:sz w:val="28"/>
            <w:szCs w:val="24"/>
            <w14:ligatures w14:val="none"/>
          </w:rPr>
          <w:t>przysucha@mazowsze.straz.pl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32DA03A4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3603FF">
        <w:rPr>
          <w:kern w:val="0"/>
          <w:sz w:val="28"/>
          <w:szCs w:val="24"/>
          <w14:ligatures w14:val="none"/>
        </w:rPr>
        <w:t>48</w:t>
      </w:r>
      <w:r w:rsidR="006410D9" w:rsidRPr="00C74127">
        <w:rPr>
          <w:kern w:val="0"/>
          <w:sz w:val="28"/>
          <w:szCs w:val="24"/>
          <w14:ligatures w14:val="none"/>
        </w:rPr>
        <w:t> </w:t>
      </w:r>
      <w:r w:rsidR="003603FF">
        <w:rPr>
          <w:kern w:val="0"/>
          <w:sz w:val="28"/>
          <w:szCs w:val="24"/>
          <w14:ligatures w14:val="none"/>
        </w:rPr>
        <w:t>67</w:t>
      </w:r>
      <w:r w:rsidR="00C74127" w:rsidRPr="00C74127">
        <w:rPr>
          <w:kern w:val="0"/>
          <w:sz w:val="28"/>
          <w:szCs w:val="24"/>
          <w14:ligatures w14:val="none"/>
        </w:rPr>
        <w:t xml:space="preserve">5 </w:t>
      </w:r>
      <w:r w:rsidR="003603FF">
        <w:rPr>
          <w:kern w:val="0"/>
          <w:sz w:val="28"/>
          <w:szCs w:val="24"/>
          <w14:ligatures w14:val="none"/>
        </w:rPr>
        <w:t>20</w:t>
      </w:r>
      <w:r w:rsidR="00C74127">
        <w:rPr>
          <w:kern w:val="0"/>
          <w:sz w:val="28"/>
          <w:szCs w:val="24"/>
          <w14:ligatures w14:val="none"/>
        </w:rPr>
        <w:t> </w:t>
      </w:r>
      <w:r w:rsidR="003603FF">
        <w:rPr>
          <w:kern w:val="0"/>
          <w:sz w:val="28"/>
          <w:szCs w:val="24"/>
          <w14:ligatures w14:val="none"/>
        </w:rPr>
        <w:t>55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4614C247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</w:t>
      </w:r>
      <w:r w:rsidR="007E2B8B">
        <w:rPr>
          <w:kern w:val="0"/>
          <w:sz w:val="28"/>
          <w:szCs w:val="24"/>
          <w14:ligatures w14:val="none"/>
        </w:rPr>
        <w:t>Powiatow</w:t>
      </w:r>
      <w:r w:rsidRPr="00C74127">
        <w:rPr>
          <w:kern w:val="0"/>
          <w:sz w:val="28"/>
          <w:szCs w:val="24"/>
          <w14:ligatures w14:val="none"/>
        </w:rPr>
        <w:t xml:space="preserve">a PSP w </w:t>
      </w:r>
      <w:r w:rsidR="007E2B8B">
        <w:rPr>
          <w:kern w:val="0"/>
          <w:sz w:val="28"/>
          <w:szCs w:val="24"/>
          <w14:ligatures w14:val="none"/>
        </w:rPr>
        <w:t>Przysusz</w:t>
      </w:r>
      <w:r w:rsidRPr="00C74127">
        <w:rPr>
          <w:kern w:val="0"/>
          <w:sz w:val="28"/>
          <w:szCs w:val="24"/>
          <w14:ligatures w14:val="none"/>
        </w:rPr>
        <w:t xml:space="preserve">e, ul. </w:t>
      </w:r>
      <w:r w:rsidR="007E2B8B">
        <w:rPr>
          <w:kern w:val="0"/>
          <w:sz w:val="28"/>
          <w:szCs w:val="24"/>
          <w14:ligatures w14:val="none"/>
        </w:rPr>
        <w:t>Targowa 3</w:t>
      </w:r>
      <w:r w:rsidRPr="00C74127">
        <w:rPr>
          <w:kern w:val="0"/>
          <w:sz w:val="28"/>
          <w:szCs w:val="24"/>
          <w14:ligatures w14:val="none"/>
        </w:rPr>
        <w:t>, 2</w:t>
      </w:r>
      <w:r w:rsidR="007E2B8B">
        <w:rPr>
          <w:kern w:val="0"/>
          <w:sz w:val="28"/>
          <w:szCs w:val="24"/>
          <w14:ligatures w14:val="none"/>
        </w:rPr>
        <w:t>6</w:t>
      </w:r>
      <w:r w:rsidRPr="00C74127">
        <w:rPr>
          <w:kern w:val="0"/>
          <w:sz w:val="28"/>
          <w:szCs w:val="24"/>
          <w14:ligatures w14:val="none"/>
        </w:rPr>
        <w:t>-</w:t>
      </w:r>
      <w:r w:rsidR="007E2B8B">
        <w:rPr>
          <w:kern w:val="0"/>
          <w:sz w:val="28"/>
          <w:szCs w:val="24"/>
          <w14:ligatures w14:val="none"/>
        </w:rPr>
        <w:t>400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7E2B8B">
        <w:rPr>
          <w:kern w:val="0"/>
          <w:sz w:val="28"/>
          <w:szCs w:val="24"/>
          <w14:ligatures w14:val="none"/>
        </w:rPr>
        <w:t>Przysucha</w:t>
      </w:r>
      <w:r w:rsidRPr="00C74127">
        <w:rPr>
          <w:kern w:val="0"/>
          <w:sz w:val="28"/>
          <w:szCs w:val="24"/>
          <w14:ligatures w14:val="none"/>
        </w:rPr>
        <w:t xml:space="preserve"> 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24C65559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>wysłać drogą elektroniczną na adres e-mail:</w:t>
      </w:r>
      <w:r w:rsidR="007E2B8B">
        <w:rPr>
          <w:kern w:val="0"/>
          <w:sz w:val="28"/>
          <w:szCs w:val="24"/>
          <w14:ligatures w14:val="none"/>
        </w:rPr>
        <w:t xml:space="preserve"> </w:t>
      </w:r>
      <w:hyperlink r:id="rId6" w:history="1">
        <w:r w:rsidR="007E2B8B" w:rsidRPr="00994E4D">
          <w:rPr>
            <w:rStyle w:val="Hipercze"/>
            <w:kern w:val="0"/>
            <w:sz w:val="28"/>
            <w:szCs w:val="24"/>
            <w14:ligatures w14:val="none"/>
          </w:rPr>
          <w:t>przysucha@mazowsze.straz.pl</w:t>
        </w:r>
      </w:hyperlink>
      <w:r w:rsidR="007E2B8B">
        <w:rPr>
          <w:kern w:val="0"/>
          <w:sz w:val="28"/>
          <w:szCs w:val="24"/>
          <w14:ligatures w14:val="none"/>
        </w:rPr>
        <w:t xml:space="preserve"> </w:t>
      </w:r>
    </w:p>
    <w:p w14:paraId="0B9A320F" w14:textId="3ED8AEC2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7E2B8B">
        <w:rPr>
          <w:kern w:val="0"/>
          <w:sz w:val="28"/>
          <w:szCs w:val="24"/>
          <w14:ligatures w14:val="none"/>
        </w:rPr>
        <w:t>48</w:t>
      </w:r>
      <w:r w:rsidRPr="00C74127">
        <w:rPr>
          <w:kern w:val="0"/>
          <w:sz w:val="28"/>
          <w:szCs w:val="24"/>
          <w14:ligatures w14:val="none"/>
        </w:rPr>
        <w:t> </w:t>
      </w:r>
      <w:r w:rsidR="007E2B8B">
        <w:rPr>
          <w:kern w:val="0"/>
          <w:sz w:val="28"/>
          <w:szCs w:val="24"/>
          <w14:ligatures w14:val="none"/>
        </w:rPr>
        <w:t>67</w:t>
      </w:r>
      <w:r w:rsidRPr="00C74127">
        <w:rPr>
          <w:kern w:val="0"/>
          <w:sz w:val="28"/>
          <w:szCs w:val="24"/>
          <w14:ligatures w14:val="none"/>
        </w:rPr>
        <w:t xml:space="preserve">5 </w:t>
      </w:r>
      <w:r w:rsidR="007E2B8B">
        <w:rPr>
          <w:kern w:val="0"/>
          <w:sz w:val="28"/>
          <w:szCs w:val="24"/>
          <w14:ligatures w14:val="none"/>
        </w:rPr>
        <w:t>20</w:t>
      </w:r>
      <w:r>
        <w:rPr>
          <w:kern w:val="0"/>
          <w:sz w:val="28"/>
          <w:szCs w:val="24"/>
          <w14:ligatures w14:val="none"/>
        </w:rPr>
        <w:t> </w:t>
      </w:r>
      <w:r w:rsidR="007E2B8B">
        <w:rPr>
          <w:kern w:val="0"/>
          <w:sz w:val="28"/>
          <w:szCs w:val="24"/>
          <w14:ligatures w14:val="none"/>
        </w:rPr>
        <w:t>55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29541">
    <w:abstractNumId w:val="0"/>
  </w:num>
  <w:num w:numId="2" w16cid:durableId="354498490">
    <w:abstractNumId w:val="1"/>
  </w:num>
  <w:num w:numId="3" w16cid:durableId="444807537">
    <w:abstractNumId w:val="2"/>
  </w:num>
  <w:num w:numId="4" w16cid:durableId="207481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295512"/>
    <w:rsid w:val="0035237A"/>
    <w:rsid w:val="003603FF"/>
    <w:rsid w:val="004D72C1"/>
    <w:rsid w:val="00566FD7"/>
    <w:rsid w:val="006410D9"/>
    <w:rsid w:val="00701729"/>
    <w:rsid w:val="00742DF3"/>
    <w:rsid w:val="00776CA8"/>
    <w:rsid w:val="007E2B8B"/>
    <w:rsid w:val="00833812"/>
    <w:rsid w:val="009A6194"/>
    <w:rsid w:val="00A72F15"/>
    <w:rsid w:val="00AB64B3"/>
    <w:rsid w:val="00C74127"/>
    <w:rsid w:val="00CC794E"/>
    <w:rsid w:val="00DE27B1"/>
    <w:rsid w:val="00DE29C9"/>
    <w:rsid w:val="00E453B3"/>
    <w:rsid w:val="00E84BDA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ysucha@mazowsze.straz.pl" TargetMode="External"/><Relationship Id="rId5" Type="http://schemas.openxmlformats.org/officeDocument/2006/relationships/hyperlink" Target="mailto:przysucha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Damian Kobyłka</cp:lastModifiedBy>
  <cp:revision>4</cp:revision>
  <dcterms:created xsi:type="dcterms:W3CDTF">2023-09-18T06:04:00Z</dcterms:created>
  <dcterms:modified xsi:type="dcterms:W3CDTF">2025-01-16T12:10:00Z</dcterms:modified>
</cp:coreProperties>
</file>