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9617" w14:textId="77777777" w:rsidR="00530A14" w:rsidRPr="008E0B97" w:rsidRDefault="00A278CA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  <w:color w:val="202020"/>
        </w:rPr>
      </w:pPr>
      <w:r w:rsidRPr="008E0B97">
        <w:rPr>
          <w:rStyle w:val="Pogrubienie"/>
          <w:rFonts w:ascii="Tahoma" w:hAnsi="Tahoma" w:cs="Tahoma"/>
          <w:color w:val="202020"/>
        </w:rPr>
        <w:t>1</w:t>
      </w:r>
      <w:r w:rsidR="004210F3" w:rsidRPr="008E0B97">
        <w:rPr>
          <w:rStyle w:val="Pogrubienie"/>
          <w:rFonts w:ascii="Tahoma" w:hAnsi="Tahoma" w:cs="Tahoma"/>
          <w:color w:val="202020"/>
        </w:rPr>
        <w:t>.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PODSTAWA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PRAWNA:</w:t>
      </w:r>
      <w:r w:rsidR="00E6090C">
        <w:rPr>
          <w:rFonts w:ascii="Tahoma" w:hAnsi="Tahoma" w:cs="Tahoma"/>
          <w:b/>
          <w:bCs/>
          <w:color w:val="202020"/>
        </w:rPr>
        <w:t xml:space="preserve"> </w:t>
      </w:r>
    </w:p>
    <w:p w14:paraId="5CEAD069" w14:textId="6AE73735" w:rsidR="00530A14" w:rsidRPr="008E0B97" w:rsidRDefault="008F24D1" w:rsidP="008E0B97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284" w:hanging="284"/>
        <w:rPr>
          <w:rFonts w:ascii="Tahoma" w:hAnsi="Tahoma" w:cs="Tahoma"/>
          <w:color w:val="202020"/>
        </w:rPr>
      </w:pPr>
      <w:r>
        <w:rPr>
          <w:rFonts w:ascii="Tahoma" w:hAnsi="Tahoma" w:cs="Tahoma"/>
          <w:color w:val="202020"/>
        </w:rPr>
        <w:t>a</w:t>
      </w:r>
      <w:r w:rsidR="00B03B41" w:rsidRPr="008E0B97">
        <w:rPr>
          <w:rFonts w:ascii="Tahoma" w:hAnsi="Tahoma" w:cs="Tahoma"/>
          <w:color w:val="202020"/>
        </w:rPr>
        <w:t>rt.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16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ustawy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dnia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9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listopada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2000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r.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o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repatriacji</w:t>
      </w:r>
      <w:r w:rsidR="00E6090C">
        <w:rPr>
          <w:rFonts w:ascii="Tahoma" w:hAnsi="Tahoma" w:cs="Tahoma"/>
          <w:color w:val="202020"/>
        </w:rPr>
        <w:t xml:space="preserve"> </w:t>
      </w:r>
      <w:r w:rsidR="00B03B41" w:rsidRPr="008E0B97">
        <w:rPr>
          <w:rFonts w:ascii="Tahoma" w:hAnsi="Tahoma" w:cs="Tahoma"/>
          <w:color w:val="202020"/>
        </w:rPr>
        <w:t>(</w:t>
      </w:r>
      <w:r w:rsidR="00B03B41" w:rsidRPr="008E0B97">
        <w:rPr>
          <w:rFonts w:ascii="Tahoma" w:hAnsi="Tahoma" w:cs="Tahoma"/>
        </w:rPr>
        <w:t>Dz.U.</w:t>
      </w:r>
      <w:r w:rsidR="00E6090C">
        <w:rPr>
          <w:rFonts w:ascii="Tahoma" w:hAnsi="Tahoma" w:cs="Tahoma"/>
        </w:rPr>
        <w:t xml:space="preserve"> </w:t>
      </w:r>
      <w:r w:rsidR="00B03B41" w:rsidRPr="008E0B97">
        <w:rPr>
          <w:rFonts w:ascii="Tahoma" w:hAnsi="Tahoma" w:cs="Tahoma"/>
        </w:rPr>
        <w:t>z</w:t>
      </w:r>
      <w:r w:rsidR="00E6090C">
        <w:rPr>
          <w:rFonts w:ascii="Tahoma" w:hAnsi="Tahoma" w:cs="Tahoma"/>
        </w:rPr>
        <w:t xml:space="preserve"> </w:t>
      </w:r>
      <w:r w:rsidR="003D117F" w:rsidRPr="008E0B97">
        <w:rPr>
          <w:rFonts w:ascii="Tahoma" w:hAnsi="Tahoma" w:cs="Tahoma"/>
        </w:rPr>
        <w:t>2022</w:t>
      </w:r>
      <w:r w:rsidR="00E6090C">
        <w:rPr>
          <w:rFonts w:ascii="Tahoma" w:hAnsi="Tahoma" w:cs="Tahoma"/>
        </w:rPr>
        <w:t xml:space="preserve"> </w:t>
      </w:r>
      <w:r w:rsidR="00B03B41" w:rsidRPr="008E0B97">
        <w:rPr>
          <w:rFonts w:ascii="Tahoma" w:hAnsi="Tahoma" w:cs="Tahoma"/>
        </w:rPr>
        <w:t>r.</w:t>
      </w:r>
      <w:r w:rsidR="00E6090C">
        <w:rPr>
          <w:rFonts w:ascii="Tahoma" w:hAnsi="Tahoma" w:cs="Tahoma"/>
        </w:rPr>
        <w:t xml:space="preserve"> </w:t>
      </w:r>
      <w:r w:rsidR="00B03B41" w:rsidRPr="008E0B97">
        <w:rPr>
          <w:rFonts w:ascii="Tahoma" w:hAnsi="Tahoma" w:cs="Tahoma"/>
        </w:rPr>
        <w:t>poz.</w:t>
      </w:r>
      <w:r w:rsidR="00E6090C">
        <w:rPr>
          <w:rFonts w:ascii="Tahoma" w:hAnsi="Tahoma" w:cs="Tahoma"/>
        </w:rPr>
        <w:t xml:space="preserve"> </w:t>
      </w:r>
      <w:r w:rsidR="003D117F" w:rsidRPr="008E0B97">
        <w:rPr>
          <w:rFonts w:ascii="Tahoma" w:hAnsi="Tahoma" w:cs="Tahoma"/>
        </w:rPr>
        <w:t>1105</w:t>
      </w:r>
      <w:r w:rsidR="005C2848" w:rsidRPr="008E0B97">
        <w:rPr>
          <w:rFonts w:ascii="Tahoma" w:hAnsi="Tahoma" w:cs="Tahoma"/>
          <w:color w:val="202020"/>
        </w:rPr>
        <w:t>)</w:t>
      </w:r>
      <w:r w:rsidR="00F37B14" w:rsidRPr="008E0B97">
        <w:rPr>
          <w:rFonts w:ascii="Tahoma" w:hAnsi="Tahoma" w:cs="Tahoma"/>
          <w:color w:val="202020"/>
        </w:rPr>
        <w:t>.</w:t>
      </w:r>
    </w:p>
    <w:p w14:paraId="374A471A" w14:textId="77777777" w:rsidR="00530A14" w:rsidRDefault="00B03B41" w:rsidP="008E0B97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284" w:hanging="284"/>
        <w:rPr>
          <w:rFonts w:ascii="Tahoma" w:hAnsi="Tahoma" w:cs="Tahoma"/>
          <w:color w:val="202020"/>
        </w:rPr>
      </w:pPr>
      <w:r w:rsidRPr="008E0B97">
        <w:rPr>
          <w:rFonts w:ascii="Tahoma" w:hAnsi="Tahoma" w:cs="Tahoma"/>
          <w:color w:val="202020"/>
        </w:rPr>
        <w:t>Rozporządzenie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Ministra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Spraw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Wewnętrznych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Administracji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dnia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19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czerwca</w:t>
      </w:r>
      <w:r w:rsidR="00E6090C">
        <w:rPr>
          <w:rFonts w:ascii="Tahoma" w:hAnsi="Tahoma" w:cs="Tahoma"/>
          <w:color w:val="202020"/>
        </w:rPr>
        <w:t xml:space="preserve"> </w:t>
      </w:r>
      <w:r w:rsidR="00207AD3" w:rsidRPr="008E0B97">
        <w:rPr>
          <w:rFonts w:ascii="Tahoma" w:hAnsi="Tahoma" w:cs="Tahoma"/>
          <w:color w:val="202020"/>
        </w:rPr>
        <w:t>201</w:t>
      </w:r>
      <w:r w:rsidR="00B13AC0" w:rsidRPr="008E0B97">
        <w:rPr>
          <w:rFonts w:ascii="Tahoma" w:hAnsi="Tahoma" w:cs="Tahoma"/>
          <w:color w:val="202020"/>
        </w:rPr>
        <w:t>8</w:t>
      </w:r>
      <w:r w:rsidR="00E6090C">
        <w:rPr>
          <w:rFonts w:ascii="Tahoma" w:hAnsi="Tahoma" w:cs="Tahoma"/>
          <w:color w:val="202020"/>
        </w:rPr>
        <w:t xml:space="preserve"> </w:t>
      </w:r>
      <w:r w:rsidR="00207AD3" w:rsidRPr="008E0B97">
        <w:rPr>
          <w:rFonts w:ascii="Tahoma" w:hAnsi="Tahoma" w:cs="Tahoma"/>
          <w:color w:val="202020"/>
        </w:rPr>
        <w:t>r.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sprawie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wzoru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formularza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wniosku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o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uznanie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za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repatrianta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oraz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wymogów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dotyczących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dokumentów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dołączanych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do</w:t>
      </w:r>
      <w:r w:rsidR="00E6090C">
        <w:rPr>
          <w:rFonts w:ascii="Tahoma" w:hAnsi="Tahoma" w:cs="Tahoma"/>
          <w:color w:val="202020"/>
        </w:rPr>
        <w:t xml:space="preserve"> </w:t>
      </w:r>
      <w:r w:rsidR="00B13AC0" w:rsidRPr="008E0B97">
        <w:rPr>
          <w:rFonts w:ascii="Tahoma" w:hAnsi="Tahoma" w:cs="Tahoma"/>
          <w:color w:val="202020"/>
        </w:rPr>
        <w:t>wniosku</w:t>
      </w:r>
      <w:r w:rsidR="00E6090C">
        <w:rPr>
          <w:rFonts w:ascii="Tahoma" w:hAnsi="Tahoma" w:cs="Tahoma"/>
          <w:color w:val="202020"/>
        </w:rPr>
        <w:t xml:space="preserve"> </w:t>
      </w:r>
      <w:r w:rsidR="00F37B14" w:rsidRPr="008E0B97">
        <w:rPr>
          <w:rFonts w:ascii="Tahoma" w:hAnsi="Tahoma" w:cs="Tahoma"/>
          <w:color w:val="202020"/>
        </w:rPr>
        <w:t>(</w:t>
      </w:r>
      <w:r w:rsidR="00F37B14" w:rsidRPr="008E0B97">
        <w:rPr>
          <w:rFonts w:ascii="Tahoma" w:hAnsi="Tahoma" w:cs="Tahoma"/>
        </w:rPr>
        <w:t>Dz.U.</w:t>
      </w:r>
      <w:r w:rsidR="00E6090C">
        <w:rPr>
          <w:rFonts w:ascii="Tahoma" w:hAnsi="Tahoma" w:cs="Tahoma"/>
        </w:rPr>
        <w:t xml:space="preserve"> </w:t>
      </w:r>
      <w:r w:rsidR="00F37B14" w:rsidRPr="008E0B97">
        <w:rPr>
          <w:rFonts w:ascii="Tahoma" w:hAnsi="Tahoma" w:cs="Tahoma"/>
        </w:rPr>
        <w:t>z</w:t>
      </w:r>
      <w:r w:rsidR="00E6090C">
        <w:rPr>
          <w:rFonts w:ascii="Tahoma" w:hAnsi="Tahoma" w:cs="Tahoma"/>
        </w:rPr>
        <w:t xml:space="preserve"> </w:t>
      </w:r>
      <w:r w:rsidR="00F37B14" w:rsidRPr="008E0B97">
        <w:rPr>
          <w:rFonts w:ascii="Tahoma" w:hAnsi="Tahoma" w:cs="Tahoma"/>
        </w:rPr>
        <w:t>201</w:t>
      </w:r>
      <w:r w:rsidR="00B13AC0" w:rsidRPr="008E0B97">
        <w:rPr>
          <w:rFonts w:ascii="Tahoma" w:hAnsi="Tahoma" w:cs="Tahoma"/>
        </w:rPr>
        <w:t>8</w:t>
      </w:r>
      <w:r w:rsidR="00E6090C">
        <w:rPr>
          <w:rFonts w:ascii="Tahoma" w:hAnsi="Tahoma" w:cs="Tahoma"/>
        </w:rPr>
        <w:t xml:space="preserve"> </w:t>
      </w:r>
      <w:r w:rsidR="00F37B14" w:rsidRPr="008E0B97">
        <w:rPr>
          <w:rFonts w:ascii="Tahoma" w:hAnsi="Tahoma" w:cs="Tahoma"/>
        </w:rPr>
        <w:t>r.</w:t>
      </w:r>
      <w:r w:rsidR="00E6090C">
        <w:rPr>
          <w:rFonts w:ascii="Tahoma" w:hAnsi="Tahoma" w:cs="Tahoma"/>
        </w:rPr>
        <w:t xml:space="preserve"> </w:t>
      </w:r>
      <w:r w:rsidR="00F37B14" w:rsidRPr="008E0B97">
        <w:rPr>
          <w:rFonts w:ascii="Tahoma" w:hAnsi="Tahoma" w:cs="Tahoma"/>
        </w:rPr>
        <w:t>poz.</w:t>
      </w:r>
      <w:r w:rsidR="00E6090C">
        <w:rPr>
          <w:rFonts w:ascii="Tahoma" w:hAnsi="Tahoma" w:cs="Tahoma"/>
        </w:rPr>
        <w:t xml:space="preserve"> </w:t>
      </w:r>
      <w:r w:rsidR="00B13AC0" w:rsidRPr="008E0B97">
        <w:rPr>
          <w:rFonts w:ascii="Tahoma" w:hAnsi="Tahoma" w:cs="Tahoma"/>
        </w:rPr>
        <w:t>1199</w:t>
      </w:r>
      <w:r w:rsidR="00F37B14" w:rsidRPr="008E0B97">
        <w:rPr>
          <w:rFonts w:ascii="Tahoma" w:hAnsi="Tahoma" w:cs="Tahoma"/>
          <w:color w:val="202020"/>
        </w:rPr>
        <w:t>).</w:t>
      </w:r>
    </w:p>
    <w:p w14:paraId="37968D0F" w14:textId="77777777" w:rsidR="008F24D1" w:rsidRPr="008E0B97" w:rsidRDefault="008F24D1" w:rsidP="008F24D1">
      <w:pPr>
        <w:pStyle w:val="NormalnyWeb"/>
        <w:spacing w:before="0" w:beforeAutospacing="0" w:after="0" w:afterAutospacing="0" w:line="360" w:lineRule="auto"/>
        <w:ind w:left="284"/>
        <w:rPr>
          <w:rFonts w:ascii="Tahoma" w:hAnsi="Tahoma" w:cs="Tahoma"/>
          <w:color w:val="202020"/>
        </w:rPr>
      </w:pPr>
    </w:p>
    <w:p w14:paraId="25AE3F69" w14:textId="77777777" w:rsidR="00530A14" w:rsidRPr="008E0B97" w:rsidRDefault="00B03B41" w:rsidP="008E0B9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8E0B97">
        <w:rPr>
          <w:rStyle w:val="Pogrubienie"/>
          <w:rFonts w:ascii="Tahoma" w:hAnsi="Tahoma" w:cs="Tahoma"/>
          <w:color w:val="202020"/>
        </w:rPr>
        <w:t>2</w:t>
      </w:r>
      <w:r w:rsidR="001C71BA" w:rsidRPr="008E0B97">
        <w:rPr>
          <w:rStyle w:val="Pogrubienie"/>
          <w:rFonts w:ascii="Tahoma" w:hAnsi="Tahoma" w:cs="Tahoma"/>
          <w:color w:val="202020"/>
        </w:rPr>
        <w:t>.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MIEJSCE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ZAŁATWIENIA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SPRAWY:</w:t>
      </w:r>
    </w:p>
    <w:p w14:paraId="28C35326" w14:textId="77777777" w:rsidR="008F24D1" w:rsidRPr="008F24D1" w:rsidRDefault="008F24D1" w:rsidP="008F24D1">
      <w:pPr>
        <w:spacing w:line="360" w:lineRule="auto"/>
        <w:rPr>
          <w:rFonts w:ascii="Tahoma" w:eastAsia="Arial Unicode MS" w:hAnsi="Tahoma" w:cs="Tahoma"/>
        </w:rPr>
      </w:pPr>
      <w:r w:rsidRPr="008F24D1">
        <w:rPr>
          <w:rFonts w:ascii="Tahoma" w:eastAsia="Arial Unicode MS" w:hAnsi="Tahoma" w:cs="Tahoma"/>
        </w:rPr>
        <w:t>Wydział</w:t>
      </w:r>
      <w:r w:rsidR="00E6090C">
        <w:rPr>
          <w:rFonts w:ascii="Tahoma" w:eastAsia="Arial Unicode MS" w:hAnsi="Tahoma" w:cs="Tahoma"/>
        </w:rPr>
        <w:t xml:space="preserve"> </w:t>
      </w:r>
      <w:r w:rsidRPr="008F24D1">
        <w:rPr>
          <w:rFonts w:ascii="Tahoma" w:eastAsia="Arial Unicode MS" w:hAnsi="Tahoma" w:cs="Tahoma"/>
        </w:rPr>
        <w:t>Spraw</w:t>
      </w:r>
      <w:r w:rsidR="00E6090C">
        <w:rPr>
          <w:rFonts w:ascii="Tahoma" w:eastAsia="Arial Unicode MS" w:hAnsi="Tahoma" w:cs="Tahoma"/>
        </w:rPr>
        <w:t xml:space="preserve"> </w:t>
      </w:r>
      <w:r w:rsidRPr="008F24D1">
        <w:rPr>
          <w:rFonts w:ascii="Tahoma" w:eastAsia="Arial Unicode MS" w:hAnsi="Tahoma" w:cs="Tahoma"/>
        </w:rPr>
        <w:t>Obywatelskich</w:t>
      </w:r>
      <w:r w:rsidR="00E6090C">
        <w:rPr>
          <w:rFonts w:ascii="Tahoma" w:eastAsia="Arial Unicode MS" w:hAnsi="Tahoma" w:cs="Tahoma"/>
        </w:rPr>
        <w:t xml:space="preserve"> </w:t>
      </w:r>
      <w:r w:rsidRPr="008F24D1">
        <w:rPr>
          <w:rFonts w:ascii="Tahoma" w:eastAsia="Arial Unicode MS" w:hAnsi="Tahoma" w:cs="Tahoma"/>
        </w:rPr>
        <w:t>i</w:t>
      </w:r>
      <w:r w:rsidR="00E6090C">
        <w:rPr>
          <w:rFonts w:ascii="Tahoma" w:eastAsia="Arial Unicode MS" w:hAnsi="Tahoma" w:cs="Tahoma"/>
        </w:rPr>
        <w:t xml:space="preserve"> </w:t>
      </w:r>
      <w:r w:rsidRPr="008F24D1">
        <w:rPr>
          <w:rFonts w:ascii="Tahoma" w:eastAsia="Arial Unicode MS" w:hAnsi="Tahoma" w:cs="Tahoma"/>
        </w:rPr>
        <w:t>Cudzoziemców</w:t>
      </w:r>
    </w:p>
    <w:p w14:paraId="68598E87" w14:textId="77777777" w:rsidR="008F24D1" w:rsidRPr="008F24D1" w:rsidRDefault="008F24D1" w:rsidP="008F24D1">
      <w:pPr>
        <w:spacing w:line="360" w:lineRule="auto"/>
        <w:rPr>
          <w:rFonts w:ascii="Tahoma" w:eastAsia="Arial Unicode MS" w:hAnsi="Tahoma" w:cs="Tahoma"/>
        </w:rPr>
      </w:pPr>
      <w:r w:rsidRPr="008F24D1">
        <w:rPr>
          <w:rFonts w:ascii="Tahoma" w:eastAsia="Arial Unicode MS" w:hAnsi="Tahoma" w:cs="Tahoma"/>
        </w:rPr>
        <w:t>Oddział</w:t>
      </w:r>
      <w:r w:rsidR="00E6090C">
        <w:rPr>
          <w:rFonts w:ascii="Tahoma" w:eastAsia="Arial Unicode MS" w:hAnsi="Tahoma" w:cs="Tahoma"/>
        </w:rPr>
        <w:t xml:space="preserve"> </w:t>
      </w:r>
      <w:r w:rsidRPr="008F24D1">
        <w:rPr>
          <w:rFonts w:ascii="Tahoma" w:eastAsia="Arial Unicode MS" w:hAnsi="Tahoma" w:cs="Tahoma"/>
        </w:rPr>
        <w:t>Spraw</w:t>
      </w:r>
      <w:r w:rsidR="00E6090C">
        <w:rPr>
          <w:rFonts w:ascii="Tahoma" w:eastAsia="Arial Unicode MS" w:hAnsi="Tahoma" w:cs="Tahoma"/>
        </w:rPr>
        <w:t xml:space="preserve"> </w:t>
      </w:r>
      <w:r w:rsidRPr="008F24D1">
        <w:rPr>
          <w:rFonts w:ascii="Tahoma" w:eastAsia="Arial Unicode MS" w:hAnsi="Tahoma" w:cs="Tahoma"/>
        </w:rPr>
        <w:t>Obywatelskich</w:t>
      </w:r>
    </w:p>
    <w:p w14:paraId="4EBDB3F3" w14:textId="77777777" w:rsidR="008F24D1" w:rsidRPr="008F24D1" w:rsidRDefault="008F24D1" w:rsidP="008F24D1">
      <w:pPr>
        <w:spacing w:line="360" w:lineRule="auto"/>
        <w:rPr>
          <w:rFonts w:ascii="Tahoma" w:eastAsia="Arial Unicode MS" w:hAnsi="Tahoma" w:cs="Tahoma"/>
          <w:lang w:val="de-DE"/>
        </w:rPr>
      </w:pPr>
      <w:r w:rsidRPr="008F24D1">
        <w:rPr>
          <w:rFonts w:ascii="Tahoma" w:eastAsia="Arial Unicode MS" w:hAnsi="Tahoma" w:cs="Tahoma"/>
          <w:b/>
          <w:lang w:val="de-DE"/>
        </w:rPr>
        <w:t>Kontakt:</w:t>
      </w:r>
      <w:r w:rsidRPr="008F24D1">
        <w:rPr>
          <w:rFonts w:ascii="Tahoma" w:eastAsia="Arial Unicode MS" w:hAnsi="Tahoma" w:cs="Tahoma"/>
          <w:lang w:val="de-DE"/>
        </w:rPr>
        <w:br/>
      </w:r>
      <w:proofErr w:type="spellStart"/>
      <w:r w:rsidRPr="008F24D1">
        <w:rPr>
          <w:rFonts w:ascii="Tahoma" w:eastAsia="Arial Unicode MS" w:hAnsi="Tahoma" w:cs="Tahoma"/>
          <w:lang w:val="de-DE"/>
        </w:rPr>
        <w:t>pokój</w:t>
      </w:r>
      <w:proofErr w:type="spellEnd"/>
      <w:r w:rsidRPr="008F24D1">
        <w:rPr>
          <w:rFonts w:ascii="Tahoma" w:eastAsia="Arial Unicode MS" w:hAnsi="Tahoma" w:cs="Tahoma"/>
          <w:lang w:val="de-DE"/>
        </w:rPr>
        <w:t>:</w:t>
      </w:r>
      <w:r w:rsidR="00E6090C">
        <w:rPr>
          <w:rFonts w:ascii="Tahoma" w:eastAsia="Arial Unicode MS" w:hAnsi="Tahoma" w:cs="Tahoma"/>
          <w:lang w:val="de-DE"/>
        </w:rPr>
        <w:t xml:space="preserve"> </w:t>
      </w:r>
      <w:r w:rsidRPr="008F24D1">
        <w:rPr>
          <w:rFonts w:ascii="Tahoma" w:eastAsia="Arial Unicode MS" w:hAnsi="Tahoma" w:cs="Tahoma"/>
          <w:lang w:val="de-DE"/>
        </w:rPr>
        <w:t>326</w:t>
      </w:r>
      <w:r w:rsidRPr="008F24D1">
        <w:rPr>
          <w:rFonts w:ascii="Tahoma" w:eastAsia="Arial Unicode MS" w:hAnsi="Tahoma" w:cs="Tahoma"/>
          <w:lang w:val="de-DE"/>
        </w:rPr>
        <w:br/>
        <w:t>tel.:</w:t>
      </w:r>
      <w:r w:rsidR="00E6090C">
        <w:rPr>
          <w:rFonts w:ascii="Tahoma" w:eastAsia="Arial Unicode MS" w:hAnsi="Tahoma" w:cs="Tahoma"/>
          <w:lang w:val="de-DE"/>
        </w:rPr>
        <w:t xml:space="preserve"> </w:t>
      </w:r>
      <w:r w:rsidRPr="008F24D1">
        <w:rPr>
          <w:rFonts w:ascii="Tahoma" w:eastAsia="Arial Unicode MS" w:hAnsi="Tahoma" w:cs="Tahoma"/>
          <w:lang w:val="de-DE"/>
        </w:rPr>
        <w:t>(17)</w:t>
      </w:r>
      <w:r w:rsidR="00E6090C">
        <w:rPr>
          <w:rFonts w:ascii="Tahoma" w:eastAsia="Arial Unicode MS" w:hAnsi="Tahoma" w:cs="Tahoma"/>
          <w:lang w:val="de-DE"/>
        </w:rPr>
        <w:t xml:space="preserve"> </w:t>
      </w:r>
      <w:r w:rsidRPr="008F24D1">
        <w:rPr>
          <w:rFonts w:ascii="Tahoma" w:eastAsia="Arial Unicode MS" w:hAnsi="Tahoma" w:cs="Tahoma"/>
          <w:lang w:val="de-DE"/>
        </w:rPr>
        <w:t>867-13-26,</w:t>
      </w:r>
      <w:r w:rsidR="00E6090C">
        <w:rPr>
          <w:rFonts w:ascii="Tahoma" w:eastAsia="Arial Unicode MS" w:hAnsi="Tahoma" w:cs="Tahoma"/>
          <w:lang w:val="de-DE"/>
        </w:rPr>
        <w:t xml:space="preserve"> </w:t>
      </w:r>
      <w:r w:rsidRPr="008F24D1">
        <w:rPr>
          <w:rFonts w:ascii="Tahoma" w:eastAsia="Arial Unicode MS" w:hAnsi="Tahoma" w:cs="Tahoma"/>
          <w:lang w:val="de-DE"/>
        </w:rPr>
        <w:t>(17)</w:t>
      </w:r>
      <w:r w:rsidR="00E6090C">
        <w:rPr>
          <w:rFonts w:ascii="Tahoma" w:eastAsia="Arial Unicode MS" w:hAnsi="Tahoma" w:cs="Tahoma"/>
          <w:lang w:val="de-DE"/>
        </w:rPr>
        <w:t xml:space="preserve"> </w:t>
      </w:r>
      <w:r w:rsidRPr="008F24D1">
        <w:rPr>
          <w:rFonts w:ascii="Tahoma" w:eastAsia="Arial Unicode MS" w:hAnsi="Tahoma" w:cs="Tahoma"/>
          <w:lang w:val="de-DE"/>
        </w:rPr>
        <w:t>867-13-66</w:t>
      </w:r>
      <w:r w:rsidRPr="008F24D1">
        <w:rPr>
          <w:rFonts w:ascii="Tahoma" w:eastAsia="Arial Unicode MS" w:hAnsi="Tahoma" w:cs="Tahoma"/>
          <w:lang w:val="de-DE"/>
        </w:rPr>
        <w:br/>
      </w:r>
      <w:proofErr w:type="spellStart"/>
      <w:r w:rsidRPr="008F24D1">
        <w:rPr>
          <w:rFonts w:ascii="Tahoma" w:eastAsia="Arial Unicode MS" w:hAnsi="Tahoma" w:cs="Tahoma"/>
          <w:lang w:val="de-DE"/>
        </w:rPr>
        <w:t>e-mail</w:t>
      </w:r>
      <w:proofErr w:type="spellEnd"/>
      <w:r w:rsidRPr="008F24D1">
        <w:rPr>
          <w:rFonts w:ascii="Tahoma" w:eastAsia="Arial Unicode MS" w:hAnsi="Tahoma" w:cs="Tahoma"/>
          <w:lang w:val="de-DE"/>
        </w:rPr>
        <w:t>:</w:t>
      </w:r>
      <w:r w:rsidR="00E6090C" w:rsidRPr="002B2CFA">
        <w:rPr>
          <w:rFonts w:ascii="Tahoma" w:eastAsia="Arial Unicode MS" w:hAnsi="Tahoma" w:cs="Tahoma"/>
          <w:lang w:val="de-DE"/>
        </w:rPr>
        <w:t xml:space="preserve"> </w:t>
      </w:r>
      <w:hyperlink r:id="rId8" w:history="1">
        <w:r w:rsidRPr="00392736">
          <w:rPr>
            <w:rFonts w:ascii="Tahoma" w:eastAsia="Arial Unicode MS" w:hAnsi="Tahoma" w:cs="Tahoma"/>
            <w:color w:val="4F81BD" w:themeColor="accent1"/>
            <w:u w:val="single"/>
            <w:lang w:val="de-DE"/>
          </w:rPr>
          <w:t>o@rzeszow.uw.gov.pl</w:t>
        </w:r>
      </w:hyperlink>
    </w:p>
    <w:p w14:paraId="5EAD4220" w14:textId="77777777" w:rsidR="00530A14" w:rsidRPr="008E0B97" w:rsidRDefault="00530A14" w:rsidP="008E0B9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</w:p>
    <w:p w14:paraId="37CE9F17" w14:textId="77777777" w:rsidR="00B03B41" w:rsidRPr="008E0B97" w:rsidRDefault="00B03B41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E0B97">
        <w:rPr>
          <w:rStyle w:val="Pogrubienie"/>
          <w:rFonts w:ascii="Tahoma" w:hAnsi="Tahoma" w:cs="Tahoma"/>
          <w:color w:val="202020"/>
        </w:rPr>
        <w:t>3</w:t>
      </w:r>
      <w:r w:rsidR="001C71BA" w:rsidRPr="008E0B97">
        <w:rPr>
          <w:rStyle w:val="Pogrubienie"/>
          <w:rFonts w:ascii="Tahoma" w:hAnsi="Tahoma" w:cs="Tahoma"/>
          <w:color w:val="202020"/>
        </w:rPr>
        <w:t>.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DOKUMENTY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I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WARUNKI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NIEZBĘDNE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DO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ZAŁATWIENIA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="001C71BA" w:rsidRPr="008E0B97">
        <w:rPr>
          <w:rStyle w:val="Pogrubienie"/>
          <w:rFonts w:ascii="Tahoma" w:hAnsi="Tahoma" w:cs="Tahoma"/>
          <w:color w:val="202020"/>
        </w:rPr>
        <w:t>SPRAWY:</w:t>
      </w:r>
    </w:p>
    <w:p w14:paraId="0CBA0A8D" w14:textId="77777777" w:rsidR="00530A14" w:rsidRPr="008E0B97" w:rsidRDefault="00B03B41" w:rsidP="008E0B97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Tahoma" w:hAnsi="Tahoma" w:cs="Tahoma"/>
          <w:b/>
          <w:color w:val="000000"/>
        </w:rPr>
      </w:pPr>
      <w:r w:rsidRPr="008E0B97">
        <w:rPr>
          <w:rFonts w:ascii="Tahoma" w:hAnsi="Tahoma" w:cs="Tahoma"/>
          <w:b/>
          <w:color w:val="000000"/>
        </w:rPr>
        <w:t>I.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="007C396C" w:rsidRPr="008E0B97">
        <w:rPr>
          <w:rFonts w:ascii="Tahoma" w:hAnsi="Tahoma" w:cs="Tahoma"/>
          <w:b/>
          <w:color w:val="000000"/>
        </w:rPr>
        <w:t>Warunki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="007C396C" w:rsidRPr="008E0B97">
        <w:rPr>
          <w:rFonts w:ascii="Tahoma" w:hAnsi="Tahoma" w:cs="Tahoma"/>
          <w:b/>
          <w:color w:val="000000"/>
        </w:rPr>
        <w:t>ogólne</w:t>
      </w:r>
    </w:p>
    <w:p w14:paraId="58338ADA" w14:textId="77777777" w:rsidR="007C396C" w:rsidRPr="008E0B97" w:rsidRDefault="007C396C" w:rsidP="008E0B97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Uznanie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repatrianta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może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nastąpić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="007A47FA" w:rsidRPr="008E0B97">
        <w:rPr>
          <w:rFonts w:ascii="Tahoma" w:hAnsi="Tahoma" w:cs="Tahoma"/>
          <w:color w:val="000000"/>
        </w:rPr>
        <w:t>trze</w:t>
      </w:r>
      <w:r w:rsidRPr="008E0B97">
        <w:rPr>
          <w:rFonts w:ascii="Tahoma" w:hAnsi="Tahoma" w:cs="Tahoma"/>
          <w:color w:val="000000"/>
        </w:rPr>
        <w:t>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trybach.</w:t>
      </w:r>
    </w:p>
    <w:p w14:paraId="4C62BFE9" w14:textId="77777777" w:rsidR="00B41CB0" w:rsidRPr="008E0B97" w:rsidRDefault="00B41CB0" w:rsidP="008E0B97">
      <w:pPr>
        <w:pStyle w:val="NormalnyWeb"/>
        <w:numPr>
          <w:ilvl w:val="0"/>
          <w:numId w:val="3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repatrianta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może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być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uznana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osoba,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która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spełnia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łącznie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następujące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warunki:</w:t>
      </w:r>
    </w:p>
    <w:p w14:paraId="03692B02" w14:textId="77777777" w:rsidR="00DD2732" w:rsidRPr="008E0B97" w:rsidRDefault="00DD2732" w:rsidP="008F24D1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360" w:hanging="36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jest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pochodzenia;</w:t>
      </w:r>
    </w:p>
    <w:p w14:paraId="74A3ABA3" w14:textId="77777777" w:rsidR="00DD2732" w:rsidRPr="008E0B97" w:rsidRDefault="00DD2732" w:rsidP="008F24D1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360" w:hanging="36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przed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stycznia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2001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r.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zamieszkiwała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stałe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obecnej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Armenii,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Azerbejdżańskiej,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Gruzji,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Kazachstanu,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proofErr w:type="spellStart"/>
      <w:r w:rsidRPr="008E0B97">
        <w:rPr>
          <w:rFonts w:ascii="Tahoma" w:hAnsi="Tahoma" w:cs="Tahoma"/>
          <w:color w:val="000000"/>
        </w:rPr>
        <w:t>Kirgijskiej</w:t>
      </w:r>
      <w:proofErr w:type="spellEnd"/>
      <w:r w:rsidRPr="008E0B97">
        <w:rPr>
          <w:rFonts w:ascii="Tahoma" w:hAnsi="Tahoma" w:cs="Tahoma"/>
          <w:color w:val="000000"/>
        </w:rPr>
        <w:t>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Tadżykistanu,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Turkmenistanu,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Uzbekistanu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albo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azjatyck</w:t>
      </w:r>
      <w:r w:rsidR="00A9202F" w:rsidRPr="008E0B97">
        <w:rPr>
          <w:rFonts w:ascii="Tahoma" w:hAnsi="Tahoma" w:cs="Tahoma"/>
          <w:color w:val="000000"/>
        </w:rPr>
        <w:t>iej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części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Federacji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Rosyjskiej;</w:t>
      </w:r>
    </w:p>
    <w:p w14:paraId="45FC8A18" w14:textId="61782DD3" w:rsidR="00DD2732" w:rsidRPr="008E0B97" w:rsidRDefault="00DD2732" w:rsidP="008F24D1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360" w:hanging="36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przebywała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podstawie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zezwolenia,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br/>
      </w:r>
      <w:r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którym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mowa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art.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144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ustawy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12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grudnia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2013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r.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="008E0B97">
        <w:rPr>
          <w:rFonts w:ascii="Tahoma" w:hAnsi="Tahoma" w:cs="Tahoma"/>
          <w:color w:val="000000"/>
        </w:rPr>
        <w:t>cudzoziemcach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(Dz.</w:t>
      </w:r>
      <w:r w:rsidR="00E6090C">
        <w:rPr>
          <w:rFonts w:ascii="Tahoma" w:hAnsi="Tahoma" w:cs="Tahoma"/>
          <w:color w:val="000000"/>
        </w:rPr>
        <w:t xml:space="preserve"> </w:t>
      </w:r>
      <w:r w:rsidR="00780B2D" w:rsidRPr="008E0B97">
        <w:rPr>
          <w:rFonts w:ascii="Tahoma" w:hAnsi="Tahoma" w:cs="Tahoma"/>
          <w:color w:val="000000"/>
        </w:rPr>
        <w:t>U.</w:t>
      </w:r>
      <w:r w:rsidR="00E6090C">
        <w:rPr>
          <w:rFonts w:ascii="Tahoma" w:hAnsi="Tahoma" w:cs="Tahoma"/>
          <w:color w:val="000000"/>
        </w:rPr>
        <w:t xml:space="preserve"> </w:t>
      </w:r>
      <w:r w:rsidR="00780B2D"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="00B004E1" w:rsidRPr="008E0B97">
        <w:rPr>
          <w:rFonts w:ascii="Tahoma" w:hAnsi="Tahoma" w:cs="Tahoma"/>
          <w:color w:val="000000"/>
        </w:rPr>
        <w:t>202</w:t>
      </w:r>
      <w:r w:rsidR="00C16B43">
        <w:rPr>
          <w:rFonts w:ascii="Tahoma" w:hAnsi="Tahoma" w:cs="Tahoma"/>
          <w:color w:val="000000"/>
        </w:rPr>
        <w:t>5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r.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poz.</w:t>
      </w:r>
      <w:r w:rsidR="00E6090C">
        <w:rPr>
          <w:rFonts w:ascii="Tahoma" w:hAnsi="Tahoma" w:cs="Tahoma"/>
          <w:color w:val="000000"/>
        </w:rPr>
        <w:t xml:space="preserve"> </w:t>
      </w:r>
      <w:r w:rsidR="00C16B43">
        <w:rPr>
          <w:rFonts w:ascii="Tahoma" w:hAnsi="Tahoma" w:cs="Tahoma"/>
          <w:color w:val="000000"/>
        </w:rPr>
        <w:t>1079</w:t>
      </w:r>
      <w:r w:rsidR="00E6090C">
        <w:rPr>
          <w:rFonts w:ascii="Tahoma" w:hAnsi="Tahoma" w:cs="Tahoma"/>
          <w:color w:val="000000"/>
        </w:rPr>
        <w:t xml:space="preserve"> </w:t>
      </w:r>
      <w:r w:rsidR="00B004E1"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proofErr w:type="spellStart"/>
      <w:r w:rsidR="00B004E1" w:rsidRPr="008E0B97">
        <w:rPr>
          <w:rFonts w:ascii="Tahoma" w:hAnsi="Tahoma" w:cs="Tahoma"/>
          <w:color w:val="000000"/>
        </w:rPr>
        <w:t>późn</w:t>
      </w:r>
      <w:proofErr w:type="spellEnd"/>
      <w:r w:rsidR="00B004E1" w:rsidRPr="008E0B97">
        <w:rPr>
          <w:rFonts w:ascii="Tahoma" w:hAnsi="Tahoma" w:cs="Tahoma"/>
          <w:color w:val="000000"/>
        </w:rPr>
        <w:t>.</w:t>
      </w:r>
      <w:r w:rsidR="00E6090C">
        <w:rPr>
          <w:rFonts w:ascii="Tahoma" w:hAnsi="Tahoma" w:cs="Tahoma"/>
          <w:color w:val="000000"/>
        </w:rPr>
        <w:t xml:space="preserve"> </w:t>
      </w:r>
      <w:r w:rsidR="00B004E1" w:rsidRPr="008E0B97">
        <w:rPr>
          <w:rFonts w:ascii="Tahoma" w:hAnsi="Tahoma" w:cs="Tahoma"/>
          <w:color w:val="000000"/>
        </w:rPr>
        <w:t>zm.</w:t>
      </w:r>
      <w:r w:rsidRPr="008E0B97">
        <w:rPr>
          <w:rFonts w:ascii="Tahoma" w:hAnsi="Tahoma" w:cs="Tahoma"/>
          <w:color w:val="000000"/>
        </w:rPr>
        <w:t>)</w:t>
      </w:r>
      <w:r w:rsidR="00780B2D" w:rsidRPr="008E0B97">
        <w:rPr>
          <w:rFonts w:ascii="Tahoma" w:hAnsi="Tahoma" w:cs="Tahoma"/>
          <w:color w:val="000000"/>
        </w:rPr>
        <w:t>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</w:t>
      </w:r>
      <w:r w:rsidR="007C3756" w:rsidRPr="008E0B97">
        <w:rPr>
          <w:rFonts w:ascii="Tahoma" w:hAnsi="Tahoma" w:cs="Tahoma"/>
          <w:color w:val="000000"/>
        </w:rPr>
        <w:t>b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przysługującego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jej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związku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odbywaniem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studiów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prawa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pobytu,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którym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mowa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art.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16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ust.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pkt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3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ustawy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14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lipca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2006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r.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wjeździe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</w:t>
      </w:r>
      <w:r w:rsidR="007C3756" w:rsidRPr="008E0B97">
        <w:rPr>
          <w:rFonts w:ascii="Tahoma" w:hAnsi="Tahoma" w:cs="Tahoma"/>
          <w:color w:val="000000"/>
        </w:rPr>
        <w:t>olskiej,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pobycie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lastRenderedPageBreak/>
        <w:t>oraz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wyjeździe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obywateli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państw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członkowskich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Unii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Europejs</w:t>
      </w:r>
      <w:r w:rsidR="00A9202F" w:rsidRPr="008E0B97">
        <w:rPr>
          <w:rFonts w:ascii="Tahoma" w:hAnsi="Tahoma" w:cs="Tahoma"/>
          <w:color w:val="000000"/>
        </w:rPr>
        <w:t>kiej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i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członków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ich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rodzin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(Dz.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U.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="00B004E1" w:rsidRPr="008E0B97">
        <w:rPr>
          <w:rFonts w:ascii="Tahoma" w:hAnsi="Tahoma" w:cs="Tahoma"/>
          <w:color w:val="000000"/>
        </w:rPr>
        <w:t>202</w:t>
      </w:r>
      <w:r w:rsidR="00C16B43">
        <w:rPr>
          <w:rFonts w:ascii="Tahoma" w:hAnsi="Tahoma" w:cs="Tahoma"/>
          <w:color w:val="000000"/>
        </w:rPr>
        <w:t>5</w:t>
      </w:r>
      <w:r w:rsidR="00E6090C">
        <w:rPr>
          <w:rFonts w:ascii="Tahoma" w:hAnsi="Tahoma" w:cs="Tahoma"/>
          <w:color w:val="000000"/>
        </w:rPr>
        <w:t xml:space="preserve"> </w:t>
      </w:r>
      <w:r w:rsidR="00B004E1" w:rsidRPr="008E0B97">
        <w:rPr>
          <w:rFonts w:ascii="Tahoma" w:hAnsi="Tahoma" w:cs="Tahoma"/>
          <w:color w:val="000000"/>
        </w:rPr>
        <w:t>r.</w:t>
      </w:r>
      <w:r w:rsidR="00E6090C">
        <w:rPr>
          <w:rFonts w:ascii="Tahoma" w:hAnsi="Tahoma" w:cs="Tahoma"/>
          <w:color w:val="000000"/>
        </w:rPr>
        <w:t xml:space="preserve"> </w:t>
      </w:r>
      <w:r w:rsidR="00B004E1" w:rsidRPr="008E0B97">
        <w:rPr>
          <w:rFonts w:ascii="Tahoma" w:hAnsi="Tahoma" w:cs="Tahoma"/>
          <w:color w:val="000000"/>
        </w:rPr>
        <w:t>poz.</w:t>
      </w:r>
      <w:r w:rsidR="00E6090C">
        <w:rPr>
          <w:rFonts w:ascii="Tahoma" w:hAnsi="Tahoma" w:cs="Tahoma"/>
          <w:color w:val="000000"/>
        </w:rPr>
        <w:t xml:space="preserve"> </w:t>
      </w:r>
      <w:r w:rsidR="00B004E1" w:rsidRPr="008E0B97">
        <w:rPr>
          <w:rFonts w:ascii="Tahoma" w:hAnsi="Tahoma" w:cs="Tahoma"/>
          <w:color w:val="000000"/>
        </w:rPr>
        <w:t>1</w:t>
      </w:r>
      <w:r w:rsidR="00C16B43">
        <w:rPr>
          <w:rFonts w:ascii="Tahoma" w:hAnsi="Tahoma" w:cs="Tahoma"/>
          <w:color w:val="000000"/>
        </w:rPr>
        <w:t>164</w:t>
      </w:r>
      <w:r w:rsidR="00E6090C">
        <w:rPr>
          <w:rFonts w:ascii="Tahoma" w:hAnsi="Tahoma" w:cs="Tahoma"/>
          <w:color w:val="000000"/>
        </w:rPr>
        <w:t xml:space="preserve"> </w:t>
      </w:r>
      <w:r w:rsidR="00B004E1"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proofErr w:type="spellStart"/>
      <w:r w:rsidR="00B004E1" w:rsidRPr="008E0B97">
        <w:rPr>
          <w:rFonts w:ascii="Tahoma" w:hAnsi="Tahoma" w:cs="Tahoma"/>
          <w:color w:val="000000"/>
        </w:rPr>
        <w:t>późn</w:t>
      </w:r>
      <w:proofErr w:type="spellEnd"/>
      <w:r w:rsidR="00B004E1" w:rsidRPr="008E0B97">
        <w:rPr>
          <w:rFonts w:ascii="Tahoma" w:hAnsi="Tahoma" w:cs="Tahoma"/>
          <w:color w:val="000000"/>
        </w:rPr>
        <w:t>.</w:t>
      </w:r>
      <w:r w:rsidR="00E6090C">
        <w:rPr>
          <w:rFonts w:ascii="Tahoma" w:hAnsi="Tahoma" w:cs="Tahoma"/>
          <w:color w:val="000000"/>
        </w:rPr>
        <w:t xml:space="preserve"> </w:t>
      </w:r>
      <w:r w:rsidR="00B004E1" w:rsidRPr="008E0B97">
        <w:rPr>
          <w:rFonts w:ascii="Tahoma" w:hAnsi="Tahoma" w:cs="Tahoma"/>
          <w:color w:val="000000"/>
        </w:rPr>
        <w:t>zm.)</w:t>
      </w:r>
    </w:p>
    <w:p w14:paraId="044A9A8E" w14:textId="77777777" w:rsidR="00DD2732" w:rsidRPr="008E0B97" w:rsidRDefault="00DD2732" w:rsidP="008F24D1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360" w:hanging="36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złoży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wniosek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wojewody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terminie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12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miesięcy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od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dnia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ukończenia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szkoły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t>wyższej;</w:t>
      </w:r>
    </w:p>
    <w:p w14:paraId="3D17F947" w14:textId="77777777" w:rsidR="00DD2732" w:rsidRPr="008E0B97" w:rsidRDefault="00DD2732" w:rsidP="008F24D1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360" w:hanging="36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b/>
          <w:color w:val="000000"/>
          <w:u w:val="single"/>
        </w:rPr>
        <w:t>nie</w:t>
      </w:r>
      <w:r w:rsidR="00E6090C">
        <w:rPr>
          <w:rFonts w:ascii="Tahoma" w:hAnsi="Tahoma" w:cs="Tahoma"/>
          <w:b/>
          <w:color w:val="000000"/>
          <w:u w:val="single"/>
        </w:rPr>
        <w:t xml:space="preserve"> </w:t>
      </w:r>
      <w:r w:rsidRPr="008E0B97">
        <w:rPr>
          <w:rFonts w:ascii="Tahoma" w:hAnsi="Tahoma" w:cs="Tahoma"/>
          <w:b/>
          <w:color w:val="000000"/>
          <w:u w:val="single"/>
        </w:rPr>
        <w:t>zachodzą</w:t>
      </w:r>
      <w:r w:rsidR="00E6090C">
        <w:rPr>
          <w:rFonts w:ascii="Tahoma" w:hAnsi="Tahoma" w:cs="Tahoma"/>
          <w:b/>
          <w:color w:val="000000"/>
          <w:u w:val="single"/>
        </w:rPr>
        <w:t xml:space="preserve"> </w:t>
      </w:r>
      <w:r w:rsidRPr="008E0B97">
        <w:rPr>
          <w:rFonts w:ascii="Tahoma" w:hAnsi="Tahoma" w:cs="Tahoma"/>
          <w:b/>
          <w:color w:val="000000"/>
          <w:u w:val="single"/>
        </w:rPr>
        <w:t>wobec</w:t>
      </w:r>
      <w:r w:rsidR="00E6090C">
        <w:rPr>
          <w:rFonts w:ascii="Tahoma" w:hAnsi="Tahoma" w:cs="Tahoma"/>
          <w:b/>
          <w:color w:val="000000"/>
          <w:u w:val="single"/>
        </w:rPr>
        <w:t xml:space="preserve"> </w:t>
      </w:r>
      <w:r w:rsidRPr="008E0B97">
        <w:rPr>
          <w:rFonts w:ascii="Tahoma" w:hAnsi="Tahoma" w:cs="Tahoma"/>
          <w:b/>
          <w:color w:val="000000"/>
          <w:u w:val="single"/>
        </w:rPr>
        <w:t>niej</w:t>
      </w:r>
      <w:r w:rsidR="00E6090C">
        <w:rPr>
          <w:rFonts w:ascii="Tahoma" w:hAnsi="Tahoma" w:cs="Tahoma"/>
          <w:b/>
          <w:color w:val="000000"/>
          <w:u w:val="single"/>
        </w:rPr>
        <w:t xml:space="preserve"> </w:t>
      </w:r>
      <w:r w:rsidRPr="008E0B97">
        <w:rPr>
          <w:rFonts w:ascii="Tahoma" w:hAnsi="Tahoma" w:cs="Tahoma"/>
          <w:b/>
          <w:color w:val="000000"/>
          <w:u w:val="single"/>
        </w:rPr>
        <w:t>następujące</w:t>
      </w:r>
      <w:r w:rsidR="00E6090C">
        <w:rPr>
          <w:rFonts w:ascii="Tahoma" w:hAnsi="Tahoma" w:cs="Tahoma"/>
          <w:b/>
          <w:color w:val="000000"/>
          <w:u w:val="single"/>
        </w:rPr>
        <w:t xml:space="preserve"> </w:t>
      </w:r>
      <w:r w:rsidRPr="008E0B97">
        <w:rPr>
          <w:rFonts w:ascii="Tahoma" w:hAnsi="Tahoma" w:cs="Tahoma"/>
          <w:b/>
          <w:color w:val="000000"/>
          <w:u w:val="single"/>
        </w:rPr>
        <w:t>okoliczności</w:t>
      </w:r>
      <w:r w:rsidRPr="008E0B97">
        <w:rPr>
          <w:rFonts w:ascii="Tahoma" w:hAnsi="Tahoma" w:cs="Tahoma"/>
          <w:color w:val="000000"/>
        </w:rPr>
        <w:t>:</w:t>
      </w:r>
    </w:p>
    <w:p w14:paraId="5BC2DB67" w14:textId="77777777" w:rsidR="00DD2732" w:rsidRPr="008E0B97" w:rsidRDefault="00DD2732" w:rsidP="008F24D1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utraciła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obywatelstwo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nabyte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drodze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repatriacji</w:t>
      </w:r>
      <w:r w:rsidR="007C3756" w:rsidRPr="008E0B97">
        <w:rPr>
          <w:rFonts w:ascii="Tahoma" w:hAnsi="Tahoma" w:cs="Tahoma"/>
          <w:color w:val="000000"/>
        </w:rPr>
        <w:t>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5D67EA9D" w14:textId="0A8DCCA3" w:rsidR="00DD2732" w:rsidRPr="008E0B97" w:rsidRDefault="00DD2732" w:rsidP="008F24D1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repatriowała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albo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Ludowej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podstawie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umów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repatriacyjnych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zawartych</w:t>
      </w:r>
      <w:r w:rsidR="00370BFC">
        <w:rPr>
          <w:rFonts w:ascii="Tahoma" w:hAnsi="Tahoma" w:cs="Tahoma"/>
          <w:color w:val="000000"/>
        </w:rPr>
        <w:br/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latach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1944-1957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przez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Rzeczpospolitą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albo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przez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Rzeczpospolitą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Ludową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Białoruską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Socjalistyczną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Radziecką,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Ukraińską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Socjalistyczną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Radziecką,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Litewską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Socjalistyczną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Radziecką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Związkiem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</w:t>
      </w:r>
      <w:r w:rsidR="007C3756" w:rsidRPr="008E0B97">
        <w:rPr>
          <w:rFonts w:ascii="Tahoma" w:hAnsi="Tahoma" w:cs="Tahoma"/>
          <w:color w:val="000000"/>
        </w:rPr>
        <w:t>istycznych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Republik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Radzieckich</w:t>
      </w:r>
      <w:r w:rsidR="007C3756" w:rsidRPr="008E0B97">
        <w:rPr>
          <w:rFonts w:ascii="Tahoma" w:hAnsi="Tahoma" w:cs="Tahoma"/>
          <w:color w:val="000000"/>
        </w:rPr>
        <w:br/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jednego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państw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będących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stroną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umów,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lub</w:t>
      </w:r>
    </w:p>
    <w:p w14:paraId="76A06DF6" w14:textId="77777777" w:rsidR="00DD2732" w:rsidRPr="008E0B97" w:rsidRDefault="00DD2732" w:rsidP="008F24D1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czasie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pobytu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granicami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działała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szkodę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podstawowych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interesów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Polskiej,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lub</w:t>
      </w:r>
    </w:p>
    <w:p w14:paraId="03A769E9" w14:textId="77777777" w:rsidR="00DD2732" w:rsidRPr="008E0B97" w:rsidRDefault="00DD2732" w:rsidP="008F24D1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uczestniczyła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uczestniczy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łamaniu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praw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człowieka,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lub</w:t>
      </w:r>
    </w:p>
    <w:p w14:paraId="4896C6B7" w14:textId="77777777" w:rsidR="00DD2732" w:rsidRPr="008E0B97" w:rsidRDefault="00DD2732" w:rsidP="008F24D1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jej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dane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znajdują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Systemie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Informacyjnym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Schengen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celów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odmowy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wjazdu,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5B5247B9" w14:textId="77777777" w:rsidR="00DD2732" w:rsidRPr="008E0B97" w:rsidRDefault="00DD2732" w:rsidP="008F24D1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wymagają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względy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obronności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bezpieczeństwa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państwa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ochrony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bezpieczeństwa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porządku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publicznego,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7E967DF6" w14:textId="77777777" w:rsidR="00DD2732" w:rsidRPr="008E0B97" w:rsidRDefault="00DD2732" w:rsidP="008F24D1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obowiązuje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wpis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danych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osoby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wykazu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cudzoziemców,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których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pobyt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jest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niepożądany.</w:t>
      </w:r>
    </w:p>
    <w:p w14:paraId="6E6B4CF0" w14:textId="77777777" w:rsidR="00DD2732" w:rsidRPr="008E0B97" w:rsidRDefault="00DD2732" w:rsidP="008E0B97">
      <w:pPr>
        <w:pStyle w:val="NormalnyWeb"/>
        <w:tabs>
          <w:tab w:val="left" w:pos="567"/>
        </w:tabs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b/>
          <w:color w:val="000000"/>
        </w:rPr>
        <w:t>B.</w:t>
      </w:r>
      <w:r w:rsidRPr="008E0B97">
        <w:rPr>
          <w:rFonts w:ascii="Tahoma" w:hAnsi="Tahoma" w:cs="Tahoma"/>
          <w:color w:val="000000"/>
        </w:rPr>
        <w:tab/>
        <w:t>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repatrianta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może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być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także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uznana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osoba,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która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spełnia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łącznie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następujące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warunki:</w:t>
      </w:r>
    </w:p>
    <w:p w14:paraId="257375B8" w14:textId="77777777" w:rsidR="00DD2732" w:rsidRPr="008E0B97" w:rsidRDefault="00DD2732" w:rsidP="008F24D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jest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pochodzenia;</w:t>
      </w:r>
    </w:p>
    <w:p w14:paraId="5977E849" w14:textId="77777777" w:rsidR="00DD2732" w:rsidRPr="008E0B97" w:rsidRDefault="00DD2732" w:rsidP="008F24D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przed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stycznia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2001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r.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zamieszkiwała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stałe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obecnej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Armenii,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Azerbejdżańskiej,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Gruzji,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Kazachstanu,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proofErr w:type="spellStart"/>
      <w:r w:rsidRPr="008E0B97">
        <w:rPr>
          <w:rFonts w:ascii="Tahoma" w:hAnsi="Tahoma" w:cs="Tahoma"/>
          <w:color w:val="000000"/>
        </w:rPr>
        <w:t>Kirgijskiej</w:t>
      </w:r>
      <w:proofErr w:type="spellEnd"/>
      <w:r w:rsidRPr="008E0B97">
        <w:rPr>
          <w:rFonts w:ascii="Tahoma" w:hAnsi="Tahoma" w:cs="Tahoma"/>
          <w:color w:val="000000"/>
        </w:rPr>
        <w:t>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Tadżykistanu,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Turkmenistanu,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Uzbekistanu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albo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azjatyckiej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części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Federacji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Rosyjskiej;</w:t>
      </w:r>
    </w:p>
    <w:p w14:paraId="68172D8E" w14:textId="77777777" w:rsidR="00DD2732" w:rsidRPr="008E0B97" w:rsidRDefault="00DD2732" w:rsidP="008F24D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lastRenderedPageBreak/>
        <w:t>przebywała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podstawie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zezwolenia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pobyt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stały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zezwolenia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osiedlenie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się,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prawa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stałego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pobytu;</w:t>
      </w:r>
    </w:p>
    <w:p w14:paraId="5C3B9626" w14:textId="77777777" w:rsidR="00DD2732" w:rsidRPr="008E0B97" w:rsidRDefault="00DD2732" w:rsidP="008F24D1">
      <w:pPr>
        <w:pStyle w:val="NormalnyWeb"/>
        <w:numPr>
          <w:ilvl w:val="0"/>
          <w:numId w:val="37"/>
        </w:numPr>
        <w:tabs>
          <w:tab w:val="left" w:pos="360"/>
        </w:tabs>
        <w:spacing w:before="0" w:beforeAutospacing="0" w:after="0" w:afterAutospacing="0" w:line="360" w:lineRule="auto"/>
        <w:ind w:left="36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posiada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źródło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utrzymania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oraz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tytuł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prawny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zajmowania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lokalu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mieszkalnego</w:t>
      </w:r>
      <w:r w:rsidR="007C3756" w:rsidRPr="008E0B97">
        <w:rPr>
          <w:rFonts w:ascii="Tahoma" w:hAnsi="Tahoma" w:cs="Tahoma"/>
          <w:color w:val="000000"/>
        </w:rPr>
        <w:t>.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D</w:t>
      </w:r>
      <w:r w:rsidRPr="008E0B97">
        <w:rPr>
          <w:rFonts w:ascii="Tahoma" w:hAnsi="Tahoma" w:cs="Tahoma"/>
          <w:color w:val="000000"/>
        </w:rPr>
        <w:t>owód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potwierdzający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posiadanie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zapewnienie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źródeł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utrzymania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jest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wymagany</w:t>
      </w:r>
      <w:r w:rsidR="00E6090C">
        <w:rPr>
          <w:rFonts w:ascii="Tahoma" w:hAnsi="Tahoma" w:cs="Tahoma"/>
          <w:color w:val="000000"/>
        </w:rPr>
        <w:t xml:space="preserve"> </w:t>
      </w:r>
      <w:r w:rsidR="00A9202F" w:rsidRPr="008E0B97">
        <w:rPr>
          <w:rFonts w:ascii="Tahoma" w:hAnsi="Tahoma" w:cs="Tahoma"/>
          <w:color w:val="000000"/>
        </w:rPr>
        <w:br/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przypadku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osób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małoletnich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oraz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osób,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którym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przysługują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uprawnienia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emerytalne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rentowe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Polskiej);</w:t>
      </w:r>
    </w:p>
    <w:p w14:paraId="74FC096B" w14:textId="77777777" w:rsidR="00DD2732" w:rsidRPr="008E0B97" w:rsidRDefault="00DD2732" w:rsidP="008F24D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b/>
          <w:color w:val="000000"/>
        </w:rPr>
        <w:t>nie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zachodzą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wobec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niej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następujące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okoliczności</w:t>
      </w:r>
      <w:r w:rsidRPr="008E0B97">
        <w:rPr>
          <w:rFonts w:ascii="Tahoma" w:hAnsi="Tahoma" w:cs="Tahoma"/>
          <w:color w:val="000000"/>
        </w:rPr>
        <w:t>:</w:t>
      </w:r>
    </w:p>
    <w:p w14:paraId="04023101" w14:textId="77777777" w:rsidR="007C3756" w:rsidRPr="008E0B97" w:rsidRDefault="007C3756" w:rsidP="008F24D1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utraciła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obywatelstwo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nabyte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drodze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repatriacji,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631EB2D3" w14:textId="77777777" w:rsidR="007C3756" w:rsidRPr="008E0B97" w:rsidRDefault="007C3756" w:rsidP="008F24D1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repatriowała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albo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Ludowej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podstawie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umów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repatriacyjnych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zawartych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latach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1944-1957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przez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Rzeczpospolitą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albo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przez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Rzeczpospolitą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Ludową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Białoruską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Socjalistyczną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Radziecką,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Ukraińską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Socjalistyczną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Radziecką,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Litewską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Socjalistyczną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Radziecką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Związkiem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Socjalistycznych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Radzieckich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jednego</w:t>
      </w:r>
      <w:r w:rsidR="00E6090C">
        <w:rPr>
          <w:rFonts w:ascii="Tahoma" w:hAnsi="Tahoma" w:cs="Tahoma"/>
          <w:color w:val="000000"/>
        </w:rPr>
        <w:t xml:space="preserve"> </w:t>
      </w:r>
      <w:r w:rsidR="009E0D18" w:rsidRPr="008E0B97">
        <w:rPr>
          <w:rFonts w:ascii="Tahoma" w:hAnsi="Tahoma" w:cs="Tahoma"/>
          <w:color w:val="000000"/>
        </w:rPr>
        <w:br/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państw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będących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stroną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umów,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2BBF4316" w14:textId="77777777" w:rsidR="007C3756" w:rsidRPr="008E0B97" w:rsidRDefault="007C3756" w:rsidP="008F24D1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czasie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pobytu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granicami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działała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szkodę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podstawowych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interesów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637D7530" w14:textId="77777777" w:rsidR="007C3756" w:rsidRPr="008E0B97" w:rsidRDefault="007C3756" w:rsidP="008F24D1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uczestniczyła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uczestniczy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łamaniu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praw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człowieka,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5F05963E" w14:textId="77777777" w:rsidR="007C3756" w:rsidRPr="008E0B97" w:rsidRDefault="007C3756" w:rsidP="008F24D1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jej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dane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znajdują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Systemie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Informacyjnym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Schengen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celów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odmowy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wjazdu,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7461A043" w14:textId="77777777" w:rsidR="007C3756" w:rsidRPr="008E0B97" w:rsidRDefault="007C3756" w:rsidP="008F24D1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wymagają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względy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obronności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bezpieczeństwa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państwa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ochrony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bezpieczeństwa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porządku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publicznego,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604E1F14" w14:textId="77777777" w:rsidR="007C3756" w:rsidRPr="008E0B97" w:rsidRDefault="007C3756" w:rsidP="008F24D1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obowiązuje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wpis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danych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osoby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wykazu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cudzoziemców,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których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pobyt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jest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niepożądany.</w:t>
      </w:r>
    </w:p>
    <w:p w14:paraId="300B1C1B" w14:textId="77777777" w:rsidR="005F7D7B" w:rsidRPr="008E0B97" w:rsidRDefault="005F7D7B" w:rsidP="008E0B97">
      <w:pPr>
        <w:spacing w:line="360" w:lineRule="auto"/>
        <w:ind w:left="705" w:hanging="705"/>
        <w:rPr>
          <w:rFonts w:ascii="Tahoma" w:hAnsi="Tahoma" w:cs="Tahoma"/>
        </w:rPr>
      </w:pPr>
      <w:r w:rsidRPr="008E0B97">
        <w:rPr>
          <w:rFonts w:ascii="Tahoma" w:hAnsi="Tahoma" w:cs="Tahoma"/>
          <w:b/>
          <w:color w:val="000000"/>
        </w:rPr>
        <w:t>C.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ab/>
        <w:t>Za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repatrianta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może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być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uznana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również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osoba,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która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spełnia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łącznie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następujące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warunki:</w:t>
      </w:r>
      <w:r w:rsidR="00E6090C">
        <w:rPr>
          <w:rFonts w:ascii="Tahoma" w:hAnsi="Tahoma" w:cs="Tahoma"/>
        </w:rPr>
        <w:t xml:space="preserve"> </w:t>
      </w:r>
    </w:p>
    <w:p w14:paraId="3542097B" w14:textId="77777777" w:rsidR="005F7D7B" w:rsidRPr="008E0B97" w:rsidRDefault="005F7D7B" w:rsidP="008F24D1">
      <w:pPr>
        <w:numPr>
          <w:ilvl w:val="1"/>
          <w:numId w:val="41"/>
        </w:numPr>
        <w:spacing w:line="360" w:lineRule="auto"/>
        <w:ind w:left="360"/>
        <w:rPr>
          <w:rFonts w:ascii="Tahoma" w:hAnsi="Tahoma" w:cs="Tahoma"/>
        </w:rPr>
      </w:pPr>
      <w:bookmarkStart w:id="0" w:name="mip40688671"/>
      <w:bookmarkEnd w:id="0"/>
      <w:r w:rsidRPr="008E0B97">
        <w:rPr>
          <w:rFonts w:ascii="Tahoma" w:hAnsi="Tahoma" w:cs="Tahoma"/>
        </w:rPr>
        <w:t>uzyskała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zezwolenie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na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pobyt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na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terytorium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Rzeczypospolitej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Polskiej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jako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małżonek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repatrianta;</w:t>
      </w:r>
      <w:r w:rsidR="00E6090C">
        <w:rPr>
          <w:rFonts w:ascii="Tahoma" w:hAnsi="Tahoma" w:cs="Tahoma"/>
        </w:rPr>
        <w:t xml:space="preserve"> </w:t>
      </w:r>
    </w:p>
    <w:p w14:paraId="41728D13" w14:textId="77777777" w:rsidR="005F7D7B" w:rsidRPr="008E0B97" w:rsidRDefault="005F7D7B" w:rsidP="008F24D1">
      <w:pPr>
        <w:numPr>
          <w:ilvl w:val="1"/>
          <w:numId w:val="41"/>
        </w:numPr>
        <w:spacing w:line="360" w:lineRule="auto"/>
        <w:ind w:left="360"/>
        <w:rPr>
          <w:rFonts w:ascii="Tahoma" w:hAnsi="Tahoma" w:cs="Tahoma"/>
        </w:rPr>
      </w:pPr>
      <w:bookmarkStart w:id="1" w:name="mip40688672"/>
      <w:bookmarkStart w:id="2" w:name="mip40688673"/>
      <w:bookmarkEnd w:id="1"/>
      <w:bookmarkEnd w:id="2"/>
      <w:r w:rsidRPr="008E0B97">
        <w:rPr>
          <w:rFonts w:ascii="Tahoma" w:hAnsi="Tahoma" w:cs="Tahoma"/>
        </w:rPr>
        <w:lastRenderedPageBreak/>
        <w:t>posiada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Rzeczypospolitej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Polskiej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źródło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utrzymania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oraz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tytuł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prawny</w:t>
      </w:r>
      <w:r w:rsidR="00017F13" w:rsidRPr="008E0B97">
        <w:rPr>
          <w:rFonts w:ascii="Tahoma" w:hAnsi="Tahoma" w:cs="Tahoma"/>
        </w:rPr>
        <w:br/>
      </w:r>
      <w:r w:rsidRPr="008E0B97">
        <w:rPr>
          <w:rFonts w:ascii="Tahoma" w:hAnsi="Tahoma" w:cs="Tahoma"/>
        </w:rPr>
        <w:t>do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zajmo</w:t>
      </w:r>
      <w:r w:rsidR="00017F13" w:rsidRPr="008E0B97">
        <w:rPr>
          <w:rFonts w:ascii="Tahoma" w:hAnsi="Tahoma" w:cs="Tahoma"/>
        </w:rPr>
        <w:t>wania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lokalu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mieszkalnego.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Dowód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potwierdzający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posiadanie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lub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zapewnienie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źródeł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utrzymania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w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Rzeczypospolitej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Polskiej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nie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jest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wymagany</w:t>
      </w:r>
      <w:r w:rsidR="00017F13" w:rsidRPr="008E0B97">
        <w:rPr>
          <w:rFonts w:ascii="Tahoma" w:hAnsi="Tahoma" w:cs="Tahoma"/>
        </w:rPr>
        <w:br/>
        <w:t>w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przypadku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osób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małoletnich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oraz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osób,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którym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przysługują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uprawnienia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emerytalne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lub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rentowe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na</w:t>
      </w:r>
      <w:r w:rsidR="00E6090C">
        <w:rPr>
          <w:rFonts w:ascii="Tahoma" w:hAnsi="Tahoma" w:cs="Tahoma"/>
        </w:rPr>
        <w:t xml:space="preserve"> </w:t>
      </w:r>
      <w:r w:rsidR="00017F13" w:rsidRPr="008E0B97">
        <w:rPr>
          <w:rFonts w:ascii="Tahoma" w:hAnsi="Tahoma" w:cs="Tahoma"/>
        </w:rPr>
        <w:t>teryt</w:t>
      </w:r>
      <w:r w:rsidR="00591F02" w:rsidRPr="008E0B97">
        <w:rPr>
          <w:rFonts w:ascii="Tahoma" w:hAnsi="Tahoma" w:cs="Tahoma"/>
        </w:rPr>
        <w:t>orium</w:t>
      </w:r>
      <w:r w:rsidR="00E6090C">
        <w:rPr>
          <w:rFonts w:ascii="Tahoma" w:hAnsi="Tahoma" w:cs="Tahoma"/>
        </w:rPr>
        <w:t xml:space="preserve"> </w:t>
      </w:r>
      <w:r w:rsidR="00591F02" w:rsidRPr="008E0B97">
        <w:rPr>
          <w:rFonts w:ascii="Tahoma" w:hAnsi="Tahoma" w:cs="Tahoma"/>
        </w:rPr>
        <w:t>Rzeczypospolitej</w:t>
      </w:r>
      <w:r w:rsidR="00E6090C">
        <w:rPr>
          <w:rFonts w:ascii="Tahoma" w:hAnsi="Tahoma" w:cs="Tahoma"/>
        </w:rPr>
        <w:t xml:space="preserve"> </w:t>
      </w:r>
      <w:r w:rsidR="00591F02" w:rsidRPr="008E0B97">
        <w:rPr>
          <w:rFonts w:ascii="Tahoma" w:hAnsi="Tahoma" w:cs="Tahoma"/>
        </w:rPr>
        <w:t>Polskiej;</w:t>
      </w:r>
    </w:p>
    <w:p w14:paraId="629AE020" w14:textId="77777777" w:rsidR="005F7D7B" w:rsidRPr="008E0B97" w:rsidRDefault="005F7D7B" w:rsidP="008F24D1">
      <w:pPr>
        <w:numPr>
          <w:ilvl w:val="1"/>
          <w:numId w:val="41"/>
        </w:numPr>
        <w:spacing w:line="360" w:lineRule="auto"/>
        <w:ind w:left="360"/>
        <w:rPr>
          <w:rFonts w:ascii="Tahoma" w:hAnsi="Tahoma" w:cs="Tahoma"/>
        </w:rPr>
      </w:pPr>
      <w:r w:rsidRPr="008E0B97">
        <w:rPr>
          <w:rFonts w:ascii="Tahoma" w:hAnsi="Tahoma" w:cs="Tahoma"/>
          <w:b/>
          <w:color w:val="000000"/>
        </w:rPr>
        <w:t>nie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zachodzą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wobec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niej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następujące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Pr="008E0B97">
        <w:rPr>
          <w:rFonts w:ascii="Tahoma" w:hAnsi="Tahoma" w:cs="Tahoma"/>
          <w:b/>
          <w:color w:val="000000"/>
        </w:rPr>
        <w:t>okoliczności</w:t>
      </w:r>
      <w:r w:rsidRPr="008E0B97">
        <w:rPr>
          <w:rFonts w:ascii="Tahoma" w:hAnsi="Tahoma" w:cs="Tahoma"/>
          <w:color w:val="000000"/>
        </w:rPr>
        <w:t>:</w:t>
      </w:r>
    </w:p>
    <w:p w14:paraId="6A951DBD" w14:textId="77777777" w:rsidR="005F7D7B" w:rsidRPr="008E0B97" w:rsidRDefault="005F7D7B" w:rsidP="008F24D1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72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utraciła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obywatelstwo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nabyte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drodze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repatriacji,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75A2CDFF" w14:textId="77777777" w:rsidR="005F7D7B" w:rsidRPr="008E0B97" w:rsidRDefault="005F7D7B" w:rsidP="008F24D1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72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repatriowała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albo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Ludowej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podstawie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umów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</w:t>
      </w:r>
      <w:r w:rsidR="00591F02" w:rsidRPr="008E0B97">
        <w:rPr>
          <w:rFonts w:ascii="Tahoma" w:hAnsi="Tahoma" w:cs="Tahoma"/>
          <w:color w:val="000000"/>
        </w:rPr>
        <w:t>atriacyjnych</w:t>
      </w:r>
      <w:r w:rsidR="00E6090C">
        <w:rPr>
          <w:rFonts w:ascii="Tahoma" w:hAnsi="Tahoma" w:cs="Tahoma"/>
          <w:color w:val="000000"/>
        </w:rPr>
        <w:t xml:space="preserve"> </w:t>
      </w:r>
      <w:r w:rsidR="00591F02" w:rsidRPr="008E0B97">
        <w:rPr>
          <w:rFonts w:ascii="Tahoma" w:hAnsi="Tahoma" w:cs="Tahoma"/>
          <w:color w:val="000000"/>
        </w:rPr>
        <w:t>zawartych</w:t>
      </w:r>
      <w:r w:rsidR="00E6090C">
        <w:rPr>
          <w:rFonts w:ascii="Tahoma" w:hAnsi="Tahoma" w:cs="Tahoma"/>
          <w:color w:val="000000"/>
        </w:rPr>
        <w:t xml:space="preserve"> </w:t>
      </w:r>
      <w:r w:rsidR="00591F02"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latach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1944-1957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przez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Rzeczpospolitą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albo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przez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Rzeczpospolitą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Ludową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Białoruską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Socjalistyczną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Radziecką,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Ukraińską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Socjalistyczną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Radziecką,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Litewską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Socjalistyczną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Republiką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Radziecką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Związkiem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Socjal</w:t>
      </w:r>
      <w:r w:rsidR="00930D17" w:rsidRPr="008E0B97">
        <w:rPr>
          <w:rFonts w:ascii="Tahoma" w:hAnsi="Tahoma" w:cs="Tahoma"/>
          <w:color w:val="000000"/>
        </w:rPr>
        <w:t>istycznych</w:t>
      </w:r>
      <w:r w:rsidR="00E6090C">
        <w:rPr>
          <w:rFonts w:ascii="Tahoma" w:hAnsi="Tahoma" w:cs="Tahoma"/>
          <w:color w:val="000000"/>
        </w:rPr>
        <w:t xml:space="preserve"> </w:t>
      </w:r>
      <w:r w:rsidR="00930D17" w:rsidRPr="008E0B97">
        <w:rPr>
          <w:rFonts w:ascii="Tahoma" w:hAnsi="Tahoma" w:cs="Tahoma"/>
          <w:color w:val="000000"/>
        </w:rPr>
        <w:t>Republik</w:t>
      </w:r>
      <w:r w:rsidR="00E6090C">
        <w:rPr>
          <w:rFonts w:ascii="Tahoma" w:hAnsi="Tahoma" w:cs="Tahoma"/>
          <w:color w:val="000000"/>
        </w:rPr>
        <w:t xml:space="preserve"> </w:t>
      </w:r>
      <w:r w:rsidR="00930D17" w:rsidRPr="008E0B97">
        <w:rPr>
          <w:rFonts w:ascii="Tahoma" w:hAnsi="Tahoma" w:cs="Tahoma"/>
          <w:color w:val="000000"/>
        </w:rPr>
        <w:t>Radzieckich</w:t>
      </w:r>
      <w:r w:rsidR="00930D17" w:rsidRPr="008E0B97">
        <w:rPr>
          <w:rFonts w:ascii="Tahoma" w:hAnsi="Tahoma" w:cs="Tahoma"/>
          <w:color w:val="000000"/>
        </w:rPr>
        <w:br/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jednego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państw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będących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stroną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umów,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01C5B6E3" w14:textId="77777777" w:rsidR="005F7D7B" w:rsidRPr="008E0B97" w:rsidRDefault="005F7D7B" w:rsidP="008F24D1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72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czasie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pobytu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granicami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działała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szkodę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podstawowych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interesów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1905D0B3" w14:textId="77777777" w:rsidR="005F7D7B" w:rsidRPr="008E0B97" w:rsidRDefault="005F7D7B" w:rsidP="008F24D1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72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uczestniczyła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uczestniczy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łamaniu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praw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człowieka,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0F241948" w14:textId="77777777" w:rsidR="005F7D7B" w:rsidRPr="008E0B97" w:rsidRDefault="005F7D7B" w:rsidP="008F24D1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72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jej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dane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znajdują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Systemie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Informacyjnym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Schengen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celów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odmowy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wjazdu,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76EA96C0" w14:textId="77777777" w:rsidR="005F7D7B" w:rsidRPr="008E0B97" w:rsidRDefault="005F7D7B" w:rsidP="008F24D1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72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wymagają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względy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obronności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bezpieczeństwa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państwa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ochrony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bezpieczeństwa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porządku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publicznego,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</w:p>
    <w:p w14:paraId="20A63B6A" w14:textId="77777777" w:rsidR="005F7D7B" w:rsidRPr="008E0B97" w:rsidRDefault="005F7D7B" w:rsidP="008F24D1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720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obowiązuje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wpis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danych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osoby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wykazu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cudzoziemców,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których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pobyt</w:t>
      </w:r>
      <w:r w:rsidR="003201F5" w:rsidRPr="008E0B97">
        <w:rPr>
          <w:rFonts w:ascii="Tahoma" w:hAnsi="Tahoma" w:cs="Tahoma"/>
          <w:color w:val="000000"/>
        </w:rPr>
        <w:br/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jest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niepożądany.</w:t>
      </w:r>
    </w:p>
    <w:p w14:paraId="24420822" w14:textId="77777777" w:rsidR="007C3756" w:rsidRPr="008E0B97" w:rsidRDefault="007C3756" w:rsidP="008E0B97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Decyzję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przedmiocie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uznania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repatrianta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wydaje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wojewoda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właściwy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względu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zamierzone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miejsce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osiedlenia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osoby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ubiegającej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uznanie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repatrianta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terytorium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Rzeczypospolitej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Polskiej.</w:t>
      </w:r>
      <w:r w:rsidR="00E6090C">
        <w:rPr>
          <w:rFonts w:ascii="Tahoma" w:hAnsi="Tahoma" w:cs="Tahoma"/>
          <w:color w:val="000000"/>
        </w:rPr>
        <w:t xml:space="preserve"> </w:t>
      </w:r>
    </w:p>
    <w:p w14:paraId="143EC3CA" w14:textId="77777777" w:rsidR="00530A14" w:rsidRPr="008E0B97" w:rsidRDefault="00530A14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000000"/>
        </w:rPr>
      </w:pPr>
      <w:r w:rsidRPr="008E0B97">
        <w:rPr>
          <w:rFonts w:ascii="Tahoma" w:hAnsi="Tahoma" w:cs="Tahoma"/>
          <w:b/>
          <w:color w:val="000000"/>
        </w:rPr>
        <w:t>II.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="007C396C" w:rsidRPr="008E0B97">
        <w:rPr>
          <w:rFonts w:ascii="Tahoma" w:hAnsi="Tahoma" w:cs="Tahoma"/>
          <w:b/>
          <w:color w:val="000000"/>
        </w:rPr>
        <w:t>Wniosek</w:t>
      </w:r>
    </w:p>
    <w:p w14:paraId="46E9E224" w14:textId="743EAD05" w:rsidR="00F85BF9" w:rsidRPr="008E0B97" w:rsidRDefault="00F85BF9" w:rsidP="008E0B97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Wniosek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uznanie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repatrianta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składa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="00CF6C64"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formularzu</w:t>
      </w:r>
      <w:r w:rsidR="00E6090C">
        <w:rPr>
          <w:rFonts w:ascii="Tahoma" w:hAnsi="Tahoma" w:cs="Tahoma"/>
          <w:color w:val="202020"/>
        </w:rPr>
        <w:t xml:space="preserve"> </w:t>
      </w:r>
      <w:r w:rsidR="00D323F8">
        <w:rPr>
          <w:rFonts w:ascii="Tahoma" w:hAnsi="Tahoma" w:cs="Tahoma"/>
          <w:color w:val="202020"/>
        </w:rPr>
        <w:t>(</w:t>
      </w:r>
      <w:r w:rsidRPr="008E0B97">
        <w:rPr>
          <w:rFonts w:ascii="Tahoma" w:hAnsi="Tahoma" w:cs="Tahoma"/>
          <w:color w:val="000000"/>
        </w:rPr>
        <w:t>F-01/KIU-</w:t>
      </w:r>
      <w:r w:rsidR="002443EC" w:rsidRPr="008E0B97">
        <w:rPr>
          <w:rFonts w:ascii="Tahoma" w:hAnsi="Tahoma" w:cs="Tahoma"/>
          <w:color w:val="000000"/>
        </w:rPr>
        <w:t>195</w:t>
      </w:r>
      <w:r w:rsidR="00D323F8">
        <w:rPr>
          <w:rFonts w:ascii="Tahoma" w:hAnsi="Tahoma" w:cs="Tahoma"/>
          <w:color w:val="000000"/>
        </w:rPr>
        <w:t>)</w:t>
      </w:r>
      <w:r w:rsidR="00E6090C">
        <w:rPr>
          <w:rFonts w:ascii="Tahoma" w:hAnsi="Tahoma" w:cs="Tahoma"/>
          <w:color w:val="000000"/>
        </w:rPr>
        <w:t xml:space="preserve"> </w:t>
      </w:r>
      <w:r w:rsidR="007C3756" w:rsidRPr="008E0B97">
        <w:rPr>
          <w:rFonts w:ascii="Tahoma" w:hAnsi="Tahoma" w:cs="Tahoma"/>
          <w:color w:val="000000"/>
        </w:rPr>
        <w:t>–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000000"/>
        </w:rPr>
        <w:t>Wniosek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uznanie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repatrianta.</w:t>
      </w:r>
      <w:r w:rsidR="00E6090C">
        <w:rPr>
          <w:rFonts w:ascii="Tahoma" w:hAnsi="Tahoma" w:cs="Tahoma"/>
          <w:color w:val="000000"/>
        </w:rPr>
        <w:t xml:space="preserve"> </w:t>
      </w:r>
      <w:r w:rsidR="007C41AC" w:rsidRPr="008E0B97">
        <w:rPr>
          <w:rFonts w:ascii="Tahoma" w:hAnsi="Tahoma" w:cs="Tahoma"/>
          <w:color w:val="000000"/>
          <w:u w:val="single"/>
        </w:rPr>
        <w:t>Wniosek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7C41AC" w:rsidRPr="008E0B97">
        <w:rPr>
          <w:rFonts w:ascii="Tahoma" w:hAnsi="Tahoma" w:cs="Tahoma"/>
          <w:color w:val="000000"/>
          <w:u w:val="single"/>
        </w:rPr>
        <w:t>należy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7C41AC" w:rsidRPr="008E0B97">
        <w:rPr>
          <w:rFonts w:ascii="Tahoma" w:hAnsi="Tahoma" w:cs="Tahoma"/>
          <w:color w:val="000000"/>
          <w:u w:val="single"/>
        </w:rPr>
        <w:t>wypełnić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7C41AC" w:rsidRPr="008E0B97">
        <w:rPr>
          <w:rFonts w:ascii="Tahoma" w:hAnsi="Tahoma" w:cs="Tahoma"/>
          <w:color w:val="000000"/>
          <w:u w:val="single"/>
        </w:rPr>
        <w:t>w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7C41AC" w:rsidRPr="008E0B97">
        <w:rPr>
          <w:rFonts w:ascii="Tahoma" w:hAnsi="Tahoma" w:cs="Tahoma"/>
          <w:color w:val="000000"/>
          <w:u w:val="single"/>
        </w:rPr>
        <w:t>języku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7C41AC" w:rsidRPr="008E0B97">
        <w:rPr>
          <w:rFonts w:ascii="Tahoma" w:hAnsi="Tahoma" w:cs="Tahoma"/>
          <w:color w:val="000000"/>
          <w:u w:val="single"/>
        </w:rPr>
        <w:t>polskim</w:t>
      </w:r>
      <w:r w:rsidR="007C41AC" w:rsidRPr="008E0B97">
        <w:rPr>
          <w:rFonts w:ascii="Tahoma" w:hAnsi="Tahoma" w:cs="Tahoma"/>
          <w:color w:val="000000"/>
        </w:rPr>
        <w:t>.</w:t>
      </w:r>
    </w:p>
    <w:p w14:paraId="15955D0B" w14:textId="77777777" w:rsidR="00F85BF9" w:rsidRPr="008E0B97" w:rsidRDefault="00F85BF9" w:rsidP="008E0B97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Do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wypełnionego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wniosku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należy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dołączyć:</w:t>
      </w:r>
    </w:p>
    <w:p w14:paraId="1E1F19EF" w14:textId="77777777" w:rsidR="005A4BD4" w:rsidRPr="008E0B97" w:rsidRDefault="005A4BD4" w:rsidP="008E0B97">
      <w:pPr>
        <w:tabs>
          <w:tab w:val="left" w:pos="-1985"/>
          <w:tab w:val="left" w:pos="-1701"/>
        </w:tabs>
        <w:spacing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lastRenderedPageBreak/>
        <w:t>1)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życiorys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wnioskodawcy;</w:t>
      </w:r>
    </w:p>
    <w:p w14:paraId="2A329C60" w14:textId="77777777" w:rsidR="005A4BD4" w:rsidRPr="008E0B97" w:rsidRDefault="005A4BD4" w:rsidP="008E0B97">
      <w:pPr>
        <w:tabs>
          <w:tab w:val="left" w:pos="-1985"/>
          <w:tab w:val="left" w:pos="-1701"/>
        </w:tabs>
        <w:spacing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2)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aktualne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fotografie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wnioskodawcy;</w:t>
      </w:r>
    </w:p>
    <w:p w14:paraId="72A5CB57" w14:textId="77777777" w:rsidR="005A4BD4" w:rsidRPr="008E0B97" w:rsidRDefault="005A4BD4" w:rsidP="008E0B97">
      <w:pPr>
        <w:tabs>
          <w:tab w:val="left" w:pos="-1985"/>
          <w:tab w:val="left" w:pos="-1701"/>
        </w:tabs>
        <w:spacing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3)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decyzję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konsula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stwierdzeniu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polskiego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pochodzenia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wnioskodawcy;</w:t>
      </w:r>
    </w:p>
    <w:p w14:paraId="5D76B8D9" w14:textId="77777777" w:rsidR="005A4BD4" w:rsidRPr="008E0B97" w:rsidRDefault="005A4BD4" w:rsidP="008E0B97">
      <w:pPr>
        <w:tabs>
          <w:tab w:val="left" w:pos="-1985"/>
          <w:tab w:val="left" w:pos="-1701"/>
        </w:tabs>
        <w:spacing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4)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poświadczoną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urzędowo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kopię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ważnego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dokumentu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potwierdzającego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tożsamość</w:t>
      </w:r>
      <w:r w:rsidR="00CC0337" w:rsidRPr="008E0B97">
        <w:rPr>
          <w:rFonts w:ascii="Tahoma" w:hAnsi="Tahoma" w:cs="Tahoma"/>
          <w:color w:val="000000"/>
        </w:rPr>
        <w:br/>
      </w:r>
      <w:r w:rsidRPr="008E0B97">
        <w:rPr>
          <w:rFonts w:ascii="Tahoma" w:hAnsi="Tahoma" w:cs="Tahoma"/>
          <w:color w:val="000000"/>
        </w:rPr>
        <w:t>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obywatelstwo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wnioskodawcy;</w:t>
      </w:r>
    </w:p>
    <w:p w14:paraId="2E9E3A92" w14:textId="77777777" w:rsidR="005A4BD4" w:rsidRPr="008E0B97" w:rsidRDefault="005A4BD4" w:rsidP="008E0B97">
      <w:pPr>
        <w:tabs>
          <w:tab w:val="left" w:pos="-1985"/>
          <w:tab w:val="left" w:pos="-1701"/>
        </w:tabs>
        <w:spacing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5)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odpis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aktu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urodzenia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wnioskodawcy;</w:t>
      </w:r>
    </w:p>
    <w:p w14:paraId="0739AF6F" w14:textId="77777777" w:rsidR="005A4BD4" w:rsidRPr="008E0B97" w:rsidRDefault="005A4BD4" w:rsidP="008E0B97">
      <w:pPr>
        <w:tabs>
          <w:tab w:val="left" w:pos="-1985"/>
          <w:tab w:val="left" w:pos="-1701"/>
        </w:tabs>
        <w:spacing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6)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odpis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aktu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małżeństwa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inny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dokument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określający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stan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cywilny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wnioskodawcy;</w:t>
      </w:r>
    </w:p>
    <w:p w14:paraId="4B0BF83C" w14:textId="77777777" w:rsidR="005A4BD4" w:rsidRPr="008E0B97" w:rsidRDefault="005A4BD4" w:rsidP="008E0B97">
      <w:pPr>
        <w:tabs>
          <w:tab w:val="left" w:pos="-1985"/>
          <w:tab w:val="left" w:pos="-1701"/>
        </w:tabs>
        <w:spacing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7)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poświadczoną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urzędowo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kopię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karty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pobytu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wnioskodawcy;</w:t>
      </w:r>
    </w:p>
    <w:p w14:paraId="253EF781" w14:textId="77777777" w:rsidR="008E0B97" w:rsidRDefault="005A4BD4" w:rsidP="008E0B97">
      <w:pPr>
        <w:pStyle w:val="NormalnyWeb"/>
        <w:tabs>
          <w:tab w:val="left" w:pos="-1985"/>
          <w:tab w:val="left" w:pos="-1701"/>
        </w:tabs>
        <w:spacing w:before="0" w:beforeAutospacing="0" w:after="0" w:afterAutospacing="0" w:line="360" w:lineRule="auto"/>
        <w:rPr>
          <w:rFonts w:ascii="Tahoma" w:hAnsi="Tahoma" w:cs="Tahoma"/>
        </w:rPr>
      </w:pPr>
      <w:r w:rsidRPr="008E0B97">
        <w:rPr>
          <w:rFonts w:ascii="Tahoma" w:hAnsi="Tahoma" w:cs="Tahoma"/>
          <w:color w:val="000000"/>
        </w:rPr>
        <w:t>8)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dokumenty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potwierdzające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fakt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zamieszkiwania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przez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wnioskodawcę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stałe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przed</w:t>
      </w:r>
      <w:r w:rsidR="00E6090C">
        <w:rPr>
          <w:rFonts w:ascii="Tahoma" w:hAnsi="Tahoma" w:cs="Tahoma"/>
          <w:color w:val="000000"/>
        </w:rPr>
        <w:t xml:space="preserve"> </w:t>
      </w:r>
      <w:r w:rsidR="000C7193" w:rsidRPr="008E0B97">
        <w:rPr>
          <w:rFonts w:ascii="Tahoma" w:hAnsi="Tahoma" w:cs="Tahoma"/>
        </w:rPr>
        <w:t>1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stycznia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2001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r.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na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terytorium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obecnej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Republiki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Armenii,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Republiki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Azerbejdżańskiej,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Republiki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Gruzji,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Republiki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Kazachstanu,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Republiki</w:t>
      </w:r>
      <w:r w:rsidR="00E6090C">
        <w:rPr>
          <w:rFonts w:ascii="Tahoma" w:hAnsi="Tahoma" w:cs="Tahoma"/>
        </w:rPr>
        <w:t xml:space="preserve"> </w:t>
      </w:r>
      <w:proofErr w:type="spellStart"/>
      <w:r w:rsidR="000C7193" w:rsidRPr="008E0B97">
        <w:rPr>
          <w:rFonts w:ascii="Tahoma" w:hAnsi="Tahoma" w:cs="Tahoma"/>
        </w:rPr>
        <w:t>K</w:t>
      </w:r>
      <w:r w:rsidR="002A28A3" w:rsidRPr="008E0B97">
        <w:rPr>
          <w:rFonts w:ascii="Tahoma" w:hAnsi="Tahoma" w:cs="Tahoma"/>
        </w:rPr>
        <w:t>i</w:t>
      </w:r>
      <w:r w:rsidR="000C7193" w:rsidRPr="008E0B97">
        <w:rPr>
          <w:rFonts w:ascii="Tahoma" w:hAnsi="Tahoma" w:cs="Tahoma"/>
        </w:rPr>
        <w:t>rg</w:t>
      </w:r>
      <w:r w:rsidR="002A28A3" w:rsidRPr="008E0B97">
        <w:rPr>
          <w:rFonts w:ascii="Tahoma" w:hAnsi="Tahoma" w:cs="Tahoma"/>
        </w:rPr>
        <w:t>ij</w:t>
      </w:r>
      <w:r w:rsidR="000C7193" w:rsidRPr="008E0B97">
        <w:rPr>
          <w:rFonts w:ascii="Tahoma" w:hAnsi="Tahoma" w:cs="Tahoma"/>
        </w:rPr>
        <w:t>skiej</w:t>
      </w:r>
      <w:proofErr w:type="spellEnd"/>
      <w:r w:rsidR="000C7193" w:rsidRPr="008E0B97">
        <w:rPr>
          <w:rFonts w:ascii="Tahoma" w:hAnsi="Tahoma" w:cs="Tahoma"/>
        </w:rPr>
        <w:t>,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Republiki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Tadżykistanu,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Republiki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Turkmenistanu,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Republiki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Uzbekistanu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albo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azjatyckiej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części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Federacji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Rosyjskiej,</w:t>
      </w:r>
      <w:r w:rsidR="00E6090C">
        <w:rPr>
          <w:rFonts w:ascii="Tahoma" w:hAnsi="Tahoma" w:cs="Tahoma"/>
        </w:rPr>
        <w:t xml:space="preserve"> </w:t>
      </w:r>
    </w:p>
    <w:p w14:paraId="7BA9E44E" w14:textId="77777777" w:rsidR="00A44141" w:rsidRPr="008E0B97" w:rsidRDefault="00BA7046" w:rsidP="008E0B97">
      <w:pPr>
        <w:pStyle w:val="NormalnyWeb"/>
        <w:tabs>
          <w:tab w:val="left" w:pos="-1985"/>
          <w:tab w:val="left" w:pos="-1701"/>
        </w:tabs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9</w:t>
      </w:r>
      <w:r w:rsidR="00775A2E" w:rsidRPr="008E0B97">
        <w:rPr>
          <w:rFonts w:ascii="Tahoma" w:hAnsi="Tahoma" w:cs="Tahoma"/>
          <w:color w:val="000000"/>
        </w:rPr>
        <w:t>)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zaświadczenie,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że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wnioskodawca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pobierał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naukę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szkole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wyższej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podstawie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przepisów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podejmowaniu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i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odbywaniu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studiów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przez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osoby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niebędące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obywatelami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polskimi,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oraz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odpis</w:t>
      </w:r>
      <w:r w:rsidR="00E6090C">
        <w:rPr>
          <w:rFonts w:ascii="Tahoma" w:hAnsi="Tahoma" w:cs="Tahoma"/>
          <w:color w:val="000000"/>
        </w:rPr>
        <w:t xml:space="preserve"> </w:t>
      </w:r>
      <w:r w:rsidR="00D516AD" w:rsidRPr="008E0B97">
        <w:rPr>
          <w:rFonts w:ascii="Tahoma" w:hAnsi="Tahoma" w:cs="Tahoma"/>
          <w:color w:val="000000"/>
        </w:rPr>
        <w:t>dyplom</w:t>
      </w:r>
      <w:r w:rsidR="00E6090C">
        <w:rPr>
          <w:rFonts w:ascii="Tahoma" w:hAnsi="Tahoma" w:cs="Tahoma"/>
          <w:color w:val="000000"/>
        </w:rPr>
        <w:t xml:space="preserve"> </w:t>
      </w:r>
      <w:r w:rsidR="007C396C" w:rsidRPr="008E0B97">
        <w:rPr>
          <w:rFonts w:ascii="Tahoma" w:hAnsi="Tahoma" w:cs="Tahoma"/>
          <w:color w:val="000000"/>
        </w:rPr>
        <w:t>(w</w:t>
      </w:r>
      <w:r w:rsidR="00E6090C">
        <w:rPr>
          <w:rFonts w:ascii="Tahoma" w:hAnsi="Tahoma" w:cs="Tahoma"/>
          <w:color w:val="000000"/>
        </w:rPr>
        <w:t xml:space="preserve"> </w:t>
      </w:r>
      <w:r w:rsidR="007C396C" w:rsidRPr="008E0B97">
        <w:rPr>
          <w:rFonts w:ascii="Tahoma" w:hAnsi="Tahoma" w:cs="Tahoma"/>
          <w:color w:val="000000"/>
        </w:rPr>
        <w:t>przypadku</w:t>
      </w:r>
      <w:r w:rsidR="00E6090C">
        <w:rPr>
          <w:rFonts w:ascii="Tahoma" w:hAnsi="Tahoma" w:cs="Tahoma"/>
          <w:color w:val="000000"/>
        </w:rPr>
        <w:t xml:space="preserve"> </w:t>
      </w:r>
      <w:r w:rsidR="007C396C" w:rsidRPr="008E0B97">
        <w:rPr>
          <w:rFonts w:ascii="Tahoma" w:hAnsi="Tahoma" w:cs="Tahoma"/>
          <w:color w:val="000000"/>
        </w:rPr>
        <w:t>osoby</w:t>
      </w:r>
      <w:r w:rsidR="00E6090C"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wnioskującej</w:t>
      </w:r>
      <w:r w:rsidR="00E6090C">
        <w:rPr>
          <w:rFonts w:ascii="Tahoma" w:hAnsi="Tahoma" w:cs="Tahoma"/>
          <w:color w:val="000000"/>
        </w:rPr>
        <w:t xml:space="preserve"> </w:t>
      </w:r>
      <w:r w:rsidR="004F0283"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="004F0283" w:rsidRPr="008E0B97">
        <w:rPr>
          <w:rFonts w:ascii="Tahoma" w:hAnsi="Tahoma" w:cs="Tahoma"/>
          <w:color w:val="000000"/>
        </w:rPr>
        <w:t>trybie</w:t>
      </w:r>
      <w:r w:rsidR="00E6090C">
        <w:rPr>
          <w:rFonts w:ascii="Tahoma" w:hAnsi="Tahoma" w:cs="Tahoma"/>
          <w:color w:val="000000"/>
        </w:rPr>
        <w:t xml:space="preserve"> </w:t>
      </w:r>
      <w:r w:rsidR="004F0283" w:rsidRPr="008E0B97">
        <w:rPr>
          <w:rFonts w:ascii="Tahoma" w:hAnsi="Tahoma" w:cs="Tahoma"/>
          <w:color w:val="000000"/>
        </w:rPr>
        <w:t>określonym</w:t>
      </w:r>
      <w:r w:rsidR="00E6090C">
        <w:rPr>
          <w:rFonts w:ascii="Tahoma" w:hAnsi="Tahoma" w:cs="Tahoma"/>
          <w:color w:val="000000"/>
        </w:rPr>
        <w:t xml:space="preserve"> </w:t>
      </w:r>
      <w:r w:rsidR="004F0283" w:rsidRPr="008E0B97">
        <w:rPr>
          <w:rFonts w:ascii="Tahoma" w:hAnsi="Tahoma" w:cs="Tahoma"/>
          <w:color w:val="000000"/>
        </w:rPr>
        <w:t>pkt.</w:t>
      </w:r>
      <w:r w:rsidR="00E6090C">
        <w:rPr>
          <w:rFonts w:ascii="Tahoma" w:hAnsi="Tahoma" w:cs="Tahoma"/>
          <w:color w:val="000000"/>
        </w:rPr>
        <w:t xml:space="preserve"> </w:t>
      </w:r>
      <w:r w:rsidR="004F0283" w:rsidRPr="008E0B97">
        <w:rPr>
          <w:rFonts w:ascii="Tahoma" w:hAnsi="Tahoma" w:cs="Tahoma"/>
          <w:b/>
          <w:color w:val="000000"/>
        </w:rPr>
        <w:t>I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="004F0283" w:rsidRPr="008E0B97">
        <w:rPr>
          <w:rFonts w:ascii="Tahoma" w:hAnsi="Tahoma" w:cs="Tahoma"/>
          <w:b/>
          <w:color w:val="000000"/>
        </w:rPr>
        <w:t>A</w:t>
      </w:r>
      <w:r w:rsidR="004F0283" w:rsidRPr="008E0B97">
        <w:rPr>
          <w:rFonts w:ascii="Tahoma" w:hAnsi="Tahoma" w:cs="Tahoma"/>
          <w:color w:val="000000"/>
        </w:rPr>
        <w:t>)</w:t>
      </w:r>
      <w:r w:rsidR="00CC0337" w:rsidRPr="008E0B97">
        <w:rPr>
          <w:rFonts w:ascii="Tahoma" w:hAnsi="Tahoma" w:cs="Tahoma"/>
          <w:color w:val="000000"/>
        </w:rPr>
        <w:t>.</w:t>
      </w:r>
    </w:p>
    <w:p w14:paraId="3FA87960" w14:textId="77777777" w:rsidR="00ED7822" w:rsidRPr="008E0B97" w:rsidRDefault="00ED7822" w:rsidP="008E0B97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  <w:r w:rsidRPr="008E0B97">
        <w:rPr>
          <w:rFonts w:ascii="Tahoma" w:hAnsi="Tahoma" w:cs="Tahoma"/>
          <w:color w:val="202020"/>
        </w:rPr>
        <w:t>Szczegółowe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wymogi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dotyczące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fotografii.</w:t>
      </w:r>
    </w:p>
    <w:p w14:paraId="3D452739" w14:textId="77777777" w:rsidR="00ED7822" w:rsidRPr="008E0B97" w:rsidRDefault="00ED7822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E0B97">
        <w:rPr>
          <w:rFonts w:ascii="Tahoma" w:hAnsi="Tahoma" w:cs="Tahoma"/>
          <w:color w:val="202020"/>
        </w:rPr>
        <w:t>Do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wniosku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dołącza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się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aktualną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fotografię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osoby,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której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wniosek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dotyczy,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nieuszkodzoną,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kolorową,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wymiarach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35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mm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x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45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mm,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wykonaną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ciągu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ostatnich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6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miesięcy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przed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dniem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złożenia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wniosku,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mającą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dobrą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ostrość,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przedstawiającą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wizerunek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twarzy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od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wierzchołka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głowy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górnej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części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barków,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tak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aby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twarz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zajmowała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70–80%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fotografii,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oraz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pokazującą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wyraźnie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oczy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twarz,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jednolitym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jasnym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tle.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Fotografia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przedstawiać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osobę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bez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nakrycia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głowy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okularów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ciemnymi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szkłami,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pozycji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frontalnej,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patrzącą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wprost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otwartymi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oczami,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nieprzesłoniętymi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włosami,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naturalnym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wyrazem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twarzy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zamkniętymi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ustami.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Osoba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wrodzonymi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lub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nabytymi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wadami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wzroku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może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dołączyć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wniosku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fotografię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przedstawiającą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ją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okularach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ciemnymi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szkłami,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osoba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nosząca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nakrycie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głowy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zgodnie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zasadami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swojego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wyznania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−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fotografię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przedstawiającą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ją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nakryciu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głowy.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Nakrycie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głowy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może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zakrywać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ani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lastRenderedPageBreak/>
        <w:t>zniekształcać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owalu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twarzy.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uzasadnionych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przypadkach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wniosku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można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dołączyć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fotografię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przedstawiającą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osobę,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której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wniosek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dotyczy,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zamkniętymi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oczami,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innym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niż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naturalny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wyrazem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twarzy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lub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otwartymi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ustami,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jeżeli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wiek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lub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stan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zdrowia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tej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osoby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pozwala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wykonanie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fotografii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spełniającej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wymogi,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których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mowa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ust.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1.</w:t>
      </w:r>
    </w:p>
    <w:p w14:paraId="20FE9D43" w14:textId="77777777" w:rsidR="00ED7822" w:rsidRPr="008E0B97" w:rsidRDefault="00ED7822" w:rsidP="008E0B97">
      <w:pPr>
        <w:pStyle w:val="NormalnyWeb"/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</w:p>
    <w:p w14:paraId="62E3C7DD" w14:textId="77777777" w:rsidR="008E3C7F" w:rsidRPr="008E0B97" w:rsidRDefault="008E3C7F" w:rsidP="008E0B97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  <w:r w:rsidRPr="008E0B97">
        <w:rPr>
          <w:rFonts w:ascii="Tahoma" w:hAnsi="Tahoma" w:cs="Tahoma"/>
        </w:rPr>
        <w:t>W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przypadku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nieposiadania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decyzji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konsula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o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stwierdzeniu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polskiego</w:t>
      </w:r>
      <w:r w:rsidR="00E6090C">
        <w:rPr>
          <w:rFonts w:ascii="Tahoma" w:hAnsi="Tahoma" w:cs="Tahoma"/>
        </w:rPr>
        <w:t xml:space="preserve"> </w:t>
      </w:r>
      <w:r w:rsidR="000C7193" w:rsidRPr="008E0B97">
        <w:rPr>
          <w:rFonts w:ascii="Tahoma" w:hAnsi="Tahoma" w:cs="Tahoma"/>
        </w:rPr>
        <w:t>pochodzenia</w:t>
      </w:r>
      <w:r w:rsidR="00E6090C">
        <w:rPr>
          <w:rFonts w:ascii="Tahoma" w:hAnsi="Tahoma" w:cs="Tahoma"/>
        </w:rPr>
        <w:t xml:space="preserve"> </w:t>
      </w:r>
      <w:r w:rsidR="00032257" w:rsidRPr="008E0B97">
        <w:rPr>
          <w:rFonts w:ascii="Tahoma" w:hAnsi="Tahoma" w:cs="Tahoma"/>
        </w:rPr>
        <w:t>o</w:t>
      </w:r>
      <w:r w:rsidR="00032257" w:rsidRPr="008E0B97">
        <w:rPr>
          <w:rFonts w:ascii="Tahoma" w:hAnsi="Tahoma" w:cs="Tahoma"/>
          <w:color w:val="000000"/>
        </w:rPr>
        <w:t>soby</w:t>
      </w:r>
      <w:r w:rsidR="00E6090C">
        <w:rPr>
          <w:rFonts w:ascii="Tahoma" w:hAnsi="Tahoma" w:cs="Tahoma"/>
          <w:color w:val="000000"/>
        </w:rPr>
        <w:t xml:space="preserve"> </w:t>
      </w:r>
      <w:r w:rsidR="00032257" w:rsidRPr="008E0B97">
        <w:rPr>
          <w:rFonts w:ascii="Tahoma" w:hAnsi="Tahoma" w:cs="Tahoma"/>
          <w:color w:val="000000"/>
        </w:rPr>
        <w:t>ubiegającej</w:t>
      </w:r>
      <w:r w:rsidR="00E6090C">
        <w:rPr>
          <w:rFonts w:ascii="Tahoma" w:hAnsi="Tahoma" w:cs="Tahoma"/>
          <w:color w:val="000000"/>
        </w:rPr>
        <w:t xml:space="preserve"> </w:t>
      </w:r>
      <w:r w:rsidR="00032257"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="00032257"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="00032257" w:rsidRPr="008E0B97">
        <w:rPr>
          <w:rFonts w:ascii="Tahoma" w:hAnsi="Tahoma" w:cs="Tahoma"/>
          <w:color w:val="000000"/>
        </w:rPr>
        <w:t>uznanie</w:t>
      </w:r>
      <w:r w:rsidR="00E6090C">
        <w:rPr>
          <w:rFonts w:ascii="Tahoma" w:hAnsi="Tahoma" w:cs="Tahoma"/>
          <w:color w:val="000000"/>
        </w:rPr>
        <w:t xml:space="preserve"> </w:t>
      </w:r>
      <w:r w:rsidR="00032257" w:rsidRPr="008E0B97">
        <w:rPr>
          <w:rFonts w:ascii="Tahoma" w:hAnsi="Tahoma" w:cs="Tahoma"/>
          <w:color w:val="000000"/>
        </w:rPr>
        <w:t>za</w:t>
      </w:r>
      <w:r w:rsidR="00E6090C">
        <w:rPr>
          <w:rFonts w:ascii="Tahoma" w:hAnsi="Tahoma" w:cs="Tahoma"/>
          <w:color w:val="000000"/>
        </w:rPr>
        <w:t xml:space="preserve"> </w:t>
      </w:r>
      <w:r w:rsidR="00032257" w:rsidRPr="008E0B97">
        <w:rPr>
          <w:rFonts w:ascii="Tahoma" w:hAnsi="Tahoma" w:cs="Tahoma"/>
          <w:color w:val="000000"/>
        </w:rPr>
        <w:t>repatrianta</w:t>
      </w:r>
      <w:r w:rsidRPr="008E0B97">
        <w:rPr>
          <w:rFonts w:ascii="Tahoma" w:hAnsi="Tahoma" w:cs="Tahoma"/>
        </w:rPr>
        <w:t>,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należy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dołączyć</w:t>
      </w:r>
      <w:r w:rsidR="00E6090C">
        <w:rPr>
          <w:rFonts w:ascii="Tahoma" w:hAnsi="Tahoma" w:cs="Tahoma"/>
        </w:rPr>
        <w:t xml:space="preserve"> </w:t>
      </w:r>
      <w:r w:rsidR="003321ED" w:rsidRPr="008E0B97">
        <w:rPr>
          <w:rFonts w:ascii="Tahoma" w:hAnsi="Tahoma" w:cs="Tahoma"/>
        </w:rPr>
        <w:t>dokumenty</w:t>
      </w:r>
      <w:r w:rsidR="00E6090C">
        <w:rPr>
          <w:rFonts w:ascii="Tahoma" w:hAnsi="Tahoma" w:cs="Tahoma"/>
        </w:rPr>
        <w:t xml:space="preserve"> </w:t>
      </w:r>
      <w:r w:rsidR="003321ED" w:rsidRPr="008E0B97">
        <w:rPr>
          <w:rFonts w:ascii="Tahoma" w:hAnsi="Tahoma" w:cs="Tahoma"/>
        </w:rPr>
        <w:t>potwierdzające</w:t>
      </w:r>
      <w:r w:rsidR="00E6090C">
        <w:rPr>
          <w:rFonts w:ascii="Tahoma" w:hAnsi="Tahoma" w:cs="Tahoma"/>
        </w:rPr>
        <w:t xml:space="preserve"> </w:t>
      </w:r>
      <w:r w:rsidR="003321ED" w:rsidRPr="008E0B97">
        <w:rPr>
          <w:rFonts w:ascii="Tahoma" w:hAnsi="Tahoma" w:cs="Tahoma"/>
        </w:rPr>
        <w:t>polskie</w:t>
      </w:r>
      <w:r w:rsidR="00E6090C">
        <w:rPr>
          <w:rFonts w:ascii="Tahoma" w:hAnsi="Tahoma" w:cs="Tahoma"/>
        </w:rPr>
        <w:t xml:space="preserve"> </w:t>
      </w:r>
      <w:r w:rsidR="003321ED" w:rsidRPr="008E0B97">
        <w:rPr>
          <w:rFonts w:ascii="Tahoma" w:hAnsi="Tahoma" w:cs="Tahoma"/>
        </w:rPr>
        <w:t>pochodzenie.</w:t>
      </w:r>
      <w:r w:rsidR="00E6090C">
        <w:rPr>
          <w:rFonts w:ascii="Tahoma" w:hAnsi="Tahoma" w:cs="Tahoma"/>
        </w:rPr>
        <w:t xml:space="preserve"> </w:t>
      </w:r>
      <w:r w:rsidR="00775A2E" w:rsidRPr="008E0B97">
        <w:rPr>
          <w:rFonts w:ascii="Tahoma" w:hAnsi="Tahoma" w:cs="Tahoma"/>
        </w:rPr>
        <w:t>Dokumentami</w:t>
      </w:r>
      <w:r w:rsidR="00E6090C">
        <w:rPr>
          <w:rFonts w:ascii="Tahoma" w:hAnsi="Tahoma" w:cs="Tahoma"/>
        </w:rPr>
        <w:t xml:space="preserve"> </w:t>
      </w:r>
      <w:r w:rsidR="00775A2E" w:rsidRPr="008E0B97">
        <w:rPr>
          <w:rFonts w:ascii="Tahoma" w:hAnsi="Tahoma" w:cs="Tahoma"/>
        </w:rPr>
        <w:t>potwierdzającymi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polskie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pochodzenie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mogą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być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dokumenty,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wydane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przez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polskie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władze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państwowe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lub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kościelne,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także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przez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władze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byłego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Związku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Socjalistycznych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Republik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Radzieckich,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dotyczące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wnioskodawcy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lub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jego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rodziców,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dziadków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lub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pradziadków,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szczególności:</w:t>
      </w:r>
    </w:p>
    <w:p w14:paraId="57774FC9" w14:textId="77777777" w:rsidR="008E3C7F" w:rsidRPr="008E0B97" w:rsidRDefault="007C41AC" w:rsidP="008E0B97">
      <w:pPr>
        <w:numPr>
          <w:ilvl w:val="1"/>
          <w:numId w:val="22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</w:rPr>
      </w:pPr>
      <w:r w:rsidRPr="008E0B97">
        <w:rPr>
          <w:rFonts w:ascii="Tahoma" w:hAnsi="Tahoma" w:cs="Tahoma"/>
        </w:rPr>
        <w:t>polskie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dokumenty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tożsamości,</w:t>
      </w:r>
    </w:p>
    <w:p w14:paraId="173CBE72" w14:textId="77777777" w:rsidR="008E3C7F" w:rsidRPr="008E0B97" w:rsidRDefault="008E3C7F" w:rsidP="008E0B97">
      <w:pPr>
        <w:numPr>
          <w:ilvl w:val="1"/>
          <w:numId w:val="22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</w:rPr>
      </w:pPr>
      <w:r w:rsidRPr="008E0B97">
        <w:rPr>
          <w:rFonts w:ascii="Tahoma" w:hAnsi="Tahoma" w:cs="Tahoma"/>
        </w:rPr>
        <w:t>akty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stanu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cywilnego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lub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ich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odpisy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albo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metryki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chrztu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poświadczające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związek</w:t>
      </w:r>
      <w:r w:rsidR="00CC0337" w:rsidRPr="008E0B97">
        <w:rPr>
          <w:rFonts w:ascii="Tahoma" w:hAnsi="Tahoma" w:cs="Tahoma"/>
        </w:rPr>
        <w:br/>
      </w:r>
      <w:r w:rsidRPr="008E0B97">
        <w:rPr>
          <w:rFonts w:ascii="Tahoma" w:hAnsi="Tahoma" w:cs="Tahoma"/>
        </w:rPr>
        <w:t>z</w:t>
      </w:r>
      <w:r w:rsidR="00E6090C">
        <w:rPr>
          <w:rFonts w:ascii="Tahoma" w:hAnsi="Tahoma" w:cs="Tahoma"/>
        </w:rPr>
        <w:t xml:space="preserve"> </w:t>
      </w:r>
      <w:r w:rsidR="005C2848" w:rsidRPr="008E0B97">
        <w:rPr>
          <w:rFonts w:ascii="Tahoma" w:hAnsi="Tahoma" w:cs="Tahoma"/>
        </w:rPr>
        <w:t>polskością,</w:t>
      </w:r>
    </w:p>
    <w:p w14:paraId="1062C886" w14:textId="77777777" w:rsidR="008E3C7F" w:rsidRPr="008E0B97" w:rsidRDefault="008E3C7F" w:rsidP="008E0B97">
      <w:pPr>
        <w:numPr>
          <w:ilvl w:val="1"/>
          <w:numId w:val="22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</w:rPr>
      </w:pPr>
      <w:r w:rsidRPr="008E0B97">
        <w:rPr>
          <w:rFonts w:ascii="Tahoma" w:hAnsi="Tahoma" w:cs="Tahoma"/>
        </w:rPr>
        <w:t>dokumenty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potwierdzające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odbycie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służby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wojskowej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Wojsku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Polskim,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zawierające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wpis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informują</w:t>
      </w:r>
      <w:r w:rsidR="007C41AC" w:rsidRPr="008E0B97">
        <w:rPr>
          <w:rFonts w:ascii="Tahoma" w:hAnsi="Tahoma" w:cs="Tahoma"/>
        </w:rPr>
        <w:t>cy</w:t>
      </w:r>
      <w:r w:rsidR="00E6090C">
        <w:rPr>
          <w:rFonts w:ascii="Tahoma" w:hAnsi="Tahoma" w:cs="Tahoma"/>
        </w:rPr>
        <w:t xml:space="preserve"> </w:t>
      </w:r>
      <w:r w:rsidR="007C41AC" w:rsidRPr="008E0B97">
        <w:rPr>
          <w:rFonts w:ascii="Tahoma" w:hAnsi="Tahoma" w:cs="Tahoma"/>
        </w:rPr>
        <w:t>o</w:t>
      </w:r>
      <w:r w:rsidR="00E6090C">
        <w:rPr>
          <w:rFonts w:ascii="Tahoma" w:hAnsi="Tahoma" w:cs="Tahoma"/>
        </w:rPr>
        <w:t xml:space="preserve"> </w:t>
      </w:r>
      <w:r w:rsidR="007C41AC" w:rsidRPr="008E0B97">
        <w:rPr>
          <w:rFonts w:ascii="Tahoma" w:hAnsi="Tahoma" w:cs="Tahoma"/>
        </w:rPr>
        <w:t>narodowości</w:t>
      </w:r>
      <w:r w:rsidR="00E6090C">
        <w:rPr>
          <w:rFonts w:ascii="Tahoma" w:hAnsi="Tahoma" w:cs="Tahoma"/>
        </w:rPr>
        <w:t xml:space="preserve"> </w:t>
      </w:r>
      <w:r w:rsidR="007C41AC" w:rsidRPr="008E0B97">
        <w:rPr>
          <w:rFonts w:ascii="Tahoma" w:hAnsi="Tahoma" w:cs="Tahoma"/>
        </w:rPr>
        <w:t>polskiej,</w:t>
      </w:r>
    </w:p>
    <w:p w14:paraId="38B37D7E" w14:textId="77777777" w:rsidR="008E3C7F" w:rsidRPr="008E0B97" w:rsidRDefault="008E3C7F" w:rsidP="008E0B97">
      <w:pPr>
        <w:numPr>
          <w:ilvl w:val="1"/>
          <w:numId w:val="22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</w:rPr>
      </w:pPr>
      <w:r w:rsidRPr="008E0B97">
        <w:rPr>
          <w:rFonts w:ascii="Tahoma" w:hAnsi="Tahoma" w:cs="Tahoma"/>
        </w:rPr>
        <w:t>dokumenty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potwierdzające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fakt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deportacji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lub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uwięzienia,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zawierające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wpis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inf</w:t>
      </w:r>
      <w:r w:rsidR="007C41AC" w:rsidRPr="008E0B97">
        <w:rPr>
          <w:rFonts w:ascii="Tahoma" w:hAnsi="Tahoma" w:cs="Tahoma"/>
        </w:rPr>
        <w:t>ormujący</w:t>
      </w:r>
      <w:r w:rsidR="00E6090C">
        <w:rPr>
          <w:rFonts w:ascii="Tahoma" w:hAnsi="Tahoma" w:cs="Tahoma"/>
        </w:rPr>
        <w:t xml:space="preserve"> </w:t>
      </w:r>
      <w:r w:rsidR="007C41AC" w:rsidRPr="008E0B97">
        <w:rPr>
          <w:rFonts w:ascii="Tahoma" w:hAnsi="Tahoma" w:cs="Tahoma"/>
        </w:rPr>
        <w:t>o</w:t>
      </w:r>
      <w:r w:rsidR="00E6090C">
        <w:rPr>
          <w:rFonts w:ascii="Tahoma" w:hAnsi="Tahoma" w:cs="Tahoma"/>
        </w:rPr>
        <w:t xml:space="preserve"> </w:t>
      </w:r>
      <w:r w:rsidR="007C41AC" w:rsidRPr="008E0B97">
        <w:rPr>
          <w:rFonts w:ascii="Tahoma" w:hAnsi="Tahoma" w:cs="Tahoma"/>
        </w:rPr>
        <w:t>narodowości</w:t>
      </w:r>
      <w:r w:rsidR="00E6090C">
        <w:rPr>
          <w:rFonts w:ascii="Tahoma" w:hAnsi="Tahoma" w:cs="Tahoma"/>
        </w:rPr>
        <w:t xml:space="preserve"> </w:t>
      </w:r>
      <w:r w:rsidR="007C41AC" w:rsidRPr="008E0B97">
        <w:rPr>
          <w:rFonts w:ascii="Tahoma" w:hAnsi="Tahoma" w:cs="Tahoma"/>
        </w:rPr>
        <w:t>polskiej,</w:t>
      </w:r>
    </w:p>
    <w:p w14:paraId="58E2292F" w14:textId="77777777" w:rsidR="008E3C7F" w:rsidRPr="008E0B97" w:rsidRDefault="008E3C7F" w:rsidP="008E0B97">
      <w:pPr>
        <w:numPr>
          <w:ilvl w:val="1"/>
          <w:numId w:val="22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</w:rPr>
      </w:pPr>
      <w:r w:rsidRPr="008E0B97">
        <w:rPr>
          <w:rFonts w:ascii="Tahoma" w:hAnsi="Tahoma" w:cs="Tahoma"/>
        </w:rPr>
        <w:t>dokumenty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tożsamości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lub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inne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dokumenty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urzędowe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zawierające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wpis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inf</w:t>
      </w:r>
      <w:r w:rsidR="007C41AC" w:rsidRPr="008E0B97">
        <w:rPr>
          <w:rFonts w:ascii="Tahoma" w:hAnsi="Tahoma" w:cs="Tahoma"/>
        </w:rPr>
        <w:t>ormujący</w:t>
      </w:r>
      <w:r w:rsidR="00E6090C">
        <w:rPr>
          <w:rFonts w:ascii="Tahoma" w:hAnsi="Tahoma" w:cs="Tahoma"/>
        </w:rPr>
        <w:t xml:space="preserve"> </w:t>
      </w:r>
      <w:r w:rsidR="007C41AC" w:rsidRPr="008E0B97">
        <w:rPr>
          <w:rFonts w:ascii="Tahoma" w:hAnsi="Tahoma" w:cs="Tahoma"/>
        </w:rPr>
        <w:t>o</w:t>
      </w:r>
      <w:r w:rsidR="00E6090C">
        <w:rPr>
          <w:rFonts w:ascii="Tahoma" w:hAnsi="Tahoma" w:cs="Tahoma"/>
        </w:rPr>
        <w:t xml:space="preserve"> </w:t>
      </w:r>
      <w:r w:rsidR="007C41AC" w:rsidRPr="008E0B97">
        <w:rPr>
          <w:rFonts w:ascii="Tahoma" w:hAnsi="Tahoma" w:cs="Tahoma"/>
        </w:rPr>
        <w:t>narodowości</w:t>
      </w:r>
      <w:r w:rsidR="00E6090C">
        <w:rPr>
          <w:rFonts w:ascii="Tahoma" w:hAnsi="Tahoma" w:cs="Tahoma"/>
        </w:rPr>
        <w:t xml:space="preserve"> </w:t>
      </w:r>
      <w:r w:rsidR="007C41AC" w:rsidRPr="008E0B97">
        <w:rPr>
          <w:rFonts w:ascii="Tahoma" w:hAnsi="Tahoma" w:cs="Tahoma"/>
        </w:rPr>
        <w:t>polskiej,</w:t>
      </w:r>
    </w:p>
    <w:p w14:paraId="7752C4D1" w14:textId="77777777" w:rsidR="008E3C7F" w:rsidRPr="008E0B97" w:rsidRDefault="007C41AC" w:rsidP="008E0B97">
      <w:pPr>
        <w:numPr>
          <w:ilvl w:val="1"/>
          <w:numId w:val="22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</w:rPr>
      </w:pPr>
      <w:r w:rsidRPr="008E0B97">
        <w:rPr>
          <w:rFonts w:ascii="Tahoma" w:hAnsi="Tahoma" w:cs="Tahoma"/>
        </w:rPr>
        <w:t>dokumenty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o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rehabilitacji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osoby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deportowanej,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zawierające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wpis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informujący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o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jej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narodowości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polskiej</w:t>
      </w:r>
      <w:r w:rsidRPr="008E0B97">
        <w:rPr>
          <w:rFonts w:ascii="Tahoma" w:hAnsi="Tahoma" w:cs="Tahoma"/>
        </w:rPr>
        <w:t>,</w:t>
      </w:r>
    </w:p>
    <w:p w14:paraId="3D557079" w14:textId="77777777" w:rsidR="008E3C7F" w:rsidRPr="008E0B97" w:rsidRDefault="007C41AC" w:rsidP="008E0B97">
      <w:pPr>
        <w:numPr>
          <w:ilvl w:val="1"/>
          <w:numId w:val="22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</w:rPr>
      </w:pPr>
      <w:r w:rsidRPr="008E0B97">
        <w:rPr>
          <w:rFonts w:ascii="Tahoma" w:hAnsi="Tahoma" w:cs="Tahoma"/>
        </w:rPr>
        <w:t>dokumenty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potwierdzające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prześladowanie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osoby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ze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względu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na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jej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polskie</w:t>
      </w:r>
      <w:r w:rsidR="00E6090C">
        <w:rPr>
          <w:rFonts w:ascii="Tahoma" w:hAnsi="Tahoma" w:cs="Tahoma"/>
        </w:rPr>
        <w:t xml:space="preserve"> </w:t>
      </w:r>
      <w:r w:rsidR="008E3C7F" w:rsidRPr="008E0B97">
        <w:rPr>
          <w:rFonts w:ascii="Tahoma" w:hAnsi="Tahoma" w:cs="Tahoma"/>
        </w:rPr>
        <w:t>pochodzenie.</w:t>
      </w:r>
    </w:p>
    <w:p w14:paraId="11C8B730" w14:textId="77777777" w:rsidR="00C74089" w:rsidRPr="008E0B97" w:rsidRDefault="00C74089" w:rsidP="008E0B97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  <w:u w:val="single"/>
        </w:rPr>
        <w:t>Dokumenty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te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wojewoda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przekazuje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konsulowi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właściwemu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ze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względu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na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ostatnie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miejsce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zamieszkania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na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stałe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za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granicą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osoby,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której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wniosek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dotyczy,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w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celu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wydania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Pr="008E0B97">
        <w:rPr>
          <w:rFonts w:ascii="Tahoma" w:hAnsi="Tahoma" w:cs="Tahoma"/>
          <w:color w:val="000000"/>
          <w:u w:val="single"/>
        </w:rPr>
        <w:t>decyzji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032257" w:rsidRPr="008E0B97">
        <w:rPr>
          <w:rFonts w:ascii="Tahoma" w:hAnsi="Tahoma" w:cs="Tahoma"/>
          <w:color w:val="000000"/>
          <w:u w:val="single"/>
        </w:rPr>
        <w:t>w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032257" w:rsidRPr="008E0B97">
        <w:rPr>
          <w:rFonts w:ascii="Tahoma" w:hAnsi="Tahoma" w:cs="Tahoma"/>
          <w:color w:val="000000"/>
          <w:u w:val="single"/>
        </w:rPr>
        <w:t>sprawie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032257" w:rsidRPr="008E0B97">
        <w:rPr>
          <w:rFonts w:ascii="Tahoma" w:hAnsi="Tahoma" w:cs="Tahoma"/>
          <w:color w:val="000000"/>
          <w:u w:val="single"/>
        </w:rPr>
        <w:t>stwierdzenia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032257" w:rsidRPr="008E0B97">
        <w:rPr>
          <w:rFonts w:ascii="Tahoma" w:hAnsi="Tahoma" w:cs="Tahoma"/>
          <w:color w:val="000000"/>
          <w:u w:val="single"/>
        </w:rPr>
        <w:t>jej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032257" w:rsidRPr="008E0B97">
        <w:rPr>
          <w:rFonts w:ascii="Tahoma" w:hAnsi="Tahoma" w:cs="Tahoma"/>
          <w:color w:val="000000"/>
          <w:u w:val="single"/>
        </w:rPr>
        <w:t>polskiego</w:t>
      </w:r>
      <w:r w:rsidR="00E6090C">
        <w:rPr>
          <w:rFonts w:ascii="Tahoma" w:hAnsi="Tahoma" w:cs="Tahoma"/>
          <w:color w:val="000000"/>
          <w:u w:val="single"/>
        </w:rPr>
        <w:t xml:space="preserve"> </w:t>
      </w:r>
      <w:r w:rsidR="00032257" w:rsidRPr="008E0B97">
        <w:rPr>
          <w:rFonts w:ascii="Tahoma" w:hAnsi="Tahoma" w:cs="Tahoma"/>
          <w:color w:val="000000"/>
          <w:u w:val="single"/>
        </w:rPr>
        <w:t>pochodzenia</w:t>
      </w:r>
      <w:r w:rsidR="00032257" w:rsidRPr="008E0B97">
        <w:rPr>
          <w:rFonts w:ascii="Tahoma" w:hAnsi="Tahoma" w:cs="Tahoma"/>
          <w:color w:val="000000"/>
        </w:rPr>
        <w:t>.</w:t>
      </w:r>
    </w:p>
    <w:p w14:paraId="5C286F1F" w14:textId="77777777" w:rsidR="00E47073" w:rsidRPr="008E0B97" w:rsidRDefault="007C41AC" w:rsidP="008E0B97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</w:rPr>
      </w:pPr>
      <w:r w:rsidRPr="008E0B97">
        <w:rPr>
          <w:rFonts w:ascii="Tahoma" w:hAnsi="Tahoma" w:cs="Tahoma"/>
        </w:rPr>
        <w:lastRenderedPageBreak/>
        <w:t>Dokumenty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sporządzone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języku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obcym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należy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złożyć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wraz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z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ich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tłumaczeniem</w:t>
      </w:r>
      <w:r w:rsidR="00E6090C">
        <w:rPr>
          <w:rFonts w:ascii="Tahoma" w:hAnsi="Tahoma" w:cs="Tahoma"/>
        </w:rPr>
        <w:t xml:space="preserve"> </w:t>
      </w:r>
      <w:r w:rsidR="00CC0337" w:rsidRPr="008E0B97">
        <w:rPr>
          <w:rFonts w:ascii="Tahoma" w:hAnsi="Tahoma" w:cs="Tahoma"/>
        </w:rPr>
        <w:br/>
      </w:r>
      <w:r w:rsidRPr="008E0B97">
        <w:rPr>
          <w:rFonts w:ascii="Tahoma" w:hAnsi="Tahoma" w:cs="Tahoma"/>
        </w:rPr>
        <w:t>na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język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polski,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sporządzonym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lub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poświadczonym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przez</w:t>
      </w:r>
      <w:r w:rsidR="00E6090C">
        <w:rPr>
          <w:rFonts w:ascii="Tahoma" w:hAnsi="Tahoma" w:cs="Tahoma"/>
        </w:rPr>
        <w:t xml:space="preserve"> </w:t>
      </w:r>
      <w:r w:rsidR="007C396C" w:rsidRPr="008E0B97">
        <w:rPr>
          <w:rFonts w:ascii="Tahoma" w:hAnsi="Tahoma" w:cs="Tahoma"/>
          <w:b/>
        </w:rPr>
        <w:t>polskiego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tłumacza</w:t>
      </w:r>
      <w:r w:rsidR="00E6090C">
        <w:rPr>
          <w:rFonts w:ascii="Tahoma" w:hAnsi="Tahoma" w:cs="Tahoma"/>
        </w:rPr>
        <w:t xml:space="preserve"> </w:t>
      </w:r>
      <w:r w:rsidR="007C396C" w:rsidRPr="008E0B97">
        <w:rPr>
          <w:rFonts w:ascii="Tahoma" w:hAnsi="Tahoma" w:cs="Tahoma"/>
        </w:rPr>
        <w:t>przysięgłego</w:t>
      </w:r>
      <w:r w:rsidR="00E6090C">
        <w:rPr>
          <w:rFonts w:ascii="Tahoma" w:hAnsi="Tahoma" w:cs="Tahoma"/>
        </w:rPr>
        <w:t xml:space="preserve"> </w:t>
      </w:r>
      <w:r w:rsidR="007C396C" w:rsidRPr="008E0B97">
        <w:rPr>
          <w:rFonts w:ascii="Tahoma" w:hAnsi="Tahoma" w:cs="Tahoma"/>
        </w:rPr>
        <w:t>lub</w:t>
      </w:r>
      <w:r w:rsidR="00E6090C">
        <w:rPr>
          <w:rFonts w:ascii="Tahoma" w:hAnsi="Tahoma" w:cs="Tahoma"/>
        </w:rPr>
        <w:t xml:space="preserve"> </w:t>
      </w:r>
      <w:r w:rsidR="007C396C" w:rsidRPr="008E0B97">
        <w:rPr>
          <w:rFonts w:ascii="Tahoma" w:hAnsi="Tahoma" w:cs="Tahoma"/>
          <w:b/>
        </w:rPr>
        <w:t>polskiego</w:t>
      </w:r>
      <w:r w:rsidR="00E6090C">
        <w:rPr>
          <w:rFonts w:ascii="Tahoma" w:hAnsi="Tahoma" w:cs="Tahoma"/>
        </w:rPr>
        <w:t xml:space="preserve"> </w:t>
      </w:r>
      <w:r w:rsidR="007C396C" w:rsidRPr="008E0B97">
        <w:rPr>
          <w:rFonts w:ascii="Tahoma" w:hAnsi="Tahoma" w:cs="Tahoma"/>
        </w:rPr>
        <w:t>konsula.</w:t>
      </w:r>
    </w:p>
    <w:p w14:paraId="163BEB6E" w14:textId="4F05F960" w:rsidR="00E47073" w:rsidRPr="008E0B97" w:rsidRDefault="00E6090C" w:rsidP="008E0B97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Jeżeli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wniosek,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zawiera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braki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formalne,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woje</w:t>
      </w:r>
      <w:r w:rsidR="00CC0337" w:rsidRPr="008E0B97">
        <w:rPr>
          <w:rFonts w:ascii="Tahoma" w:hAnsi="Tahoma" w:cs="Tahoma"/>
          <w:color w:val="000000"/>
        </w:rPr>
        <w:t>woda</w:t>
      </w:r>
      <w:r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wzywa</w:t>
      </w:r>
      <w:r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do</w:t>
      </w:r>
      <w:r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jego</w:t>
      </w:r>
      <w:r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uzupełnienia</w:t>
      </w:r>
      <w:r w:rsidR="00CC0337" w:rsidRPr="008E0B97">
        <w:rPr>
          <w:rFonts w:ascii="Tahoma" w:hAnsi="Tahoma" w:cs="Tahoma"/>
          <w:color w:val="000000"/>
        </w:rPr>
        <w:br/>
      </w:r>
      <w:r w:rsidR="00E47073" w:rsidRPr="008E0B97">
        <w:rPr>
          <w:rFonts w:ascii="Tahoma" w:hAnsi="Tahoma" w:cs="Tahoma"/>
          <w:color w:val="000000"/>
        </w:rPr>
        <w:t>w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terminie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30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dni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od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dnia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doręczenia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wezwania,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po</w:t>
      </w:r>
      <w:r w:rsidR="00CC0337" w:rsidRPr="008E0B97"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rygorem</w:t>
      </w:r>
      <w:r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pozostawienia</w:t>
      </w:r>
      <w:r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wniosku</w:t>
      </w:r>
      <w:r w:rsidR="00961800"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bez</w:t>
      </w:r>
      <w:r>
        <w:rPr>
          <w:rFonts w:ascii="Tahoma" w:hAnsi="Tahoma" w:cs="Tahoma"/>
          <w:color w:val="000000"/>
        </w:rPr>
        <w:t xml:space="preserve"> </w:t>
      </w:r>
      <w:r w:rsidR="00E47073" w:rsidRPr="008E0B97">
        <w:rPr>
          <w:rFonts w:ascii="Tahoma" w:hAnsi="Tahoma" w:cs="Tahoma"/>
          <w:color w:val="000000"/>
        </w:rPr>
        <w:t>rozpoznania.</w:t>
      </w:r>
    </w:p>
    <w:p w14:paraId="13C39568" w14:textId="77777777" w:rsidR="00BA7046" w:rsidRPr="008E0B97" w:rsidRDefault="003524DC" w:rsidP="008E0B97">
      <w:pPr>
        <w:spacing w:line="360" w:lineRule="auto"/>
        <w:rPr>
          <w:rFonts w:ascii="Tahoma" w:hAnsi="Tahoma" w:cs="Tahoma"/>
          <w:b/>
          <w:color w:val="000000"/>
        </w:rPr>
      </w:pPr>
      <w:r w:rsidRPr="008E0B97">
        <w:rPr>
          <w:rFonts w:ascii="Tahoma" w:hAnsi="Tahoma" w:cs="Tahoma"/>
          <w:b/>
          <w:color w:val="000000"/>
        </w:rPr>
        <w:t>III.</w:t>
      </w:r>
      <w:r w:rsidR="00E6090C">
        <w:rPr>
          <w:rFonts w:ascii="Tahoma" w:hAnsi="Tahoma" w:cs="Tahoma"/>
          <w:b/>
          <w:color w:val="000000"/>
        </w:rPr>
        <w:t xml:space="preserve">   </w:t>
      </w:r>
      <w:r w:rsidR="00BA7046" w:rsidRPr="008E0B97">
        <w:rPr>
          <w:rFonts w:ascii="Tahoma" w:hAnsi="Tahoma" w:cs="Tahoma"/>
          <w:b/>
          <w:color w:val="000000"/>
        </w:rPr>
        <w:t>Dodatkowe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="00BA7046" w:rsidRPr="008E0B97">
        <w:rPr>
          <w:rFonts w:ascii="Tahoma" w:hAnsi="Tahoma" w:cs="Tahoma"/>
          <w:b/>
          <w:color w:val="000000"/>
        </w:rPr>
        <w:t>dokumenty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="00BA7046" w:rsidRPr="008E0B97">
        <w:rPr>
          <w:rFonts w:ascii="Tahoma" w:hAnsi="Tahoma" w:cs="Tahoma"/>
          <w:b/>
          <w:color w:val="000000"/>
        </w:rPr>
        <w:t>wymagane,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="00BA7046" w:rsidRPr="008E0B97">
        <w:rPr>
          <w:rFonts w:ascii="Tahoma" w:hAnsi="Tahoma" w:cs="Tahoma"/>
          <w:b/>
          <w:color w:val="000000"/>
        </w:rPr>
        <w:t>jeżeli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="00BA7046" w:rsidRPr="008E0B97">
        <w:rPr>
          <w:rFonts w:ascii="Tahoma" w:hAnsi="Tahoma" w:cs="Tahoma"/>
          <w:b/>
          <w:color w:val="000000"/>
        </w:rPr>
        <w:t>wniosek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="00BA7046" w:rsidRPr="008E0B97">
        <w:rPr>
          <w:rFonts w:ascii="Tahoma" w:hAnsi="Tahoma" w:cs="Tahoma"/>
          <w:b/>
          <w:color w:val="000000"/>
        </w:rPr>
        <w:t>obejmuje</w:t>
      </w:r>
      <w:r w:rsidR="00E6090C">
        <w:rPr>
          <w:rFonts w:ascii="Tahoma" w:hAnsi="Tahoma" w:cs="Tahoma"/>
          <w:b/>
          <w:color w:val="000000"/>
        </w:rPr>
        <w:t xml:space="preserve"> </w:t>
      </w:r>
      <w:r w:rsidR="00BA7046" w:rsidRPr="008E0B97">
        <w:rPr>
          <w:rFonts w:ascii="Tahoma" w:hAnsi="Tahoma" w:cs="Tahoma"/>
          <w:b/>
          <w:color w:val="000000"/>
        </w:rPr>
        <w:t>małoletniego</w:t>
      </w:r>
      <w:r w:rsidR="00207AD3" w:rsidRPr="008E0B97">
        <w:rPr>
          <w:rFonts w:ascii="Tahoma" w:hAnsi="Tahoma" w:cs="Tahoma"/>
          <w:b/>
          <w:color w:val="000000"/>
        </w:rPr>
        <w:t>:</w:t>
      </w:r>
    </w:p>
    <w:p w14:paraId="51478455" w14:textId="77777777" w:rsidR="001D7161" w:rsidRPr="008E0B97" w:rsidRDefault="001D7161" w:rsidP="008E0B97">
      <w:pPr>
        <w:numPr>
          <w:ilvl w:val="0"/>
          <w:numId w:val="26"/>
        </w:numPr>
        <w:spacing w:line="360" w:lineRule="auto"/>
        <w:ind w:left="426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Wniosek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imieniu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osoby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małoletniej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ubezwłasnowolnionej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całkowicie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składają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jej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rodzice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opiekunowie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prawni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albo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jedno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rodziców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jeden</w:t>
      </w:r>
      <w:r w:rsidR="008F24D1">
        <w:rPr>
          <w:rFonts w:ascii="Tahoma" w:hAnsi="Tahoma" w:cs="Tahoma"/>
          <w:color w:val="000000"/>
        </w:rPr>
        <w:br/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opiekunów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prawnych.</w:t>
      </w:r>
    </w:p>
    <w:p w14:paraId="3FAC8AA5" w14:textId="77777777" w:rsidR="00530A14" w:rsidRPr="008E0B97" w:rsidRDefault="00F45044" w:rsidP="008E0B97">
      <w:pPr>
        <w:numPr>
          <w:ilvl w:val="0"/>
          <w:numId w:val="26"/>
        </w:numPr>
        <w:spacing w:line="360" w:lineRule="auto"/>
        <w:ind w:left="426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O</w:t>
      </w:r>
      <w:r w:rsidR="003524DC" w:rsidRPr="008E0B97">
        <w:rPr>
          <w:rFonts w:ascii="Tahoma" w:hAnsi="Tahoma" w:cs="Tahoma"/>
          <w:color w:val="000000"/>
        </w:rPr>
        <w:t>dpis</w:t>
      </w:r>
      <w:r w:rsidR="00E6090C">
        <w:rPr>
          <w:rFonts w:ascii="Tahoma" w:hAnsi="Tahoma" w:cs="Tahoma"/>
          <w:color w:val="000000"/>
        </w:rPr>
        <w:t xml:space="preserve"> </w:t>
      </w:r>
      <w:r w:rsidR="003524DC" w:rsidRPr="008E0B97">
        <w:rPr>
          <w:rFonts w:ascii="Tahoma" w:hAnsi="Tahoma" w:cs="Tahoma"/>
          <w:color w:val="000000"/>
        </w:rPr>
        <w:t>skrócony</w:t>
      </w:r>
      <w:r w:rsidR="00E6090C">
        <w:rPr>
          <w:rFonts w:ascii="Tahoma" w:hAnsi="Tahoma" w:cs="Tahoma"/>
          <w:color w:val="000000"/>
        </w:rPr>
        <w:t xml:space="preserve"> </w:t>
      </w:r>
      <w:r w:rsidR="003524DC" w:rsidRPr="008E0B97">
        <w:rPr>
          <w:rFonts w:ascii="Tahoma" w:hAnsi="Tahoma" w:cs="Tahoma"/>
          <w:color w:val="000000"/>
        </w:rPr>
        <w:t>aktu</w:t>
      </w:r>
      <w:r w:rsidR="00E6090C">
        <w:rPr>
          <w:rFonts w:ascii="Tahoma" w:hAnsi="Tahoma" w:cs="Tahoma"/>
          <w:color w:val="000000"/>
        </w:rPr>
        <w:t xml:space="preserve"> </w:t>
      </w:r>
      <w:r w:rsidR="003524DC" w:rsidRPr="008E0B97">
        <w:rPr>
          <w:rFonts w:ascii="Tahoma" w:hAnsi="Tahoma" w:cs="Tahoma"/>
          <w:color w:val="000000"/>
        </w:rPr>
        <w:t>urodzenia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małoletniego.</w:t>
      </w:r>
    </w:p>
    <w:p w14:paraId="594FA6A5" w14:textId="77777777" w:rsidR="003524DC" w:rsidRPr="008E0B97" w:rsidRDefault="00F45044" w:rsidP="008E0B97">
      <w:pPr>
        <w:numPr>
          <w:ilvl w:val="0"/>
          <w:numId w:val="26"/>
        </w:numPr>
        <w:spacing w:line="360" w:lineRule="auto"/>
        <w:ind w:left="426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P</w:t>
      </w:r>
      <w:r w:rsidR="00A823E3" w:rsidRPr="008E0B97">
        <w:rPr>
          <w:rFonts w:ascii="Tahoma" w:hAnsi="Tahoma" w:cs="Tahoma"/>
          <w:color w:val="000000"/>
        </w:rPr>
        <w:t>isemne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oświadczenie</w:t>
      </w:r>
      <w:r w:rsidR="00E6090C">
        <w:rPr>
          <w:rFonts w:ascii="Tahoma" w:hAnsi="Tahoma" w:cs="Tahoma"/>
          <w:color w:val="000000"/>
        </w:rPr>
        <w:t xml:space="preserve"> </w:t>
      </w:r>
      <w:r w:rsidR="00011151" w:rsidRPr="008E0B97">
        <w:rPr>
          <w:rFonts w:ascii="Tahoma" w:hAnsi="Tahoma" w:cs="Tahoma"/>
          <w:color w:val="000000"/>
        </w:rPr>
        <w:t>małoletniego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wyrażeniu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zgody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nabycie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obywatelstwa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polskiego</w:t>
      </w:r>
      <w:r w:rsidR="003524DC" w:rsidRPr="008E0B97">
        <w:rPr>
          <w:rFonts w:ascii="Tahoma" w:hAnsi="Tahoma" w:cs="Tahoma"/>
          <w:color w:val="000000"/>
        </w:rPr>
        <w:t>,</w:t>
      </w:r>
      <w:r w:rsidR="00E6090C">
        <w:rPr>
          <w:rFonts w:ascii="Tahoma" w:hAnsi="Tahoma" w:cs="Tahoma"/>
          <w:color w:val="000000"/>
        </w:rPr>
        <w:t xml:space="preserve"> </w:t>
      </w:r>
      <w:r w:rsidR="003524DC" w:rsidRPr="008E0B97">
        <w:rPr>
          <w:rFonts w:ascii="Tahoma" w:hAnsi="Tahoma" w:cs="Tahoma"/>
          <w:color w:val="000000"/>
        </w:rPr>
        <w:t>jeżeli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małoletni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ukończył</w:t>
      </w:r>
      <w:r w:rsidR="00E6090C">
        <w:rPr>
          <w:rFonts w:ascii="Tahoma" w:hAnsi="Tahoma" w:cs="Tahoma"/>
          <w:color w:val="000000"/>
        </w:rPr>
        <w:t xml:space="preserve"> </w:t>
      </w:r>
      <w:r w:rsidR="003524DC" w:rsidRPr="008E0B97">
        <w:rPr>
          <w:rFonts w:ascii="Tahoma" w:hAnsi="Tahoma" w:cs="Tahoma"/>
          <w:color w:val="000000"/>
        </w:rPr>
        <w:t>16</w:t>
      </w:r>
      <w:r w:rsidR="00E6090C">
        <w:rPr>
          <w:rFonts w:ascii="Tahoma" w:hAnsi="Tahoma" w:cs="Tahoma"/>
          <w:color w:val="000000"/>
        </w:rPr>
        <w:t xml:space="preserve"> </w:t>
      </w:r>
      <w:r w:rsidR="003524DC" w:rsidRPr="008E0B97">
        <w:rPr>
          <w:rFonts w:ascii="Tahoma" w:hAnsi="Tahoma" w:cs="Tahoma"/>
          <w:color w:val="000000"/>
        </w:rPr>
        <w:t>lat</w:t>
      </w:r>
      <w:r w:rsidRPr="008E0B97">
        <w:rPr>
          <w:rFonts w:ascii="Tahoma" w:hAnsi="Tahoma" w:cs="Tahoma"/>
          <w:color w:val="000000"/>
        </w:rPr>
        <w:t>.</w:t>
      </w:r>
    </w:p>
    <w:p w14:paraId="5FB8E573" w14:textId="77777777" w:rsidR="00A823E3" w:rsidRPr="008E0B97" w:rsidRDefault="00F45044" w:rsidP="008E0B97">
      <w:pPr>
        <w:numPr>
          <w:ilvl w:val="0"/>
          <w:numId w:val="26"/>
        </w:numPr>
        <w:spacing w:line="360" w:lineRule="auto"/>
        <w:ind w:left="426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P</w:t>
      </w:r>
      <w:r w:rsidR="00A823E3" w:rsidRPr="008E0B97">
        <w:rPr>
          <w:rFonts w:ascii="Tahoma" w:hAnsi="Tahoma" w:cs="Tahoma"/>
          <w:color w:val="000000"/>
        </w:rPr>
        <w:t>isemne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oświadczenie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drugiego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rodziców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wyrażeniu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zgody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na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nabycie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przez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małoletniego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obywatelstwa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polskiego,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złożone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przed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konsulem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lub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wyrok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sądu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pozbawiający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władzy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rodzicielskiej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drugiego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rodziców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(jeśli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drugi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jego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rodziców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nie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ubiega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się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uznanie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repatrianta).</w:t>
      </w:r>
    </w:p>
    <w:p w14:paraId="534760FE" w14:textId="58B3DB9C" w:rsidR="00A075F8" w:rsidRPr="008E0B97" w:rsidRDefault="00F45044" w:rsidP="008E0B97">
      <w:pPr>
        <w:numPr>
          <w:ilvl w:val="0"/>
          <w:numId w:val="26"/>
        </w:numPr>
        <w:spacing w:line="360" w:lineRule="auto"/>
        <w:ind w:left="426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Z</w:t>
      </w:r>
      <w:r w:rsidR="00A823E3" w:rsidRPr="008E0B97">
        <w:rPr>
          <w:rFonts w:ascii="Tahoma" w:hAnsi="Tahoma" w:cs="Tahoma"/>
          <w:color w:val="000000"/>
        </w:rPr>
        <w:t>godę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opiekuna,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wyrażoną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oświadczeniu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złożonym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przed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konsulem</w:t>
      </w:r>
      <w:r w:rsidR="00AE730D">
        <w:rPr>
          <w:rFonts w:ascii="Tahoma" w:hAnsi="Tahoma" w:cs="Tahoma"/>
          <w:color w:val="000000"/>
        </w:rPr>
        <w:br/>
      </w:r>
      <w:r w:rsidR="00CF6C64" w:rsidRPr="008E0B97">
        <w:rPr>
          <w:rFonts w:ascii="Tahoma" w:hAnsi="Tahoma" w:cs="Tahoma"/>
          <w:color w:val="000000"/>
        </w:rPr>
        <w:t>(</w:t>
      </w:r>
      <w:r w:rsidR="00A823E3" w:rsidRPr="008E0B97">
        <w:rPr>
          <w:rFonts w:ascii="Tahoma" w:hAnsi="Tahoma" w:cs="Tahoma"/>
          <w:color w:val="000000"/>
        </w:rPr>
        <w:t>w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przypadku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wniosku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obejmującego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małoletniego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pozostającego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pod</w:t>
      </w:r>
      <w:r w:rsidR="00E6090C">
        <w:rPr>
          <w:rFonts w:ascii="Tahoma" w:hAnsi="Tahoma" w:cs="Tahoma"/>
          <w:color w:val="000000"/>
        </w:rPr>
        <w:t xml:space="preserve"> </w:t>
      </w:r>
      <w:r w:rsidR="00A823E3" w:rsidRPr="008E0B97">
        <w:rPr>
          <w:rFonts w:ascii="Tahoma" w:hAnsi="Tahoma" w:cs="Tahoma"/>
          <w:color w:val="000000"/>
        </w:rPr>
        <w:t>opieką)</w:t>
      </w:r>
      <w:r w:rsidR="00073C1E" w:rsidRPr="008E0B97">
        <w:rPr>
          <w:rFonts w:ascii="Tahoma" w:hAnsi="Tahoma" w:cs="Tahoma"/>
          <w:color w:val="000000"/>
        </w:rPr>
        <w:t>.</w:t>
      </w:r>
    </w:p>
    <w:p w14:paraId="7460BF8B" w14:textId="5197D28F" w:rsidR="00A075F8" w:rsidRDefault="00A075F8" w:rsidP="008E0B97">
      <w:pPr>
        <w:numPr>
          <w:ilvl w:val="0"/>
          <w:numId w:val="26"/>
        </w:numPr>
        <w:spacing w:line="360" w:lineRule="auto"/>
        <w:ind w:left="426"/>
        <w:rPr>
          <w:rFonts w:ascii="Tahoma" w:hAnsi="Tahoma" w:cs="Tahoma"/>
          <w:color w:val="000000"/>
        </w:rPr>
      </w:pPr>
      <w:r w:rsidRPr="008E0B97">
        <w:rPr>
          <w:rFonts w:ascii="Tahoma" w:hAnsi="Tahoma" w:cs="Tahoma"/>
          <w:color w:val="000000"/>
        </w:rPr>
        <w:t>Oświadczenie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drugiego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rodziców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oraz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opiekuna</w:t>
      </w:r>
      <w:r w:rsidR="00E6090C"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mogą</w:t>
      </w:r>
      <w:r w:rsidR="00E6090C"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być</w:t>
      </w:r>
      <w:r w:rsidR="00E6090C"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złożone</w:t>
      </w:r>
      <w:r w:rsidR="00E6090C">
        <w:rPr>
          <w:rFonts w:ascii="Tahoma" w:hAnsi="Tahoma" w:cs="Tahoma"/>
          <w:color w:val="000000"/>
        </w:rPr>
        <w:t xml:space="preserve"> </w:t>
      </w:r>
      <w:r w:rsidR="00CC0337" w:rsidRPr="008E0B97">
        <w:rPr>
          <w:rFonts w:ascii="Tahoma" w:hAnsi="Tahoma" w:cs="Tahoma"/>
          <w:color w:val="000000"/>
        </w:rPr>
        <w:t>konsulowi</w:t>
      </w:r>
      <w:r w:rsidR="00CC0337" w:rsidRPr="008E0B97">
        <w:rPr>
          <w:rFonts w:ascii="Tahoma" w:hAnsi="Tahoma" w:cs="Tahoma"/>
          <w:color w:val="000000"/>
        </w:rPr>
        <w:br/>
      </w:r>
      <w:r w:rsidRPr="008E0B97">
        <w:rPr>
          <w:rFonts w:ascii="Tahoma" w:hAnsi="Tahoma" w:cs="Tahoma"/>
          <w:color w:val="000000"/>
        </w:rPr>
        <w:t>za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pośrednictwem</w:t>
      </w:r>
      <w:r w:rsidR="00E6090C">
        <w:rPr>
          <w:rFonts w:ascii="Tahoma" w:hAnsi="Tahoma" w:cs="Tahoma"/>
          <w:color w:val="000000"/>
        </w:rPr>
        <w:t xml:space="preserve"> </w:t>
      </w:r>
      <w:r w:rsidRPr="008E0B97">
        <w:rPr>
          <w:rFonts w:ascii="Tahoma" w:hAnsi="Tahoma" w:cs="Tahoma"/>
          <w:color w:val="000000"/>
        </w:rPr>
        <w:t>wojewody.</w:t>
      </w:r>
    </w:p>
    <w:p w14:paraId="48758DF7" w14:textId="77777777" w:rsidR="00C064EE" w:rsidRPr="008E0B97" w:rsidRDefault="00C064EE" w:rsidP="00C064EE">
      <w:pPr>
        <w:spacing w:line="360" w:lineRule="auto"/>
        <w:ind w:left="426"/>
        <w:rPr>
          <w:rFonts w:ascii="Tahoma" w:hAnsi="Tahoma" w:cs="Tahoma"/>
          <w:color w:val="000000"/>
        </w:rPr>
      </w:pPr>
    </w:p>
    <w:p w14:paraId="3EA13E71" w14:textId="77777777" w:rsidR="00530A14" w:rsidRPr="008E0B97" w:rsidRDefault="003524DC" w:rsidP="008E0B97">
      <w:pPr>
        <w:spacing w:line="360" w:lineRule="auto"/>
        <w:rPr>
          <w:rFonts w:ascii="Tahoma" w:hAnsi="Tahoma" w:cs="Tahoma"/>
          <w:b/>
          <w:bCs/>
          <w:color w:val="202020"/>
        </w:rPr>
      </w:pPr>
      <w:r w:rsidRPr="008E0B97">
        <w:rPr>
          <w:rFonts w:ascii="Tahoma" w:hAnsi="Tahoma" w:cs="Tahoma"/>
          <w:b/>
          <w:bCs/>
          <w:color w:val="202020"/>
        </w:rPr>
        <w:t>4.</w:t>
      </w:r>
      <w:r w:rsidR="00E6090C">
        <w:rPr>
          <w:rFonts w:ascii="Tahoma" w:hAnsi="Tahoma" w:cs="Tahoma"/>
          <w:b/>
          <w:bCs/>
          <w:color w:val="202020"/>
        </w:rPr>
        <w:t xml:space="preserve"> </w:t>
      </w:r>
      <w:r w:rsidRPr="008E0B97">
        <w:rPr>
          <w:rFonts w:ascii="Tahoma" w:hAnsi="Tahoma" w:cs="Tahoma"/>
          <w:b/>
          <w:bCs/>
          <w:color w:val="202020"/>
        </w:rPr>
        <w:t>OPŁATY:</w:t>
      </w:r>
    </w:p>
    <w:p w14:paraId="4AE55422" w14:textId="6766D51B" w:rsidR="003524DC" w:rsidRDefault="00421B78" w:rsidP="008E0B97">
      <w:pPr>
        <w:spacing w:line="360" w:lineRule="auto"/>
        <w:rPr>
          <w:rFonts w:ascii="Tahoma" w:hAnsi="Tahoma" w:cs="Tahoma"/>
        </w:rPr>
      </w:pPr>
      <w:r w:rsidRPr="008E0B97">
        <w:rPr>
          <w:rFonts w:ascii="Tahoma" w:hAnsi="Tahoma" w:cs="Tahoma"/>
        </w:rPr>
        <w:t>Nie</w:t>
      </w:r>
      <w:r w:rsidR="00E6090C">
        <w:rPr>
          <w:rFonts w:ascii="Tahoma" w:hAnsi="Tahoma" w:cs="Tahoma"/>
        </w:rPr>
        <w:t xml:space="preserve"> </w:t>
      </w:r>
      <w:r w:rsidRPr="008E0B97">
        <w:rPr>
          <w:rFonts w:ascii="Tahoma" w:hAnsi="Tahoma" w:cs="Tahoma"/>
        </w:rPr>
        <w:t>dotyczy.</w:t>
      </w:r>
      <w:r w:rsidR="00E6090C">
        <w:rPr>
          <w:rFonts w:ascii="Tahoma" w:hAnsi="Tahoma" w:cs="Tahoma"/>
        </w:rPr>
        <w:t xml:space="preserve"> </w:t>
      </w:r>
    </w:p>
    <w:p w14:paraId="6F0A6E0F" w14:textId="77777777" w:rsidR="00C064EE" w:rsidRPr="008E0B97" w:rsidRDefault="00C064EE" w:rsidP="008E0B97">
      <w:pPr>
        <w:spacing w:line="360" w:lineRule="auto"/>
        <w:rPr>
          <w:rFonts w:ascii="Tahoma" w:hAnsi="Tahoma" w:cs="Tahoma"/>
        </w:rPr>
      </w:pPr>
    </w:p>
    <w:p w14:paraId="5AD98972" w14:textId="77777777" w:rsidR="00530A14" w:rsidRPr="008E0B97" w:rsidRDefault="00A823E3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E0B97">
        <w:rPr>
          <w:rStyle w:val="Pogrubienie"/>
          <w:rFonts w:ascii="Tahoma" w:hAnsi="Tahoma" w:cs="Tahoma"/>
          <w:color w:val="202020"/>
        </w:rPr>
        <w:t>5.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Pr="008E0B97">
        <w:rPr>
          <w:rStyle w:val="Pogrubienie"/>
          <w:rFonts w:ascii="Tahoma" w:hAnsi="Tahoma" w:cs="Tahoma"/>
          <w:color w:val="202020"/>
        </w:rPr>
        <w:t>TERMIN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Pr="008E0B97">
        <w:rPr>
          <w:rStyle w:val="Pogrubienie"/>
          <w:rFonts w:ascii="Tahoma" w:hAnsi="Tahoma" w:cs="Tahoma"/>
          <w:color w:val="202020"/>
        </w:rPr>
        <w:t>ZAŁATWIENIA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Pr="008E0B97">
        <w:rPr>
          <w:rStyle w:val="Pogrubienie"/>
          <w:rFonts w:ascii="Tahoma" w:hAnsi="Tahoma" w:cs="Tahoma"/>
          <w:color w:val="202020"/>
        </w:rPr>
        <w:t>SPRAWY:</w:t>
      </w:r>
      <w:r w:rsidR="00E6090C">
        <w:rPr>
          <w:rFonts w:ascii="Tahoma" w:hAnsi="Tahoma" w:cs="Tahoma"/>
          <w:color w:val="202020"/>
        </w:rPr>
        <w:t xml:space="preserve"> </w:t>
      </w:r>
    </w:p>
    <w:p w14:paraId="667AC63C" w14:textId="7E2D1BF3" w:rsidR="00A823E3" w:rsidRDefault="00A823E3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E0B97">
        <w:rPr>
          <w:rFonts w:ascii="Tahoma" w:hAnsi="Tahoma" w:cs="Tahoma"/>
          <w:color w:val="202020"/>
        </w:rPr>
        <w:t>Zgodnie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="005C2848" w:rsidRPr="008E0B97">
        <w:rPr>
          <w:rFonts w:ascii="Tahoma" w:hAnsi="Tahoma" w:cs="Tahoma"/>
          <w:color w:val="202020"/>
        </w:rPr>
        <w:t>k.p.a.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1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miesiąca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od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dnia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złożenia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wniosku,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sprawach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szczególnie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skomplikowanych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–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2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miesięcy.</w:t>
      </w:r>
      <w:r w:rsidR="00E6090C">
        <w:rPr>
          <w:rFonts w:ascii="Tahoma" w:hAnsi="Tahoma" w:cs="Tahoma"/>
          <w:color w:val="202020"/>
        </w:rPr>
        <w:t xml:space="preserve"> </w:t>
      </w:r>
    </w:p>
    <w:p w14:paraId="239625B3" w14:textId="77777777" w:rsidR="00C064EE" w:rsidRDefault="00C064EE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6883B988" w14:textId="77777777" w:rsidR="00530A14" w:rsidRPr="008E0B97" w:rsidRDefault="00A823E3" w:rsidP="008E0B9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8E0B97">
        <w:rPr>
          <w:rStyle w:val="Pogrubienie"/>
          <w:rFonts w:ascii="Tahoma" w:hAnsi="Tahoma" w:cs="Tahoma"/>
          <w:color w:val="202020"/>
        </w:rPr>
        <w:lastRenderedPageBreak/>
        <w:t>6.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Pr="008E0B97">
        <w:rPr>
          <w:rStyle w:val="Pogrubienie"/>
          <w:rFonts w:ascii="Tahoma" w:hAnsi="Tahoma" w:cs="Tahoma"/>
          <w:color w:val="202020"/>
        </w:rPr>
        <w:t>SKŁADANIE</w:t>
      </w:r>
      <w:r w:rsidR="00E6090C">
        <w:rPr>
          <w:rStyle w:val="Pogrubienie"/>
          <w:rFonts w:ascii="Tahoma" w:hAnsi="Tahoma" w:cs="Tahoma"/>
          <w:color w:val="202020"/>
        </w:rPr>
        <w:t xml:space="preserve"> </w:t>
      </w:r>
      <w:r w:rsidRPr="008E0B97">
        <w:rPr>
          <w:rStyle w:val="Pogrubienie"/>
          <w:rFonts w:ascii="Tahoma" w:hAnsi="Tahoma" w:cs="Tahoma"/>
          <w:color w:val="202020"/>
        </w:rPr>
        <w:t>ODWOŁAŃ:</w:t>
      </w:r>
    </w:p>
    <w:p w14:paraId="20718753" w14:textId="52311792" w:rsidR="0019510A" w:rsidRDefault="00A823E3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E0B97">
        <w:rPr>
          <w:rFonts w:ascii="Tahoma" w:hAnsi="Tahoma" w:cs="Tahoma"/>
          <w:color w:val="202020"/>
        </w:rPr>
        <w:t>Pisemne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odwołanie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należy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składać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drogą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pocztową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lub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="00215C28" w:rsidRPr="008E0B97">
        <w:rPr>
          <w:rFonts w:ascii="Tahoma" w:hAnsi="Tahoma" w:cs="Tahoma"/>
          <w:color w:val="202020"/>
        </w:rPr>
        <w:t>k</w:t>
      </w:r>
      <w:r w:rsidRPr="008E0B97">
        <w:rPr>
          <w:rFonts w:ascii="Tahoma" w:hAnsi="Tahoma" w:cs="Tahoma"/>
          <w:color w:val="202020"/>
        </w:rPr>
        <w:t>ancelarii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Podkarpackiego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Urzędu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Wojewódzkiego,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pokój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2</w:t>
      </w:r>
      <w:r w:rsidR="00215C28" w:rsidRPr="008E0B97">
        <w:rPr>
          <w:rFonts w:ascii="Tahoma" w:hAnsi="Tahoma" w:cs="Tahoma"/>
          <w:color w:val="202020"/>
        </w:rPr>
        <w:t>7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(Podkar</w:t>
      </w:r>
      <w:r w:rsidR="00011151" w:rsidRPr="008E0B97">
        <w:rPr>
          <w:rFonts w:ascii="Tahoma" w:hAnsi="Tahoma" w:cs="Tahoma"/>
          <w:color w:val="202020"/>
        </w:rPr>
        <w:t>packi</w:t>
      </w:r>
      <w:r w:rsidR="00E6090C">
        <w:rPr>
          <w:rFonts w:ascii="Tahoma" w:hAnsi="Tahoma" w:cs="Tahoma"/>
          <w:color w:val="202020"/>
        </w:rPr>
        <w:t xml:space="preserve"> </w:t>
      </w:r>
      <w:r w:rsidR="00011151" w:rsidRPr="008E0B97">
        <w:rPr>
          <w:rFonts w:ascii="Tahoma" w:hAnsi="Tahoma" w:cs="Tahoma"/>
          <w:color w:val="202020"/>
        </w:rPr>
        <w:t>Urząd</w:t>
      </w:r>
      <w:r w:rsidR="00E6090C">
        <w:rPr>
          <w:rFonts w:ascii="Tahoma" w:hAnsi="Tahoma" w:cs="Tahoma"/>
          <w:color w:val="202020"/>
        </w:rPr>
        <w:t xml:space="preserve"> </w:t>
      </w:r>
      <w:r w:rsidR="00011151" w:rsidRPr="008E0B97">
        <w:rPr>
          <w:rFonts w:ascii="Tahoma" w:hAnsi="Tahoma" w:cs="Tahoma"/>
          <w:color w:val="202020"/>
        </w:rPr>
        <w:t>Wojewódzki</w:t>
      </w:r>
      <w:r w:rsidR="00E6090C">
        <w:rPr>
          <w:rFonts w:ascii="Tahoma" w:hAnsi="Tahoma" w:cs="Tahoma"/>
          <w:color w:val="202020"/>
        </w:rPr>
        <w:t xml:space="preserve"> </w:t>
      </w:r>
      <w:r w:rsidR="00011151"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Rze</w:t>
      </w:r>
      <w:r w:rsidR="00011151" w:rsidRPr="008E0B97">
        <w:rPr>
          <w:rFonts w:ascii="Tahoma" w:hAnsi="Tahoma" w:cs="Tahoma"/>
          <w:color w:val="202020"/>
        </w:rPr>
        <w:t>szowie,</w:t>
      </w:r>
      <w:r w:rsidR="008F24D1">
        <w:rPr>
          <w:rFonts w:ascii="Tahoma" w:hAnsi="Tahoma" w:cs="Tahoma"/>
          <w:color w:val="202020"/>
        </w:rPr>
        <w:br/>
      </w:r>
      <w:r w:rsidR="00011151" w:rsidRPr="008E0B97">
        <w:rPr>
          <w:rFonts w:ascii="Tahoma" w:hAnsi="Tahoma" w:cs="Tahoma"/>
          <w:color w:val="202020"/>
        </w:rPr>
        <w:t>ul.</w:t>
      </w:r>
      <w:r w:rsidR="00E6090C">
        <w:rPr>
          <w:rFonts w:ascii="Tahoma" w:hAnsi="Tahoma" w:cs="Tahoma"/>
          <w:color w:val="202020"/>
        </w:rPr>
        <w:t xml:space="preserve"> </w:t>
      </w:r>
      <w:r w:rsidR="00073C1E" w:rsidRPr="008E0B97">
        <w:rPr>
          <w:rFonts w:ascii="Tahoma" w:hAnsi="Tahoma" w:cs="Tahoma"/>
          <w:color w:val="202020"/>
        </w:rPr>
        <w:t>Grunwaldzka</w:t>
      </w:r>
      <w:r w:rsidR="00E6090C">
        <w:rPr>
          <w:rFonts w:ascii="Tahoma" w:hAnsi="Tahoma" w:cs="Tahoma"/>
          <w:color w:val="202020"/>
        </w:rPr>
        <w:t xml:space="preserve"> </w:t>
      </w:r>
      <w:r w:rsidR="00073C1E" w:rsidRPr="008E0B97">
        <w:rPr>
          <w:rFonts w:ascii="Tahoma" w:hAnsi="Tahoma" w:cs="Tahoma"/>
          <w:color w:val="202020"/>
        </w:rPr>
        <w:t>15,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35-959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Rzeszów)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–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terminie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14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dni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od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daty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doręczenia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decyzji.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Odwołanie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należy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adresować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do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Ministra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Spraw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Wewnętrznych</w:t>
      </w:r>
      <w:r w:rsidR="00E6090C">
        <w:rPr>
          <w:rFonts w:ascii="Tahoma" w:hAnsi="Tahoma" w:cs="Tahoma"/>
          <w:color w:val="202020"/>
        </w:rPr>
        <w:t xml:space="preserve"> </w:t>
      </w:r>
      <w:r w:rsidR="0019371B" w:rsidRPr="008E0B97">
        <w:rPr>
          <w:rFonts w:ascii="Tahoma" w:hAnsi="Tahoma" w:cs="Tahoma"/>
          <w:color w:val="202020"/>
        </w:rPr>
        <w:t>i</w:t>
      </w:r>
      <w:r w:rsidR="00E6090C">
        <w:rPr>
          <w:rFonts w:ascii="Tahoma" w:hAnsi="Tahoma" w:cs="Tahoma"/>
          <w:color w:val="202020"/>
        </w:rPr>
        <w:t xml:space="preserve"> </w:t>
      </w:r>
      <w:r w:rsidR="0019371B" w:rsidRPr="008E0B97">
        <w:rPr>
          <w:rFonts w:ascii="Tahoma" w:hAnsi="Tahoma" w:cs="Tahoma"/>
          <w:color w:val="202020"/>
        </w:rPr>
        <w:t>Administracji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za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pośrednictwem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Wojewody</w:t>
      </w:r>
      <w:r w:rsidR="00E6090C">
        <w:rPr>
          <w:rFonts w:ascii="Tahoma" w:hAnsi="Tahoma" w:cs="Tahoma"/>
          <w:color w:val="202020"/>
        </w:rPr>
        <w:t xml:space="preserve"> </w:t>
      </w:r>
      <w:r w:rsidRPr="008E0B97">
        <w:rPr>
          <w:rFonts w:ascii="Tahoma" w:hAnsi="Tahoma" w:cs="Tahoma"/>
          <w:color w:val="202020"/>
        </w:rPr>
        <w:t>Podkarpackiego.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Decyzja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wydana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zgodnie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żądaniem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strony,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czyli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decyzja,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której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powołany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jest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zapis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art.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107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§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4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ustawy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z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dnia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14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czerwca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1960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r.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Kodeks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postępowania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administracyjnego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–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jest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ostateczna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administracyjnym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toku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instancji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i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nie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przysługuje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od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niej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odwołanie.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Na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taką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decyzję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przysługuje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skarga,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którą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można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wnieść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do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Wojewódzkiego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Sądu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Administracyjnego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Rzeszowie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za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pośrednictwem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Wojewody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Podkarpackiego,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w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terminie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30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dni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od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dnia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doręczenia</w:t>
      </w:r>
      <w:r w:rsidR="00E6090C">
        <w:rPr>
          <w:rFonts w:ascii="Tahoma" w:hAnsi="Tahoma" w:cs="Tahoma"/>
          <w:color w:val="202020"/>
        </w:rPr>
        <w:t xml:space="preserve"> </w:t>
      </w:r>
      <w:r w:rsidR="0019510A" w:rsidRPr="008E0B97">
        <w:rPr>
          <w:rFonts w:ascii="Tahoma" w:hAnsi="Tahoma" w:cs="Tahoma"/>
          <w:color w:val="202020"/>
        </w:rPr>
        <w:t>decyzji.</w:t>
      </w:r>
      <w:r w:rsidR="00E6090C">
        <w:rPr>
          <w:rFonts w:ascii="Tahoma" w:hAnsi="Tahoma" w:cs="Tahoma"/>
          <w:color w:val="202020"/>
        </w:rPr>
        <w:t xml:space="preserve"> </w:t>
      </w:r>
    </w:p>
    <w:p w14:paraId="40622A2F" w14:textId="77777777" w:rsidR="00C064EE" w:rsidRPr="008E0B97" w:rsidRDefault="00C064EE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3E614ABA" w14:textId="77777777" w:rsidR="00E558C9" w:rsidRPr="008E0B97" w:rsidRDefault="00C07A4E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8E0B97">
        <w:rPr>
          <w:rFonts w:ascii="Tahoma" w:hAnsi="Tahoma" w:cs="Tahoma"/>
          <w:b/>
          <w:color w:val="202020"/>
        </w:rPr>
        <w:t>7.</w:t>
      </w:r>
      <w:r w:rsidR="00E6090C">
        <w:rPr>
          <w:rFonts w:ascii="Tahoma" w:hAnsi="Tahoma" w:cs="Tahoma"/>
          <w:b/>
          <w:color w:val="202020"/>
        </w:rPr>
        <w:t xml:space="preserve"> </w:t>
      </w:r>
      <w:r w:rsidR="00E558C9" w:rsidRPr="008E0B97">
        <w:rPr>
          <w:rFonts w:ascii="Tahoma" w:hAnsi="Tahoma" w:cs="Tahoma"/>
          <w:b/>
          <w:color w:val="202020"/>
        </w:rPr>
        <w:t>UWAGI:</w:t>
      </w:r>
    </w:p>
    <w:p w14:paraId="357C97AA" w14:textId="10F9275E" w:rsidR="00E558C9" w:rsidRDefault="00E558C9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E0B97">
        <w:rPr>
          <w:rFonts w:ascii="Tahoma" w:hAnsi="Tahoma" w:cs="Tahoma"/>
          <w:color w:val="202020"/>
        </w:rPr>
        <w:t>Brak.</w:t>
      </w:r>
      <w:r w:rsidR="00E6090C">
        <w:rPr>
          <w:rFonts w:ascii="Tahoma" w:hAnsi="Tahoma" w:cs="Tahoma"/>
          <w:color w:val="202020"/>
        </w:rPr>
        <w:t xml:space="preserve"> </w:t>
      </w:r>
    </w:p>
    <w:p w14:paraId="4167EFE7" w14:textId="77777777" w:rsidR="00C064EE" w:rsidRPr="008E0B97" w:rsidRDefault="00C064EE" w:rsidP="008E0B9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07D32349" w14:textId="77777777" w:rsidR="00143867" w:rsidRPr="008E0B97" w:rsidRDefault="00143867" w:rsidP="008E0B97">
      <w:pPr>
        <w:spacing w:line="360" w:lineRule="auto"/>
        <w:rPr>
          <w:rFonts w:ascii="Tahoma" w:eastAsia="Arial Unicode MS" w:hAnsi="Tahoma" w:cs="Tahoma"/>
          <w:b/>
          <w:color w:val="202020"/>
        </w:rPr>
      </w:pPr>
      <w:r w:rsidRPr="008E0B97">
        <w:rPr>
          <w:rFonts w:ascii="Tahoma" w:eastAsia="Arial Unicode MS" w:hAnsi="Tahoma" w:cs="Tahoma"/>
          <w:b/>
          <w:color w:val="202020"/>
        </w:rPr>
        <w:t>8.</w:t>
      </w:r>
      <w:r w:rsidR="00E6090C">
        <w:rPr>
          <w:rFonts w:ascii="Tahoma" w:eastAsia="Arial Unicode MS" w:hAnsi="Tahoma" w:cs="Tahoma"/>
          <w:b/>
          <w:color w:val="202020"/>
        </w:rPr>
        <w:t xml:space="preserve"> </w:t>
      </w:r>
      <w:r w:rsidRPr="008E0B97">
        <w:rPr>
          <w:rFonts w:ascii="Tahoma" w:eastAsia="Arial Unicode MS" w:hAnsi="Tahoma" w:cs="Tahoma"/>
          <w:b/>
          <w:color w:val="202020"/>
        </w:rPr>
        <w:t>INFORMACJA</w:t>
      </w:r>
      <w:r w:rsidR="00E6090C">
        <w:rPr>
          <w:rFonts w:ascii="Tahoma" w:eastAsia="Arial Unicode MS" w:hAnsi="Tahoma" w:cs="Tahoma"/>
          <w:b/>
          <w:color w:val="202020"/>
        </w:rPr>
        <w:t xml:space="preserve"> </w:t>
      </w:r>
      <w:r w:rsidRPr="008E0B97">
        <w:rPr>
          <w:rFonts w:ascii="Tahoma" w:eastAsia="Arial Unicode MS" w:hAnsi="Tahoma" w:cs="Tahoma"/>
          <w:b/>
          <w:color w:val="202020"/>
        </w:rPr>
        <w:t>DOTYCZĄCA</w:t>
      </w:r>
      <w:r w:rsidR="00E6090C">
        <w:rPr>
          <w:rFonts w:ascii="Tahoma" w:eastAsia="Arial Unicode MS" w:hAnsi="Tahoma" w:cs="Tahoma"/>
          <w:b/>
          <w:color w:val="202020"/>
        </w:rPr>
        <w:t xml:space="preserve"> </w:t>
      </w:r>
      <w:r w:rsidRPr="008E0B97">
        <w:rPr>
          <w:rFonts w:ascii="Tahoma" w:eastAsia="Arial Unicode MS" w:hAnsi="Tahoma" w:cs="Tahoma"/>
          <w:b/>
          <w:color w:val="202020"/>
        </w:rPr>
        <w:t>PRZETWARZANIA</w:t>
      </w:r>
      <w:r w:rsidR="00E6090C">
        <w:rPr>
          <w:rFonts w:ascii="Tahoma" w:eastAsia="Arial Unicode MS" w:hAnsi="Tahoma" w:cs="Tahoma"/>
          <w:b/>
          <w:color w:val="202020"/>
        </w:rPr>
        <w:t xml:space="preserve"> </w:t>
      </w:r>
      <w:r w:rsidRPr="008E0B97">
        <w:rPr>
          <w:rFonts w:ascii="Tahoma" w:eastAsia="Arial Unicode MS" w:hAnsi="Tahoma" w:cs="Tahoma"/>
          <w:b/>
          <w:color w:val="202020"/>
        </w:rPr>
        <w:t>DANYCH</w:t>
      </w:r>
      <w:r w:rsidR="00E6090C">
        <w:rPr>
          <w:rFonts w:ascii="Tahoma" w:eastAsia="Arial Unicode MS" w:hAnsi="Tahoma" w:cs="Tahoma"/>
          <w:b/>
          <w:color w:val="202020"/>
        </w:rPr>
        <w:t xml:space="preserve"> </w:t>
      </w:r>
      <w:r w:rsidRPr="008E0B97">
        <w:rPr>
          <w:rFonts w:ascii="Tahoma" w:eastAsia="Arial Unicode MS" w:hAnsi="Tahoma" w:cs="Tahoma"/>
          <w:b/>
          <w:color w:val="202020"/>
        </w:rPr>
        <w:t>OSOBOWYCH:</w:t>
      </w:r>
    </w:p>
    <w:p w14:paraId="49FD68C8" w14:textId="77777777" w:rsidR="00143867" w:rsidRPr="008E0B97" w:rsidRDefault="00143867" w:rsidP="008E0B97">
      <w:pPr>
        <w:spacing w:line="360" w:lineRule="auto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Zgodnie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zapisami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ogólnego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rozporządzenia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ochronie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27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kwietnia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2016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r.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(dalej: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RODO)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informujemy,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A80DB3" w:rsidRPr="008E0B97">
        <w:rPr>
          <w:rFonts w:ascii="Tahoma" w:eastAsia="Arial Unicode MS" w:hAnsi="Tahoma" w:cs="Tahoma"/>
          <w:color w:val="202020"/>
        </w:rPr>
        <w:t>że</w:t>
      </w:r>
      <w:r w:rsidRPr="008E0B97">
        <w:rPr>
          <w:rFonts w:ascii="Tahoma" w:eastAsia="Arial Unicode MS" w:hAnsi="Tahoma" w:cs="Tahoma"/>
          <w:color w:val="202020"/>
        </w:rPr>
        <w:t>:</w:t>
      </w:r>
      <w:r w:rsidR="00E6090C">
        <w:rPr>
          <w:rFonts w:ascii="Tahoma" w:eastAsia="Arial Unicode MS" w:hAnsi="Tahoma" w:cs="Tahoma"/>
          <w:color w:val="202020"/>
        </w:rPr>
        <w:t xml:space="preserve"> </w:t>
      </w:r>
    </w:p>
    <w:p w14:paraId="19A9A284" w14:textId="652A88AB" w:rsidR="00143867" w:rsidRPr="008E0B97" w:rsidRDefault="00143867" w:rsidP="008E0B97">
      <w:pPr>
        <w:numPr>
          <w:ilvl w:val="0"/>
          <w:numId w:val="46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Administratorem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Pani/Pana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osobowych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jest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Wojewoda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Podkarpacki</w:t>
      </w:r>
      <w:r w:rsidR="00AF2199">
        <w:rPr>
          <w:rFonts w:ascii="Tahoma" w:eastAsia="Arial Unicode MS" w:hAnsi="Tahoma" w:cs="Tahoma"/>
          <w:color w:val="202020"/>
        </w:rPr>
        <w:br/>
      </w:r>
      <w:r w:rsidRPr="008E0B97">
        <w:rPr>
          <w:rFonts w:ascii="Tahoma" w:eastAsia="Arial Unicode MS" w:hAnsi="Tahoma" w:cs="Tahoma"/>
          <w:color w:val="202020"/>
        </w:rPr>
        <w:t>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siedzibą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Rzeszowie,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ul.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Grunwaldzka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15,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35-959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Rzeszów.</w:t>
      </w:r>
    </w:p>
    <w:p w14:paraId="1BCC5DF9" w14:textId="77777777" w:rsidR="00143867" w:rsidRPr="008E0B97" w:rsidRDefault="00143867" w:rsidP="008E0B97">
      <w:pPr>
        <w:numPr>
          <w:ilvl w:val="0"/>
          <w:numId w:val="46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Pani/Pana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osobowe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przetwarzane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są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celu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6A0FEE" w:rsidRPr="008E0B97">
        <w:rPr>
          <w:rFonts w:ascii="Tahoma" w:eastAsia="Arial Unicode MS" w:hAnsi="Tahoma" w:cs="Tahoma"/>
          <w:color w:val="202020"/>
        </w:rPr>
        <w:t>uznania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6A0FEE" w:rsidRPr="008E0B97">
        <w:rPr>
          <w:rFonts w:ascii="Tahoma" w:eastAsia="Arial Unicode MS" w:hAnsi="Tahoma" w:cs="Tahoma"/>
          <w:color w:val="202020"/>
        </w:rPr>
        <w:t>za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6A0FEE" w:rsidRPr="008E0B97">
        <w:rPr>
          <w:rFonts w:ascii="Tahoma" w:eastAsia="Arial Unicode MS" w:hAnsi="Tahoma" w:cs="Tahoma"/>
          <w:color w:val="202020"/>
        </w:rPr>
        <w:t>repatrianta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podstawie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ustawy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3332F9" w:rsidRPr="008E0B97">
        <w:rPr>
          <w:rFonts w:ascii="Tahoma" w:eastAsia="Arial Unicode MS" w:hAnsi="Tahoma" w:cs="Tahoma"/>
          <w:color w:val="202020"/>
        </w:rPr>
        <w:t>9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3332F9" w:rsidRPr="008E0B97">
        <w:rPr>
          <w:rFonts w:ascii="Tahoma" w:eastAsia="Arial Unicode MS" w:hAnsi="Tahoma" w:cs="Tahoma"/>
          <w:color w:val="202020"/>
        </w:rPr>
        <w:t>listopada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3332F9" w:rsidRPr="008E0B97">
        <w:rPr>
          <w:rFonts w:ascii="Tahoma" w:eastAsia="Arial Unicode MS" w:hAnsi="Tahoma" w:cs="Tahoma"/>
          <w:color w:val="202020"/>
        </w:rPr>
        <w:t>2000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r.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3332F9" w:rsidRPr="008E0B97">
        <w:rPr>
          <w:rFonts w:ascii="Tahoma" w:eastAsia="Arial Unicode MS" w:hAnsi="Tahoma" w:cs="Tahoma"/>
          <w:color w:val="202020"/>
        </w:rPr>
        <w:t>repatriacji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związku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art.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6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ust.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1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lit.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c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RODO;</w:t>
      </w:r>
    </w:p>
    <w:p w14:paraId="0A3DDFE5" w14:textId="77777777" w:rsidR="00143867" w:rsidRPr="008E0B97" w:rsidRDefault="00143867" w:rsidP="008E0B97">
      <w:pPr>
        <w:numPr>
          <w:ilvl w:val="0"/>
          <w:numId w:val="46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dane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BB11F1" w:rsidRPr="008E0B97">
        <w:rPr>
          <w:rFonts w:ascii="Tahoma" w:eastAsia="Arial Unicode MS" w:hAnsi="Tahoma" w:cs="Tahoma"/>
          <w:color w:val="202020"/>
        </w:rPr>
        <w:t>osobowe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BB11F1" w:rsidRPr="008E0B97">
        <w:rPr>
          <w:rFonts w:ascii="Tahoma" w:eastAsia="Arial Unicode MS" w:hAnsi="Tahoma" w:cs="Tahoma"/>
          <w:color w:val="202020"/>
        </w:rPr>
        <w:t>będą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BB11F1" w:rsidRPr="008E0B97">
        <w:rPr>
          <w:rFonts w:ascii="Tahoma" w:eastAsia="Arial Unicode MS" w:hAnsi="Tahoma" w:cs="Tahoma"/>
          <w:color w:val="202020"/>
        </w:rPr>
        <w:t>przetwarzane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BB11F1" w:rsidRPr="008E0B97">
        <w:rPr>
          <w:rFonts w:ascii="Tahoma" w:eastAsia="Arial Unicode MS" w:hAnsi="Tahoma" w:cs="Tahoma"/>
          <w:color w:val="202020"/>
        </w:rPr>
        <w:t>wieczyście;</w:t>
      </w:r>
    </w:p>
    <w:p w14:paraId="02C2FDC8" w14:textId="77777777" w:rsidR="00143867" w:rsidRPr="008E0B97" w:rsidRDefault="00143867" w:rsidP="008E0B97">
      <w:pPr>
        <w:numPr>
          <w:ilvl w:val="0"/>
          <w:numId w:val="46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podanie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przez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Panią/Pana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osobowych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jest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niezbędne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załatwienia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sprawy.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Niepodanie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osobowych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uniemożliwi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załatwienie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sprawy;</w:t>
      </w:r>
      <w:r w:rsidR="00E6090C">
        <w:rPr>
          <w:rFonts w:ascii="Tahoma" w:eastAsia="Arial Unicode MS" w:hAnsi="Tahoma" w:cs="Tahoma"/>
          <w:color w:val="202020"/>
        </w:rPr>
        <w:t xml:space="preserve"> </w:t>
      </w:r>
    </w:p>
    <w:p w14:paraId="0D8E8DDE" w14:textId="77777777" w:rsidR="00143867" w:rsidRPr="008E0B97" w:rsidRDefault="00143867" w:rsidP="008E0B97">
      <w:pPr>
        <w:numPr>
          <w:ilvl w:val="0"/>
          <w:numId w:val="46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odbiorcami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Pani/Pana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osobowych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mogą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być:</w:t>
      </w:r>
    </w:p>
    <w:p w14:paraId="30E53792" w14:textId="77777777" w:rsidR="008F24D1" w:rsidRDefault="008F24D1" w:rsidP="008F24D1">
      <w:pPr>
        <w:pStyle w:val="Akapitzlist"/>
        <w:numPr>
          <w:ilvl w:val="0"/>
          <w:numId w:val="47"/>
        </w:numPr>
        <w:tabs>
          <w:tab w:val="clear" w:pos="1288"/>
        </w:tabs>
        <w:spacing w:before="0" w:after="0" w:line="360" w:lineRule="auto"/>
        <w:ind w:left="720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które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są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uprawnione,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podstawie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obowiązujących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przepisów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prawa,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dostępu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nich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oraz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ich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przetwarzania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zakresie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określonym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lastRenderedPageBreak/>
        <w:t>przepisami,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tym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kontrolującym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działalność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(m.in.: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Minister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Spraw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Wewnętrznych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Administracji,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Szef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Urzędu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Spraw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Cudzoziemców,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organy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Krajowego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Systemu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Informatycznego,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przedstawicielstwa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dyplomatyczne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RP,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komendanci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oddziałów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placówek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Straży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Granicznej,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Komendant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Wojewódzki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Policji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Rzeszowie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oraz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komendanci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komisariatów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policji,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Dyrektor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Delegatury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Agencji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Bezpieczeństwa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Wewnętrznego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Rzeszowie,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oddziały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Zakładu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Ubezpieczeń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Społecznych,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naczelnicy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urzędów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skarbowych,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urzędy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miast/urzędy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gmin,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powiatowe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urzędy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pracy,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starostwa,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urzędy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wojewódzkie,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inspekcje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pracy,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NIK,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KAS,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CBA,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Prokuratura,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sądy,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dyrektorzy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zakładów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karnych,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jednostki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systemu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oświaty,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jednostki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systemu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szkolnictwa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F24D1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wyższego);</w:t>
      </w:r>
    </w:p>
    <w:p w14:paraId="6491B62D" w14:textId="77777777" w:rsidR="00143867" w:rsidRPr="008E0B97" w:rsidRDefault="00143867" w:rsidP="008F24D1">
      <w:pPr>
        <w:pStyle w:val="Akapitzlist"/>
        <w:numPr>
          <w:ilvl w:val="0"/>
          <w:numId w:val="47"/>
        </w:numPr>
        <w:tabs>
          <w:tab w:val="clear" w:pos="1288"/>
        </w:tabs>
        <w:spacing w:before="0" w:after="0" w:line="360" w:lineRule="auto"/>
        <w:ind w:left="720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wykonujące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zadania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zakresie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utrzymania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rozwoju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systemów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teleinformatycznych,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tym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elektronicznego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systemu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zarządzania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dokumentacją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e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Dok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(Centralny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Ośrodek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Informatyki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siedzibą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Warszawie),</w:t>
      </w:r>
    </w:p>
    <w:p w14:paraId="4506C9E5" w14:textId="77777777" w:rsidR="00143867" w:rsidRPr="008E0B97" w:rsidRDefault="00143867" w:rsidP="008E0B97">
      <w:pPr>
        <w:pStyle w:val="Akapitzlist"/>
        <w:numPr>
          <w:ilvl w:val="0"/>
          <w:numId w:val="47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zaangażowane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utrzymanie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systemów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poczty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elektronicznej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oraz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serwisu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ePUAP,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które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mogą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być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wykorzystywane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kontaktu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Panią/Panem;</w:t>
      </w:r>
    </w:p>
    <w:p w14:paraId="307C1F19" w14:textId="77777777" w:rsidR="00143867" w:rsidRPr="008E0B97" w:rsidRDefault="00143867" w:rsidP="008E0B97">
      <w:pPr>
        <w:numPr>
          <w:ilvl w:val="0"/>
          <w:numId w:val="46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przysługuje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Pani/Panu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prawo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do:</w:t>
      </w:r>
    </w:p>
    <w:p w14:paraId="24C1D1CF" w14:textId="77777777" w:rsidR="00143867" w:rsidRPr="008E0B97" w:rsidRDefault="00143867" w:rsidP="008E0B97">
      <w:pPr>
        <w:numPr>
          <w:ilvl w:val="0"/>
          <w:numId w:val="48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dostępu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osobowych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podstawie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art.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15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RODO,</w:t>
      </w:r>
    </w:p>
    <w:p w14:paraId="3A9AAFDE" w14:textId="77777777" w:rsidR="00143867" w:rsidRPr="008E0B97" w:rsidRDefault="00143867" w:rsidP="008E0B97">
      <w:pPr>
        <w:pStyle w:val="Akapitzlist"/>
        <w:numPr>
          <w:ilvl w:val="0"/>
          <w:numId w:val="48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sprostowania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(poprawienia)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swoich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danych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podstawie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art.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16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RODO,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jeśli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są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nieprawidłowe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lub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uzupełnienia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jeśli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są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niekompletne,</w:t>
      </w:r>
    </w:p>
    <w:p w14:paraId="5B599DEE" w14:textId="77777777" w:rsidR="00143867" w:rsidRPr="008E0B97" w:rsidRDefault="00143867" w:rsidP="008E0B97">
      <w:pPr>
        <w:pStyle w:val="Akapitzlist"/>
        <w:numPr>
          <w:ilvl w:val="0"/>
          <w:numId w:val="48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usunięcia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swoich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danych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osobowych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na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podstawie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art.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17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RODO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ustaniu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okresu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przechowywania,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myśl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obowiązujących</w:t>
      </w:r>
      <w:r w:rsidR="00E6090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8E0B9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przepisów,</w:t>
      </w:r>
    </w:p>
    <w:p w14:paraId="180C9BD7" w14:textId="77777777" w:rsidR="00143867" w:rsidRPr="008E0B97" w:rsidRDefault="00143867" w:rsidP="008E0B97">
      <w:pPr>
        <w:numPr>
          <w:ilvl w:val="0"/>
          <w:numId w:val="48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żądania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ograniczenia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przetwarzania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</w:t>
      </w:r>
      <w:r w:rsidR="006F2C4B" w:rsidRPr="008E0B97">
        <w:rPr>
          <w:rFonts w:ascii="Tahoma" w:eastAsia="Arial Unicode MS" w:hAnsi="Tahoma" w:cs="Tahoma"/>
          <w:color w:val="202020"/>
        </w:rPr>
        <w:t>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6F2C4B" w:rsidRPr="008E0B97">
        <w:rPr>
          <w:rFonts w:ascii="Tahoma" w:eastAsia="Arial Unicode MS" w:hAnsi="Tahoma" w:cs="Tahoma"/>
          <w:color w:val="202020"/>
        </w:rPr>
        <w:t>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6F2C4B" w:rsidRPr="008E0B97">
        <w:rPr>
          <w:rFonts w:ascii="Tahoma" w:eastAsia="Arial Unicode MS" w:hAnsi="Tahoma" w:cs="Tahoma"/>
          <w:color w:val="202020"/>
        </w:rPr>
        <w:t>podstawie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6F2C4B" w:rsidRPr="008E0B97">
        <w:rPr>
          <w:rFonts w:ascii="Tahoma" w:eastAsia="Arial Unicode MS" w:hAnsi="Tahoma" w:cs="Tahoma"/>
          <w:color w:val="202020"/>
        </w:rPr>
        <w:t>art.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6F2C4B" w:rsidRPr="008E0B97">
        <w:rPr>
          <w:rFonts w:ascii="Tahoma" w:eastAsia="Arial Unicode MS" w:hAnsi="Tahoma" w:cs="Tahoma"/>
          <w:color w:val="202020"/>
        </w:rPr>
        <w:t>18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6F2C4B" w:rsidRPr="008E0B97">
        <w:rPr>
          <w:rFonts w:ascii="Tahoma" w:eastAsia="Arial Unicode MS" w:hAnsi="Tahoma" w:cs="Tahoma"/>
          <w:color w:val="202020"/>
        </w:rPr>
        <w:t>RODO;</w:t>
      </w:r>
    </w:p>
    <w:p w14:paraId="36C33B8E" w14:textId="7AFCCB64" w:rsidR="00143867" w:rsidRPr="008E0B97" w:rsidRDefault="00143867" w:rsidP="008E0B97">
      <w:pPr>
        <w:numPr>
          <w:ilvl w:val="0"/>
          <w:numId w:val="46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Pani/Pana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nie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będą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poddane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zautomatyzowanym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procesom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związanym</w:t>
      </w:r>
      <w:r w:rsidR="00AF2199">
        <w:rPr>
          <w:rFonts w:ascii="Tahoma" w:eastAsia="Arial Unicode MS" w:hAnsi="Tahoma" w:cs="Tahoma"/>
          <w:color w:val="202020"/>
        </w:rPr>
        <w:br/>
      </w:r>
      <w:r w:rsidRPr="008E0B97">
        <w:rPr>
          <w:rFonts w:ascii="Tahoma" w:eastAsia="Arial Unicode MS" w:hAnsi="Tahoma" w:cs="Tahoma"/>
          <w:color w:val="202020"/>
        </w:rPr>
        <w:t>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podejmowaniem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decyzji,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tym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profilowaniu;</w:t>
      </w:r>
    </w:p>
    <w:p w14:paraId="7AD0961E" w14:textId="7AF2F00F" w:rsidR="00143867" w:rsidRPr="008E0B97" w:rsidRDefault="00143867" w:rsidP="008E0B97">
      <w:pPr>
        <w:numPr>
          <w:ilvl w:val="0"/>
          <w:numId w:val="46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Pani/Pana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nie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będą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przekazane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odbiorcom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państwach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znajdujących</w:t>
      </w:r>
      <w:r w:rsidR="00AF2199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się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poza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Unią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Europejską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i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Europejskim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Obszarem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Gospodarczym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lub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5A77D6" w:rsidRPr="008E0B97">
        <w:rPr>
          <w:rFonts w:ascii="Tahoma" w:eastAsia="Arial Unicode MS" w:hAnsi="Tahoma" w:cs="Tahoma"/>
          <w:color w:val="202020"/>
        </w:rPr>
        <w:t>organizacji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5A77D6" w:rsidRPr="008E0B97">
        <w:rPr>
          <w:rFonts w:ascii="Tahoma" w:eastAsia="Arial Unicode MS" w:hAnsi="Tahoma" w:cs="Tahoma"/>
          <w:color w:val="202020"/>
        </w:rPr>
        <w:t>międzynarodowej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="005A77D6" w:rsidRPr="008E0B97">
        <w:rPr>
          <w:rFonts w:ascii="Tahoma" w:eastAsia="Arial Unicode MS" w:hAnsi="Tahoma" w:cs="Tahoma"/>
          <w:color w:val="202020"/>
        </w:rPr>
        <w:t>bez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postawy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prawnej.</w:t>
      </w:r>
    </w:p>
    <w:p w14:paraId="2F1BED71" w14:textId="77777777" w:rsidR="00143867" w:rsidRPr="008E0B97" w:rsidRDefault="00143867" w:rsidP="008E0B97">
      <w:pPr>
        <w:spacing w:line="360" w:lineRule="auto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przypadku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jakichkolwiek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wątpliwości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czy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pytań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zakresie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przetwarzania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Pani/Pana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osobowych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oraz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korzystania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praw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związanych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przetwarzaniem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lastRenderedPageBreak/>
        <w:t>danych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osobowych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może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się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Pani/Pan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kontaktować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z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Inspektorem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Ochrony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Podkarpackim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Urzędzie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Wojewódzkim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Rzeszowie:</w:t>
      </w:r>
      <w:r w:rsidR="00E6090C">
        <w:rPr>
          <w:rFonts w:ascii="Tahoma" w:eastAsia="Arial Unicode MS" w:hAnsi="Tahoma" w:cs="Tahoma"/>
          <w:color w:val="202020"/>
        </w:rPr>
        <w:t xml:space="preserve"> </w:t>
      </w:r>
    </w:p>
    <w:p w14:paraId="1B956D5F" w14:textId="081649C8" w:rsidR="00143867" w:rsidRDefault="00143867" w:rsidP="008E0B97">
      <w:pPr>
        <w:numPr>
          <w:ilvl w:val="0"/>
          <w:numId w:val="49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listownie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adres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Podkarpackiego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Urzędu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Wojewódzkiego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Rzeszowie;</w:t>
      </w:r>
    </w:p>
    <w:p w14:paraId="737C9DE9" w14:textId="77777777" w:rsidR="00392736" w:rsidRPr="00EB0C34" w:rsidRDefault="00392736" w:rsidP="00392736">
      <w:pPr>
        <w:numPr>
          <w:ilvl w:val="0"/>
          <w:numId w:val="50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  <w:lang w:val="en-US"/>
        </w:rPr>
        <w:t xml:space="preserve">e-mailowo </w:t>
      </w:r>
      <w:hyperlink r:id="rId9" w:history="1">
        <w:r w:rsidRPr="00EB0C34">
          <w:rPr>
            <w:rFonts w:ascii="Tahoma" w:hAnsi="Tahoma" w:cs="Tahoma"/>
            <w:color w:val="0000FF"/>
            <w:u w:val="single"/>
            <w:lang w:val="en-US"/>
          </w:rPr>
          <w:t>rodo@rzeszow.uw.gov.pl</w:t>
        </w:r>
      </w:hyperlink>
    </w:p>
    <w:p w14:paraId="0EC2F08E" w14:textId="77777777" w:rsidR="00392736" w:rsidRPr="00D81EC7" w:rsidRDefault="00392736" w:rsidP="00392736">
      <w:pPr>
        <w:numPr>
          <w:ilvl w:val="0"/>
          <w:numId w:val="50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</w:rPr>
        <w:t>na adres e-Doręczeń PUW: AE:PL-32880-81335-UUEVC-18</w:t>
      </w:r>
    </w:p>
    <w:p w14:paraId="67932344" w14:textId="77777777" w:rsidR="00392736" w:rsidRPr="00EB0C34" w:rsidRDefault="00392736" w:rsidP="00392736">
      <w:pPr>
        <w:numPr>
          <w:ilvl w:val="0"/>
          <w:numId w:val="50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pośrednictwem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elektronicznej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skrzynki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podawczej: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/PUWRzeszow/SkrytkaESP</w:t>
      </w:r>
      <w:r>
        <w:rPr>
          <w:rFonts w:ascii="Tahoma" w:hAnsi="Tahoma" w:cs="Tahoma"/>
        </w:rPr>
        <w:t xml:space="preserve"> </w:t>
      </w:r>
    </w:p>
    <w:p w14:paraId="12BCE3F0" w14:textId="77777777" w:rsidR="00392736" w:rsidRPr="00D81EC7" w:rsidRDefault="00392736" w:rsidP="00392736">
      <w:pPr>
        <w:numPr>
          <w:ilvl w:val="0"/>
          <w:numId w:val="50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osobiście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siedzibie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PUW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ul.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Grunwaldzkiej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15.</w:t>
      </w:r>
    </w:p>
    <w:p w14:paraId="5A192F2F" w14:textId="77777777" w:rsidR="00392736" w:rsidRPr="00392736" w:rsidRDefault="00392736" w:rsidP="00392736">
      <w:pPr>
        <w:spacing w:line="360" w:lineRule="auto"/>
        <w:ind w:left="426"/>
        <w:rPr>
          <w:rFonts w:ascii="Tahoma" w:eastAsia="Arial Unicode MS" w:hAnsi="Tahoma" w:cs="Tahoma"/>
          <w:color w:val="202020"/>
        </w:rPr>
      </w:pPr>
    </w:p>
    <w:p w14:paraId="4E918551" w14:textId="464CC3FF" w:rsidR="00143867" w:rsidRPr="008E0B97" w:rsidRDefault="00143867" w:rsidP="008E0B97">
      <w:pPr>
        <w:spacing w:line="360" w:lineRule="auto"/>
        <w:rPr>
          <w:rFonts w:ascii="Tahoma" w:eastAsia="Arial Unicode MS" w:hAnsi="Tahoma" w:cs="Tahoma"/>
          <w:color w:val="202020"/>
        </w:rPr>
      </w:pPr>
      <w:r w:rsidRPr="008E0B97">
        <w:rPr>
          <w:rFonts w:ascii="Tahoma" w:eastAsia="Arial Unicode MS" w:hAnsi="Tahoma" w:cs="Tahoma"/>
          <w:color w:val="202020"/>
        </w:rPr>
        <w:t>Jeśli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uzna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Pani/Pan,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że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osobowe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nie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są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przetwarzane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sposób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prawidłowy,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przysługuje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Pani/Panu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prawo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wniesienia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skargi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organu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nadzorczego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–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Prezesa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Urzędu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Ochrony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Danych</w:t>
      </w:r>
      <w:r w:rsidR="00E6090C">
        <w:rPr>
          <w:rFonts w:ascii="Tahoma" w:eastAsia="Arial Unicode MS" w:hAnsi="Tahoma" w:cs="Tahoma"/>
          <w:color w:val="202020"/>
        </w:rPr>
        <w:t xml:space="preserve"> </w:t>
      </w:r>
      <w:r w:rsidRPr="008E0B97">
        <w:rPr>
          <w:rFonts w:ascii="Tahoma" w:eastAsia="Arial Unicode MS" w:hAnsi="Tahoma" w:cs="Tahoma"/>
          <w:color w:val="202020"/>
        </w:rPr>
        <w:t>Osobowych</w:t>
      </w:r>
      <w:r w:rsidR="00CC1EA7">
        <w:rPr>
          <w:rFonts w:ascii="Tahoma" w:eastAsia="Arial Unicode MS" w:hAnsi="Tahoma" w:cs="Tahoma"/>
          <w:color w:val="202020"/>
        </w:rPr>
        <w:t>.</w:t>
      </w:r>
    </w:p>
    <w:p w14:paraId="3FB449EB" w14:textId="77777777" w:rsidR="009F3C78" w:rsidRPr="008E0B97" w:rsidRDefault="009F3C78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02849FE1" w14:textId="77777777" w:rsidR="00117847" w:rsidRPr="008E0B97" w:rsidRDefault="00117847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34F6369B" w14:textId="77777777" w:rsidR="00117847" w:rsidRPr="008E0B97" w:rsidRDefault="00117847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6499B72B" w14:textId="77777777" w:rsidR="000A2018" w:rsidRPr="008E0B97" w:rsidRDefault="000A2018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7814DBD0" w14:textId="77777777" w:rsidR="000A2018" w:rsidRPr="008E0B97" w:rsidRDefault="000A2018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5341A9AE" w14:textId="333CBD8E" w:rsidR="000A2018" w:rsidRDefault="000A2018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3C40B6B8" w14:textId="19AE8B49" w:rsidR="00961800" w:rsidRDefault="00961800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79BCFB33" w14:textId="61FDBA67" w:rsidR="00961800" w:rsidRDefault="00961800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5DE4EA64" w14:textId="3200EA87" w:rsidR="00961800" w:rsidRDefault="00961800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6831FB9B" w14:textId="608E5CD9" w:rsidR="00961800" w:rsidRDefault="00961800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508CCE1E" w14:textId="44CC3435" w:rsidR="00961800" w:rsidRDefault="00961800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68FBB0E4" w14:textId="1ABDFA4A" w:rsidR="00961800" w:rsidRDefault="00961800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0537AC19" w14:textId="43D1EBEF" w:rsidR="00961800" w:rsidRDefault="00961800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67551A25" w14:textId="46D8F3FA" w:rsidR="00961800" w:rsidRDefault="00961800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601DADAA" w14:textId="77777777" w:rsidR="00961800" w:rsidRPr="008E0B97" w:rsidRDefault="00961800" w:rsidP="008E0B9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19176070" w14:textId="77777777" w:rsidR="000A2018" w:rsidRPr="00CC1EA7" w:rsidRDefault="000A2018" w:rsidP="008E0B97">
      <w:pPr>
        <w:spacing w:line="360" w:lineRule="auto"/>
        <w:rPr>
          <w:rFonts w:ascii="Tahoma" w:eastAsia="Arial Unicode MS" w:hAnsi="Tahoma" w:cs="Tahoma"/>
          <w:i/>
          <w:iCs/>
          <w:color w:val="202020"/>
        </w:rPr>
      </w:pPr>
    </w:p>
    <w:p w14:paraId="30DB7591" w14:textId="77777777" w:rsidR="008F24D1" w:rsidRPr="00CC1EA7" w:rsidRDefault="008F24D1" w:rsidP="008F24D1">
      <w:pPr>
        <w:spacing w:line="360" w:lineRule="auto"/>
        <w:rPr>
          <w:rFonts w:ascii="Tahoma" w:eastAsia="Arial Unicode MS" w:hAnsi="Tahoma" w:cs="Tahoma"/>
          <w:i/>
          <w:iCs/>
          <w:color w:val="202020"/>
        </w:rPr>
      </w:pPr>
      <w:r w:rsidRPr="00CC1EA7">
        <w:rPr>
          <w:rFonts w:ascii="Tahoma" w:eastAsia="Arial Unicode MS" w:hAnsi="Tahoma" w:cs="Tahoma"/>
          <w:i/>
          <w:iCs/>
          <w:color w:val="202020"/>
        </w:rPr>
        <w:t>Opracował: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Łukasz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Pietruszka,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Kierownik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Oddziału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Spraw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Obywatelskich</w:t>
      </w:r>
    </w:p>
    <w:p w14:paraId="6E39FD16" w14:textId="77777777" w:rsidR="008F24D1" w:rsidRPr="00CC1EA7" w:rsidRDefault="008F24D1" w:rsidP="008F24D1">
      <w:pPr>
        <w:spacing w:line="360" w:lineRule="auto"/>
        <w:rPr>
          <w:rFonts w:ascii="Tahoma" w:eastAsia="Arial Unicode MS" w:hAnsi="Tahoma" w:cs="Tahoma"/>
          <w:i/>
          <w:iCs/>
          <w:color w:val="202020"/>
        </w:rPr>
      </w:pPr>
      <w:r w:rsidRPr="00CC1EA7">
        <w:rPr>
          <w:rFonts w:ascii="Tahoma" w:eastAsia="Arial Unicode MS" w:hAnsi="Tahoma" w:cs="Tahoma"/>
          <w:i/>
          <w:iCs/>
          <w:color w:val="202020"/>
        </w:rPr>
        <w:t>Sprawdził: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Łukasz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Pietruszka,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Kierownik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Oddziału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Spraw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Obywatelskich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</w:p>
    <w:p w14:paraId="41AF24C9" w14:textId="77777777" w:rsidR="00DF42D9" w:rsidRPr="00CC1EA7" w:rsidRDefault="008F24D1" w:rsidP="008F24D1">
      <w:pPr>
        <w:spacing w:line="360" w:lineRule="auto"/>
        <w:rPr>
          <w:rFonts w:ascii="Tahoma" w:hAnsi="Tahoma" w:cs="Tahoma"/>
          <w:i/>
          <w:iCs/>
        </w:rPr>
      </w:pPr>
      <w:r w:rsidRPr="00CC1EA7">
        <w:rPr>
          <w:rFonts w:ascii="Tahoma" w:eastAsia="Arial Unicode MS" w:hAnsi="Tahoma" w:cs="Tahoma"/>
          <w:i/>
          <w:iCs/>
          <w:color w:val="202020"/>
        </w:rPr>
        <w:t>Udostępnił: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Tomasz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Błażej,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Dyrektor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Wydziału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Spraw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Obywatelskich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i</w:t>
      </w:r>
      <w:r w:rsidR="00E6090C" w:rsidRPr="00CC1EA7">
        <w:rPr>
          <w:rFonts w:ascii="Tahoma" w:eastAsia="Arial Unicode MS" w:hAnsi="Tahoma" w:cs="Tahoma"/>
          <w:i/>
          <w:iCs/>
          <w:color w:val="202020"/>
        </w:rPr>
        <w:t xml:space="preserve"> </w:t>
      </w:r>
      <w:r w:rsidRPr="00CC1EA7">
        <w:rPr>
          <w:rFonts w:ascii="Tahoma" w:eastAsia="Arial Unicode MS" w:hAnsi="Tahoma" w:cs="Tahoma"/>
          <w:i/>
          <w:iCs/>
          <w:color w:val="202020"/>
        </w:rPr>
        <w:t>Cudzoziemców</w:t>
      </w:r>
    </w:p>
    <w:sectPr w:rsidR="00DF42D9" w:rsidRPr="00CC1EA7" w:rsidSect="00A441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1366" w14:textId="77777777" w:rsidR="00B0272B" w:rsidRDefault="00B0272B">
      <w:r>
        <w:separator/>
      </w:r>
    </w:p>
  </w:endnote>
  <w:endnote w:type="continuationSeparator" w:id="0">
    <w:p w14:paraId="4DFD7373" w14:textId="77777777" w:rsidR="00B0272B" w:rsidRDefault="00B0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2BEC" w14:textId="77777777" w:rsidR="00DF2CB0" w:rsidRDefault="00DF2C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D259" w14:textId="77777777" w:rsidR="00DF2CB0" w:rsidRDefault="00DF2C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508F" w14:textId="77777777" w:rsidR="00DF2CB0" w:rsidRDefault="00DF2C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83CF" w14:textId="77777777" w:rsidR="00B0272B" w:rsidRDefault="00B0272B">
      <w:r>
        <w:separator/>
      </w:r>
    </w:p>
  </w:footnote>
  <w:footnote w:type="continuationSeparator" w:id="0">
    <w:p w14:paraId="4708A05C" w14:textId="77777777" w:rsidR="00B0272B" w:rsidRDefault="00B0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C20C" w14:textId="77777777" w:rsidR="00DF2CB0" w:rsidRDefault="00DF2C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81"/>
      <w:gridCol w:w="2159"/>
    </w:tblGrid>
    <w:tr w:rsidR="009C3460" w:rsidRPr="008E0B97" w14:paraId="32DECEC2" w14:textId="77777777">
      <w:trPr>
        <w:cantSplit/>
        <w:trHeight w:val="718"/>
      </w:trPr>
      <w:tc>
        <w:tcPr>
          <w:tcW w:w="1333" w:type="dxa"/>
          <w:vMerge w:val="restart"/>
        </w:tcPr>
        <w:p w14:paraId="2641DAFA" w14:textId="77777777" w:rsidR="009C3460" w:rsidRPr="008E0B97" w:rsidRDefault="009C3460">
          <w:pPr>
            <w:pStyle w:val="NormalnyWeb"/>
            <w:rPr>
              <w:rFonts w:ascii="Times New Roman" w:hAnsi="Times New Roman" w:cs="Times New Roman"/>
              <w:color w:val="202020"/>
            </w:rPr>
          </w:pPr>
        </w:p>
        <w:p w14:paraId="477A5DCB" w14:textId="77777777" w:rsidR="009C3460" w:rsidRPr="008E0B97" w:rsidRDefault="005B598F">
          <w:pPr>
            <w:pStyle w:val="NormalnyWeb"/>
            <w:rPr>
              <w:rFonts w:ascii="Times New Roman" w:hAnsi="Times New Roman" w:cs="Times New Roman"/>
              <w:color w:val="202020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47AF7713" wp14:editId="317800ED">
                <wp:extent cx="752475" cy="752475"/>
                <wp:effectExtent l="0" t="0" r="9525" b="9525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3C6D1EB2" w14:textId="77777777" w:rsidR="009C3460" w:rsidRPr="008E0B97" w:rsidRDefault="009C3460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8E0B97">
            <w:rPr>
              <w:rFonts w:ascii="Tahoma" w:hAnsi="Tahoma" w:cs="Tahoma"/>
              <w:sz w:val="24"/>
              <w:szCs w:val="24"/>
            </w:rPr>
            <w:t>PODKARPACKI</w:t>
          </w:r>
          <w:r w:rsidR="008F24D1">
            <w:rPr>
              <w:rFonts w:ascii="Tahoma" w:hAnsi="Tahoma" w:cs="Tahoma"/>
              <w:sz w:val="24"/>
              <w:szCs w:val="24"/>
            </w:rPr>
            <w:t xml:space="preserve"> </w:t>
          </w:r>
          <w:r w:rsidRPr="008E0B97">
            <w:rPr>
              <w:rFonts w:ascii="Tahoma" w:hAnsi="Tahoma" w:cs="Tahoma"/>
              <w:sz w:val="24"/>
              <w:szCs w:val="24"/>
            </w:rPr>
            <w:t>URZĄD</w:t>
          </w:r>
          <w:r w:rsidR="008F24D1">
            <w:rPr>
              <w:rFonts w:ascii="Tahoma" w:hAnsi="Tahoma" w:cs="Tahoma"/>
              <w:sz w:val="24"/>
              <w:szCs w:val="24"/>
            </w:rPr>
            <w:t xml:space="preserve"> </w:t>
          </w:r>
          <w:r w:rsidRPr="008E0B97">
            <w:rPr>
              <w:rFonts w:ascii="Tahoma" w:hAnsi="Tahoma" w:cs="Tahoma"/>
              <w:sz w:val="24"/>
              <w:szCs w:val="24"/>
            </w:rPr>
            <w:t>WOJEWÓDZKI</w:t>
          </w:r>
        </w:p>
        <w:p w14:paraId="413F665C" w14:textId="77777777" w:rsidR="009C3460" w:rsidRPr="008E0B97" w:rsidRDefault="009C3460">
          <w:pPr>
            <w:pStyle w:val="Nagwek2"/>
            <w:rPr>
              <w:rFonts w:ascii="Tahoma" w:hAnsi="Tahoma" w:cs="Tahoma"/>
            </w:rPr>
          </w:pPr>
          <w:r w:rsidRPr="008E0B97">
            <w:rPr>
              <w:rFonts w:ascii="Tahoma" w:hAnsi="Tahoma" w:cs="Tahoma"/>
            </w:rPr>
            <w:t>W</w:t>
          </w:r>
          <w:r w:rsidR="008F24D1">
            <w:rPr>
              <w:rFonts w:ascii="Tahoma" w:hAnsi="Tahoma" w:cs="Tahoma"/>
            </w:rPr>
            <w:t xml:space="preserve"> </w:t>
          </w:r>
          <w:r w:rsidRPr="008E0B97">
            <w:rPr>
              <w:rFonts w:ascii="Tahoma" w:hAnsi="Tahoma" w:cs="Tahoma"/>
            </w:rPr>
            <w:t>RZESZOWIE</w:t>
          </w:r>
        </w:p>
      </w:tc>
      <w:tc>
        <w:tcPr>
          <w:tcW w:w="2160" w:type="dxa"/>
          <w:vMerge w:val="restart"/>
        </w:tcPr>
        <w:p w14:paraId="3846AD24" w14:textId="69B361F2" w:rsidR="009C3460" w:rsidRPr="008E0B97" w:rsidRDefault="009C3460">
          <w:pPr>
            <w:pStyle w:val="Tekstpodstawowy"/>
            <w:rPr>
              <w:rFonts w:ascii="Tahoma" w:hAnsi="Tahoma" w:cs="Tahoma"/>
              <w:szCs w:val="24"/>
            </w:rPr>
          </w:pPr>
          <w:r w:rsidRPr="008E0B97">
            <w:rPr>
              <w:rFonts w:ascii="Tahoma" w:hAnsi="Tahoma" w:cs="Tahoma"/>
              <w:szCs w:val="24"/>
            </w:rPr>
            <w:t>Wydanie</w:t>
          </w:r>
          <w:r w:rsidR="008F24D1">
            <w:rPr>
              <w:rFonts w:ascii="Tahoma" w:hAnsi="Tahoma" w:cs="Tahoma"/>
              <w:szCs w:val="24"/>
            </w:rPr>
            <w:t xml:space="preserve"> </w:t>
          </w:r>
          <w:r w:rsidRPr="008E0B97">
            <w:rPr>
              <w:rFonts w:ascii="Tahoma" w:hAnsi="Tahoma" w:cs="Tahoma"/>
              <w:szCs w:val="24"/>
            </w:rPr>
            <w:t>nr</w:t>
          </w:r>
          <w:r w:rsidR="008F24D1">
            <w:rPr>
              <w:rFonts w:ascii="Tahoma" w:hAnsi="Tahoma" w:cs="Tahoma"/>
              <w:szCs w:val="24"/>
            </w:rPr>
            <w:t xml:space="preserve"> </w:t>
          </w:r>
          <w:r w:rsidR="00E175E9" w:rsidRPr="008E0B97">
            <w:rPr>
              <w:rFonts w:ascii="Tahoma" w:hAnsi="Tahoma" w:cs="Tahoma"/>
              <w:szCs w:val="24"/>
            </w:rPr>
            <w:t>1</w:t>
          </w:r>
          <w:r w:rsidR="00392736">
            <w:rPr>
              <w:rFonts w:ascii="Tahoma" w:hAnsi="Tahoma" w:cs="Tahoma"/>
              <w:szCs w:val="24"/>
            </w:rPr>
            <w:t>7</w:t>
          </w:r>
        </w:p>
        <w:p w14:paraId="0A6D1021" w14:textId="77777777" w:rsidR="009C3460" w:rsidRPr="008E0B97" w:rsidRDefault="009C3460">
          <w:pPr>
            <w:pStyle w:val="Tekstpodstawowy"/>
            <w:rPr>
              <w:rFonts w:ascii="Tahoma" w:hAnsi="Tahoma" w:cs="Tahoma"/>
              <w:szCs w:val="24"/>
            </w:rPr>
          </w:pPr>
          <w:r w:rsidRPr="008E0B97">
            <w:rPr>
              <w:rFonts w:ascii="Tahoma" w:hAnsi="Tahoma" w:cs="Tahoma"/>
              <w:szCs w:val="24"/>
            </w:rPr>
            <w:t>z</w:t>
          </w:r>
          <w:r w:rsidR="008F24D1">
            <w:rPr>
              <w:rFonts w:ascii="Tahoma" w:hAnsi="Tahoma" w:cs="Tahoma"/>
              <w:szCs w:val="24"/>
            </w:rPr>
            <w:t xml:space="preserve"> </w:t>
          </w:r>
          <w:r w:rsidRPr="008E0B97">
            <w:rPr>
              <w:rFonts w:ascii="Tahoma" w:hAnsi="Tahoma" w:cs="Tahoma"/>
              <w:szCs w:val="24"/>
            </w:rPr>
            <w:t>dnia</w:t>
          </w:r>
          <w:r w:rsidR="008F24D1">
            <w:rPr>
              <w:rFonts w:ascii="Tahoma" w:hAnsi="Tahoma" w:cs="Tahoma"/>
              <w:szCs w:val="24"/>
            </w:rPr>
            <w:t xml:space="preserve"> </w:t>
          </w:r>
        </w:p>
        <w:p w14:paraId="1510717F" w14:textId="3FA9E1F7" w:rsidR="009C3460" w:rsidRPr="008E0B97" w:rsidRDefault="00392736" w:rsidP="00EC12CA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2</w:t>
          </w:r>
          <w:r w:rsidR="00DF2CB0">
            <w:rPr>
              <w:rFonts w:ascii="Tahoma" w:hAnsi="Tahoma" w:cs="Tahoma"/>
              <w:szCs w:val="24"/>
            </w:rPr>
            <w:t>5</w:t>
          </w:r>
          <w:r>
            <w:rPr>
              <w:rFonts w:ascii="Tahoma" w:hAnsi="Tahoma" w:cs="Tahoma"/>
              <w:szCs w:val="24"/>
            </w:rPr>
            <w:t xml:space="preserve"> listopada</w:t>
          </w:r>
          <w:r w:rsidR="00F828FE">
            <w:rPr>
              <w:rFonts w:ascii="Tahoma" w:hAnsi="Tahoma" w:cs="Tahoma"/>
              <w:szCs w:val="24"/>
            </w:rPr>
            <w:t xml:space="preserve"> 2025</w:t>
          </w:r>
          <w:r w:rsidR="008F24D1">
            <w:rPr>
              <w:rFonts w:ascii="Tahoma" w:hAnsi="Tahoma" w:cs="Tahoma"/>
              <w:szCs w:val="24"/>
            </w:rPr>
            <w:t xml:space="preserve"> </w:t>
          </w:r>
          <w:r w:rsidR="009C3460" w:rsidRPr="008E0B97">
            <w:rPr>
              <w:rFonts w:ascii="Tahoma" w:hAnsi="Tahoma" w:cs="Tahoma"/>
              <w:szCs w:val="24"/>
            </w:rPr>
            <w:t>r.</w:t>
          </w:r>
          <w:r w:rsidR="008F24D1">
            <w:rPr>
              <w:rFonts w:ascii="Tahoma" w:hAnsi="Tahoma" w:cs="Tahoma"/>
              <w:szCs w:val="24"/>
            </w:rPr>
            <w:t xml:space="preserve">  </w:t>
          </w:r>
        </w:p>
      </w:tc>
    </w:tr>
    <w:tr w:rsidR="009C3460" w:rsidRPr="008E0B97" w14:paraId="04923E23" w14:textId="77777777">
      <w:trPr>
        <w:cantSplit/>
        <w:trHeight w:val="315"/>
      </w:trPr>
      <w:tc>
        <w:tcPr>
          <w:tcW w:w="1333" w:type="dxa"/>
          <w:vMerge/>
        </w:tcPr>
        <w:p w14:paraId="28AEB61B" w14:textId="77777777" w:rsidR="009C3460" w:rsidRPr="008E0B97" w:rsidRDefault="009C3460">
          <w:pPr>
            <w:pStyle w:val="NormalnyWeb"/>
            <w:rPr>
              <w:rFonts w:ascii="Times New Roman" w:hAnsi="Times New Roman" w:cs="Times New Roman"/>
              <w:color w:val="202020"/>
            </w:rPr>
          </w:pPr>
        </w:p>
      </w:tc>
      <w:tc>
        <w:tcPr>
          <w:tcW w:w="5687" w:type="dxa"/>
          <w:vMerge w:val="restart"/>
        </w:tcPr>
        <w:p w14:paraId="518CE42D" w14:textId="7BFBC8CA" w:rsidR="009C3460" w:rsidRPr="008E0B97" w:rsidRDefault="009C3460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8E0B97">
            <w:rPr>
              <w:rFonts w:ascii="Tahoma" w:hAnsi="Tahoma" w:cs="Tahoma"/>
              <w:b/>
              <w:bCs/>
              <w:color w:val="202020"/>
            </w:rPr>
            <w:t>KARTA</w:t>
          </w:r>
          <w:r w:rsidR="008F24D1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8E0B97">
            <w:rPr>
              <w:rFonts w:ascii="Tahoma" w:hAnsi="Tahoma" w:cs="Tahoma"/>
              <w:b/>
              <w:bCs/>
              <w:color w:val="202020"/>
            </w:rPr>
            <w:t>INFORMACYJNA</w:t>
          </w:r>
          <w:r w:rsidR="008F24D1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8E0B97">
            <w:rPr>
              <w:rFonts w:ascii="Tahoma" w:hAnsi="Tahoma" w:cs="Tahoma"/>
              <w:b/>
              <w:bCs/>
              <w:color w:val="202020"/>
            </w:rPr>
            <w:t>O</w:t>
          </w:r>
          <w:r w:rsidR="008F24D1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8E0B97">
            <w:rPr>
              <w:rFonts w:ascii="Tahoma" w:hAnsi="Tahoma" w:cs="Tahoma"/>
              <w:b/>
              <w:bCs/>
              <w:color w:val="202020"/>
            </w:rPr>
            <w:t>USŁUGACH</w:t>
          </w:r>
          <w:r w:rsidR="008077B8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="002C2645">
            <w:rPr>
              <w:rFonts w:ascii="Tahoma" w:hAnsi="Tahoma" w:cs="Tahoma"/>
              <w:b/>
              <w:bCs/>
              <w:color w:val="202020"/>
            </w:rPr>
            <w:br/>
          </w:r>
          <w:r w:rsidRPr="008E0B97">
            <w:rPr>
              <w:rFonts w:ascii="Tahoma" w:hAnsi="Tahoma" w:cs="Tahoma"/>
              <w:b/>
              <w:bCs/>
              <w:color w:val="202020"/>
            </w:rPr>
            <w:t>NR</w:t>
          </w:r>
          <w:r w:rsidR="008F24D1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8E0B97">
            <w:rPr>
              <w:rFonts w:ascii="Tahoma" w:hAnsi="Tahoma" w:cs="Tahoma"/>
              <w:b/>
              <w:bCs/>
              <w:color w:val="202020"/>
            </w:rPr>
            <w:t>KIU-195</w:t>
          </w:r>
        </w:p>
      </w:tc>
      <w:tc>
        <w:tcPr>
          <w:tcW w:w="2160" w:type="dxa"/>
          <w:vMerge/>
        </w:tcPr>
        <w:p w14:paraId="251A7F4C" w14:textId="77777777" w:rsidR="009C3460" w:rsidRPr="008E0B97" w:rsidRDefault="009C3460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9C3460" w:rsidRPr="008E0B97" w14:paraId="40306A36" w14:textId="77777777">
      <w:trPr>
        <w:cantSplit/>
        <w:trHeight w:val="285"/>
      </w:trPr>
      <w:tc>
        <w:tcPr>
          <w:tcW w:w="1333" w:type="dxa"/>
          <w:vMerge/>
        </w:tcPr>
        <w:p w14:paraId="796668AD" w14:textId="77777777" w:rsidR="009C3460" w:rsidRPr="008E0B97" w:rsidRDefault="009C3460">
          <w:pPr>
            <w:pStyle w:val="NormalnyWeb"/>
            <w:rPr>
              <w:rFonts w:ascii="Times New Roman" w:hAnsi="Times New Roman" w:cs="Times New Roman"/>
              <w:color w:val="202020"/>
            </w:rPr>
          </w:pPr>
        </w:p>
      </w:tc>
      <w:tc>
        <w:tcPr>
          <w:tcW w:w="5687" w:type="dxa"/>
          <w:vMerge/>
        </w:tcPr>
        <w:p w14:paraId="68CABC3E" w14:textId="77777777" w:rsidR="009C3460" w:rsidRPr="008E0B97" w:rsidRDefault="009C3460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2160" w:type="dxa"/>
          <w:vMerge w:val="restart"/>
        </w:tcPr>
        <w:p w14:paraId="44A4790E" w14:textId="77777777" w:rsidR="009C3460" w:rsidRPr="008E0B97" w:rsidRDefault="009C3460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74C4E274" w14:textId="77777777" w:rsidR="009C3460" w:rsidRPr="008E0B97" w:rsidRDefault="009C3460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8E0B97">
            <w:rPr>
              <w:rFonts w:ascii="Tahoma" w:eastAsia="Arial Unicode MS" w:hAnsi="Tahoma" w:cs="Tahoma"/>
              <w:b/>
              <w:bCs/>
              <w:color w:val="202020"/>
            </w:rPr>
            <w:t>Strona</w:t>
          </w:r>
          <w:r w:rsidR="008F24D1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8E0B97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8E0B97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8E0B97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392736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8E0B97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="008F24D1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8E0B97">
            <w:rPr>
              <w:rFonts w:ascii="Tahoma" w:eastAsia="Arial Unicode MS" w:hAnsi="Tahoma" w:cs="Tahoma"/>
              <w:b/>
              <w:bCs/>
              <w:color w:val="202020"/>
            </w:rPr>
            <w:t>z</w:t>
          </w:r>
          <w:r w:rsidR="008F24D1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8E0B97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8E0B97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8E0B97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392736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8E0B97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9C3460" w:rsidRPr="008E0B97" w14:paraId="4031F373" w14:textId="77777777" w:rsidTr="002C6372">
      <w:trPr>
        <w:cantSplit/>
        <w:trHeight w:val="439"/>
      </w:trPr>
      <w:tc>
        <w:tcPr>
          <w:tcW w:w="1333" w:type="dxa"/>
          <w:vMerge/>
        </w:tcPr>
        <w:p w14:paraId="1C676D04" w14:textId="77777777" w:rsidR="009C3460" w:rsidRPr="008E0B97" w:rsidRDefault="009C3460">
          <w:pPr>
            <w:pStyle w:val="NormalnyWeb"/>
            <w:rPr>
              <w:rFonts w:ascii="Times New Roman" w:hAnsi="Times New Roman" w:cs="Times New Roman"/>
              <w:color w:val="202020"/>
            </w:rPr>
          </w:pPr>
        </w:p>
      </w:tc>
      <w:tc>
        <w:tcPr>
          <w:tcW w:w="5687" w:type="dxa"/>
          <w:vAlign w:val="center"/>
        </w:tcPr>
        <w:p w14:paraId="46CDEC4C" w14:textId="77777777" w:rsidR="009C3460" w:rsidRPr="008E0B97" w:rsidRDefault="009C3460" w:rsidP="002C6372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8E0B97">
            <w:rPr>
              <w:rFonts w:ascii="Tahoma" w:hAnsi="Tahoma" w:cs="Tahoma"/>
              <w:b/>
              <w:bCs/>
              <w:color w:val="202020"/>
            </w:rPr>
            <w:t>UZNANIE</w:t>
          </w:r>
          <w:r w:rsidR="008F24D1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8E0B97">
            <w:rPr>
              <w:rFonts w:ascii="Tahoma" w:hAnsi="Tahoma" w:cs="Tahoma"/>
              <w:b/>
              <w:bCs/>
              <w:color w:val="202020"/>
            </w:rPr>
            <w:t>ZA</w:t>
          </w:r>
          <w:r w:rsidR="008F24D1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8E0B97">
            <w:rPr>
              <w:rFonts w:ascii="Tahoma" w:hAnsi="Tahoma" w:cs="Tahoma"/>
              <w:b/>
              <w:bCs/>
              <w:color w:val="202020"/>
            </w:rPr>
            <w:t>REPATRIANTA</w:t>
          </w:r>
        </w:p>
      </w:tc>
      <w:tc>
        <w:tcPr>
          <w:tcW w:w="2160" w:type="dxa"/>
          <w:vMerge/>
        </w:tcPr>
        <w:p w14:paraId="64EF0223" w14:textId="77777777" w:rsidR="009C3460" w:rsidRPr="008E0B97" w:rsidRDefault="009C3460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57554A7C" w14:textId="77777777" w:rsidR="009C3460" w:rsidRPr="008E0B97" w:rsidRDefault="009C34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5A3C" w14:textId="77777777" w:rsidR="00DF2CB0" w:rsidRDefault="00DF2C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DFC"/>
    <w:multiLevelType w:val="hybridMultilevel"/>
    <w:tmpl w:val="FF9A5408"/>
    <w:lvl w:ilvl="0" w:tplc="4476C638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076C66A9"/>
    <w:multiLevelType w:val="hybridMultilevel"/>
    <w:tmpl w:val="6E009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5C34"/>
    <w:multiLevelType w:val="hybridMultilevel"/>
    <w:tmpl w:val="E6B8A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B7CF9"/>
    <w:multiLevelType w:val="hybridMultilevel"/>
    <w:tmpl w:val="225432F0"/>
    <w:lvl w:ilvl="0" w:tplc="BE569336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5770C"/>
    <w:multiLevelType w:val="hybridMultilevel"/>
    <w:tmpl w:val="AE86C3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10ED1"/>
    <w:multiLevelType w:val="hybridMultilevel"/>
    <w:tmpl w:val="74CC28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66AC1"/>
    <w:multiLevelType w:val="hybridMultilevel"/>
    <w:tmpl w:val="0B285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477A56"/>
    <w:multiLevelType w:val="hybridMultilevel"/>
    <w:tmpl w:val="DFFED00E"/>
    <w:lvl w:ilvl="0" w:tplc="F94094E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E3BBF"/>
    <w:multiLevelType w:val="hybridMultilevel"/>
    <w:tmpl w:val="E0C0AD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3402F7"/>
    <w:multiLevelType w:val="hybridMultilevel"/>
    <w:tmpl w:val="E0E66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C7D31"/>
    <w:multiLevelType w:val="hybridMultilevel"/>
    <w:tmpl w:val="2D743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20384"/>
    <w:multiLevelType w:val="hybridMultilevel"/>
    <w:tmpl w:val="B24CC0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5893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A7A31"/>
    <w:multiLevelType w:val="hybridMultilevel"/>
    <w:tmpl w:val="64DA66BC"/>
    <w:lvl w:ilvl="0" w:tplc="C97E6A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F514D"/>
    <w:multiLevelType w:val="hybridMultilevel"/>
    <w:tmpl w:val="11D6B6E6"/>
    <w:lvl w:ilvl="0" w:tplc="FD56669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A45A5"/>
    <w:multiLevelType w:val="hybridMultilevel"/>
    <w:tmpl w:val="3468E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03855"/>
    <w:multiLevelType w:val="hybridMultilevel"/>
    <w:tmpl w:val="C1AED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42F79"/>
    <w:multiLevelType w:val="hybridMultilevel"/>
    <w:tmpl w:val="C1CE7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D6C6A"/>
    <w:multiLevelType w:val="hybridMultilevel"/>
    <w:tmpl w:val="56A2FFF2"/>
    <w:lvl w:ilvl="0" w:tplc="8918E0AA">
      <w:start w:val="1"/>
      <w:numFmt w:val="upperLetter"/>
      <w:lvlText w:val="%1."/>
      <w:lvlJc w:val="left"/>
      <w:pPr>
        <w:ind w:left="26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36AE7AAF"/>
    <w:multiLevelType w:val="hybridMultilevel"/>
    <w:tmpl w:val="34A86DB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D0F95"/>
    <w:multiLevelType w:val="hybridMultilevel"/>
    <w:tmpl w:val="E4901336"/>
    <w:lvl w:ilvl="0" w:tplc="5D54F7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F6D28"/>
    <w:multiLevelType w:val="hybridMultilevel"/>
    <w:tmpl w:val="138AE580"/>
    <w:lvl w:ilvl="0" w:tplc="A18608F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03C5E"/>
    <w:multiLevelType w:val="hybridMultilevel"/>
    <w:tmpl w:val="B91027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C5AFC"/>
    <w:multiLevelType w:val="hybridMultilevel"/>
    <w:tmpl w:val="7CCE7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24F8C"/>
    <w:multiLevelType w:val="hybridMultilevel"/>
    <w:tmpl w:val="2C6EB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13E3D"/>
    <w:multiLevelType w:val="hybridMultilevel"/>
    <w:tmpl w:val="B712A13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489B24BB"/>
    <w:multiLevelType w:val="hybridMultilevel"/>
    <w:tmpl w:val="693C810C"/>
    <w:lvl w:ilvl="0" w:tplc="6054D3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F81F58"/>
    <w:multiLevelType w:val="hybridMultilevel"/>
    <w:tmpl w:val="16505384"/>
    <w:lvl w:ilvl="0" w:tplc="4DE4914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4B70498F"/>
    <w:multiLevelType w:val="hybridMultilevel"/>
    <w:tmpl w:val="83827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246CF"/>
    <w:multiLevelType w:val="hybridMultilevel"/>
    <w:tmpl w:val="57AE49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5E75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4127C"/>
    <w:multiLevelType w:val="hybridMultilevel"/>
    <w:tmpl w:val="F4609712"/>
    <w:lvl w:ilvl="0" w:tplc="D108C53A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01E95"/>
    <w:multiLevelType w:val="hybridMultilevel"/>
    <w:tmpl w:val="ED8CA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47186"/>
    <w:multiLevelType w:val="hybridMultilevel"/>
    <w:tmpl w:val="15605078"/>
    <w:lvl w:ilvl="0" w:tplc="5E6853F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A4812"/>
    <w:multiLevelType w:val="hybridMultilevel"/>
    <w:tmpl w:val="50400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4BABF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148B8"/>
    <w:multiLevelType w:val="hybridMultilevel"/>
    <w:tmpl w:val="F2CE69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147065"/>
    <w:multiLevelType w:val="hybridMultilevel"/>
    <w:tmpl w:val="01347278"/>
    <w:lvl w:ilvl="0" w:tplc="056414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5A4211A"/>
    <w:multiLevelType w:val="hybridMultilevel"/>
    <w:tmpl w:val="4E8E096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D83D9B"/>
    <w:multiLevelType w:val="hybridMultilevel"/>
    <w:tmpl w:val="2416CD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A73C7C"/>
    <w:multiLevelType w:val="hybridMultilevel"/>
    <w:tmpl w:val="2E46B684"/>
    <w:lvl w:ilvl="0" w:tplc="5D54F7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F29BC"/>
    <w:multiLevelType w:val="hybridMultilevel"/>
    <w:tmpl w:val="99387460"/>
    <w:lvl w:ilvl="0" w:tplc="0AA4B1FC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52D9A"/>
    <w:multiLevelType w:val="hybridMultilevel"/>
    <w:tmpl w:val="38602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14A9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DA61210"/>
    <w:multiLevelType w:val="hybridMultilevel"/>
    <w:tmpl w:val="8B6056DA"/>
    <w:lvl w:ilvl="0" w:tplc="46BC30C6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349AE"/>
    <w:multiLevelType w:val="hybridMultilevel"/>
    <w:tmpl w:val="AECC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7"/>
  </w:num>
  <w:num w:numId="3">
    <w:abstractNumId w:val="39"/>
  </w:num>
  <w:num w:numId="4">
    <w:abstractNumId w:val="30"/>
  </w:num>
  <w:num w:numId="5">
    <w:abstractNumId w:val="11"/>
  </w:num>
  <w:num w:numId="6">
    <w:abstractNumId w:val="0"/>
  </w:num>
  <w:num w:numId="7">
    <w:abstractNumId w:val="16"/>
  </w:num>
  <w:num w:numId="8">
    <w:abstractNumId w:val="26"/>
  </w:num>
  <w:num w:numId="9">
    <w:abstractNumId w:val="41"/>
  </w:num>
  <w:num w:numId="10">
    <w:abstractNumId w:val="6"/>
  </w:num>
  <w:num w:numId="11">
    <w:abstractNumId w:val="15"/>
  </w:num>
  <w:num w:numId="12">
    <w:abstractNumId w:val="12"/>
  </w:num>
  <w:num w:numId="13">
    <w:abstractNumId w:val="35"/>
  </w:num>
  <w:num w:numId="14">
    <w:abstractNumId w:val="32"/>
  </w:num>
  <w:num w:numId="15">
    <w:abstractNumId w:val="47"/>
  </w:num>
  <w:num w:numId="16">
    <w:abstractNumId w:val="36"/>
  </w:num>
  <w:num w:numId="17">
    <w:abstractNumId w:val="17"/>
  </w:num>
  <w:num w:numId="18">
    <w:abstractNumId w:val="20"/>
  </w:num>
  <w:num w:numId="19">
    <w:abstractNumId w:val="44"/>
  </w:num>
  <w:num w:numId="20">
    <w:abstractNumId w:val="45"/>
  </w:num>
  <w:num w:numId="21">
    <w:abstractNumId w:val="10"/>
  </w:num>
  <w:num w:numId="22">
    <w:abstractNumId w:val="33"/>
  </w:num>
  <w:num w:numId="23">
    <w:abstractNumId w:val="48"/>
  </w:num>
  <w:num w:numId="24">
    <w:abstractNumId w:val="43"/>
  </w:num>
  <w:num w:numId="25">
    <w:abstractNumId w:val="24"/>
  </w:num>
  <w:num w:numId="26">
    <w:abstractNumId w:val="18"/>
  </w:num>
  <w:num w:numId="27">
    <w:abstractNumId w:val="2"/>
  </w:num>
  <w:num w:numId="28">
    <w:abstractNumId w:val="1"/>
  </w:num>
  <w:num w:numId="29">
    <w:abstractNumId w:val="19"/>
  </w:num>
  <w:num w:numId="30">
    <w:abstractNumId w:val="5"/>
  </w:num>
  <w:num w:numId="31">
    <w:abstractNumId w:val="31"/>
  </w:num>
  <w:num w:numId="32">
    <w:abstractNumId w:val="21"/>
  </w:num>
  <w:num w:numId="33">
    <w:abstractNumId w:val="42"/>
  </w:num>
  <w:num w:numId="34">
    <w:abstractNumId w:val="37"/>
  </w:num>
  <w:num w:numId="35">
    <w:abstractNumId w:val="27"/>
  </w:num>
  <w:num w:numId="36">
    <w:abstractNumId w:val="28"/>
  </w:num>
  <w:num w:numId="37">
    <w:abstractNumId w:val="13"/>
  </w:num>
  <w:num w:numId="38">
    <w:abstractNumId w:val="25"/>
  </w:num>
  <w:num w:numId="39">
    <w:abstractNumId w:val="38"/>
  </w:num>
  <w:num w:numId="40">
    <w:abstractNumId w:val="8"/>
  </w:num>
  <w:num w:numId="41">
    <w:abstractNumId w:val="22"/>
  </w:num>
  <w:num w:numId="42">
    <w:abstractNumId w:val="29"/>
  </w:num>
  <w:num w:numId="43">
    <w:abstractNumId w:val="40"/>
  </w:num>
  <w:num w:numId="44">
    <w:abstractNumId w:val="34"/>
  </w:num>
  <w:num w:numId="45">
    <w:abstractNumId w:val="3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92"/>
    <w:rsid w:val="00011151"/>
    <w:rsid w:val="00017CCA"/>
    <w:rsid w:val="00017F13"/>
    <w:rsid w:val="00027B7A"/>
    <w:rsid w:val="00032257"/>
    <w:rsid w:val="000654EA"/>
    <w:rsid w:val="00071409"/>
    <w:rsid w:val="00073C1E"/>
    <w:rsid w:val="00085077"/>
    <w:rsid w:val="0009157B"/>
    <w:rsid w:val="000919E1"/>
    <w:rsid w:val="000932C6"/>
    <w:rsid w:val="000A2018"/>
    <w:rsid w:val="000A2991"/>
    <w:rsid w:val="000B128E"/>
    <w:rsid w:val="000C7193"/>
    <w:rsid w:val="000D769E"/>
    <w:rsid w:val="000E2FDB"/>
    <w:rsid w:val="000E3D80"/>
    <w:rsid w:val="000E4BC7"/>
    <w:rsid w:val="000E7319"/>
    <w:rsid w:val="001151E8"/>
    <w:rsid w:val="00117847"/>
    <w:rsid w:val="00123D6A"/>
    <w:rsid w:val="00127396"/>
    <w:rsid w:val="00127572"/>
    <w:rsid w:val="00136279"/>
    <w:rsid w:val="001366A1"/>
    <w:rsid w:val="001427F0"/>
    <w:rsid w:val="00143867"/>
    <w:rsid w:val="0014483C"/>
    <w:rsid w:val="00164816"/>
    <w:rsid w:val="0016504E"/>
    <w:rsid w:val="001868B8"/>
    <w:rsid w:val="0019371B"/>
    <w:rsid w:val="0019510A"/>
    <w:rsid w:val="00195E35"/>
    <w:rsid w:val="00196553"/>
    <w:rsid w:val="001B2975"/>
    <w:rsid w:val="001C199C"/>
    <w:rsid w:val="001C71BA"/>
    <w:rsid w:val="001D16CA"/>
    <w:rsid w:val="001D6E92"/>
    <w:rsid w:val="001D7161"/>
    <w:rsid w:val="001E5E5A"/>
    <w:rsid w:val="001F0850"/>
    <w:rsid w:val="001F494E"/>
    <w:rsid w:val="002023BD"/>
    <w:rsid w:val="00207AD3"/>
    <w:rsid w:val="00215C28"/>
    <w:rsid w:val="00240270"/>
    <w:rsid w:val="002404FA"/>
    <w:rsid w:val="002443EC"/>
    <w:rsid w:val="002516F7"/>
    <w:rsid w:val="00263B75"/>
    <w:rsid w:val="00266229"/>
    <w:rsid w:val="002810D5"/>
    <w:rsid w:val="002A28A3"/>
    <w:rsid w:val="002B289E"/>
    <w:rsid w:val="002B2CFA"/>
    <w:rsid w:val="002B42DA"/>
    <w:rsid w:val="002C2645"/>
    <w:rsid w:val="002C6372"/>
    <w:rsid w:val="002C768C"/>
    <w:rsid w:val="002D1B33"/>
    <w:rsid w:val="002F2242"/>
    <w:rsid w:val="002F4F38"/>
    <w:rsid w:val="002F4FBD"/>
    <w:rsid w:val="00301E70"/>
    <w:rsid w:val="0030433C"/>
    <w:rsid w:val="00306D36"/>
    <w:rsid w:val="00310A0D"/>
    <w:rsid w:val="00315B30"/>
    <w:rsid w:val="003201F5"/>
    <w:rsid w:val="003203CD"/>
    <w:rsid w:val="00323EC0"/>
    <w:rsid w:val="00324A9F"/>
    <w:rsid w:val="00326998"/>
    <w:rsid w:val="003321ED"/>
    <w:rsid w:val="003332F9"/>
    <w:rsid w:val="003356A6"/>
    <w:rsid w:val="00340433"/>
    <w:rsid w:val="003460D8"/>
    <w:rsid w:val="00347214"/>
    <w:rsid w:val="00350690"/>
    <w:rsid w:val="003524DC"/>
    <w:rsid w:val="00364BB2"/>
    <w:rsid w:val="00370BFC"/>
    <w:rsid w:val="003741FC"/>
    <w:rsid w:val="0038431D"/>
    <w:rsid w:val="00385A0D"/>
    <w:rsid w:val="00392736"/>
    <w:rsid w:val="003A5792"/>
    <w:rsid w:val="003A769D"/>
    <w:rsid w:val="003B1B5C"/>
    <w:rsid w:val="003B3B9D"/>
    <w:rsid w:val="003B77C6"/>
    <w:rsid w:val="003B7D58"/>
    <w:rsid w:val="003D117F"/>
    <w:rsid w:val="003E0AF4"/>
    <w:rsid w:val="003E51B0"/>
    <w:rsid w:val="004019F3"/>
    <w:rsid w:val="0040287A"/>
    <w:rsid w:val="0041216E"/>
    <w:rsid w:val="00420C05"/>
    <w:rsid w:val="004210F3"/>
    <w:rsid w:val="00421B78"/>
    <w:rsid w:val="0042325A"/>
    <w:rsid w:val="00424A5D"/>
    <w:rsid w:val="004250F0"/>
    <w:rsid w:val="00426B15"/>
    <w:rsid w:val="00434221"/>
    <w:rsid w:val="00450939"/>
    <w:rsid w:val="00456FB4"/>
    <w:rsid w:val="004633F1"/>
    <w:rsid w:val="00476AFA"/>
    <w:rsid w:val="00487C0B"/>
    <w:rsid w:val="00496F8B"/>
    <w:rsid w:val="004A04CD"/>
    <w:rsid w:val="004A1D70"/>
    <w:rsid w:val="004A6974"/>
    <w:rsid w:val="004B5994"/>
    <w:rsid w:val="004C17AB"/>
    <w:rsid w:val="004C524D"/>
    <w:rsid w:val="004E75E3"/>
    <w:rsid w:val="004F0283"/>
    <w:rsid w:val="004F5C94"/>
    <w:rsid w:val="00514F0E"/>
    <w:rsid w:val="005240E4"/>
    <w:rsid w:val="00530A14"/>
    <w:rsid w:val="00534437"/>
    <w:rsid w:val="0053484D"/>
    <w:rsid w:val="00545B69"/>
    <w:rsid w:val="00547673"/>
    <w:rsid w:val="005511B5"/>
    <w:rsid w:val="0056027C"/>
    <w:rsid w:val="00564189"/>
    <w:rsid w:val="005645B6"/>
    <w:rsid w:val="00567EC3"/>
    <w:rsid w:val="00573735"/>
    <w:rsid w:val="00591F02"/>
    <w:rsid w:val="005A2C7A"/>
    <w:rsid w:val="005A340A"/>
    <w:rsid w:val="005A3D5D"/>
    <w:rsid w:val="005A4BD4"/>
    <w:rsid w:val="005A69E2"/>
    <w:rsid w:val="005A77D6"/>
    <w:rsid w:val="005B2235"/>
    <w:rsid w:val="005B598F"/>
    <w:rsid w:val="005C2848"/>
    <w:rsid w:val="005C673E"/>
    <w:rsid w:val="005E401A"/>
    <w:rsid w:val="005F2946"/>
    <w:rsid w:val="005F7D7B"/>
    <w:rsid w:val="006079F7"/>
    <w:rsid w:val="00615D50"/>
    <w:rsid w:val="00632DE1"/>
    <w:rsid w:val="00634BCB"/>
    <w:rsid w:val="00645A35"/>
    <w:rsid w:val="0066677B"/>
    <w:rsid w:val="006724D1"/>
    <w:rsid w:val="006808C6"/>
    <w:rsid w:val="00685963"/>
    <w:rsid w:val="00685D4F"/>
    <w:rsid w:val="00691D47"/>
    <w:rsid w:val="00692348"/>
    <w:rsid w:val="006946AB"/>
    <w:rsid w:val="006A0AFE"/>
    <w:rsid w:val="006A0F04"/>
    <w:rsid w:val="006A0FEE"/>
    <w:rsid w:val="006E170B"/>
    <w:rsid w:val="006E4E44"/>
    <w:rsid w:val="006E5B05"/>
    <w:rsid w:val="006E73AD"/>
    <w:rsid w:val="006F2C4B"/>
    <w:rsid w:val="0070016B"/>
    <w:rsid w:val="00701A7F"/>
    <w:rsid w:val="007235EE"/>
    <w:rsid w:val="00726D22"/>
    <w:rsid w:val="00747B46"/>
    <w:rsid w:val="00754081"/>
    <w:rsid w:val="0075472C"/>
    <w:rsid w:val="00754D0D"/>
    <w:rsid w:val="007637BF"/>
    <w:rsid w:val="00775A2E"/>
    <w:rsid w:val="00780B2D"/>
    <w:rsid w:val="0078191A"/>
    <w:rsid w:val="00781EC3"/>
    <w:rsid w:val="007A2D8B"/>
    <w:rsid w:val="007A47FA"/>
    <w:rsid w:val="007A6403"/>
    <w:rsid w:val="007B0F7C"/>
    <w:rsid w:val="007B4E00"/>
    <w:rsid w:val="007C0B5D"/>
    <w:rsid w:val="007C3756"/>
    <w:rsid w:val="007C396C"/>
    <w:rsid w:val="007C41AC"/>
    <w:rsid w:val="007C654E"/>
    <w:rsid w:val="007E1270"/>
    <w:rsid w:val="007E66B0"/>
    <w:rsid w:val="00802849"/>
    <w:rsid w:val="008077B8"/>
    <w:rsid w:val="00816113"/>
    <w:rsid w:val="00836AB6"/>
    <w:rsid w:val="00837D54"/>
    <w:rsid w:val="00851C58"/>
    <w:rsid w:val="00872865"/>
    <w:rsid w:val="008774CF"/>
    <w:rsid w:val="00881343"/>
    <w:rsid w:val="00891E4F"/>
    <w:rsid w:val="00891EF4"/>
    <w:rsid w:val="008B43C9"/>
    <w:rsid w:val="008B4806"/>
    <w:rsid w:val="008C6B4B"/>
    <w:rsid w:val="008D2E1C"/>
    <w:rsid w:val="008D5356"/>
    <w:rsid w:val="008E0B97"/>
    <w:rsid w:val="008E3C7F"/>
    <w:rsid w:val="008F24D1"/>
    <w:rsid w:val="0090199E"/>
    <w:rsid w:val="009158AB"/>
    <w:rsid w:val="00924BC8"/>
    <w:rsid w:val="00930D17"/>
    <w:rsid w:val="009313CE"/>
    <w:rsid w:val="00933796"/>
    <w:rsid w:val="00961800"/>
    <w:rsid w:val="0096720C"/>
    <w:rsid w:val="009941C1"/>
    <w:rsid w:val="009A79F8"/>
    <w:rsid w:val="009C3460"/>
    <w:rsid w:val="009C4192"/>
    <w:rsid w:val="009C61C1"/>
    <w:rsid w:val="009D504A"/>
    <w:rsid w:val="009D7107"/>
    <w:rsid w:val="009E0D18"/>
    <w:rsid w:val="009F250E"/>
    <w:rsid w:val="009F3C78"/>
    <w:rsid w:val="00A053AB"/>
    <w:rsid w:val="00A075F8"/>
    <w:rsid w:val="00A07B32"/>
    <w:rsid w:val="00A2082C"/>
    <w:rsid w:val="00A20FF3"/>
    <w:rsid w:val="00A278CA"/>
    <w:rsid w:val="00A30DBE"/>
    <w:rsid w:val="00A35588"/>
    <w:rsid w:val="00A44141"/>
    <w:rsid w:val="00A47C9A"/>
    <w:rsid w:val="00A54433"/>
    <w:rsid w:val="00A54832"/>
    <w:rsid w:val="00A61F5A"/>
    <w:rsid w:val="00A71C96"/>
    <w:rsid w:val="00A75970"/>
    <w:rsid w:val="00A761C6"/>
    <w:rsid w:val="00A80DB3"/>
    <w:rsid w:val="00A823E3"/>
    <w:rsid w:val="00A87022"/>
    <w:rsid w:val="00A9202F"/>
    <w:rsid w:val="00A936CA"/>
    <w:rsid w:val="00AA232A"/>
    <w:rsid w:val="00AA5256"/>
    <w:rsid w:val="00AB3A73"/>
    <w:rsid w:val="00AB7B90"/>
    <w:rsid w:val="00AC5157"/>
    <w:rsid w:val="00AC5A4F"/>
    <w:rsid w:val="00AC6AD4"/>
    <w:rsid w:val="00AC6C0F"/>
    <w:rsid w:val="00AD2C1D"/>
    <w:rsid w:val="00AE5E34"/>
    <w:rsid w:val="00AE692F"/>
    <w:rsid w:val="00AE730D"/>
    <w:rsid w:val="00AE772E"/>
    <w:rsid w:val="00AF2199"/>
    <w:rsid w:val="00AF6BED"/>
    <w:rsid w:val="00B004E1"/>
    <w:rsid w:val="00B0272B"/>
    <w:rsid w:val="00B03B41"/>
    <w:rsid w:val="00B071C6"/>
    <w:rsid w:val="00B13AC0"/>
    <w:rsid w:val="00B20807"/>
    <w:rsid w:val="00B230DE"/>
    <w:rsid w:val="00B2514A"/>
    <w:rsid w:val="00B26209"/>
    <w:rsid w:val="00B41CB0"/>
    <w:rsid w:val="00B464B0"/>
    <w:rsid w:val="00B71155"/>
    <w:rsid w:val="00B8720D"/>
    <w:rsid w:val="00B90403"/>
    <w:rsid w:val="00B91218"/>
    <w:rsid w:val="00B97A83"/>
    <w:rsid w:val="00BA7046"/>
    <w:rsid w:val="00BB11F1"/>
    <w:rsid w:val="00BB25A2"/>
    <w:rsid w:val="00BB4A8C"/>
    <w:rsid w:val="00BB689B"/>
    <w:rsid w:val="00BC20B7"/>
    <w:rsid w:val="00BD379D"/>
    <w:rsid w:val="00BD63EC"/>
    <w:rsid w:val="00BE1B8E"/>
    <w:rsid w:val="00BF23CF"/>
    <w:rsid w:val="00C064EE"/>
    <w:rsid w:val="00C07A4E"/>
    <w:rsid w:val="00C07DB9"/>
    <w:rsid w:val="00C16B43"/>
    <w:rsid w:val="00C45AD8"/>
    <w:rsid w:val="00C50340"/>
    <w:rsid w:val="00C61425"/>
    <w:rsid w:val="00C74089"/>
    <w:rsid w:val="00CA4467"/>
    <w:rsid w:val="00CA6FDA"/>
    <w:rsid w:val="00CB520E"/>
    <w:rsid w:val="00CC0337"/>
    <w:rsid w:val="00CC0779"/>
    <w:rsid w:val="00CC1EA7"/>
    <w:rsid w:val="00CD0703"/>
    <w:rsid w:val="00CD4AF1"/>
    <w:rsid w:val="00CE3B44"/>
    <w:rsid w:val="00CE771B"/>
    <w:rsid w:val="00CE7D3C"/>
    <w:rsid w:val="00CF3C67"/>
    <w:rsid w:val="00CF6C64"/>
    <w:rsid w:val="00D158D2"/>
    <w:rsid w:val="00D2047A"/>
    <w:rsid w:val="00D23E0F"/>
    <w:rsid w:val="00D323F8"/>
    <w:rsid w:val="00D44189"/>
    <w:rsid w:val="00D516AD"/>
    <w:rsid w:val="00D61021"/>
    <w:rsid w:val="00D64106"/>
    <w:rsid w:val="00D65BB4"/>
    <w:rsid w:val="00D71AAC"/>
    <w:rsid w:val="00D81B4F"/>
    <w:rsid w:val="00D82FCE"/>
    <w:rsid w:val="00D9087F"/>
    <w:rsid w:val="00D94F05"/>
    <w:rsid w:val="00D9562C"/>
    <w:rsid w:val="00D973AB"/>
    <w:rsid w:val="00DA3766"/>
    <w:rsid w:val="00DA77C9"/>
    <w:rsid w:val="00DC58FD"/>
    <w:rsid w:val="00DD2732"/>
    <w:rsid w:val="00DD5E8D"/>
    <w:rsid w:val="00DE5D46"/>
    <w:rsid w:val="00DF0594"/>
    <w:rsid w:val="00DF2CB0"/>
    <w:rsid w:val="00DF42D9"/>
    <w:rsid w:val="00DF5D21"/>
    <w:rsid w:val="00E00344"/>
    <w:rsid w:val="00E173B2"/>
    <w:rsid w:val="00E175E9"/>
    <w:rsid w:val="00E2442F"/>
    <w:rsid w:val="00E265A0"/>
    <w:rsid w:val="00E27FCF"/>
    <w:rsid w:val="00E36DDD"/>
    <w:rsid w:val="00E47073"/>
    <w:rsid w:val="00E558C9"/>
    <w:rsid w:val="00E6090C"/>
    <w:rsid w:val="00E627EC"/>
    <w:rsid w:val="00E766D0"/>
    <w:rsid w:val="00E8034B"/>
    <w:rsid w:val="00E857B5"/>
    <w:rsid w:val="00EC12CA"/>
    <w:rsid w:val="00EC36DA"/>
    <w:rsid w:val="00ED2E2C"/>
    <w:rsid w:val="00ED4749"/>
    <w:rsid w:val="00ED7822"/>
    <w:rsid w:val="00EE0FA5"/>
    <w:rsid w:val="00EF5330"/>
    <w:rsid w:val="00F05B7C"/>
    <w:rsid w:val="00F151CB"/>
    <w:rsid w:val="00F25CE9"/>
    <w:rsid w:val="00F26D1E"/>
    <w:rsid w:val="00F27DC7"/>
    <w:rsid w:val="00F37B14"/>
    <w:rsid w:val="00F45044"/>
    <w:rsid w:val="00F5474A"/>
    <w:rsid w:val="00F67EFE"/>
    <w:rsid w:val="00F828FE"/>
    <w:rsid w:val="00F85BF9"/>
    <w:rsid w:val="00F9233C"/>
    <w:rsid w:val="00F9709C"/>
    <w:rsid w:val="00FC09A7"/>
    <w:rsid w:val="00FC2951"/>
    <w:rsid w:val="00FD1DCC"/>
    <w:rsid w:val="00FD2268"/>
    <w:rsid w:val="00FD6716"/>
    <w:rsid w:val="00FD67CA"/>
    <w:rsid w:val="00FD75FB"/>
    <w:rsid w:val="00FE682D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F6111"/>
  <w15:docId w15:val="{A626AB00-0796-471F-B54E-A79C58AC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5792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A5792"/>
    <w:pPr>
      <w:spacing w:after="120" w:line="480" w:lineRule="auto"/>
    </w:pPr>
  </w:style>
  <w:style w:type="paragraph" w:styleId="Tekstpodstawowywcity">
    <w:name w:val="Body Text Indent"/>
    <w:basedOn w:val="Normalny"/>
    <w:rsid w:val="003A5792"/>
    <w:pPr>
      <w:spacing w:after="120"/>
      <w:ind w:left="283"/>
    </w:pPr>
  </w:style>
  <w:style w:type="paragraph" w:styleId="Tekstpodstawowywcity2">
    <w:name w:val="Body Text Indent 2"/>
    <w:basedOn w:val="Normalny"/>
    <w:rsid w:val="003A5792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16504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1C71BA"/>
    <w:rPr>
      <w:color w:val="0000FF"/>
      <w:u w:val="single"/>
    </w:rPr>
  </w:style>
  <w:style w:type="character" w:customStyle="1" w:styleId="tabulatory">
    <w:name w:val="tabulatory"/>
    <w:rsid w:val="00A71C96"/>
  </w:style>
  <w:style w:type="character" w:customStyle="1" w:styleId="apple-converted-space">
    <w:name w:val="apple-converted-space"/>
    <w:rsid w:val="00A71C96"/>
  </w:style>
  <w:style w:type="character" w:customStyle="1" w:styleId="txt-new">
    <w:name w:val="txt-new"/>
    <w:rsid w:val="00A71C96"/>
  </w:style>
  <w:style w:type="paragraph" w:styleId="Akapitzlist">
    <w:name w:val="List Paragraph"/>
    <w:basedOn w:val="Normalny"/>
    <w:uiPriority w:val="34"/>
    <w:qFormat/>
    <w:rsid w:val="00143867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89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72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4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47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5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90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8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06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36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677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1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32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25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1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4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9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7713-E152-4846-9B08-A27C3237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2360</Words>
  <Characters>14166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U.W.</Company>
  <LinksUpToDate>false</LinksUpToDate>
  <CharactersWithSpaces>16494</CharactersWithSpaces>
  <SharedDoc>false</SharedDoc>
  <HLinks>
    <vt:vector size="12" baseType="variant">
      <vt:variant>
        <vt:i4>6946890</vt:i4>
      </vt:variant>
      <vt:variant>
        <vt:i4>3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Zaręba</dc:creator>
  <cp:lastModifiedBy>Katarzyna Nalepa</cp:lastModifiedBy>
  <cp:revision>3</cp:revision>
  <cp:lastPrinted>2024-11-18T09:11:00Z</cp:lastPrinted>
  <dcterms:created xsi:type="dcterms:W3CDTF">2025-12-03T07:50:00Z</dcterms:created>
  <dcterms:modified xsi:type="dcterms:W3CDTF">2025-12-03T08:15:00Z</dcterms:modified>
</cp:coreProperties>
</file>