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3D" w:rsidRPr="00171E00" w:rsidRDefault="001E773D" w:rsidP="001E773D">
      <w:pPr>
        <w:tabs>
          <w:tab w:val="left" w:pos="1588"/>
        </w:tabs>
        <w:jc w:val="right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Załącznik Nr 6 do SIWZ</w:t>
      </w:r>
    </w:p>
    <w:p w:rsidR="001E773D" w:rsidRPr="00171E00" w:rsidRDefault="001E773D" w:rsidP="001E773D">
      <w:pPr>
        <w:ind w:firstLine="2880"/>
        <w:jc w:val="right"/>
        <w:rPr>
          <w:b/>
          <w:spacing w:val="-6"/>
        </w:rPr>
      </w:pPr>
    </w:p>
    <w:p w:rsidR="001E773D" w:rsidRPr="00171E00" w:rsidRDefault="001E773D" w:rsidP="001E773D">
      <w:pPr>
        <w:ind w:firstLine="2880"/>
        <w:jc w:val="right"/>
        <w:rPr>
          <w:b/>
          <w:spacing w:val="-6"/>
        </w:rPr>
      </w:pPr>
      <w:r w:rsidRPr="00171E00">
        <w:rPr>
          <w:b/>
          <w:spacing w:val="-6"/>
        </w:rPr>
        <w:t>..........................................</w:t>
      </w:r>
    </w:p>
    <w:p w:rsidR="001E773D" w:rsidRPr="00171E00" w:rsidRDefault="001E773D" w:rsidP="001E773D">
      <w:pPr>
        <w:spacing w:after="120"/>
        <w:ind w:left="6381" w:firstLine="999"/>
        <w:jc w:val="center"/>
        <w:rPr>
          <w:i/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miejscowość, data</w:t>
      </w:r>
    </w:p>
    <w:p w:rsidR="001E773D" w:rsidRPr="00171E00" w:rsidRDefault="001E773D" w:rsidP="001E773D">
      <w:pPr>
        <w:jc w:val="center"/>
        <w:rPr>
          <w:b/>
          <w:spacing w:val="-6"/>
        </w:rPr>
      </w:pPr>
      <w:r w:rsidRPr="00171E00">
        <w:rPr>
          <w:b/>
          <w:spacing w:val="-6"/>
        </w:rPr>
        <w:t xml:space="preserve">PARAMETRY PRZEDMIOTU DOSTAWY </w:t>
      </w:r>
    </w:p>
    <w:p w:rsidR="001E773D" w:rsidRPr="00171E00" w:rsidRDefault="001E773D" w:rsidP="001E773D">
      <w:pPr>
        <w:jc w:val="center"/>
        <w:rPr>
          <w:b/>
          <w:i/>
          <w:spacing w:val="-6"/>
        </w:rPr>
      </w:pPr>
      <w:r w:rsidRPr="00171E00">
        <w:rPr>
          <w:b/>
          <w:i/>
          <w:spacing w:val="-6"/>
        </w:rPr>
        <w:t>– formularz</w:t>
      </w:r>
    </w:p>
    <w:tbl>
      <w:tblPr>
        <w:tblW w:w="0" w:type="auto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7"/>
        <w:gridCol w:w="3082"/>
        <w:gridCol w:w="2177"/>
        <w:gridCol w:w="2165"/>
        <w:gridCol w:w="669"/>
      </w:tblGrid>
      <w:tr w:rsidR="001E773D" w:rsidRPr="00171E00" w:rsidTr="00914771">
        <w:tc>
          <w:tcPr>
            <w:tcW w:w="548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171E00">
              <w:rPr>
                <w:b/>
                <w:i/>
                <w:spacing w:val="-6"/>
                <w:sz w:val="22"/>
                <w:szCs w:val="22"/>
              </w:rPr>
              <w:t>L.p.</w:t>
            </w:r>
          </w:p>
        </w:tc>
        <w:tc>
          <w:tcPr>
            <w:tcW w:w="330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171E00">
              <w:rPr>
                <w:b/>
                <w:i/>
                <w:spacing w:val="-6"/>
                <w:sz w:val="22"/>
                <w:szCs w:val="22"/>
              </w:rPr>
              <w:t>Nazwa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171E00">
              <w:rPr>
                <w:b/>
                <w:i/>
                <w:spacing w:val="-6"/>
                <w:sz w:val="22"/>
                <w:szCs w:val="22"/>
              </w:rPr>
              <w:t xml:space="preserve">Opis </w:t>
            </w:r>
          </w:p>
        </w:tc>
        <w:tc>
          <w:tcPr>
            <w:tcW w:w="674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171E00">
              <w:rPr>
                <w:b/>
                <w:i/>
                <w:spacing w:val="-6"/>
                <w:sz w:val="22"/>
                <w:szCs w:val="22"/>
              </w:rPr>
              <w:t>Ilość</w:t>
            </w:r>
          </w:p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171E00">
              <w:rPr>
                <w:b/>
                <w:i/>
                <w:spacing w:val="-6"/>
                <w:sz w:val="22"/>
                <w:szCs w:val="22"/>
              </w:rPr>
              <w:t>[szt.]</w:t>
            </w:r>
          </w:p>
        </w:tc>
      </w:tr>
      <w:tr w:rsidR="001E773D" w:rsidRPr="00171E00" w:rsidTr="00914771">
        <w:trPr>
          <w:trHeight w:val="166"/>
        </w:trPr>
        <w:tc>
          <w:tcPr>
            <w:tcW w:w="548" w:type="dxa"/>
            <w:vMerge w:val="restart"/>
            <w:tcBorders>
              <w:top w:val="single" w:sz="6" w:space="0" w:color="auto"/>
            </w:tcBorders>
            <w:vAlign w:val="center"/>
          </w:tcPr>
          <w:p w:rsidR="001E773D" w:rsidRPr="00171E00" w:rsidDel="00872B58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1.</w:t>
            </w:r>
          </w:p>
        </w:tc>
        <w:tc>
          <w:tcPr>
            <w:tcW w:w="3307" w:type="dxa"/>
            <w:vMerge w:val="restart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Microsoft Office 2010 Standard</w:t>
            </w:r>
          </w:p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sz w:val="22"/>
                <w:szCs w:val="22"/>
                <w:lang w:val="en-US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MOLP GOV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Wersja językowa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tcBorders>
              <w:top w:val="single" w:sz="6" w:space="0" w:color="auto"/>
            </w:tcBorders>
            <w:vAlign w:val="center"/>
          </w:tcPr>
          <w:p w:rsidR="001E773D" w:rsidRPr="00171E00" w:rsidRDefault="001E773D" w:rsidP="00914771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171E00">
              <w:rPr>
                <w:b/>
                <w:spacing w:val="-6"/>
                <w:sz w:val="22"/>
                <w:szCs w:val="22"/>
              </w:rPr>
              <w:t>29</w:t>
            </w:r>
          </w:p>
        </w:tc>
      </w:tr>
      <w:tr w:rsidR="001E773D" w:rsidRPr="00171E00" w:rsidTr="00914771">
        <w:trPr>
          <w:trHeight w:val="16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Typ licencji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773D" w:rsidRPr="00171E00" w:rsidTr="00914771">
        <w:trPr>
          <w:trHeight w:val="16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Wersja produktu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773D" w:rsidRPr="00171E00" w:rsidTr="00914771">
        <w:trPr>
          <w:trHeight w:val="16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Liczba użytkowników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773D" w:rsidRPr="00171E00" w:rsidTr="00914771">
        <w:trPr>
          <w:trHeight w:val="16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Okres licencji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 w:val="restart"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3307" w:type="dxa"/>
            <w:vMerge w:val="restart"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Microsoft Office 2010 Professional</w:t>
            </w:r>
          </w:p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sz w:val="22"/>
                <w:szCs w:val="22"/>
                <w:lang w:val="en-US"/>
              </w:rPr>
            </w:pPr>
            <w:r w:rsidRPr="00171E00">
              <w:rPr>
                <w:spacing w:val="-6"/>
                <w:sz w:val="22"/>
                <w:szCs w:val="22"/>
                <w:lang w:val="en-US"/>
              </w:rPr>
              <w:t>Plus MOLP GOV</w:t>
            </w: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Wersja językowa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1E773D" w:rsidRPr="00171E00" w:rsidRDefault="001E773D" w:rsidP="00914771">
            <w:pPr>
              <w:jc w:val="center"/>
              <w:rPr>
                <w:bCs/>
                <w:spacing w:val="-6"/>
                <w:sz w:val="22"/>
                <w:szCs w:val="22"/>
                <w:lang w:val="en-US"/>
              </w:rPr>
            </w:pPr>
            <w:r w:rsidRPr="00171E00">
              <w:rPr>
                <w:bCs/>
                <w:spacing w:val="-6"/>
                <w:sz w:val="22"/>
                <w:szCs w:val="22"/>
                <w:lang w:val="en-US"/>
              </w:rPr>
              <w:t>1</w:t>
            </w: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Typ licencji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Wersja produktu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Liczba użytkowników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Okres licencji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  <w:vAlign w:val="center"/>
          </w:tcPr>
          <w:p w:rsidR="001E773D" w:rsidRPr="00171E00" w:rsidRDefault="001E773D" w:rsidP="00914771">
            <w:pPr>
              <w:jc w:val="center"/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 w:val="restart"/>
            <w:vAlign w:val="center"/>
          </w:tcPr>
          <w:p w:rsidR="001E773D" w:rsidRPr="00171E00" w:rsidRDefault="001E773D" w:rsidP="00914771">
            <w:pPr>
              <w:suppressAutoHyphens/>
              <w:autoSpaceDE w:val="0"/>
              <w:jc w:val="center"/>
              <w:rPr>
                <w:spacing w:val="-6"/>
                <w:sz w:val="22"/>
                <w:szCs w:val="22"/>
              </w:rPr>
            </w:pPr>
            <w:r w:rsidRPr="00171E00">
              <w:rPr>
                <w:spacing w:val="-6"/>
                <w:sz w:val="22"/>
                <w:szCs w:val="22"/>
              </w:rPr>
              <w:t>3.</w:t>
            </w:r>
          </w:p>
        </w:tc>
        <w:tc>
          <w:tcPr>
            <w:tcW w:w="3307" w:type="dxa"/>
            <w:vMerge w:val="restart"/>
          </w:tcPr>
          <w:p w:rsidR="001E773D" w:rsidRPr="00C165E9" w:rsidRDefault="001E773D" w:rsidP="00914771">
            <w:pPr>
              <w:suppressAutoHyphens/>
              <w:autoSpaceDE w:val="0"/>
              <w:rPr>
                <w:b/>
                <w:i/>
                <w:spacing w:val="-6"/>
                <w:sz w:val="22"/>
                <w:szCs w:val="22"/>
              </w:rPr>
            </w:pPr>
            <w:proofErr w:type="spellStart"/>
            <w:r w:rsidRPr="00C165E9">
              <w:rPr>
                <w:spacing w:val="-6"/>
                <w:sz w:val="22"/>
                <w:szCs w:val="22"/>
              </w:rPr>
              <w:t>Adobe</w:t>
            </w:r>
            <w:proofErr w:type="spellEnd"/>
            <w:r w:rsidRPr="00C165E9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165E9">
              <w:rPr>
                <w:spacing w:val="-6"/>
                <w:sz w:val="22"/>
                <w:szCs w:val="22"/>
              </w:rPr>
              <w:t>Acrobat</w:t>
            </w:r>
            <w:proofErr w:type="spellEnd"/>
            <w:r w:rsidRPr="00C165E9">
              <w:rPr>
                <w:spacing w:val="-6"/>
                <w:sz w:val="22"/>
                <w:szCs w:val="22"/>
              </w:rPr>
              <w:t xml:space="preserve"> X Pro Win  lub równoważny</w:t>
            </w: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Wersja językowa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1E773D" w:rsidRPr="00171E00" w:rsidRDefault="001E773D" w:rsidP="00914771">
            <w:pPr>
              <w:jc w:val="center"/>
              <w:rPr>
                <w:bCs/>
                <w:spacing w:val="-6"/>
                <w:sz w:val="22"/>
                <w:szCs w:val="22"/>
                <w:lang w:val="en-US"/>
              </w:rPr>
            </w:pPr>
            <w:r w:rsidRPr="00171E00">
              <w:rPr>
                <w:bCs/>
                <w:spacing w:val="-6"/>
                <w:sz w:val="22"/>
                <w:szCs w:val="22"/>
                <w:lang w:val="en-US"/>
              </w:rPr>
              <w:t>1</w:t>
            </w: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Typ licencji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</w:tcPr>
          <w:p w:rsidR="001E773D" w:rsidRPr="00171E00" w:rsidRDefault="001E773D" w:rsidP="00914771">
            <w:pPr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Wersja produktu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</w:tcPr>
          <w:p w:rsidR="001E773D" w:rsidRPr="00171E00" w:rsidRDefault="001E773D" w:rsidP="00914771">
            <w:pPr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Liczba użytkowników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</w:tcPr>
          <w:p w:rsidR="001E773D" w:rsidRPr="00171E00" w:rsidRDefault="001E773D" w:rsidP="00914771">
            <w:pPr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  <w:tr w:rsidR="001E773D" w:rsidRPr="00171E00" w:rsidTr="00914771">
        <w:trPr>
          <w:trHeight w:val="83"/>
        </w:trPr>
        <w:tc>
          <w:tcPr>
            <w:tcW w:w="548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:rsidR="001E773D" w:rsidRPr="00171E00" w:rsidRDefault="001E773D" w:rsidP="00914771">
            <w:pPr>
              <w:suppressAutoHyphens/>
              <w:autoSpaceDE w:val="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  <w:r w:rsidRPr="00171E00">
              <w:rPr>
                <w:spacing w:val="-6"/>
                <w:sz w:val="22"/>
                <w:szCs w:val="22"/>
              </w:rPr>
              <w:t>Okres licencji</w:t>
            </w:r>
          </w:p>
        </w:tc>
        <w:tc>
          <w:tcPr>
            <w:tcW w:w="2409" w:type="dxa"/>
          </w:tcPr>
          <w:p w:rsidR="001E773D" w:rsidRPr="00171E00" w:rsidRDefault="001E773D" w:rsidP="00914771">
            <w:pPr>
              <w:suppressAutoHyphens/>
              <w:autoSpaceDE w:val="0"/>
              <w:rPr>
                <w:b/>
                <w:i/>
                <w:spacing w:val="-6"/>
                <w:lang w:val="en-US"/>
              </w:rPr>
            </w:pPr>
          </w:p>
        </w:tc>
        <w:tc>
          <w:tcPr>
            <w:tcW w:w="674" w:type="dxa"/>
            <w:vMerge/>
          </w:tcPr>
          <w:p w:rsidR="001E773D" w:rsidRPr="00171E00" w:rsidRDefault="001E773D" w:rsidP="00914771">
            <w:pPr>
              <w:rPr>
                <w:bCs/>
                <w:spacing w:val="-6"/>
                <w:sz w:val="22"/>
                <w:szCs w:val="22"/>
                <w:lang w:val="en-US"/>
              </w:rPr>
            </w:pPr>
          </w:p>
        </w:tc>
      </w:tr>
    </w:tbl>
    <w:p w:rsidR="001E773D" w:rsidRPr="00171E00" w:rsidRDefault="001E773D" w:rsidP="001E773D">
      <w:pPr>
        <w:rPr>
          <w:b/>
          <w:spacing w:val="-6"/>
        </w:rPr>
      </w:pPr>
    </w:p>
    <w:p w:rsidR="001E773D" w:rsidRPr="00171E00" w:rsidRDefault="001E773D" w:rsidP="001E773D">
      <w:pPr>
        <w:rPr>
          <w:b/>
          <w:spacing w:val="-6"/>
          <w:sz w:val="22"/>
          <w:szCs w:val="22"/>
        </w:rPr>
      </w:pPr>
      <w:r w:rsidRPr="00171E00">
        <w:rPr>
          <w:b/>
          <w:spacing w:val="-6"/>
          <w:sz w:val="22"/>
          <w:szCs w:val="22"/>
        </w:rPr>
        <w:t>PODPIS(Y):</w:t>
      </w:r>
    </w:p>
    <w:p w:rsidR="001E773D" w:rsidRPr="00171E00" w:rsidRDefault="001E773D" w:rsidP="001E773D">
      <w:pPr>
        <w:rPr>
          <w:b/>
          <w:spacing w:val="-6"/>
        </w:rPr>
      </w:pPr>
    </w:p>
    <w:p w:rsidR="001E773D" w:rsidRPr="00171E00" w:rsidRDefault="001E773D" w:rsidP="001E773D">
      <w:pPr>
        <w:rPr>
          <w:b/>
          <w:spacing w:val="-6"/>
        </w:rPr>
      </w:pPr>
    </w:p>
    <w:p w:rsidR="001E773D" w:rsidRPr="00171E00" w:rsidRDefault="001E773D" w:rsidP="001E773D">
      <w:pPr>
        <w:rPr>
          <w:b/>
          <w:spacing w:val="-6"/>
        </w:rPr>
      </w:pPr>
    </w:p>
    <w:p w:rsidR="001E773D" w:rsidRPr="00171E00" w:rsidRDefault="001E773D" w:rsidP="001E773D">
      <w:pPr>
        <w:rPr>
          <w:b/>
          <w:spacing w:val="-6"/>
        </w:rPr>
      </w:pPr>
    </w:p>
    <w:p w:rsidR="001E773D" w:rsidRPr="00171E00" w:rsidRDefault="001E773D" w:rsidP="001E773D">
      <w:pPr>
        <w:rPr>
          <w:b/>
          <w:spacing w:val="-6"/>
        </w:rPr>
      </w:pPr>
      <w:r w:rsidRPr="00171E00">
        <w:rPr>
          <w:b/>
          <w:spacing w:val="-6"/>
        </w:rPr>
        <w:t>___________________________________________________</w:t>
      </w:r>
    </w:p>
    <w:p w:rsidR="001E773D" w:rsidRPr="00171E00" w:rsidRDefault="001E773D" w:rsidP="001E773D">
      <w:pPr>
        <w:rPr>
          <w:b/>
          <w:i/>
          <w:spacing w:val="-6"/>
          <w:sz w:val="20"/>
          <w:szCs w:val="20"/>
        </w:rPr>
      </w:pPr>
      <w:r w:rsidRPr="00171E00">
        <w:rPr>
          <w:b/>
          <w:spacing w:val="-6"/>
        </w:rPr>
        <w:t xml:space="preserve">                               </w:t>
      </w:r>
      <w:r w:rsidRPr="00171E00">
        <w:rPr>
          <w:b/>
          <w:i/>
          <w:spacing w:val="-6"/>
          <w:sz w:val="20"/>
          <w:szCs w:val="20"/>
        </w:rPr>
        <w:t>(miejscowość, data, podpis(y))*</w:t>
      </w:r>
    </w:p>
    <w:p w:rsidR="001E773D" w:rsidRPr="00171E00" w:rsidRDefault="001E773D" w:rsidP="001E773D">
      <w:pPr>
        <w:jc w:val="both"/>
        <w:rPr>
          <w:spacing w:val="-6"/>
          <w:sz w:val="18"/>
          <w:szCs w:val="18"/>
        </w:rPr>
      </w:pPr>
    </w:p>
    <w:p w:rsidR="001E773D" w:rsidRPr="00171E00" w:rsidRDefault="001E773D" w:rsidP="001E773D">
      <w:pPr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* Podpis(y) i pieczątka(i) imienna(e) osoby(osób) umocowanej(</w:t>
      </w:r>
      <w:proofErr w:type="spellStart"/>
      <w:r w:rsidRPr="00171E00">
        <w:rPr>
          <w:spacing w:val="-6"/>
          <w:sz w:val="18"/>
          <w:szCs w:val="18"/>
        </w:rPr>
        <w:t>ych</w:t>
      </w:r>
      <w:proofErr w:type="spellEnd"/>
      <w:r w:rsidRPr="00171E00">
        <w:rPr>
          <w:spacing w:val="-6"/>
          <w:sz w:val="18"/>
          <w:szCs w:val="18"/>
        </w:rPr>
        <w:t>) do reprezentowania Wykonawcy zgodnie z:</w:t>
      </w:r>
    </w:p>
    <w:p w:rsidR="001E773D" w:rsidRPr="00171E00" w:rsidRDefault="001E773D" w:rsidP="001E773D">
      <w:pPr>
        <w:numPr>
          <w:ilvl w:val="0"/>
          <w:numId w:val="1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 xml:space="preserve">zapisami w dokumencie stwierdzającym status prawny Wykonawcy (odpis z właściwego rejestru lub wydruk z Centralnej Ewidencji </w:t>
      </w:r>
      <w:r w:rsidRPr="00171E00">
        <w:rPr>
          <w:spacing w:val="-6"/>
          <w:sz w:val="18"/>
          <w:szCs w:val="18"/>
        </w:rPr>
        <w:br/>
        <w:t>i Informacji o Działalności Gospodarczej RP) LUB</w:t>
      </w:r>
    </w:p>
    <w:p w:rsidR="001E773D" w:rsidRPr="00171E00" w:rsidRDefault="001E773D" w:rsidP="001E773D">
      <w:pPr>
        <w:numPr>
          <w:ilvl w:val="0"/>
          <w:numId w:val="1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pełnomocnictwem wchodzącym w skład oferty.</w:t>
      </w:r>
    </w:p>
    <w:p w:rsidR="00AD1F3F" w:rsidRDefault="00AD1F3F"/>
    <w:sectPr w:rsidR="00AD1F3F" w:rsidSect="00A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6581F"/>
    <w:multiLevelType w:val="hybridMultilevel"/>
    <w:tmpl w:val="B4DAAEC4"/>
    <w:lvl w:ilvl="0" w:tplc="46F48F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1E773D"/>
    <w:rsid w:val="001E773D"/>
    <w:rsid w:val="00AD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b_mikulska</dc:creator>
  <cp:lastModifiedBy>b_mikulska</cp:lastModifiedBy>
  <cp:revision>1</cp:revision>
  <dcterms:created xsi:type="dcterms:W3CDTF">2012-06-25T10:35:00Z</dcterms:created>
  <dcterms:modified xsi:type="dcterms:W3CDTF">2012-06-25T10:35:00Z</dcterms:modified>
</cp:coreProperties>
</file>